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B06" w:rsidRPr="0050242E" w:rsidRDefault="00A64B06" w:rsidP="00A64B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242E">
        <w:rPr>
          <w:rFonts w:ascii="Times New Roman" w:hAnsi="Times New Roman"/>
          <w:b/>
          <w:sz w:val="28"/>
          <w:szCs w:val="28"/>
        </w:rPr>
        <w:t>Сообщение о наличии объектов, имеющих признаки бесхозяйных, и приеме заявлений собственников в течение одного месяца со дня публикации.</w:t>
      </w:r>
    </w:p>
    <w:p w:rsidR="00A64B06" w:rsidRPr="0050242E" w:rsidRDefault="00A64B06" w:rsidP="00A64B0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64B06" w:rsidRDefault="00A64B06" w:rsidP="00A64B0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0242E">
        <w:rPr>
          <w:rFonts w:ascii="Times New Roman" w:hAnsi="Times New Roman"/>
          <w:sz w:val="28"/>
          <w:szCs w:val="28"/>
        </w:rPr>
        <w:t xml:space="preserve">В соответствии с Положением «О порядке выявления, учета бесхозяйного имущества и признания на него права собственности муниципального образования город Тула, утвержденным решением Тульской городской Думы от </w:t>
      </w:r>
      <w:r w:rsidRPr="00624E07">
        <w:rPr>
          <w:rFonts w:ascii="Times New Roman" w:hAnsi="Times New Roman"/>
          <w:sz w:val="28"/>
          <w:szCs w:val="28"/>
        </w:rPr>
        <w:t>28.11.2012 № 53/1165</w:t>
      </w:r>
      <w:r w:rsidRPr="0050242E">
        <w:rPr>
          <w:rFonts w:ascii="Times New Roman" w:hAnsi="Times New Roman"/>
          <w:sz w:val="28"/>
          <w:szCs w:val="28"/>
        </w:rPr>
        <w:t>, Уставом муниципального образования город Тула, отделом по работе с территорией «Менделеевский» и «Скуратовский» главного управления администрации города Тулы по Центральному территориальному округу направлены соответствующие запросы о предоставлении имеющихся сведений о зарегистрированных правах на следующ</w:t>
      </w:r>
      <w:r>
        <w:rPr>
          <w:rFonts w:ascii="Times New Roman" w:hAnsi="Times New Roman"/>
          <w:sz w:val="28"/>
          <w:szCs w:val="28"/>
        </w:rPr>
        <w:t>ие объекты движимого имущества:</w:t>
      </w:r>
    </w:p>
    <w:p w:rsidR="00A64B06" w:rsidRPr="0050242E" w:rsidRDefault="00A64B06" w:rsidP="00A64B0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64B06" w:rsidRPr="00C754B4" w:rsidRDefault="00A64B06" w:rsidP="00A64B0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754B4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сети </w:t>
      </w:r>
      <w:r w:rsidR="003F6751">
        <w:rPr>
          <w:rFonts w:ascii="Times New Roman" w:hAnsi="Times New Roman"/>
          <w:sz w:val="28"/>
          <w:szCs w:val="28"/>
        </w:rPr>
        <w:t>водоснабжения протяженностью 340 метров</w:t>
      </w:r>
      <w:bookmarkStart w:id="0" w:name="_GoBack"/>
      <w:bookmarkEnd w:id="0"/>
      <w:r w:rsidR="003F675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3F6751">
        <w:rPr>
          <w:rFonts w:ascii="Times New Roman" w:hAnsi="Times New Roman"/>
          <w:sz w:val="28"/>
          <w:szCs w:val="28"/>
        </w:rPr>
        <w:t>расположенные</w:t>
      </w:r>
      <w:r w:rsidRPr="00A64B06">
        <w:rPr>
          <w:rFonts w:ascii="Times New Roman" w:hAnsi="Times New Roman"/>
          <w:sz w:val="28"/>
          <w:szCs w:val="28"/>
        </w:rPr>
        <w:t xml:space="preserve"> по адресу: </w:t>
      </w:r>
      <w:r w:rsidR="003F6751">
        <w:rPr>
          <w:rFonts w:ascii="Times New Roman" w:hAnsi="Times New Roman"/>
          <w:sz w:val="28"/>
          <w:szCs w:val="28"/>
        </w:rPr>
        <w:t xml:space="preserve">Тульская обл., </w:t>
      </w:r>
      <w:r w:rsidRPr="00A64B06">
        <w:rPr>
          <w:rFonts w:ascii="Times New Roman" w:hAnsi="Times New Roman"/>
          <w:sz w:val="28"/>
          <w:szCs w:val="28"/>
        </w:rPr>
        <w:t xml:space="preserve">г. Тула, </w:t>
      </w:r>
      <w:r w:rsidR="003F6751">
        <w:rPr>
          <w:rFonts w:ascii="Times New Roman" w:hAnsi="Times New Roman"/>
          <w:sz w:val="28"/>
          <w:szCs w:val="28"/>
        </w:rPr>
        <w:t xml:space="preserve">Центральный р-н, </w:t>
      </w:r>
      <w:proofErr w:type="spellStart"/>
      <w:r w:rsidR="003F6751">
        <w:rPr>
          <w:rFonts w:ascii="Times New Roman" w:hAnsi="Times New Roman"/>
          <w:sz w:val="28"/>
          <w:szCs w:val="28"/>
        </w:rPr>
        <w:t>пос.Рудаково</w:t>
      </w:r>
      <w:proofErr w:type="spellEnd"/>
      <w:r w:rsidR="003F675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3F6751">
        <w:rPr>
          <w:rFonts w:ascii="Times New Roman" w:hAnsi="Times New Roman"/>
          <w:sz w:val="28"/>
          <w:szCs w:val="28"/>
        </w:rPr>
        <w:t>ул.Октябрьская</w:t>
      </w:r>
      <w:proofErr w:type="spellEnd"/>
      <w:r w:rsidR="003F6751">
        <w:rPr>
          <w:rFonts w:ascii="Times New Roman" w:hAnsi="Times New Roman"/>
          <w:sz w:val="28"/>
          <w:szCs w:val="28"/>
        </w:rPr>
        <w:t>, от дома 7 до дома 18</w:t>
      </w:r>
      <w:r>
        <w:t xml:space="preserve">. </w:t>
      </w:r>
      <w:r w:rsidRPr="00C754B4">
        <w:rPr>
          <w:rFonts w:ascii="Times New Roman" w:hAnsi="Times New Roman"/>
          <w:sz w:val="28"/>
          <w:szCs w:val="28"/>
        </w:rPr>
        <w:t>(схема прилагается).</w:t>
      </w:r>
    </w:p>
    <w:p w:rsidR="00A64B06" w:rsidRPr="00C754B4" w:rsidRDefault="00A64B06" w:rsidP="00A64B0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64B06" w:rsidRPr="0050242E" w:rsidRDefault="00A64B06" w:rsidP="00A64B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242E">
        <w:rPr>
          <w:rFonts w:ascii="Times New Roman" w:hAnsi="Times New Roman"/>
          <w:sz w:val="28"/>
          <w:szCs w:val="28"/>
        </w:rPr>
        <w:t xml:space="preserve">Прием заявлений собственников осуществляется в рабочие дни по адресу: </w:t>
      </w:r>
      <w:smartTag w:uri="urn:schemas-microsoft-com:office:smarttags" w:element="metricconverter">
        <w:smartTagPr>
          <w:attr w:name="ProductID" w:val="300000, г"/>
        </w:smartTagPr>
        <w:r w:rsidRPr="0050242E">
          <w:rPr>
            <w:rFonts w:ascii="Times New Roman" w:hAnsi="Times New Roman"/>
            <w:sz w:val="28"/>
            <w:szCs w:val="28"/>
          </w:rPr>
          <w:t>300000, г</w:t>
        </w:r>
      </w:smartTag>
      <w:r w:rsidRPr="0050242E">
        <w:rPr>
          <w:rFonts w:ascii="Times New Roman" w:hAnsi="Times New Roman"/>
          <w:sz w:val="28"/>
          <w:szCs w:val="28"/>
        </w:rPr>
        <w:t>. Тула, ул. Тургеневская, 67 каб.20, с понедельника по четверг с 9-00 до 18-00, пятница: с 9-00 до 17-00.</w:t>
      </w:r>
    </w:p>
    <w:p w:rsidR="00A64B06" w:rsidRPr="0050242E" w:rsidRDefault="00A64B06" w:rsidP="00A64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42E">
        <w:rPr>
          <w:rFonts w:ascii="Times New Roman" w:hAnsi="Times New Roman"/>
          <w:sz w:val="28"/>
          <w:szCs w:val="28"/>
        </w:rPr>
        <w:t>Перерыв на обед с 12-30 до 13-18.</w:t>
      </w:r>
    </w:p>
    <w:p w:rsidR="00A64B06" w:rsidRPr="005A7B63" w:rsidRDefault="00A64B06" w:rsidP="00A64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339D2" w:rsidRPr="00A64B06" w:rsidRDefault="006339D2">
      <w:pPr>
        <w:rPr>
          <w:rFonts w:ascii="Times New Roman" w:hAnsi="Times New Roman"/>
          <w:sz w:val="28"/>
          <w:szCs w:val="28"/>
        </w:rPr>
      </w:pPr>
    </w:p>
    <w:sectPr w:rsidR="006339D2" w:rsidRPr="00A64B06" w:rsidSect="00824C6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A03"/>
    <w:rsid w:val="003F6751"/>
    <w:rsid w:val="006339D2"/>
    <w:rsid w:val="00A64B06"/>
    <w:rsid w:val="00AB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9505C7-6C36-4805-9AD1-D0D67D4F8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0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Корнеева Людмила Геннадьевна</dc:creator>
  <cp:keywords/>
  <dc:description/>
  <cp:lastModifiedBy>Корнеева Людмила Геннадьевна</cp:lastModifiedBy>
  <cp:revision>4</cp:revision>
  <dcterms:created xsi:type="dcterms:W3CDTF">2024-01-22T12:57:00Z</dcterms:created>
  <dcterms:modified xsi:type="dcterms:W3CDTF">2024-01-30T08:26:00Z</dcterms:modified>
</cp:coreProperties>
</file>