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A6" w:rsidRPr="00A37ED1" w:rsidRDefault="00862EA6" w:rsidP="00720C05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862EA6" w:rsidRPr="00A37ED1" w:rsidRDefault="00862EA6" w:rsidP="00720C05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862EA6" w:rsidRPr="00A37ED1" w:rsidRDefault="00862EA6" w:rsidP="00720C05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BC16EA" w:rsidRDefault="00862EA6" w:rsidP="00BC16EA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9516BC" w:rsidRPr="00BC16EA" w:rsidRDefault="00E85E66" w:rsidP="00BC16EA">
      <w:pPr>
        <w:shd w:val="clear" w:color="auto" w:fill="FFFFFF"/>
        <w:ind w:left="0" w:firstLine="70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D2EED">
        <w:rPr>
          <w:rFonts w:eastAsia="Times New Roman" w:cs="Times New Roman"/>
          <w:color w:val="000000"/>
          <w:sz w:val="28"/>
          <w:szCs w:val="28"/>
        </w:rPr>
        <w:t>26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720C05">
        <w:rPr>
          <w:rFonts w:eastAsia="Times New Roman" w:cs="Times New Roman"/>
          <w:color w:val="000000"/>
          <w:sz w:val="28"/>
          <w:szCs w:val="28"/>
        </w:rPr>
        <w:t>08</w:t>
      </w:r>
      <w:r w:rsidR="00BD1EBC">
        <w:rPr>
          <w:rFonts w:eastAsia="Times New Roman" w:cs="Times New Roman"/>
          <w:color w:val="000000"/>
          <w:sz w:val="28"/>
          <w:szCs w:val="28"/>
        </w:rPr>
        <w:t>.2024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16BC">
        <w:rPr>
          <w:rFonts w:eastAsia="Times New Roman" w:cs="Times New Roman"/>
          <w:color w:val="000000"/>
          <w:sz w:val="28"/>
          <w:szCs w:val="28"/>
        </w:rPr>
        <w:t xml:space="preserve">с </w:t>
      </w:r>
      <w:r w:rsidR="00720C05">
        <w:rPr>
          <w:rFonts w:eastAsia="Times New Roman" w:cs="Times New Roman"/>
          <w:color w:val="000000"/>
          <w:sz w:val="28"/>
          <w:szCs w:val="28"/>
        </w:rPr>
        <w:t>14</w:t>
      </w:r>
      <w:r>
        <w:rPr>
          <w:rFonts w:eastAsia="Times New Roman" w:cs="Times New Roman"/>
          <w:color w:val="000000"/>
          <w:sz w:val="28"/>
          <w:szCs w:val="28"/>
        </w:rPr>
        <w:t>:</w:t>
      </w:r>
      <w:r w:rsidR="00720C05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0</w:t>
      </w:r>
      <w:r w:rsidR="00720C05">
        <w:rPr>
          <w:rFonts w:eastAsia="Times New Roman" w:cs="Times New Roman"/>
          <w:color w:val="000000"/>
          <w:sz w:val="28"/>
          <w:szCs w:val="28"/>
        </w:rPr>
        <w:t xml:space="preserve"> до 16:0</w:t>
      </w:r>
      <w:r w:rsidR="00F80C1D">
        <w:rPr>
          <w:rFonts w:eastAsia="Times New Roman" w:cs="Times New Roman"/>
          <w:color w:val="000000"/>
          <w:sz w:val="28"/>
          <w:szCs w:val="28"/>
        </w:rPr>
        <w:t>0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</w:t>
      </w:r>
      <w:r w:rsidR="005804A6">
        <w:rPr>
          <w:rFonts w:eastAsia="Times New Roman" w:cs="Times New Roman"/>
          <w:color w:val="000000"/>
          <w:sz w:val="28"/>
          <w:szCs w:val="28"/>
        </w:rPr>
        <w:t>а Тулы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установленном порядке эвакуирован</w:t>
      </w:r>
      <w:r w:rsidR="00720C05">
        <w:rPr>
          <w:rFonts w:eastAsia="Times New Roman" w:cs="Times New Roman"/>
          <w:color w:val="000000"/>
          <w:sz w:val="28"/>
          <w:szCs w:val="28"/>
        </w:rPr>
        <w:t>ы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транспортн</w:t>
      </w:r>
      <w:r w:rsidR="00720C05">
        <w:rPr>
          <w:rFonts w:eastAsia="Times New Roman" w:cs="Times New Roman"/>
          <w:color w:val="000000"/>
          <w:sz w:val="28"/>
          <w:szCs w:val="28"/>
        </w:rPr>
        <w:t>ые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средств</w:t>
      </w:r>
      <w:r w:rsidR="00720C05">
        <w:rPr>
          <w:rFonts w:eastAsia="Times New Roman" w:cs="Times New Roman"/>
          <w:color w:val="000000"/>
          <w:sz w:val="28"/>
          <w:szCs w:val="28"/>
        </w:rPr>
        <w:t>а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с признаками</w:t>
      </w:r>
      <w:r w:rsidR="009516B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брошенн</w:t>
      </w:r>
      <w:r w:rsidR="009516BC">
        <w:rPr>
          <w:rFonts w:eastAsia="Times New Roman" w:cs="Times New Roman"/>
          <w:color w:val="000000"/>
          <w:sz w:val="28"/>
          <w:szCs w:val="28"/>
        </w:rPr>
        <w:t>ых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(бесхозяйн</w:t>
      </w:r>
      <w:r w:rsidR="009516BC">
        <w:rPr>
          <w:rFonts w:eastAsia="Times New Roman" w:cs="Times New Roman"/>
          <w:color w:val="000000"/>
          <w:sz w:val="28"/>
          <w:szCs w:val="28"/>
        </w:rPr>
        <w:t>ых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): </w:t>
      </w:r>
    </w:p>
    <w:p w:rsidR="00720C05" w:rsidRDefault="00BC16EA" w:rsidP="00BC16EA">
      <w:pPr>
        <w:shd w:val="clear" w:color="auto" w:fill="FFFFFF"/>
        <w:ind w:left="0"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</w:rPr>
        <w:t>«</w:t>
      </w:r>
      <w:r w:rsidR="00720C05">
        <w:rPr>
          <w:rFonts w:eastAsia="Times New Roman" w:cs="Times New Roman"/>
          <w:color w:val="000000"/>
          <w:sz w:val="28"/>
          <w:szCs w:val="28"/>
        </w:rPr>
        <w:t>ВАЗ-2105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720C05">
        <w:rPr>
          <w:rFonts w:eastAsia="Times New Roman" w:cs="Times New Roman"/>
          <w:color w:val="000000"/>
          <w:sz w:val="28"/>
          <w:szCs w:val="28"/>
        </w:rPr>
        <w:t xml:space="preserve"> с государственным регистрационным знаком Н218НВ790, расположенного по адресу: г. Тула, проспект Ленина. 125/1 (парковка вдоль развязки с ул. Рязанская и проспект Ленина);</w:t>
      </w:r>
    </w:p>
    <w:p w:rsidR="00720C05" w:rsidRDefault="00720C05" w:rsidP="00BC16EA">
      <w:pPr>
        <w:shd w:val="clear" w:color="auto" w:fill="FFFFFF"/>
        <w:ind w:left="0"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BC16EA"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ВАЗ-2104</w:t>
      </w:r>
      <w:r w:rsidR="00BC16EA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 с государственным регистрационным знаком Т163ЕН71, расположенного по адресу: ул. Руднева, напротив д.68;</w:t>
      </w:r>
    </w:p>
    <w:p w:rsidR="00720C05" w:rsidRDefault="00720C05" w:rsidP="00BC16EA">
      <w:pPr>
        <w:shd w:val="clear" w:color="auto" w:fill="FFFFFF"/>
        <w:ind w:left="0"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BC16EA"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Форд</w:t>
      </w:r>
      <w:r w:rsidR="00BC16EA">
        <w:rPr>
          <w:rFonts w:eastAsia="Times New Roman" w:cs="Times New Roman"/>
          <w:color w:val="000000"/>
          <w:sz w:val="28"/>
          <w:szCs w:val="28"/>
        </w:rPr>
        <w:t>» с государственным регистрационным знаком У869НЕ71, расположенного по адресу: ул. Руднева, напротив д.52.</w:t>
      </w:r>
    </w:p>
    <w:p w:rsidR="00876CCD" w:rsidRPr="00876CCD" w:rsidRDefault="00876CCD" w:rsidP="00BC16EA">
      <w:pPr>
        <w:ind w:left="0" w:firstLine="709"/>
        <w:rPr>
          <w:rFonts w:eastAsia="Times New Roman" w:cs="Times New Roman"/>
          <w:color w:val="000000"/>
          <w:sz w:val="28"/>
          <w:szCs w:val="28"/>
        </w:rPr>
      </w:pPr>
      <w:r w:rsidRPr="00876CCD">
        <w:rPr>
          <w:rFonts w:eastAsia="Times New Roman" w:cs="Times New Roman"/>
          <w:color w:val="000000"/>
          <w:sz w:val="28"/>
          <w:szCs w:val="28"/>
        </w:rPr>
        <w:t>Возврат транспортных средств и имущ</w:t>
      </w:r>
      <w:r>
        <w:rPr>
          <w:rFonts w:eastAsia="Times New Roman" w:cs="Times New Roman"/>
          <w:color w:val="000000"/>
          <w:sz w:val="28"/>
          <w:szCs w:val="28"/>
        </w:rPr>
        <w:t xml:space="preserve">ества, находящегося внутри него </w:t>
      </w:r>
      <w:r w:rsidRPr="00876CCD">
        <w:rPr>
          <w:rFonts w:eastAsia="Times New Roman" w:cs="Times New Roman"/>
          <w:color w:val="000000"/>
          <w:sz w:val="28"/>
          <w:szCs w:val="28"/>
        </w:rPr>
        <w:t>(при наличии), осуществляется на основании заявления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D6716F" w:rsidRDefault="00D6716F" w:rsidP="00876CCD">
      <w:pPr>
        <w:ind w:firstLine="708"/>
      </w:pPr>
    </w:p>
    <w:sectPr w:rsidR="00D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657AC"/>
    <w:rsid w:val="00317560"/>
    <w:rsid w:val="00384417"/>
    <w:rsid w:val="005804A6"/>
    <w:rsid w:val="00720C05"/>
    <w:rsid w:val="00752FEC"/>
    <w:rsid w:val="00862EA6"/>
    <w:rsid w:val="00876CCD"/>
    <w:rsid w:val="009516BC"/>
    <w:rsid w:val="00A37ED1"/>
    <w:rsid w:val="00AD2EED"/>
    <w:rsid w:val="00B977EF"/>
    <w:rsid w:val="00BC16EA"/>
    <w:rsid w:val="00BD1EBC"/>
    <w:rsid w:val="00CB41E0"/>
    <w:rsid w:val="00CE373E"/>
    <w:rsid w:val="00D6716F"/>
    <w:rsid w:val="00E85E66"/>
    <w:rsid w:val="00F80C1D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935B"/>
  <w15:docId w15:val="{95B48B50-4408-44D7-88E2-FD5A779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Никонорова Мария Константиновна</cp:lastModifiedBy>
  <cp:revision>21</cp:revision>
  <dcterms:created xsi:type="dcterms:W3CDTF">2020-04-15T06:00:00Z</dcterms:created>
  <dcterms:modified xsi:type="dcterms:W3CDTF">2024-08-27T06:03:00Z</dcterms:modified>
</cp:coreProperties>
</file>