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35" w:rsidRPr="00525610" w:rsidRDefault="00525610" w:rsidP="00525610">
      <w:pPr>
        <w:jc w:val="center"/>
        <w:rPr>
          <w:b/>
          <w:sz w:val="26"/>
          <w:szCs w:val="26"/>
        </w:rPr>
      </w:pPr>
      <w:r w:rsidRPr="00525610">
        <w:rPr>
          <w:b/>
          <w:sz w:val="26"/>
          <w:szCs w:val="26"/>
        </w:rPr>
        <w:t>Информация административной комиссии по делам об административных</w:t>
      </w:r>
      <w:r>
        <w:rPr>
          <w:b/>
          <w:sz w:val="26"/>
          <w:szCs w:val="26"/>
        </w:rPr>
        <w:t xml:space="preserve"> </w:t>
      </w:r>
      <w:r w:rsidRPr="00525610">
        <w:rPr>
          <w:b/>
          <w:sz w:val="26"/>
          <w:szCs w:val="26"/>
        </w:rPr>
        <w:t>правонарушениях</w:t>
      </w:r>
      <w:r>
        <w:rPr>
          <w:b/>
          <w:sz w:val="26"/>
          <w:szCs w:val="26"/>
        </w:rPr>
        <w:t>,</w:t>
      </w:r>
      <w:r w:rsidRPr="00525610">
        <w:rPr>
          <w:b/>
          <w:sz w:val="26"/>
          <w:szCs w:val="26"/>
        </w:rPr>
        <w:t xml:space="preserve"> предусмотренных статьей </w:t>
      </w:r>
      <w:r>
        <w:rPr>
          <w:b/>
          <w:sz w:val="26"/>
          <w:szCs w:val="26"/>
        </w:rPr>
        <w:t>8.15</w:t>
      </w:r>
      <w:r w:rsidRPr="00525610">
        <w:rPr>
          <w:b/>
          <w:sz w:val="26"/>
          <w:szCs w:val="26"/>
        </w:rPr>
        <w:t xml:space="preserve"> Закона Тульской области № 388 – ЗТО от 09.06.2003 «Об административных правонарушениях в Тульской области»</w:t>
      </w:r>
    </w:p>
    <w:p w:rsidR="00525610" w:rsidRDefault="00525610" w:rsidP="00500F8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015D0" w:rsidRDefault="008015D0" w:rsidP="00500F8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015D0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Административная комиссия муниципального образования город Тула сообщает, </w:t>
      </w:r>
      <w:r w:rsidR="00797F6D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Pr="008015D0">
        <w:rPr>
          <w:rFonts w:ascii="Times New Roman" w:hAnsi="Times New Roman" w:cs="Times New Roman"/>
          <w:b w:val="0"/>
          <w:sz w:val="26"/>
          <w:szCs w:val="26"/>
        </w:rPr>
        <w:t>со статьей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8.1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 xml:space="preserve">5 </w:t>
      </w:r>
      <w:r w:rsidRPr="008015D0">
        <w:rPr>
          <w:rFonts w:ascii="Times New Roman" w:hAnsi="Times New Roman" w:cs="Times New Roman"/>
          <w:b w:val="0"/>
          <w:sz w:val="26"/>
          <w:szCs w:val="26"/>
        </w:rPr>
        <w:t>Закона Тульской области от 09.06.2003 № 388-ЗТО «Об административных правонарушениях в Тульской области» «Размещение транспортных средств на озелененных территориях и детских площадках»</w:t>
      </w:r>
      <w:r w:rsidR="009772D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00F85" w:rsidRPr="009772DE" w:rsidRDefault="00500F85" w:rsidP="00500F8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500F85">
        <w:rPr>
          <w:rFonts w:ascii="Times New Roman" w:hAnsi="Times New Roman" w:cs="Times New Roman"/>
          <w:b w:val="0"/>
          <w:sz w:val="26"/>
          <w:szCs w:val="26"/>
        </w:rPr>
        <w:t xml:space="preserve"> п. 1.6 Правил благоустройства территории муниципального образования город Тула, утвержденных решением Тульской городской Думы № 47/1156 от 31.01.2018 года (далее - Правила благоустройства) под озелененными территориями следует понимать участки земли, на которых располагаются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растительность естественного происхождения, а также земельные участки с полностью или частично нарушенным травяным покровом</w:t>
      </w:r>
    </w:p>
    <w:p w:rsidR="008015D0" w:rsidRPr="008015D0" w:rsidRDefault="008015D0" w:rsidP="00500F85">
      <w:pPr>
        <w:pStyle w:val="ConsPlusNormal"/>
        <w:ind w:firstLine="709"/>
        <w:jc w:val="both"/>
        <w:rPr>
          <w:sz w:val="26"/>
          <w:szCs w:val="26"/>
        </w:rPr>
      </w:pPr>
      <w:r w:rsidRPr="008015D0">
        <w:rPr>
          <w:sz w:val="26"/>
          <w:szCs w:val="26"/>
        </w:rPr>
        <w:t>Размещение транспортных средств на озелененных территориях, расположенных в границах населенных пунктов, и детских площадках -</w:t>
      </w:r>
    </w:p>
    <w:p w:rsidR="00FC0D37" w:rsidRDefault="008015D0" w:rsidP="00500F85">
      <w:pPr>
        <w:pStyle w:val="ConsPlusNormal"/>
        <w:ind w:firstLine="709"/>
        <w:jc w:val="both"/>
        <w:rPr>
          <w:sz w:val="26"/>
          <w:szCs w:val="26"/>
        </w:rPr>
      </w:pPr>
      <w:r w:rsidRPr="008015D0">
        <w:rPr>
          <w:b/>
          <w:sz w:val="26"/>
          <w:szCs w:val="26"/>
        </w:rPr>
        <w:t>влечет наложение административного штрафа в размере двух тысяч рублей</w:t>
      </w:r>
      <w:r w:rsidRPr="008015D0">
        <w:rPr>
          <w:sz w:val="26"/>
          <w:szCs w:val="26"/>
        </w:rPr>
        <w:t>.</w:t>
      </w:r>
    </w:p>
    <w:p w:rsidR="00C07D04" w:rsidRDefault="00C07D04" w:rsidP="00500F8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размещение транспортных средств на о</w:t>
      </w:r>
      <w:r w:rsidRPr="008015D0">
        <w:rPr>
          <w:sz w:val="26"/>
          <w:szCs w:val="26"/>
        </w:rPr>
        <w:t>зелененных территориях и детских площадках</w:t>
      </w:r>
      <w:r>
        <w:rPr>
          <w:sz w:val="26"/>
          <w:szCs w:val="26"/>
        </w:rPr>
        <w:t xml:space="preserve"> за период с января 2025 по июнь 2025 к административной ответственности </w:t>
      </w:r>
      <w:r w:rsidR="00500F85">
        <w:rPr>
          <w:sz w:val="26"/>
          <w:szCs w:val="26"/>
        </w:rPr>
        <w:t xml:space="preserve">привлечены собственники </w:t>
      </w:r>
      <w:r w:rsidR="00E16C9E">
        <w:rPr>
          <w:sz w:val="26"/>
          <w:szCs w:val="26"/>
        </w:rPr>
        <w:t>53</w:t>
      </w:r>
      <w:r w:rsidR="00500F85">
        <w:rPr>
          <w:sz w:val="26"/>
          <w:szCs w:val="26"/>
        </w:rPr>
        <w:t xml:space="preserve"> транспортных средств</w:t>
      </w:r>
      <w:r w:rsidR="00E16C9E">
        <w:rPr>
          <w:sz w:val="26"/>
          <w:szCs w:val="26"/>
        </w:rPr>
        <w:t>а</w:t>
      </w:r>
      <w:r w:rsidR="00500F85">
        <w:rPr>
          <w:sz w:val="26"/>
          <w:szCs w:val="26"/>
        </w:rPr>
        <w:t xml:space="preserve">, сумма наложенных </w:t>
      </w:r>
      <w:r w:rsidR="00E16C9E">
        <w:rPr>
          <w:sz w:val="26"/>
          <w:szCs w:val="26"/>
        </w:rPr>
        <w:t>административных штрафов</w:t>
      </w:r>
      <w:r w:rsidR="00500F85">
        <w:rPr>
          <w:sz w:val="26"/>
          <w:szCs w:val="26"/>
        </w:rPr>
        <w:t xml:space="preserve"> составила </w:t>
      </w:r>
      <w:r w:rsidR="00E16C9E">
        <w:rPr>
          <w:sz w:val="26"/>
          <w:szCs w:val="26"/>
        </w:rPr>
        <w:t>10</w:t>
      </w:r>
      <w:r w:rsidR="00AA0726">
        <w:rPr>
          <w:sz w:val="26"/>
          <w:szCs w:val="26"/>
        </w:rPr>
        <w:t>6</w:t>
      </w:r>
      <w:r w:rsidR="00F064C7">
        <w:rPr>
          <w:sz w:val="26"/>
          <w:szCs w:val="26"/>
        </w:rPr>
        <w:t xml:space="preserve"> </w:t>
      </w:r>
      <w:r w:rsidR="00E16C9E">
        <w:rPr>
          <w:sz w:val="26"/>
          <w:szCs w:val="26"/>
        </w:rPr>
        <w:t>0</w:t>
      </w:r>
      <w:r w:rsidR="00500F85">
        <w:rPr>
          <w:sz w:val="26"/>
          <w:szCs w:val="26"/>
        </w:rPr>
        <w:t>00,00 рублей.</w:t>
      </w:r>
    </w:p>
    <w:p w:rsidR="00F064C7" w:rsidRDefault="00F064C7" w:rsidP="00500F85">
      <w:pPr>
        <w:pStyle w:val="ConsPlusNormal"/>
        <w:ind w:firstLine="709"/>
        <w:jc w:val="both"/>
        <w:rPr>
          <w:sz w:val="26"/>
          <w:szCs w:val="26"/>
        </w:rPr>
      </w:pPr>
    </w:p>
    <w:p w:rsidR="008015D0" w:rsidRDefault="00FC0D37" w:rsidP="00500F8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января 2025 года </w:t>
      </w:r>
      <w:r w:rsidR="008015D0">
        <w:rPr>
          <w:sz w:val="26"/>
          <w:szCs w:val="26"/>
        </w:rPr>
        <w:t xml:space="preserve">в </w:t>
      </w:r>
      <w:r w:rsidR="0024526B">
        <w:rPr>
          <w:sz w:val="26"/>
          <w:szCs w:val="26"/>
        </w:rPr>
        <w:t>муниципальном образовании город</w:t>
      </w:r>
      <w:r w:rsidR="008015D0">
        <w:rPr>
          <w:sz w:val="26"/>
          <w:szCs w:val="26"/>
        </w:rPr>
        <w:t xml:space="preserve"> Тула </w:t>
      </w:r>
      <w:r>
        <w:rPr>
          <w:sz w:val="26"/>
          <w:szCs w:val="26"/>
        </w:rPr>
        <w:t xml:space="preserve">введен </w:t>
      </w:r>
      <w:r w:rsidR="0024526B">
        <w:rPr>
          <w:sz w:val="26"/>
          <w:szCs w:val="26"/>
        </w:rPr>
        <w:t xml:space="preserve">дополнительный способ выявления правонарушений, связанных с размещением </w:t>
      </w:r>
      <w:r w:rsidR="0024526B" w:rsidRPr="008015D0">
        <w:rPr>
          <w:sz w:val="26"/>
          <w:szCs w:val="26"/>
        </w:rPr>
        <w:t>транспортных средств на озелененных территориях</w:t>
      </w:r>
      <w:r w:rsidR="0024526B">
        <w:rPr>
          <w:sz w:val="26"/>
          <w:szCs w:val="26"/>
        </w:rPr>
        <w:t xml:space="preserve">. Правонарушения фиксируются в автоматическом режиме </w:t>
      </w:r>
      <w:r w:rsidR="0024526B" w:rsidRPr="0024526B">
        <w:rPr>
          <w:sz w:val="26"/>
          <w:szCs w:val="26"/>
        </w:rPr>
        <w:t>специальным техническим средством — «Дозор — М3», имеющим функцию фотосъемки.</w:t>
      </w:r>
    </w:p>
    <w:p w:rsidR="009742AC" w:rsidRDefault="009742AC" w:rsidP="00500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ч.3 ст.28.6 КоАП РФ протокол в таких случаях не составляется, а постановление по делу об административном правонарушении выносится без участия лица, в отношении которого возбуждено дело об административном правонарушении, и оформляется в порядке, предусмотренном ст.29.10 КоАП РФ в форме электронного документооборота, юридическая сила </w:t>
      </w:r>
      <w:r w:rsidR="005A6ECB">
        <w:rPr>
          <w:sz w:val="26"/>
          <w:szCs w:val="26"/>
        </w:rPr>
        <w:t>которого подтверждена электронной цифровой подписью в соответствии с законодательством Российской Федерации.</w:t>
      </w:r>
    </w:p>
    <w:p w:rsidR="005A6ECB" w:rsidRPr="007A1F42" w:rsidRDefault="005A6ECB" w:rsidP="00500F85">
      <w:pPr>
        <w:ind w:firstLine="709"/>
        <w:jc w:val="both"/>
        <w:rPr>
          <w:sz w:val="26"/>
          <w:szCs w:val="26"/>
        </w:rPr>
      </w:pPr>
      <w:r w:rsidRPr="007343DC">
        <w:rPr>
          <w:sz w:val="26"/>
          <w:szCs w:val="26"/>
        </w:rPr>
        <w:t xml:space="preserve">С </w:t>
      </w:r>
      <w:r w:rsidR="00C07D04">
        <w:rPr>
          <w:sz w:val="26"/>
          <w:szCs w:val="26"/>
        </w:rPr>
        <w:t xml:space="preserve">января 2025 </w:t>
      </w:r>
      <w:r w:rsidR="00500F85">
        <w:rPr>
          <w:sz w:val="26"/>
          <w:szCs w:val="26"/>
        </w:rPr>
        <w:t xml:space="preserve">по июнь 2025 </w:t>
      </w:r>
      <w:r w:rsidRPr="007343DC">
        <w:rPr>
          <w:sz w:val="26"/>
          <w:szCs w:val="26"/>
        </w:rPr>
        <w:t xml:space="preserve">к административной ответственности привлечен </w:t>
      </w:r>
      <w:r w:rsidR="00C07D04">
        <w:rPr>
          <w:sz w:val="26"/>
          <w:szCs w:val="26"/>
        </w:rPr>
        <w:t>15</w:t>
      </w:r>
      <w:r w:rsidR="00E16C9E">
        <w:rPr>
          <w:sz w:val="26"/>
          <w:szCs w:val="26"/>
        </w:rPr>
        <w:t>35</w:t>
      </w:r>
      <w:r w:rsidRPr="007343DC">
        <w:rPr>
          <w:sz w:val="26"/>
          <w:szCs w:val="26"/>
        </w:rPr>
        <w:t xml:space="preserve"> собственн</w:t>
      </w:r>
      <w:r w:rsidR="007343DC" w:rsidRPr="007343DC">
        <w:rPr>
          <w:sz w:val="26"/>
          <w:szCs w:val="26"/>
        </w:rPr>
        <w:t xml:space="preserve">ик транспортных средств. Сумма </w:t>
      </w:r>
      <w:r w:rsidRPr="007343DC">
        <w:rPr>
          <w:sz w:val="26"/>
          <w:szCs w:val="26"/>
        </w:rPr>
        <w:t xml:space="preserve">наложенных административных штрафов составила </w:t>
      </w:r>
      <w:r w:rsidR="00500F85">
        <w:rPr>
          <w:sz w:val="26"/>
          <w:szCs w:val="26"/>
        </w:rPr>
        <w:t>3</w:t>
      </w:r>
      <w:r w:rsidR="00F064C7">
        <w:rPr>
          <w:sz w:val="26"/>
          <w:szCs w:val="26"/>
        </w:rPr>
        <w:t> </w:t>
      </w:r>
      <w:r w:rsidR="00500F85">
        <w:rPr>
          <w:sz w:val="26"/>
          <w:szCs w:val="26"/>
        </w:rPr>
        <w:t>0</w:t>
      </w:r>
      <w:r w:rsidR="00E16C9E">
        <w:rPr>
          <w:sz w:val="26"/>
          <w:szCs w:val="26"/>
        </w:rPr>
        <w:t>70</w:t>
      </w:r>
      <w:r w:rsidR="00F064C7">
        <w:rPr>
          <w:sz w:val="26"/>
          <w:szCs w:val="26"/>
        </w:rPr>
        <w:t xml:space="preserve"> 000</w:t>
      </w:r>
      <w:r w:rsidR="00C07D04">
        <w:rPr>
          <w:sz w:val="26"/>
          <w:szCs w:val="26"/>
        </w:rPr>
        <w:t>,00</w:t>
      </w:r>
      <w:r w:rsidRPr="007343DC">
        <w:rPr>
          <w:sz w:val="26"/>
          <w:szCs w:val="26"/>
        </w:rPr>
        <w:t> тысяч рублей.</w:t>
      </w:r>
    </w:p>
    <w:sectPr w:rsidR="005A6ECB" w:rsidRPr="007A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5"/>
    <w:rsid w:val="000D3635"/>
    <w:rsid w:val="0024526B"/>
    <w:rsid w:val="002F42C5"/>
    <w:rsid w:val="003E1EDC"/>
    <w:rsid w:val="00500F85"/>
    <w:rsid w:val="00525610"/>
    <w:rsid w:val="005A6ECB"/>
    <w:rsid w:val="00645766"/>
    <w:rsid w:val="006A6E52"/>
    <w:rsid w:val="007343DC"/>
    <w:rsid w:val="00797F6D"/>
    <w:rsid w:val="007A1F42"/>
    <w:rsid w:val="008015D0"/>
    <w:rsid w:val="00926EC3"/>
    <w:rsid w:val="009742AC"/>
    <w:rsid w:val="009772DE"/>
    <w:rsid w:val="00A51C42"/>
    <w:rsid w:val="00AA0726"/>
    <w:rsid w:val="00C07D04"/>
    <w:rsid w:val="00C32785"/>
    <w:rsid w:val="00C55669"/>
    <w:rsid w:val="00C62E67"/>
    <w:rsid w:val="00D71C68"/>
    <w:rsid w:val="00DD2689"/>
    <w:rsid w:val="00E16C9E"/>
    <w:rsid w:val="00F064C7"/>
    <w:rsid w:val="00FA2525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F953"/>
  <w15:chartTrackingRefBased/>
  <w15:docId w15:val="{5A221806-5FB9-47C3-91B0-659D7377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E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C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01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1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4576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45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Ирина Викторовна</dc:creator>
  <cp:keywords/>
  <dc:description/>
  <cp:lastModifiedBy>Кузнецова Татьяна Николаевна</cp:lastModifiedBy>
  <cp:revision>5</cp:revision>
  <cp:lastPrinted>2025-04-03T10:36:00Z</cp:lastPrinted>
  <dcterms:created xsi:type="dcterms:W3CDTF">2025-06-09T11:47:00Z</dcterms:created>
  <dcterms:modified xsi:type="dcterms:W3CDTF">2025-06-16T11:02:00Z</dcterms:modified>
</cp:coreProperties>
</file>