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79" w:rsidRPr="001952CB" w:rsidRDefault="001952CB" w:rsidP="001952CB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2CB">
        <w:rPr>
          <w:rFonts w:ascii="Times New Roman" w:hAnsi="Times New Roman" w:cs="Times New Roman"/>
          <w:b/>
          <w:sz w:val="26"/>
          <w:szCs w:val="26"/>
        </w:rPr>
        <w:t>Информация административной комиссии по делам об административных правонарушениях</w:t>
      </w:r>
      <w:r w:rsidR="0087590D">
        <w:rPr>
          <w:rFonts w:ascii="Times New Roman" w:hAnsi="Times New Roman" w:cs="Times New Roman"/>
          <w:b/>
          <w:sz w:val="26"/>
          <w:szCs w:val="26"/>
        </w:rPr>
        <w:t>,</w:t>
      </w:r>
      <w:r w:rsidRPr="001952CB">
        <w:rPr>
          <w:rFonts w:ascii="Times New Roman" w:hAnsi="Times New Roman" w:cs="Times New Roman"/>
          <w:b/>
          <w:sz w:val="26"/>
          <w:szCs w:val="26"/>
        </w:rPr>
        <w:t xml:space="preserve"> предусмотренных статьей </w:t>
      </w:r>
      <w:r w:rsidR="005A379C">
        <w:rPr>
          <w:rFonts w:ascii="Times New Roman" w:hAnsi="Times New Roman" w:cs="Times New Roman"/>
          <w:b/>
          <w:sz w:val="26"/>
          <w:szCs w:val="26"/>
        </w:rPr>
        <w:t>9.1</w:t>
      </w:r>
      <w:r w:rsidRPr="001952CB">
        <w:rPr>
          <w:rFonts w:ascii="Times New Roman" w:eastAsia="Times New Roman" w:hAnsi="Times New Roman" w:cs="Times New Roman"/>
          <w:b/>
          <w:sz w:val="26"/>
          <w:szCs w:val="26"/>
        </w:rPr>
        <w:t xml:space="preserve"> Закона Тульской области № 388 – ЗТО от 09.06.2003 «Об административных правонарушениях в Тульской области»</w:t>
      </w:r>
    </w:p>
    <w:p w:rsidR="001952CB" w:rsidRDefault="001952CB" w:rsidP="003B2F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379C" w:rsidRPr="005A379C" w:rsidRDefault="005A379C" w:rsidP="005A37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379C">
        <w:rPr>
          <w:rFonts w:ascii="Times New Roman" w:eastAsia="Times New Roman" w:hAnsi="Times New Roman" w:cs="Times New Roman"/>
          <w:sz w:val="26"/>
          <w:szCs w:val="26"/>
        </w:rPr>
        <w:t>Статьей 9.1 Закона Тульской области от 09.06.2003 года № 388-ЗТО «Об административных правонарушениях в Тульской области» предусмотрена ответственность за торговлю в неустановленном месте в виде предупреждения или наложения административного штрафа на граждан в размере от одной тысячи до пяти тысяч рублей; на должностных лиц - от пяти тысяч до десяти тысяч рублей; на юридических лиц - от семи тысяч до семидесяти тысяч рублей.</w:t>
      </w:r>
    </w:p>
    <w:p w:rsidR="005A379C" w:rsidRPr="005A379C" w:rsidRDefault="005A379C" w:rsidP="005A37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379C">
        <w:rPr>
          <w:rFonts w:ascii="Times New Roman" w:eastAsia="Times New Roman" w:hAnsi="Times New Roman" w:cs="Times New Roman"/>
          <w:sz w:val="26"/>
          <w:szCs w:val="26"/>
        </w:rPr>
        <w:t>С начала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A379C">
        <w:rPr>
          <w:rFonts w:ascii="Times New Roman" w:eastAsia="Times New Roman" w:hAnsi="Times New Roman" w:cs="Times New Roman"/>
          <w:sz w:val="26"/>
          <w:szCs w:val="26"/>
        </w:rPr>
        <w:t xml:space="preserve"> года в административную комиссию муниципального образования город Тула поступило </w:t>
      </w:r>
      <w:r>
        <w:rPr>
          <w:rFonts w:ascii="Times New Roman" w:eastAsia="Times New Roman" w:hAnsi="Times New Roman" w:cs="Times New Roman"/>
          <w:sz w:val="26"/>
          <w:szCs w:val="26"/>
        </w:rPr>
        <w:t>102</w:t>
      </w:r>
      <w:r w:rsidRPr="005A379C"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административных правонарушениях по статье 9.1 Закона Тульской области от 09.06.2003 года № 388-ЗТО «Об административных правонарушениях в Тульской области». По итогам рассмотрения административной комиссией вынесено </w:t>
      </w:r>
      <w:r w:rsidR="00031DDD">
        <w:rPr>
          <w:rFonts w:ascii="Times New Roman" w:eastAsia="Times New Roman" w:hAnsi="Times New Roman" w:cs="Times New Roman"/>
          <w:sz w:val="26"/>
          <w:szCs w:val="26"/>
        </w:rPr>
        <w:t>96</w:t>
      </w:r>
      <w:r w:rsidRPr="005A379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постановлений о назначении административного наказания, из </w:t>
      </w:r>
      <w:r w:rsidR="0087590D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5A379C"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 - 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 w:rsidRPr="005A379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постановления, в виде предупреждения –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A379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A3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2F79" w:rsidRDefault="005A379C" w:rsidP="005A379C">
      <w:pPr>
        <w:widowControl w:val="0"/>
        <w:spacing w:after="0" w:line="240" w:lineRule="auto"/>
        <w:ind w:firstLine="709"/>
        <w:jc w:val="both"/>
      </w:pPr>
      <w:r w:rsidRPr="005A379C">
        <w:rPr>
          <w:rFonts w:ascii="Times New Roman" w:eastAsia="Times New Roman" w:hAnsi="Times New Roman" w:cs="Times New Roman"/>
          <w:sz w:val="26"/>
          <w:szCs w:val="26"/>
        </w:rPr>
        <w:t>Одновременно административная комиссия муниципального образования город Тула разъясняет, что неуплата административного штрафа в срок, предусмотренный КоАП РФ, предусмотрена административная ответственность по ч.1 ст. 20.25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bookmarkStart w:id="0" w:name="_GoBack"/>
      <w:bookmarkEnd w:id="0"/>
    </w:p>
    <w:sectPr w:rsidR="003B2F79" w:rsidSect="00E0384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EE"/>
    <w:rsid w:val="00031DDD"/>
    <w:rsid w:val="001952CB"/>
    <w:rsid w:val="002666EE"/>
    <w:rsid w:val="003B2F79"/>
    <w:rsid w:val="005857F7"/>
    <w:rsid w:val="00585EC7"/>
    <w:rsid w:val="005A379C"/>
    <w:rsid w:val="0087590D"/>
    <w:rsid w:val="00B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56E9"/>
  <w15:chartTrackingRefBased/>
  <w15:docId w15:val="{1A4C8238-085F-4C5E-9A74-3DBD0D4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E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62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 Павел Александрович</dc:creator>
  <cp:keywords/>
  <dc:description/>
  <cp:lastModifiedBy>Кузнецова Татьяна Николаевна</cp:lastModifiedBy>
  <cp:revision>5</cp:revision>
  <dcterms:created xsi:type="dcterms:W3CDTF">2024-08-05T11:11:00Z</dcterms:created>
  <dcterms:modified xsi:type="dcterms:W3CDTF">2025-06-16T11:04:00Z</dcterms:modified>
</cp:coreProperties>
</file>