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4FA" w:rsidRPr="009206F2" w:rsidRDefault="008C74FA" w:rsidP="009206F2">
      <w:pPr>
        <w:pStyle w:val="a3"/>
        <w:jc w:val="right"/>
        <w:rPr>
          <w:rFonts w:ascii="PT Astra Serif" w:hAnsi="PT Astra Serif"/>
          <w:b w:val="0"/>
        </w:rPr>
      </w:pPr>
      <w:r w:rsidRPr="009206F2">
        <w:rPr>
          <w:rFonts w:ascii="PT Astra Serif" w:hAnsi="PT Astra Serif"/>
          <w:b w:val="0"/>
        </w:rPr>
        <w:t>Приложение</w:t>
      </w:r>
    </w:p>
    <w:p w:rsidR="008C74FA" w:rsidRPr="009206F2" w:rsidRDefault="008C74FA" w:rsidP="009206F2">
      <w:pPr>
        <w:pStyle w:val="a3"/>
        <w:rPr>
          <w:rFonts w:ascii="PT Astra Serif" w:hAnsi="PT Astra Serif"/>
          <w:b w:val="0"/>
        </w:rPr>
      </w:pP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9206F2">
        <w:rPr>
          <w:rFonts w:ascii="PT Astra Serif" w:eastAsia="Times New Roman" w:hAnsi="PT Astra Serif"/>
          <w:sz w:val="28"/>
          <w:szCs w:val="28"/>
          <w:lang w:eastAsia="ru-RU"/>
        </w:rPr>
        <w:t>Описание местоположения границ публичного сервитута</w:t>
      </w: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8C74FA" w:rsidRPr="009206F2" w:rsidRDefault="008C74FA" w:rsidP="009206F2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9206F2" w:rsidRDefault="009206F2" w:rsidP="009206F2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9206F2">
        <w:rPr>
          <w:rFonts w:ascii="PT Astra Serif" w:hAnsi="PT Astra Serif"/>
          <w:b/>
          <w:sz w:val="26"/>
          <w:szCs w:val="26"/>
        </w:rPr>
        <w:t>Основной лист</w:t>
      </w:r>
    </w:p>
    <w:p w:rsidR="001B1348" w:rsidRDefault="001B1348" w:rsidP="009206F2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noProof/>
          <w:sz w:val="26"/>
          <w:szCs w:val="26"/>
          <w:lang w:eastAsia="ru-RU"/>
        </w:rPr>
        <w:drawing>
          <wp:inline distT="0" distB="0" distL="0" distR="0" wp14:anchorId="131423C1">
            <wp:extent cx="5733415" cy="6000115"/>
            <wp:effectExtent l="0" t="0" r="635" b="6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3415" cy="600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B1348" w:rsidRPr="001B1348" w:rsidRDefault="001B1348" w:rsidP="009206F2">
      <w:pPr>
        <w:spacing w:after="0" w:line="240" w:lineRule="auto"/>
        <w:jc w:val="center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Масштаб 1:500</w:t>
      </w:r>
    </w:p>
    <w:p w:rsidR="001B1348" w:rsidRPr="001B1348" w:rsidRDefault="001B1348" w:rsidP="001B1348">
      <w:pPr>
        <w:spacing w:after="0" w:line="240" w:lineRule="auto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noProof/>
          <w:sz w:val="26"/>
          <w:szCs w:val="26"/>
          <w:lang w:eastAsia="ru-RU"/>
        </w:rPr>
        <w:drawing>
          <wp:inline distT="0" distB="0" distL="0" distR="0" wp14:anchorId="0DF9C5A6">
            <wp:extent cx="4933315" cy="1600200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315" cy="1600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82210" w:rsidRPr="00A82210" w:rsidRDefault="00A82210" w:rsidP="008C74FA">
      <w:pPr>
        <w:jc w:val="both"/>
        <w:rPr>
          <w:rFonts w:ascii="PT Astra Serif" w:hAnsi="PT Astra Serif"/>
          <w:sz w:val="28"/>
          <w:szCs w:val="28"/>
        </w:rPr>
      </w:pPr>
    </w:p>
    <w:p w:rsidR="00E85AB1" w:rsidRDefault="00E85AB1" w:rsidP="009206F2">
      <w:pPr>
        <w:spacing w:after="0" w:line="240" w:lineRule="auto"/>
        <w:jc w:val="center"/>
        <w:rPr>
          <w:rFonts w:ascii="PT Astra Serif" w:eastAsia="Times New Roman" w:hAnsi="PT Astra Serif"/>
          <w:sz w:val="28"/>
          <w:szCs w:val="28"/>
          <w:lang w:eastAsia="ru-RU"/>
        </w:rPr>
      </w:pPr>
      <w:r w:rsidRPr="00DB61DC">
        <w:rPr>
          <w:rFonts w:ascii="PT Astra Serif" w:eastAsia="Times New Roman" w:hAnsi="PT Astra Serif"/>
          <w:sz w:val="28"/>
          <w:szCs w:val="28"/>
          <w:lang w:eastAsia="ru-RU"/>
        </w:rPr>
        <w:lastRenderedPageBreak/>
        <w:t>Ведомость координат поворотных точек</w:t>
      </w:r>
    </w:p>
    <w:p w:rsidR="00E85AB1" w:rsidRPr="00A82210" w:rsidRDefault="00E85AB1" w:rsidP="009206F2">
      <w:pPr>
        <w:spacing w:after="0" w:line="240" w:lineRule="auto"/>
        <w:jc w:val="center"/>
        <w:rPr>
          <w:rFonts w:ascii="PT Astra Serif" w:hAnsi="PT Astra Serif"/>
        </w:rPr>
      </w:pPr>
    </w:p>
    <w:p w:rsidR="00E85AB1" w:rsidRPr="00A82210" w:rsidRDefault="00E85AB1" w:rsidP="009206F2">
      <w:pPr>
        <w:spacing w:after="0" w:line="240" w:lineRule="auto"/>
        <w:jc w:val="center"/>
        <w:rPr>
          <w:rFonts w:ascii="PT Astra Serif" w:hAnsi="PT Astra Serif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64C23" w:rsidTr="00870CA5">
        <w:tc>
          <w:tcPr>
            <w:tcW w:w="9345" w:type="dxa"/>
            <w:gridSpan w:val="3"/>
          </w:tcPr>
          <w:p w:rsidR="00664C23" w:rsidRPr="009206F2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206F2">
              <w:rPr>
                <w:rFonts w:ascii="PT Astra Serif" w:hAnsi="PT Astra Serif"/>
                <w:sz w:val="28"/>
                <w:szCs w:val="28"/>
                <w:lang w:val="en-US"/>
              </w:rPr>
              <w:t>@</w:t>
            </w:r>
            <w:r w:rsidR="00A82210">
              <w:rPr>
                <w:rFonts w:ascii="PT Astra Serif" w:hAnsi="PT Astra Serif"/>
                <w:sz w:val="28"/>
                <w:szCs w:val="28"/>
              </w:rPr>
              <w:t>137517</w:t>
            </w:r>
          </w:p>
        </w:tc>
      </w:tr>
      <w:tr w:rsidR="00664C23" w:rsidTr="001166A9">
        <w:tc>
          <w:tcPr>
            <w:tcW w:w="3115" w:type="dxa"/>
            <w:vMerge w:val="restart"/>
          </w:tcPr>
          <w:p w:rsidR="00664C23" w:rsidRDefault="00664C23" w:rsidP="00664C23">
            <w:pPr>
              <w:jc w:val="center"/>
            </w:pPr>
            <w:r w:rsidRPr="001E0D77">
              <w:rPr>
                <w:rFonts w:ascii="PT Astra Serif" w:eastAsia="Times New Roman" w:hAnsi="PT Astra Serif"/>
                <w:bCs/>
                <w:sz w:val="28"/>
                <w:szCs w:val="28"/>
                <w:lang w:eastAsia="ru-RU"/>
              </w:rPr>
              <w:t>Обозначение характерных точек границ</w:t>
            </w:r>
          </w:p>
        </w:tc>
        <w:tc>
          <w:tcPr>
            <w:tcW w:w="6230" w:type="dxa"/>
            <w:gridSpan w:val="2"/>
          </w:tcPr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1E0D77">
              <w:rPr>
                <w:rFonts w:ascii="PT Astra Serif" w:hAnsi="PT Astra Serif"/>
                <w:sz w:val="28"/>
                <w:szCs w:val="28"/>
              </w:rPr>
              <w:t>Координаты</w:t>
            </w:r>
          </w:p>
        </w:tc>
      </w:tr>
      <w:tr w:rsidR="00664C23" w:rsidTr="00664C23">
        <w:tc>
          <w:tcPr>
            <w:tcW w:w="3115" w:type="dxa"/>
            <w:vMerge/>
          </w:tcPr>
          <w:p w:rsidR="00664C23" w:rsidRDefault="00664C23" w:rsidP="00664C23">
            <w:pPr>
              <w:jc w:val="both"/>
            </w:pPr>
          </w:p>
        </w:tc>
        <w:tc>
          <w:tcPr>
            <w:tcW w:w="3115" w:type="dxa"/>
          </w:tcPr>
          <w:p w:rsidR="00664C23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E0D77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  <w:tc>
          <w:tcPr>
            <w:tcW w:w="3115" w:type="dxa"/>
          </w:tcPr>
          <w:p w:rsidR="00664C23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</w:p>
          <w:p w:rsidR="00664C23" w:rsidRPr="001E0D77" w:rsidRDefault="00664C23" w:rsidP="00664C23">
            <w:pPr>
              <w:jc w:val="center"/>
              <w:rPr>
                <w:rFonts w:ascii="PT Astra Serif" w:hAnsi="PT Astra Serif"/>
                <w:sz w:val="28"/>
                <w:szCs w:val="28"/>
                <w:lang w:val="en-US"/>
              </w:rPr>
            </w:pPr>
            <w:r w:rsidRPr="001E0D77">
              <w:rPr>
                <w:rFonts w:ascii="PT Astra Serif" w:hAnsi="PT Astra Serif"/>
                <w:sz w:val="28"/>
                <w:szCs w:val="28"/>
                <w:lang w:val="en-US"/>
              </w:rPr>
              <w:t>X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753425.89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251179.32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753424.85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251187.52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753419.59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251186.62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 w:rsidRPr="00664C23"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753420.31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251178.50</w:t>
            </w:r>
          </w:p>
        </w:tc>
      </w:tr>
      <w:tr w:rsidR="00A82210" w:rsidTr="00C87921">
        <w:tc>
          <w:tcPr>
            <w:tcW w:w="3115" w:type="dxa"/>
            <w:vAlign w:val="center"/>
          </w:tcPr>
          <w:p w:rsidR="00A82210" w:rsidRPr="00664C23" w:rsidRDefault="00A82210" w:rsidP="00A82210">
            <w:pPr>
              <w:jc w:val="center"/>
              <w:rPr>
                <w:rFonts w:ascii="PT Astra Serif" w:hAnsi="PT Astra Serif"/>
                <w:bCs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753425.89</w:t>
            </w:r>
          </w:p>
        </w:tc>
        <w:tc>
          <w:tcPr>
            <w:tcW w:w="3115" w:type="dxa"/>
            <w:vAlign w:val="bottom"/>
          </w:tcPr>
          <w:p w:rsidR="00A82210" w:rsidRPr="00A82210" w:rsidRDefault="00A82210" w:rsidP="00A82210">
            <w:pPr>
              <w:jc w:val="center"/>
              <w:rPr>
                <w:rFonts w:ascii="PT Astra Serif" w:hAnsi="PT Astra Serif" w:cs="Calibri"/>
                <w:color w:val="000000"/>
                <w:sz w:val="28"/>
                <w:szCs w:val="28"/>
              </w:rPr>
            </w:pPr>
            <w:r w:rsidRPr="00A82210">
              <w:rPr>
                <w:rFonts w:ascii="PT Astra Serif" w:hAnsi="PT Astra Serif" w:cs="Calibri"/>
                <w:color w:val="000000"/>
                <w:sz w:val="28"/>
                <w:szCs w:val="28"/>
              </w:rPr>
              <w:t>251179.32</w:t>
            </w:r>
          </w:p>
        </w:tc>
      </w:tr>
    </w:tbl>
    <w:p w:rsidR="00E85AB1" w:rsidRDefault="00E85AB1" w:rsidP="008C74FA">
      <w:pPr>
        <w:jc w:val="both"/>
      </w:pPr>
      <w:bookmarkStart w:id="0" w:name="_GoBack"/>
      <w:bookmarkEnd w:id="0"/>
    </w:p>
    <w:sectPr w:rsidR="00E85A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PT Astra Serif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4FA"/>
    <w:rsid w:val="001B1348"/>
    <w:rsid w:val="00664C23"/>
    <w:rsid w:val="008C74FA"/>
    <w:rsid w:val="009206F2"/>
    <w:rsid w:val="00A82210"/>
    <w:rsid w:val="00C834FF"/>
    <w:rsid w:val="00E8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;"/>
  <w14:docId w14:val="581E30DF"/>
  <w15:chartTrackingRefBased/>
  <w15:docId w15:val="{22B85613-D88B-4492-8A66-686F1C815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 раздела"/>
    <w:basedOn w:val="a"/>
    <w:rsid w:val="008C74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table" w:styleId="a4">
    <w:name w:val="Table Grid"/>
    <w:basedOn w:val="a1"/>
    <w:uiPriority w:val="39"/>
    <w:rsid w:val="00664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Нина Валерьевна</dc:creator>
  <cp:keywords/>
  <dc:description/>
  <cp:lastModifiedBy>Сергеева Нина Валерьевна</cp:lastModifiedBy>
  <cp:revision>3</cp:revision>
  <dcterms:created xsi:type="dcterms:W3CDTF">2025-03-10T14:51:00Z</dcterms:created>
  <dcterms:modified xsi:type="dcterms:W3CDTF">2025-03-10T14:55:00Z</dcterms:modified>
</cp:coreProperties>
</file>