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F1" w:rsidRDefault="00A168F1">
      <w:pPr>
        <w:pStyle w:val="ConsPlusTitlePage"/>
      </w:pPr>
      <w:r>
        <w:t xml:space="preserve">Документ предоставлен </w:t>
      </w:r>
      <w:hyperlink r:id="rId4">
        <w:r>
          <w:rPr>
            <w:color w:val="0000FF"/>
          </w:rPr>
          <w:t>КонсультантПлюс</w:t>
        </w:r>
      </w:hyperlink>
      <w:r>
        <w:br/>
      </w:r>
    </w:p>
    <w:p w:rsidR="00A168F1" w:rsidRDefault="00A168F1">
      <w:pPr>
        <w:pStyle w:val="ConsPlusNormal"/>
        <w:jc w:val="both"/>
        <w:outlineLvl w:val="0"/>
      </w:pPr>
    </w:p>
    <w:p w:rsidR="00A168F1" w:rsidRDefault="00A168F1">
      <w:pPr>
        <w:pStyle w:val="ConsPlusTitle"/>
        <w:jc w:val="center"/>
        <w:outlineLvl w:val="0"/>
      </w:pPr>
      <w:r>
        <w:t>ТУЛЬСКАЯ ГОРОДСКАЯ ДУМА</w:t>
      </w:r>
    </w:p>
    <w:p w:rsidR="00A168F1" w:rsidRDefault="00A168F1">
      <w:pPr>
        <w:pStyle w:val="ConsPlusTitle"/>
        <w:jc w:val="center"/>
      </w:pPr>
      <w:r>
        <w:t>5-го созыва</w:t>
      </w:r>
    </w:p>
    <w:p w:rsidR="00A168F1" w:rsidRDefault="00A168F1">
      <w:pPr>
        <w:pStyle w:val="ConsPlusTitle"/>
        <w:jc w:val="center"/>
      </w:pPr>
      <w:r>
        <w:t>47-е очередное заседание</w:t>
      </w:r>
    </w:p>
    <w:p w:rsidR="00A168F1" w:rsidRDefault="00A168F1">
      <w:pPr>
        <w:pStyle w:val="ConsPlusTitle"/>
        <w:jc w:val="center"/>
      </w:pPr>
    </w:p>
    <w:p w:rsidR="00A168F1" w:rsidRDefault="00A168F1">
      <w:pPr>
        <w:pStyle w:val="ConsPlusTitle"/>
        <w:jc w:val="center"/>
      </w:pPr>
      <w:r>
        <w:t>РЕШЕНИЕ</w:t>
      </w:r>
    </w:p>
    <w:p w:rsidR="00A168F1" w:rsidRDefault="00A168F1">
      <w:pPr>
        <w:pStyle w:val="ConsPlusTitle"/>
        <w:jc w:val="center"/>
      </w:pPr>
      <w:r>
        <w:t>от 31 января 2018 г. N 47/1156</w:t>
      </w:r>
    </w:p>
    <w:p w:rsidR="00A168F1" w:rsidRDefault="00A168F1">
      <w:pPr>
        <w:pStyle w:val="ConsPlusTitle"/>
        <w:jc w:val="center"/>
      </w:pPr>
    </w:p>
    <w:p w:rsidR="00A168F1" w:rsidRDefault="00A168F1">
      <w:pPr>
        <w:pStyle w:val="ConsPlusTitle"/>
        <w:jc w:val="center"/>
      </w:pPr>
      <w:r>
        <w:t>О ПРАВИЛАХ БЛАГОУСТРОЙСТВА ТЕРРИТОРИИ МУНИЦИПАЛЬНОГО</w:t>
      </w:r>
    </w:p>
    <w:p w:rsidR="00A168F1" w:rsidRDefault="00A168F1">
      <w:pPr>
        <w:pStyle w:val="ConsPlusTitle"/>
        <w:jc w:val="center"/>
      </w:pPr>
      <w:r>
        <w:t>ОБРАЗОВАНИЯ ГОРОД ТУЛА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(в ред. решений Тульской городской Думы</w:t>
            </w:r>
          </w:p>
          <w:p w:rsidR="00A168F1" w:rsidRDefault="00A168F1">
            <w:pPr>
              <w:pStyle w:val="ConsPlusNormal"/>
              <w:jc w:val="center"/>
            </w:pPr>
            <w:r>
              <w:rPr>
                <w:color w:val="392C69"/>
              </w:rPr>
              <w:t xml:space="preserve">от 26.09.2018 </w:t>
            </w:r>
            <w:hyperlink r:id="rId5">
              <w:r>
                <w:rPr>
                  <w:color w:val="0000FF"/>
                </w:rPr>
                <w:t>N 57/1385</w:t>
              </w:r>
            </w:hyperlink>
            <w:r>
              <w:rPr>
                <w:color w:val="392C69"/>
              </w:rPr>
              <w:t xml:space="preserve">, от 26.12.2018 </w:t>
            </w:r>
            <w:hyperlink r:id="rId6">
              <w:r>
                <w:rPr>
                  <w:color w:val="0000FF"/>
                </w:rPr>
                <w:t>N 61/1470</w:t>
              </w:r>
            </w:hyperlink>
            <w:r>
              <w:rPr>
                <w:color w:val="392C69"/>
              </w:rPr>
              <w:t>,</w:t>
            </w:r>
          </w:p>
          <w:p w:rsidR="00A168F1" w:rsidRDefault="00A168F1">
            <w:pPr>
              <w:pStyle w:val="ConsPlusNormal"/>
              <w:jc w:val="center"/>
            </w:pPr>
            <w:r>
              <w:rPr>
                <w:color w:val="392C69"/>
              </w:rPr>
              <w:t xml:space="preserve">от 28.05.2019 </w:t>
            </w:r>
            <w:hyperlink r:id="rId7">
              <w:r>
                <w:rPr>
                  <w:color w:val="0000FF"/>
                </w:rPr>
                <w:t>N 68/1589</w:t>
              </w:r>
            </w:hyperlink>
            <w:r>
              <w:rPr>
                <w:color w:val="392C69"/>
              </w:rPr>
              <w:t xml:space="preserve">, от 24.07.2019 </w:t>
            </w:r>
            <w:hyperlink r:id="rId8">
              <w:r>
                <w:rPr>
                  <w:color w:val="0000FF"/>
                </w:rPr>
                <w:t>N 71/1649</w:t>
              </w:r>
            </w:hyperlink>
            <w:r>
              <w:rPr>
                <w:color w:val="392C69"/>
              </w:rPr>
              <w:t>,</w:t>
            </w:r>
          </w:p>
          <w:p w:rsidR="00A168F1" w:rsidRDefault="00A168F1">
            <w:pPr>
              <w:pStyle w:val="ConsPlusNormal"/>
              <w:jc w:val="center"/>
            </w:pPr>
            <w:r>
              <w:rPr>
                <w:color w:val="392C69"/>
              </w:rPr>
              <w:t xml:space="preserve">от 30.08.2019 </w:t>
            </w:r>
            <w:hyperlink r:id="rId9">
              <w:r>
                <w:rPr>
                  <w:color w:val="0000FF"/>
                </w:rPr>
                <w:t>N 72/1689</w:t>
              </w:r>
            </w:hyperlink>
            <w:r>
              <w:rPr>
                <w:color w:val="392C69"/>
              </w:rPr>
              <w:t xml:space="preserve">, от 30.10.2019 </w:t>
            </w:r>
            <w:hyperlink r:id="rId10">
              <w:r>
                <w:rPr>
                  <w:color w:val="0000FF"/>
                </w:rPr>
                <w:t>N 3/24</w:t>
              </w:r>
            </w:hyperlink>
            <w:r>
              <w:rPr>
                <w:color w:val="392C69"/>
              </w:rPr>
              <w:t>,</w:t>
            </w:r>
          </w:p>
          <w:p w:rsidR="00A168F1" w:rsidRDefault="00A168F1">
            <w:pPr>
              <w:pStyle w:val="ConsPlusNormal"/>
              <w:jc w:val="center"/>
            </w:pPr>
            <w:r>
              <w:rPr>
                <w:color w:val="392C69"/>
              </w:rPr>
              <w:t xml:space="preserve">от 27.01.2021 </w:t>
            </w:r>
            <w:hyperlink r:id="rId11">
              <w:r>
                <w:rPr>
                  <w:color w:val="0000FF"/>
                </w:rPr>
                <w:t>N 19/405</w:t>
              </w:r>
            </w:hyperlink>
            <w:r>
              <w:rPr>
                <w:color w:val="392C69"/>
              </w:rPr>
              <w:t xml:space="preserve">, от 24.03.2021 </w:t>
            </w:r>
            <w:hyperlink r:id="rId12">
              <w:r>
                <w:rPr>
                  <w:color w:val="0000FF"/>
                </w:rPr>
                <w:t>N 21/451</w:t>
              </w:r>
            </w:hyperlink>
            <w:r>
              <w:rPr>
                <w:color w:val="392C69"/>
              </w:rPr>
              <w:t>,</w:t>
            </w:r>
          </w:p>
          <w:p w:rsidR="00A168F1" w:rsidRDefault="00A168F1">
            <w:pPr>
              <w:pStyle w:val="ConsPlusNormal"/>
              <w:jc w:val="center"/>
            </w:pPr>
            <w:r>
              <w:rPr>
                <w:color w:val="392C69"/>
              </w:rPr>
              <w:t xml:space="preserve">от 28.07.2021 </w:t>
            </w:r>
            <w:hyperlink r:id="rId13">
              <w:r>
                <w:rPr>
                  <w:color w:val="0000FF"/>
                </w:rPr>
                <w:t>N 25/554</w:t>
              </w:r>
            </w:hyperlink>
            <w:r>
              <w:rPr>
                <w:color w:val="392C69"/>
              </w:rPr>
              <w:t xml:space="preserve">, от 29.09.2021 </w:t>
            </w:r>
            <w:hyperlink r:id="rId14">
              <w:r>
                <w:rPr>
                  <w:color w:val="0000FF"/>
                </w:rPr>
                <w:t>N 27/588</w:t>
              </w:r>
            </w:hyperlink>
            <w:r>
              <w:rPr>
                <w:color w:val="392C69"/>
              </w:rPr>
              <w:t>,</w:t>
            </w:r>
          </w:p>
          <w:p w:rsidR="00A168F1" w:rsidRDefault="00A168F1">
            <w:pPr>
              <w:pStyle w:val="ConsPlusNormal"/>
              <w:jc w:val="center"/>
            </w:pPr>
            <w:r>
              <w:rPr>
                <w:color w:val="392C69"/>
              </w:rPr>
              <w:t xml:space="preserve">от 31.05.2022 </w:t>
            </w:r>
            <w:hyperlink r:id="rId15">
              <w:r>
                <w:rPr>
                  <w:color w:val="0000FF"/>
                </w:rPr>
                <w:t>N 36/787</w:t>
              </w:r>
            </w:hyperlink>
            <w:r>
              <w:rPr>
                <w:color w:val="392C69"/>
              </w:rPr>
              <w:t xml:space="preserve">, от 29.06.2022 </w:t>
            </w:r>
            <w:hyperlink r:id="rId16">
              <w:r>
                <w:rPr>
                  <w:color w:val="0000FF"/>
                </w:rPr>
                <w:t>N 37/823</w:t>
              </w:r>
            </w:hyperlink>
            <w:r>
              <w:rPr>
                <w:color w:val="392C69"/>
              </w:rPr>
              <w:t>,</w:t>
            </w:r>
          </w:p>
          <w:p w:rsidR="00A168F1" w:rsidRDefault="00A168F1">
            <w:pPr>
              <w:pStyle w:val="ConsPlusNormal"/>
              <w:jc w:val="center"/>
            </w:pPr>
            <w:r>
              <w:rPr>
                <w:color w:val="392C69"/>
              </w:rPr>
              <w:t xml:space="preserve">от 22.02.2023 </w:t>
            </w:r>
            <w:hyperlink r:id="rId17">
              <w:r>
                <w:rPr>
                  <w:color w:val="0000FF"/>
                </w:rPr>
                <w:t>N 46/987</w:t>
              </w:r>
            </w:hyperlink>
            <w:r>
              <w:rPr>
                <w:color w:val="392C69"/>
              </w:rPr>
              <w:t xml:space="preserve">, от 22.02.2023 </w:t>
            </w:r>
            <w:hyperlink r:id="rId18">
              <w:r>
                <w:rPr>
                  <w:color w:val="0000FF"/>
                </w:rPr>
                <w:t>N 46/988</w:t>
              </w:r>
            </w:hyperlink>
            <w:r>
              <w:rPr>
                <w:color w:val="392C69"/>
              </w:rPr>
              <w:t>,</w:t>
            </w:r>
          </w:p>
          <w:p w:rsidR="00A168F1" w:rsidRDefault="00A168F1">
            <w:pPr>
              <w:pStyle w:val="ConsPlusNormal"/>
              <w:jc w:val="center"/>
            </w:pPr>
            <w:r>
              <w:rPr>
                <w:color w:val="392C69"/>
              </w:rPr>
              <w:t xml:space="preserve">от 26.04.2023 </w:t>
            </w:r>
            <w:hyperlink r:id="rId19">
              <w:r>
                <w:rPr>
                  <w:color w:val="0000FF"/>
                </w:rPr>
                <w:t>N 48/1056</w:t>
              </w:r>
            </w:hyperlink>
            <w:r>
              <w:rPr>
                <w:color w:val="392C69"/>
              </w:rPr>
              <w:t xml:space="preserve">, от 27.09.2023 </w:t>
            </w:r>
            <w:hyperlink r:id="rId20">
              <w:r>
                <w:rPr>
                  <w:color w:val="0000FF"/>
                </w:rPr>
                <w:t>N 53/1176</w:t>
              </w:r>
            </w:hyperlink>
            <w:r>
              <w:rPr>
                <w:color w:val="392C69"/>
              </w:rPr>
              <w:t>,</w:t>
            </w:r>
          </w:p>
          <w:p w:rsidR="00A168F1" w:rsidRDefault="00A168F1">
            <w:pPr>
              <w:pStyle w:val="ConsPlusNormal"/>
              <w:jc w:val="center"/>
            </w:pPr>
            <w:r>
              <w:rPr>
                <w:color w:val="392C69"/>
              </w:rPr>
              <w:t xml:space="preserve">от 29.11.2023 </w:t>
            </w:r>
            <w:hyperlink r:id="rId21">
              <w:r>
                <w:rPr>
                  <w:color w:val="0000FF"/>
                </w:rPr>
                <w:t>N 55/1212</w:t>
              </w:r>
            </w:hyperlink>
            <w:r>
              <w:rPr>
                <w:color w:val="392C69"/>
              </w:rPr>
              <w:t xml:space="preserve">, от 27.03.2024 </w:t>
            </w:r>
            <w:hyperlink r:id="rId22">
              <w:r>
                <w:rPr>
                  <w:color w:val="0000FF"/>
                </w:rPr>
                <w:t>N 59/1317</w:t>
              </w:r>
            </w:hyperlink>
            <w:r>
              <w:rPr>
                <w:color w:val="392C69"/>
              </w:rPr>
              <w:t>,</w:t>
            </w:r>
          </w:p>
          <w:p w:rsidR="00A168F1" w:rsidRDefault="00A168F1">
            <w:pPr>
              <w:pStyle w:val="ConsPlusNormal"/>
              <w:jc w:val="center"/>
            </w:pPr>
            <w:r>
              <w:rPr>
                <w:color w:val="392C69"/>
              </w:rPr>
              <w:t xml:space="preserve">от 29.05.2024 </w:t>
            </w:r>
            <w:hyperlink r:id="rId23">
              <w:r>
                <w:rPr>
                  <w:color w:val="0000FF"/>
                </w:rPr>
                <w:t>N 61/1352</w:t>
              </w:r>
            </w:hyperlink>
            <w:r>
              <w:rPr>
                <w:color w:val="392C69"/>
              </w:rPr>
              <w:t xml:space="preserve">, от 24.07.2024 </w:t>
            </w:r>
            <w:hyperlink r:id="rId24">
              <w:r>
                <w:rPr>
                  <w:color w:val="0000FF"/>
                </w:rPr>
                <w:t>N 64/1393</w:t>
              </w:r>
            </w:hyperlink>
            <w:r>
              <w:rPr>
                <w:color w:val="392C69"/>
              </w:rPr>
              <w:t>,</w:t>
            </w:r>
          </w:p>
          <w:p w:rsidR="00A168F1" w:rsidRDefault="00A168F1">
            <w:pPr>
              <w:pStyle w:val="ConsPlusNormal"/>
              <w:jc w:val="center"/>
            </w:pPr>
            <w:r>
              <w:rPr>
                <w:color w:val="392C69"/>
              </w:rPr>
              <w:t xml:space="preserve">от 24.07.2024 </w:t>
            </w:r>
            <w:hyperlink r:id="rId25">
              <w:r>
                <w:rPr>
                  <w:color w:val="0000FF"/>
                </w:rPr>
                <w:t>N 64/1404</w:t>
              </w:r>
            </w:hyperlink>
            <w:r>
              <w:rPr>
                <w:color w:val="392C69"/>
              </w:rPr>
              <w:t xml:space="preserve">, от 27.11.2024 </w:t>
            </w:r>
            <w:hyperlink r:id="rId26">
              <w:r>
                <w:rPr>
                  <w:color w:val="0000FF"/>
                </w:rPr>
                <w:t>N 3/46</w:t>
              </w:r>
            </w:hyperlink>
            <w:r>
              <w:rPr>
                <w:color w:val="392C69"/>
              </w:rPr>
              <w:t>,</w:t>
            </w:r>
          </w:p>
          <w:p w:rsidR="00A168F1" w:rsidRDefault="00A168F1">
            <w:pPr>
              <w:pStyle w:val="ConsPlusNormal"/>
              <w:jc w:val="center"/>
            </w:pPr>
            <w:r>
              <w:rPr>
                <w:color w:val="392C69"/>
              </w:rPr>
              <w:t>с изм., внесенными Апелляционным определением</w:t>
            </w:r>
          </w:p>
          <w:p w:rsidR="00A168F1" w:rsidRDefault="00A168F1">
            <w:pPr>
              <w:pStyle w:val="ConsPlusNormal"/>
              <w:jc w:val="center"/>
            </w:pPr>
            <w:r>
              <w:rPr>
                <w:color w:val="392C69"/>
              </w:rPr>
              <w:t>Судебной коллегии по административным делам</w:t>
            </w:r>
          </w:p>
          <w:p w:rsidR="00A168F1" w:rsidRDefault="00A168F1">
            <w:pPr>
              <w:pStyle w:val="ConsPlusNormal"/>
              <w:jc w:val="center"/>
            </w:pPr>
            <w:r>
              <w:rPr>
                <w:color w:val="392C69"/>
              </w:rPr>
              <w:t>Первого апелляционного суда общей юрисдикции</w:t>
            </w:r>
          </w:p>
          <w:p w:rsidR="00A168F1" w:rsidRDefault="00A168F1">
            <w:pPr>
              <w:pStyle w:val="ConsPlusNormal"/>
              <w:jc w:val="center"/>
            </w:pPr>
            <w:r>
              <w:rPr>
                <w:color w:val="392C69"/>
              </w:rPr>
              <w:t>от 27.05.2021 N 66а-1626/2021)</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rmal"/>
        <w:ind w:firstLine="540"/>
        <w:jc w:val="both"/>
      </w:pPr>
      <w:r>
        <w:t xml:space="preserve">В целях установления единых требований к содержанию в чистоте и порядке объектов благоустройства на территории муниципального образования город Тула, руководствуясь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на основании </w:t>
      </w:r>
      <w:hyperlink r:id="rId28">
        <w:r>
          <w:rPr>
            <w:color w:val="0000FF"/>
          </w:rPr>
          <w:t>Устава</w:t>
        </w:r>
      </w:hyperlink>
      <w:r>
        <w:t xml:space="preserve"> муниципального образования город Тула, с учетом итогов (рекомендаций) публичных слушаний от 02.11.2017 Тульская городская Дума решила:</w:t>
      </w:r>
    </w:p>
    <w:p w:rsidR="00A168F1" w:rsidRDefault="00A168F1">
      <w:pPr>
        <w:pStyle w:val="ConsPlusNormal"/>
        <w:jc w:val="both"/>
      </w:pPr>
      <w:r>
        <w:t xml:space="preserve">(в ред. </w:t>
      </w:r>
      <w:hyperlink r:id="rId29">
        <w:r>
          <w:rPr>
            <w:color w:val="0000FF"/>
          </w:rPr>
          <w:t>решения</w:t>
        </w:r>
      </w:hyperlink>
      <w:r>
        <w:t xml:space="preserve"> Тульской городской Думы от 24.07.2024 N 64/1404)</w:t>
      </w:r>
    </w:p>
    <w:p w:rsidR="00A168F1" w:rsidRDefault="00A168F1">
      <w:pPr>
        <w:pStyle w:val="ConsPlusNormal"/>
        <w:spacing w:before="220"/>
        <w:ind w:firstLine="540"/>
        <w:jc w:val="both"/>
      </w:pPr>
      <w:r>
        <w:t xml:space="preserve">1. Утвердить </w:t>
      </w:r>
      <w:hyperlink w:anchor="P61">
        <w:r>
          <w:rPr>
            <w:color w:val="0000FF"/>
          </w:rPr>
          <w:t>Правила</w:t>
        </w:r>
      </w:hyperlink>
      <w:r>
        <w:t xml:space="preserve"> благоустройства территории муниципального образования город Тула (приложение).</w:t>
      </w:r>
    </w:p>
    <w:p w:rsidR="00A168F1" w:rsidRDefault="00A168F1">
      <w:pPr>
        <w:pStyle w:val="ConsPlusNormal"/>
        <w:spacing w:before="220"/>
        <w:ind w:firstLine="540"/>
        <w:jc w:val="both"/>
      </w:pPr>
      <w:r>
        <w:t>2. Признать утратившими силу:</w:t>
      </w:r>
    </w:p>
    <w:p w:rsidR="00A168F1" w:rsidRDefault="00A168F1">
      <w:pPr>
        <w:pStyle w:val="ConsPlusNormal"/>
        <w:spacing w:before="220"/>
        <w:ind w:firstLine="540"/>
        <w:jc w:val="both"/>
      </w:pPr>
      <w:r>
        <w:t xml:space="preserve">- </w:t>
      </w:r>
      <w:hyperlink r:id="rId30">
        <w:r>
          <w:rPr>
            <w:color w:val="0000FF"/>
          </w:rPr>
          <w:t>пункт 1</w:t>
        </w:r>
      </w:hyperlink>
      <w:r>
        <w:t xml:space="preserve"> решения Тульской городской Думы от 30.05.2012 N 46/938 "О Правилах благоустройства территории муниципального образования город Тула";</w:t>
      </w:r>
    </w:p>
    <w:p w:rsidR="00A168F1" w:rsidRDefault="00A168F1">
      <w:pPr>
        <w:pStyle w:val="ConsPlusNormal"/>
        <w:spacing w:before="220"/>
        <w:ind w:firstLine="540"/>
        <w:jc w:val="both"/>
      </w:pPr>
      <w:r>
        <w:t xml:space="preserve">- </w:t>
      </w:r>
      <w:hyperlink r:id="rId31">
        <w:r>
          <w:rPr>
            <w:color w:val="0000FF"/>
          </w:rPr>
          <w:t>пункт 1</w:t>
        </w:r>
      </w:hyperlink>
      <w:r>
        <w:t xml:space="preserve"> решения Тульской городской Думы от 15.07.2015 N 14/397 "О Правилах благоустройства территории муниципального образования город Тула";</w:t>
      </w:r>
    </w:p>
    <w:p w:rsidR="00A168F1" w:rsidRDefault="00A168F1">
      <w:pPr>
        <w:pStyle w:val="ConsPlusNormal"/>
        <w:spacing w:before="220"/>
        <w:ind w:firstLine="540"/>
        <w:jc w:val="both"/>
      </w:pPr>
      <w:r>
        <w:t xml:space="preserve">- </w:t>
      </w:r>
      <w:hyperlink r:id="rId32">
        <w:r>
          <w:rPr>
            <w:color w:val="0000FF"/>
          </w:rPr>
          <w:t>пункт 1</w:t>
        </w:r>
      </w:hyperlink>
      <w:r>
        <w:t xml:space="preserve"> решения Тульской городской Думы от 28.09.2016 N 28/753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before="220"/>
        <w:ind w:firstLine="540"/>
        <w:jc w:val="both"/>
      </w:pPr>
      <w:r>
        <w:lastRenderedPageBreak/>
        <w:t xml:space="preserve">- </w:t>
      </w:r>
      <w:hyperlink r:id="rId33">
        <w:r>
          <w:rPr>
            <w:color w:val="0000FF"/>
          </w:rPr>
          <w:t>пункт 1</w:t>
        </w:r>
      </w:hyperlink>
      <w:r>
        <w:t xml:space="preserve"> решения Тульской городской Думы от 26.10.2016 N 30/775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before="220"/>
        <w:ind w:firstLine="540"/>
        <w:jc w:val="both"/>
      </w:pPr>
      <w:r>
        <w:t xml:space="preserve">- </w:t>
      </w:r>
      <w:hyperlink r:id="rId34">
        <w:r>
          <w:rPr>
            <w:color w:val="0000FF"/>
          </w:rPr>
          <w:t>пункт 1</w:t>
        </w:r>
      </w:hyperlink>
      <w:r>
        <w:t xml:space="preserve"> решения Тульской городской Думы от 23.11.2016 N 31/792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before="220"/>
        <w:ind w:firstLine="540"/>
        <w:jc w:val="both"/>
      </w:pPr>
      <w:r>
        <w:t xml:space="preserve">- </w:t>
      </w:r>
      <w:hyperlink r:id="rId35">
        <w:r>
          <w:rPr>
            <w:color w:val="0000FF"/>
          </w:rPr>
          <w:t>пункт 1</w:t>
        </w:r>
      </w:hyperlink>
      <w:r>
        <w:t xml:space="preserve"> решения Тульской городской Думы от 21.12.2016 N 32/827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before="220"/>
        <w:ind w:firstLine="540"/>
        <w:jc w:val="both"/>
      </w:pPr>
      <w:r>
        <w:t xml:space="preserve">- </w:t>
      </w:r>
      <w:hyperlink r:id="rId36">
        <w:r>
          <w:rPr>
            <w:color w:val="0000FF"/>
          </w:rPr>
          <w:t>пункт 1</w:t>
        </w:r>
      </w:hyperlink>
      <w:r>
        <w:t xml:space="preserve"> решения Тульской городской Думы от 22.02.2017 N 35/876 "О внесении изменений в решение Тульской городской Думы от 30.05.2012 N 46/938 "О Правилах благоустройства территории муниципального образования город Тула";</w:t>
      </w:r>
    </w:p>
    <w:p w:rsidR="00A168F1" w:rsidRDefault="00A168F1">
      <w:pPr>
        <w:pStyle w:val="ConsPlusNormal"/>
        <w:spacing w:before="220"/>
        <w:ind w:firstLine="540"/>
        <w:jc w:val="both"/>
      </w:pPr>
      <w:r>
        <w:t xml:space="preserve">- </w:t>
      </w:r>
      <w:hyperlink r:id="rId37">
        <w:r>
          <w:rPr>
            <w:color w:val="0000FF"/>
          </w:rPr>
          <w:t>пункт 1</w:t>
        </w:r>
      </w:hyperlink>
      <w:r>
        <w:t xml:space="preserve"> решения Тульской городской Думы от 26.04.2017 N 37/912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В официальном тексте документа, видимо, допущена опечатка: решение Тульской городской Думы от 19.07.2017 N 40/992 имеет название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 а не "О внесении изменений в решение Тульской городской Думы от 30.05.2012 N 46/938 "О Правилах благоустройства территории муниципального образования город Тула".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 xml:space="preserve">- </w:t>
      </w:r>
      <w:hyperlink r:id="rId38">
        <w:r>
          <w:rPr>
            <w:color w:val="0000FF"/>
          </w:rPr>
          <w:t>пункт 1</w:t>
        </w:r>
      </w:hyperlink>
      <w:r>
        <w:t xml:space="preserve"> решения Тульской городской Думы от 19.07.2017 N 40/992 "О внесении изменений в решение Тульской городской Думы от 30.05.2012 N 46/938 "О Правилах благоустройства территории муниципального образования город Тула";</w:t>
      </w:r>
    </w:p>
    <w:p w:rsidR="00A168F1" w:rsidRDefault="00A168F1">
      <w:pPr>
        <w:pStyle w:val="ConsPlusNormal"/>
        <w:spacing w:before="220"/>
        <w:ind w:firstLine="540"/>
        <w:jc w:val="both"/>
      </w:pPr>
      <w:r>
        <w:t xml:space="preserve">- </w:t>
      </w:r>
      <w:hyperlink r:id="rId39">
        <w:r>
          <w:rPr>
            <w:color w:val="0000FF"/>
          </w:rPr>
          <w:t>пункт 1</w:t>
        </w:r>
      </w:hyperlink>
      <w:r>
        <w:t xml:space="preserve"> решения Тульской городской Думы от 25.10.2017 N 43/1083 "О внесении изменений в Правила благоустройства территории муниципального образования город Тула, утвержденные решением Тульской городской Думы от 30.05.2012 N 46/938".</w:t>
      </w:r>
    </w:p>
    <w:p w:rsidR="00A168F1" w:rsidRDefault="00A168F1">
      <w:pPr>
        <w:pStyle w:val="ConsPlusNormal"/>
        <w:spacing w:before="220"/>
        <w:ind w:firstLine="540"/>
        <w:jc w:val="both"/>
      </w:pPr>
      <w:r>
        <w:t>3. Контроль за исполнением настоящего решения возложить на главу администрации города Тулы.</w:t>
      </w:r>
    </w:p>
    <w:p w:rsidR="00A168F1" w:rsidRDefault="00A168F1">
      <w:pPr>
        <w:pStyle w:val="ConsPlusNormal"/>
        <w:spacing w:before="220"/>
        <w:ind w:firstLine="540"/>
        <w:jc w:val="both"/>
      </w:pPr>
      <w:r>
        <w:t xml:space="preserve">4. Обнародовать настоящее решение путем его размещения на официальном сайте муниципального образования в информационно-телекоммуникационной сети "Интернет" по адресу: </w:t>
      </w:r>
      <w:hyperlink r:id="rId40">
        <w:r>
          <w:rPr>
            <w:color w:val="0000FF"/>
          </w:rPr>
          <w:t>http://www.npacity.tula.ru</w:t>
        </w:r>
      </w:hyperlink>
      <w:r>
        <w:t xml:space="preserve"> и на информационных стендах в местах официального обнародования муниципальных правовых актов муниципального образования город Тула.</w:t>
      </w:r>
    </w:p>
    <w:p w:rsidR="00A168F1" w:rsidRDefault="00A168F1">
      <w:pPr>
        <w:pStyle w:val="ConsPlusNormal"/>
        <w:spacing w:before="220"/>
        <w:ind w:firstLine="540"/>
        <w:jc w:val="both"/>
      </w:pPr>
      <w:r>
        <w:t>5. Решение вступает в силу со дня его официального обнародования.</w:t>
      </w:r>
    </w:p>
    <w:p w:rsidR="00A168F1" w:rsidRDefault="00A168F1">
      <w:pPr>
        <w:pStyle w:val="ConsPlusNormal"/>
        <w:jc w:val="both"/>
      </w:pPr>
    </w:p>
    <w:p w:rsidR="00A168F1" w:rsidRDefault="00A168F1">
      <w:pPr>
        <w:pStyle w:val="ConsPlusNormal"/>
        <w:jc w:val="right"/>
      </w:pPr>
      <w:r>
        <w:t>Глава муниципального</w:t>
      </w:r>
    </w:p>
    <w:p w:rsidR="00A168F1" w:rsidRDefault="00A168F1">
      <w:pPr>
        <w:pStyle w:val="ConsPlusNormal"/>
        <w:jc w:val="right"/>
      </w:pPr>
      <w:r>
        <w:t>образования город Тула</w:t>
      </w:r>
    </w:p>
    <w:p w:rsidR="00A168F1" w:rsidRDefault="00A168F1">
      <w:pPr>
        <w:pStyle w:val="ConsPlusNormal"/>
        <w:jc w:val="right"/>
      </w:pPr>
      <w:r>
        <w:t>Ю.И.ЦКИПУРИ</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0"/>
      </w:pPr>
      <w:r>
        <w:lastRenderedPageBreak/>
        <w:t>Приложение</w:t>
      </w:r>
    </w:p>
    <w:p w:rsidR="00A168F1" w:rsidRDefault="00A168F1">
      <w:pPr>
        <w:pStyle w:val="ConsPlusNormal"/>
        <w:jc w:val="right"/>
      </w:pPr>
      <w:r>
        <w:t>к решению Тульской</w:t>
      </w:r>
    </w:p>
    <w:p w:rsidR="00A168F1" w:rsidRDefault="00A168F1">
      <w:pPr>
        <w:pStyle w:val="ConsPlusNormal"/>
        <w:jc w:val="right"/>
      </w:pPr>
      <w:r>
        <w:t>городской Думы</w:t>
      </w:r>
    </w:p>
    <w:p w:rsidR="00A168F1" w:rsidRDefault="00A168F1">
      <w:pPr>
        <w:pStyle w:val="ConsPlusNormal"/>
        <w:jc w:val="right"/>
      </w:pPr>
      <w:r>
        <w:t>от 31.01.2018 N 47/1156</w:t>
      </w:r>
    </w:p>
    <w:p w:rsidR="00A168F1" w:rsidRDefault="00A168F1">
      <w:pPr>
        <w:pStyle w:val="ConsPlusNormal"/>
        <w:jc w:val="both"/>
      </w:pPr>
    </w:p>
    <w:p w:rsidR="00A168F1" w:rsidRDefault="00A168F1">
      <w:pPr>
        <w:pStyle w:val="ConsPlusTitle"/>
        <w:jc w:val="center"/>
      </w:pPr>
      <w:bookmarkStart w:id="0" w:name="P61"/>
      <w:bookmarkEnd w:id="0"/>
      <w:r>
        <w:t>ПРАВИЛА</w:t>
      </w:r>
    </w:p>
    <w:p w:rsidR="00A168F1" w:rsidRDefault="00A168F1">
      <w:pPr>
        <w:pStyle w:val="ConsPlusTitle"/>
        <w:jc w:val="center"/>
      </w:pPr>
      <w:r>
        <w:t>БЛАГОУСТРОЙСТВА ТЕРРИТОРИИ МУНИЦИПАЛЬНОГО ОБРАЗОВАНИЯ</w:t>
      </w:r>
    </w:p>
    <w:p w:rsidR="00A168F1" w:rsidRDefault="00A168F1">
      <w:pPr>
        <w:pStyle w:val="ConsPlusTitle"/>
        <w:jc w:val="center"/>
      </w:pPr>
      <w:r>
        <w:t>ГОРОД ТУЛА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(в ред. решений Тульской городской Думы</w:t>
            </w:r>
          </w:p>
          <w:p w:rsidR="00A168F1" w:rsidRDefault="00A168F1">
            <w:pPr>
              <w:pStyle w:val="ConsPlusNormal"/>
              <w:jc w:val="center"/>
            </w:pPr>
            <w:r>
              <w:rPr>
                <w:color w:val="392C69"/>
              </w:rPr>
              <w:t xml:space="preserve">от 26.09.2018 </w:t>
            </w:r>
            <w:hyperlink r:id="rId41">
              <w:r>
                <w:rPr>
                  <w:color w:val="0000FF"/>
                </w:rPr>
                <w:t>N 57/1385</w:t>
              </w:r>
            </w:hyperlink>
            <w:r>
              <w:rPr>
                <w:color w:val="392C69"/>
              </w:rPr>
              <w:t xml:space="preserve">, от 26.12.2018 </w:t>
            </w:r>
            <w:hyperlink r:id="rId42">
              <w:r>
                <w:rPr>
                  <w:color w:val="0000FF"/>
                </w:rPr>
                <w:t>N 61/1470</w:t>
              </w:r>
            </w:hyperlink>
            <w:r>
              <w:rPr>
                <w:color w:val="392C69"/>
              </w:rPr>
              <w:t>,</w:t>
            </w:r>
          </w:p>
          <w:p w:rsidR="00A168F1" w:rsidRDefault="00A168F1">
            <w:pPr>
              <w:pStyle w:val="ConsPlusNormal"/>
              <w:jc w:val="center"/>
            </w:pPr>
            <w:r>
              <w:rPr>
                <w:color w:val="392C69"/>
              </w:rPr>
              <w:t xml:space="preserve">от 28.05.2019 </w:t>
            </w:r>
            <w:hyperlink r:id="rId43">
              <w:r>
                <w:rPr>
                  <w:color w:val="0000FF"/>
                </w:rPr>
                <w:t>N 68/1589</w:t>
              </w:r>
            </w:hyperlink>
            <w:r>
              <w:rPr>
                <w:color w:val="392C69"/>
              </w:rPr>
              <w:t xml:space="preserve">, от 24.07.2019 </w:t>
            </w:r>
            <w:hyperlink r:id="rId44">
              <w:r>
                <w:rPr>
                  <w:color w:val="0000FF"/>
                </w:rPr>
                <w:t>N 71/1649</w:t>
              </w:r>
            </w:hyperlink>
            <w:r>
              <w:rPr>
                <w:color w:val="392C69"/>
              </w:rPr>
              <w:t>,</w:t>
            </w:r>
          </w:p>
          <w:p w:rsidR="00A168F1" w:rsidRDefault="00A168F1">
            <w:pPr>
              <w:pStyle w:val="ConsPlusNormal"/>
              <w:jc w:val="center"/>
            </w:pPr>
            <w:r>
              <w:rPr>
                <w:color w:val="392C69"/>
              </w:rPr>
              <w:t xml:space="preserve">от 30.08.2019 </w:t>
            </w:r>
            <w:hyperlink r:id="rId45">
              <w:r>
                <w:rPr>
                  <w:color w:val="0000FF"/>
                </w:rPr>
                <w:t>N 72/1689</w:t>
              </w:r>
            </w:hyperlink>
            <w:r>
              <w:rPr>
                <w:color w:val="392C69"/>
              </w:rPr>
              <w:t xml:space="preserve">, от 30.10.2019 </w:t>
            </w:r>
            <w:hyperlink r:id="rId46">
              <w:r>
                <w:rPr>
                  <w:color w:val="0000FF"/>
                </w:rPr>
                <w:t>N 3/24</w:t>
              </w:r>
            </w:hyperlink>
            <w:r>
              <w:rPr>
                <w:color w:val="392C69"/>
              </w:rPr>
              <w:t>,</w:t>
            </w:r>
          </w:p>
          <w:p w:rsidR="00A168F1" w:rsidRDefault="00A168F1">
            <w:pPr>
              <w:pStyle w:val="ConsPlusNormal"/>
              <w:jc w:val="center"/>
            </w:pPr>
            <w:r>
              <w:rPr>
                <w:color w:val="392C69"/>
              </w:rPr>
              <w:t xml:space="preserve">от 27.01.2021 </w:t>
            </w:r>
            <w:hyperlink r:id="rId47">
              <w:r>
                <w:rPr>
                  <w:color w:val="0000FF"/>
                </w:rPr>
                <w:t>N 19/405</w:t>
              </w:r>
            </w:hyperlink>
            <w:r>
              <w:rPr>
                <w:color w:val="392C69"/>
              </w:rPr>
              <w:t xml:space="preserve">, от 24.03.2021 </w:t>
            </w:r>
            <w:hyperlink r:id="rId48">
              <w:r>
                <w:rPr>
                  <w:color w:val="0000FF"/>
                </w:rPr>
                <w:t>N 21/451</w:t>
              </w:r>
            </w:hyperlink>
            <w:r>
              <w:rPr>
                <w:color w:val="392C69"/>
              </w:rPr>
              <w:t>,</w:t>
            </w:r>
          </w:p>
          <w:p w:rsidR="00A168F1" w:rsidRDefault="00A168F1">
            <w:pPr>
              <w:pStyle w:val="ConsPlusNormal"/>
              <w:jc w:val="center"/>
            </w:pPr>
            <w:r>
              <w:rPr>
                <w:color w:val="392C69"/>
              </w:rPr>
              <w:t xml:space="preserve">от 28.07.2021 </w:t>
            </w:r>
            <w:hyperlink r:id="rId49">
              <w:r>
                <w:rPr>
                  <w:color w:val="0000FF"/>
                </w:rPr>
                <w:t>N 25/554</w:t>
              </w:r>
            </w:hyperlink>
            <w:r>
              <w:rPr>
                <w:color w:val="392C69"/>
              </w:rPr>
              <w:t xml:space="preserve">, от 29.09.2021 </w:t>
            </w:r>
            <w:hyperlink r:id="rId50">
              <w:r>
                <w:rPr>
                  <w:color w:val="0000FF"/>
                </w:rPr>
                <w:t>N 27/588</w:t>
              </w:r>
            </w:hyperlink>
            <w:r>
              <w:rPr>
                <w:color w:val="392C69"/>
              </w:rPr>
              <w:t>,</w:t>
            </w:r>
          </w:p>
          <w:p w:rsidR="00A168F1" w:rsidRDefault="00A168F1">
            <w:pPr>
              <w:pStyle w:val="ConsPlusNormal"/>
              <w:jc w:val="center"/>
            </w:pPr>
            <w:r>
              <w:rPr>
                <w:color w:val="392C69"/>
              </w:rPr>
              <w:t xml:space="preserve">от 31.05.2022 </w:t>
            </w:r>
            <w:hyperlink r:id="rId51">
              <w:r>
                <w:rPr>
                  <w:color w:val="0000FF"/>
                </w:rPr>
                <w:t>N 36/787</w:t>
              </w:r>
            </w:hyperlink>
            <w:r>
              <w:rPr>
                <w:color w:val="392C69"/>
              </w:rPr>
              <w:t xml:space="preserve">, от 29.06.2022 </w:t>
            </w:r>
            <w:hyperlink r:id="rId52">
              <w:r>
                <w:rPr>
                  <w:color w:val="0000FF"/>
                </w:rPr>
                <w:t>N 37/823</w:t>
              </w:r>
            </w:hyperlink>
            <w:r>
              <w:rPr>
                <w:color w:val="392C69"/>
              </w:rPr>
              <w:t>,</w:t>
            </w:r>
          </w:p>
          <w:p w:rsidR="00A168F1" w:rsidRDefault="00A168F1">
            <w:pPr>
              <w:pStyle w:val="ConsPlusNormal"/>
              <w:jc w:val="center"/>
            </w:pPr>
            <w:r>
              <w:rPr>
                <w:color w:val="392C69"/>
              </w:rPr>
              <w:t xml:space="preserve">от 22.02.2023 </w:t>
            </w:r>
            <w:hyperlink r:id="rId53">
              <w:r>
                <w:rPr>
                  <w:color w:val="0000FF"/>
                </w:rPr>
                <w:t>N 46/987</w:t>
              </w:r>
            </w:hyperlink>
            <w:r>
              <w:rPr>
                <w:color w:val="392C69"/>
              </w:rPr>
              <w:t xml:space="preserve">, от 22.02.2023 </w:t>
            </w:r>
            <w:hyperlink r:id="rId54">
              <w:r>
                <w:rPr>
                  <w:color w:val="0000FF"/>
                </w:rPr>
                <w:t>N 46/988</w:t>
              </w:r>
            </w:hyperlink>
            <w:r>
              <w:rPr>
                <w:color w:val="392C69"/>
              </w:rPr>
              <w:t>,</w:t>
            </w:r>
          </w:p>
          <w:p w:rsidR="00A168F1" w:rsidRDefault="00A168F1">
            <w:pPr>
              <w:pStyle w:val="ConsPlusNormal"/>
              <w:jc w:val="center"/>
            </w:pPr>
            <w:r>
              <w:rPr>
                <w:color w:val="392C69"/>
              </w:rPr>
              <w:t xml:space="preserve">от 26.04.2023 </w:t>
            </w:r>
            <w:hyperlink r:id="rId55">
              <w:r>
                <w:rPr>
                  <w:color w:val="0000FF"/>
                </w:rPr>
                <w:t>N 48/1056</w:t>
              </w:r>
            </w:hyperlink>
            <w:r>
              <w:rPr>
                <w:color w:val="392C69"/>
              </w:rPr>
              <w:t xml:space="preserve">, от 27.09.2023 </w:t>
            </w:r>
            <w:hyperlink r:id="rId56">
              <w:r>
                <w:rPr>
                  <w:color w:val="0000FF"/>
                </w:rPr>
                <w:t>N 53/1176</w:t>
              </w:r>
            </w:hyperlink>
            <w:r>
              <w:rPr>
                <w:color w:val="392C69"/>
              </w:rPr>
              <w:t>,</w:t>
            </w:r>
          </w:p>
          <w:p w:rsidR="00A168F1" w:rsidRDefault="00A168F1">
            <w:pPr>
              <w:pStyle w:val="ConsPlusNormal"/>
              <w:jc w:val="center"/>
            </w:pPr>
            <w:r>
              <w:rPr>
                <w:color w:val="392C69"/>
              </w:rPr>
              <w:t xml:space="preserve">от 29.11.2023 </w:t>
            </w:r>
            <w:hyperlink r:id="rId57">
              <w:r>
                <w:rPr>
                  <w:color w:val="0000FF"/>
                </w:rPr>
                <w:t>N 55/1212</w:t>
              </w:r>
            </w:hyperlink>
            <w:r>
              <w:rPr>
                <w:color w:val="392C69"/>
              </w:rPr>
              <w:t xml:space="preserve">, от 27.03.2024 </w:t>
            </w:r>
            <w:hyperlink r:id="rId58">
              <w:r>
                <w:rPr>
                  <w:color w:val="0000FF"/>
                </w:rPr>
                <w:t>N 59/1317</w:t>
              </w:r>
            </w:hyperlink>
            <w:r>
              <w:rPr>
                <w:color w:val="392C69"/>
              </w:rPr>
              <w:t>,</w:t>
            </w:r>
          </w:p>
          <w:p w:rsidR="00A168F1" w:rsidRDefault="00A168F1">
            <w:pPr>
              <w:pStyle w:val="ConsPlusNormal"/>
              <w:jc w:val="center"/>
            </w:pPr>
            <w:r>
              <w:rPr>
                <w:color w:val="392C69"/>
              </w:rPr>
              <w:t xml:space="preserve">от 29.05.2024 </w:t>
            </w:r>
            <w:hyperlink r:id="rId59">
              <w:r>
                <w:rPr>
                  <w:color w:val="0000FF"/>
                </w:rPr>
                <w:t>N 61/1352</w:t>
              </w:r>
            </w:hyperlink>
            <w:r>
              <w:rPr>
                <w:color w:val="392C69"/>
              </w:rPr>
              <w:t xml:space="preserve">, от 24.07.2024 </w:t>
            </w:r>
            <w:hyperlink r:id="rId60">
              <w:r>
                <w:rPr>
                  <w:color w:val="0000FF"/>
                </w:rPr>
                <w:t>N 64/1393</w:t>
              </w:r>
            </w:hyperlink>
            <w:r>
              <w:rPr>
                <w:color w:val="392C69"/>
              </w:rPr>
              <w:t>,</w:t>
            </w:r>
          </w:p>
          <w:p w:rsidR="00A168F1" w:rsidRDefault="00A168F1">
            <w:pPr>
              <w:pStyle w:val="ConsPlusNormal"/>
              <w:jc w:val="center"/>
            </w:pPr>
            <w:r>
              <w:rPr>
                <w:color w:val="392C69"/>
              </w:rPr>
              <w:t xml:space="preserve">от 27.11.2024 </w:t>
            </w:r>
            <w:hyperlink r:id="rId61">
              <w:r>
                <w:rPr>
                  <w:color w:val="0000FF"/>
                </w:rPr>
                <w:t>N 3/46</w:t>
              </w:r>
            </w:hyperlink>
            <w:r>
              <w:rPr>
                <w:color w:val="392C69"/>
              </w:rPr>
              <w:t>,</w:t>
            </w:r>
          </w:p>
          <w:p w:rsidR="00A168F1" w:rsidRDefault="00A168F1">
            <w:pPr>
              <w:pStyle w:val="ConsPlusNormal"/>
              <w:jc w:val="center"/>
            </w:pPr>
            <w:r>
              <w:rPr>
                <w:color w:val="392C69"/>
              </w:rPr>
              <w:t>с изм., внесенными Апелляционным определением</w:t>
            </w:r>
          </w:p>
          <w:p w:rsidR="00A168F1" w:rsidRDefault="00A168F1">
            <w:pPr>
              <w:pStyle w:val="ConsPlusNormal"/>
              <w:jc w:val="center"/>
            </w:pPr>
            <w:r>
              <w:rPr>
                <w:color w:val="392C69"/>
              </w:rPr>
              <w:t>Судебной коллегии по административным делам</w:t>
            </w:r>
          </w:p>
          <w:p w:rsidR="00A168F1" w:rsidRDefault="00A168F1">
            <w:pPr>
              <w:pStyle w:val="ConsPlusNormal"/>
              <w:jc w:val="center"/>
            </w:pPr>
            <w:r>
              <w:rPr>
                <w:color w:val="392C69"/>
              </w:rPr>
              <w:t>Первого апелляционного суда общей юрисдикции</w:t>
            </w:r>
          </w:p>
          <w:p w:rsidR="00A168F1" w:rsidRDefault="00A168F1">
            <w:pPr>
              <w:pStyle w:val="ConsPlusNormal"/>
              <w:jc w:val="center"/>
            </w:pPr>
            <w:r>
              <w:rPr>
                <w:color w:val="392C69"/>
              </w:rPr>
              <w:t>от 27.05.2021 N 66а-1626/2021)</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Title"/>
        <w:jc w:val="center"/>
        <w:outlineLvl w:val="1"/>
      </w:pPr>
      <w:r>
        <w:t>Раздел 1. Общие положения</w:t>
      </w:r>
    </w:p>
    <w:p w:rsidR="00A168F1" w:rsidRDefault="00A168F1">
      <w:pPr>
        <w:pStyle w:val="ConsPlusNormal"/>
        <w:jc w:val="both"/>
      </w:pPr>
    </w:p>
    <w:p w:rsidR="00A168F1" w:rsidRDefault="00A168F1">
      <w:pPr>
        <w:pStyle w:val="ConsPlusNormal"/>
        <w:ind w:firstLine="540"/>
        <w:jc w:val="both"/>
      </w:pPr>
      <w:r>
        <w:t xml:space="preserve">1.1. Правила благоустройства территории муниципального образования город Тула (далее - Правила) разработаны в соответствии с Федеральным </w:t>
      </w:r>
      <w:hyperlink r:id="rId62">
        <w:r>
          <w:rPr>
            <w:color w:val="0000FF"/>
          </w:rPr>
          <w:t>законом</w:t>
        </w:r>
      </w:hyperlink>
      <w:r>
        <w:t xml:space="preserve"> от 24.06.1998 N 89-ФЗ "Об отходах производства и потребления", Федеральным </w:t>
      </w:r>
      <w:hyperlink r:id="rId63">
        <w:r>
          <w:rPr>
            <w:color w:val="0000FF"/>
          </w:rPr>
          <w:t>законом</w:t>
        </w:r>
      </w:hyperlink>
      <w:r>
        <w:t xml:space="preserve"> от 30.03.1999 N 52-ФЗ "О санитарно-эпидемиологическом благополучии населения", Федеральным </w:t>
      </w:r>
      <w:hyperlink r:id="rId64">
        <w:r>
          <w:rPr>
            <w:color w:val="0000FF"/>
          </w:rPr>
          <w:t>законом</w:t>
        </w:r>
      </w:hyperlink>
      <w:r>
        <w:t xml:space="preserve"> от 10.01.2002 N 7-ФЗ "Об охране окружающей среды", Федеральным </w:t>
      </w:r>
      <w:hyperlink r:id="rId6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6">
        <w:r>
          <w:rPr>
            <w:color w:val="0000FF"/>
          </w:rPr>
          <w:t>законом</w:t>
        </w:r>
      </w:hyperlink>
      <w:r>
        <w:t xml:space="preserve"> от 21.07.2014 N 212-ФЗ "Об основах общественного контроля в Российской Федерации", </w:t>
      </w:r>
      <w:hyperlink r:id="rId67">
        <w:r>
          <w:rPr>
            <w:color w:val="0000FF"/>
          </w:rPr>
          <w:t>Приказом</w:t>
        </w:r>
      </w:hyperlink>
      <w:r>
        <w:t xml:space="preserve"> Госстроя РФ от 15.12.1999 N 153 "Об утверждении Правил создания, охраны и содержания зеленых насаждений в городах Российской Федерации", </w:t>
      </w:r>
      <w:hyperlink r:id="rId68">
        <w:r>
          <w:rPr>
            <w:color w:val="0000FF"/>
          </w:rPr>
          <w:t>Приказом</w:t>
        </w:r>
      </w:hyperlink>
      <w:r>
        <w:t xml:space="preserve">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 СП 42.13330.2016. Свод правил. Градостроительство. Планировка и застройка городских и сельских поселений. Актуализированная редакция СНиП 2.07.01-89, СП 82.13330.2016. Свод правил. Благоустройство территорий. Актуализированная редакция СНиП III-10-75, СП 45.13330.2017. Свод правил. Земляные сооружения, основания и фундаменты. Актуализированная редакция СНиП 3.02.01-87, СП 104.13330.2016. Свод правил. Инженерная защита территории от затопления и подтопления. Актуализированная редакция СНиП 2.06.15-85, СП 59.13330.2020. Свод правил. Доступность зданий и сооружений для маломобильных групп населения. СНиП 35-01-2001, СП 140.13330.2012. Свод правил. Городская среда. Правила проектирования для маломобильных групп населения, СП 136.13330.2012. Свод правил. Здания и сооружения. Общие положения проектирования с учетом доступности для маломобильных групп населения, СП 137.13330.2012. Свод правил. Жилая среда с планировочными элементами, доступными инвалидам. Правила проектирования, СП 31.13330.2021. Свод правил. Водоснабжение. Наружные сети и сооружения. СНиП 2.04.02-84*, СП 124.13330.2012. Свод правил. Тепловые сети. Актуализированная редакция СНиП 41-02-2003, СП </w:t>
      </w:r>
      <w:r>
        <w:lastRenderedPageBreak/>
        <w:t xml:space="preserve">34.13330.2021. Свод правил. Автомобильные дороги. СНиП 2.05.02-85*, СП 52.13330.2016. Свод правил. Естественное и искусственное освещение. Актуализированная редакция СНиП 23-05-95*, СП 54.13330.2022. Свод правил. Здания жилые многоквартирные. СНиП 31-01-2003, СП 113.13330.2016. Свод правил. Стоянки автомобилей. Актуализированная редакция СНиП 21-02-99*, ГОСТ 28329-89. Государственный стандарт Союза ССР. Озеленение городов. Термины и определения, ГОСТ 33602-2015. Межгосударственный стандарт. Оборудование и покрытия детских игровых площадок. Термины и определения. ГОСТ Р 52167-2012.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 ГОСТ Р 52168-2012.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52299-2013.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 ГОСТ Р 52300-2013.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ГОСТ Р ЕН 1177-2013. Национальный стандарт Российской Федерации. Покрытия игровых площадок ударопоглощающие. Определение критической высоты падения, ГОСТ Р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Р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Р 55679-2013. Национальный стандарт Российской Федерации. Оборудование детских спортивных площадок. Безопасность при эксплуатации, ГОСТ Р 52766-2007. Дороги автомобильные общего пользования. Элементы обустройства. Общие требования, </w:t>
      </w:r>
      <w:hyperlink r:id="rId69">
        <w:r>
          <w:rPr>
            <w:color w:val="0000FF"/>
          </w:rPr>
          <w:t>ГОСТ Р 52289-2019</w:t>
        </w:r>
      </w:hyperlink>
      <w: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Межгосударственный стандарт. Дороги автомобильные общего пользования. Ограждения дорожные. Классификация, 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 ГОСТ 24835-81. Государственный стандарт Союза ССР. Саженцы деревьев и кустарников. Технические условия, ГОСТ 24909-81. Государственный стандарт Союза ССР. Саженцы деревьев декоративных лиственных пород. Технические условия, ГОСТ 25769-83. Государственный стандарт Союза ССР. Саженцы деревьев хвойных пород для озеленения городов. Технические условия,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иными сводами правил и стандартов, принятыми и вступившими СНиПами,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города, Уставом муниципального образования.</w:t>
      </w:r>
    </w:p>
    <w:p w:rsidR="00A168F1" w:rsidRDefault="00A168F1">
      <w:pPr>
        <w:pStyle w:val="ConsPlusNormal"/>
        <w:jc w:val="both"/>
      </w:pPr>
      <w:r>
        <w:t xml:space="preserve">(п. 1.1 в ред. </w:t>
      </w:r>
      <w:hyperlink r:id="rId70">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1.2. Правила устанавливают требования к:</w:t>
      </w:r>
    </w:p>
    <w:p w:rsidR="00A168F1" w:rsidRDefault="00A168F1">
      <w:pPr>
        <w:pStyle w:val="ConsPlusNormal"/>
        <w:spacing w:before="220"/>
        <w:ind w:firstLine="540"/>
        <w:jc w:val="both"/>
      </w:pPr>
      <w:r>
        <w:t>1) содержанию территорий общего пользования и порядку пользования ими;</w:t>
      </w:r>
    </w:p>
    <w:p w:rsidR="00A168F1" w:rsidRDefault="00A168F1">
      <w:pPr>
        <w:pStyle w:val="ConsPlusNormal"/>
        <w:spacing w:before="220"/>
        <w:ind w:firstLine="540"/>
        <w:jc w:val="both"/>
      </w:pPr>
      <w:r>
        <w:t>2) внешнему виду фасадов и ограждающих конструкций зданий, строений, сооружений;</w:t>
      </w:r>
    </w:p>
    <w:p w:rsidR="00A168F1" w:rsidRDefault="00A168F1">
      <w:pPr>
        <w:pStyle w:val="ConsPlusNormal"/>
        <w:spacing w:before="220"/>
        <w:ind w:firstLine="540"/>
        <w:jc w:val="both"/>
      </w:pPr>
      <w:r>
        <w:t xml:space="preserve">3) проектированию, размещению, содержанию и восстановлению элементов </w:t>
      </w:r>
      <w:r>
        <w:lastRenderedPageBreak/>
        <w:t>благоустройства, в том числе после проведения земляных работ;</w:t>
      </w:r>
    </w:p>
    <w:p w:rsidR="00A168F1" w:rsidRDefault="00A168F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168F1" w:rsidRDefault="00A168F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168F1" w:rsidRDefault="00A168F1">
      <w:pPr>
        <w:pStyle w:val="ConsPlusNormal"/>
        <w:spacing w:before="220"/>
        <w:ind w:firstLine="540"/>
        <w:jc w:val="both"/>
      </w:pPr>
      <w:r>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A168F1" w:rsidRDefault="00A168F1">
      <w:pPr>
        <w:pStyle w:val="ConsPlusNormal"/>
        <w:spacing w:before="220"/>
        <w:ind w:firstLine="540"/>
        <w:jc w:val="both"/>
      </w:pPr>
      <w:r>
        <w:t>7) размещению и содержанию детских и спортивных площадок, площадок для выгула животных, парковок (парковочных мест), малых архитектурных форм;</w:t>
      </w:r>
    </w:p>
    <w:p w:rsidR="00A168F1" w:rsidRDefault="00A168F1">
      <w:pPr>
        <w:pStyle w:val="ConsPlusNormal"/>
        <w:spacing w:before="220"/>
        <w:ind w:firstLine="540"/>
        <w:jc w:val="both"/>
      </w:pPr>
      <w:r>
        <w:t>8) организации пешеходных коммуникаций, тротуаров, аллей, дорожек, тропинок;</w:t>
      </w:r>
    </w:p>
    <w:p w:rsidR="00A168F1" w:rsidRDefault="00A168F1">
      <w:pPr>
        <w:pStyle w:val="ConsPlusNormal"/>
        <w:spacing w:before="220"/>
        <w:ind w:firstLine="540"/>
        <w:jc w:val="both"/>
      </w:pPr>
      <w: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168F1" w:rsidRDefault="00A168F1">
      <w:pPr>
        <w:pStyle w:val="ConsPlusNormal"/>
        <w:spacing w:before="220"/>
        <w:ind w:firstLine="540"/>
        <w:jc w:val="both"/>
      </w:pPr>
      <w:r>
        <w:t>10) уборке территории муниципального образования, в том числе в зимний период;</w:t>
      </w:r>
    </w:p>
    <w:p w:rsidR="00A168F1" w:rsidRDefault="00A168F1">
      <w:pPr>
        <w:pStyle w:val="ConsPlusNormal"/>
        <w:spacing w:before="220"/>
        <w:ind w:firstLine="540"/>
        <w:jc w:val="both"/>
      </w:pPr>
      <w:r>
        <w:t>11) организации стоков ливневых вод;</w:t>
      </w:r>
    </w:p>
    <w:p w:rsidR="00A168F1" w:rsidRDefault="00A168F1">
      <w:pPr>
        <w:pStyle w:val="ConsPlusNormal"/>
        <w:spacing w:before="220"/>
        <w:ind w:firstLine="540"/>
        <w:jc w:val="both"/>
      </w:pPr>
      <w:r>
        <w:t>12) порядку проведения земляных работ;</w:t>
      </w:r>
    </w:p>
    <w:p w:rsidR="00A168F1" w:rsidRDefault="00A168F1">
      <w:pPr>
        <w:pStyle w:val="ConsPlusNormal"/>
        <w:spacing w:before="220"/>
        <w:ind w:firstLine="540"/>
        <w:jc w:val="both"/>
      </w:pPr>
      <w: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A168F1" w:rsidRDefault="00A168F1">
      <w:pPr>
        <w:pStyle w:val="ConsPlusNormal"/>
        <w:spacing w:before="220"/>
        <w:ind w:firstLine="540"/>
        <w:jc w:val="both"/>
      </w:pPr>
      <w:r>
        <w:t xml:space="preserve">14) определению границ прилегающих территорий в соответствии с порядком, установленным </w:t>
      </w:r>
      <w:hyperlink r:id="rId71">
        <w:r>
          <w:rPr>
            <w:color w:val="0000FF"/>
          </w:rPr>
          <w:t>Законом</w:t>
        </w:r>
      </w:hyperlink>
      <w:r>
        <w:t xml:space="preserve">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A168F1" w:rsidRDefault="00A168F1">
      <w:pPr>
        <w:pStyle w:val="ConsPlusNormal"/>
        <w:spacing w:before="220"/>
        <w:ind w:firstLine="540"/>
        <w:jc w:val="both"/>
      </w:pPr>
      <w:r>
        <w:t>15) праздничному оформлению территории муниципального образования;</w:t>
      </w:r>
    </w:p>
    <w:p w:rsidR="00A168F1" w:rsidRDefault="00A168F1">
      <w:pPr>
        <w:pStyle w:val="ConsPlusNormal"/>
        <w:spacing w:before="220"/>
        <w:ind w:firstLine="540"/>
        <w:jc w:val="both"/>
      </w:pPr>
      <w:r>
        <w:t>16) порядку участия граждан и организаций в мероприятиях по благоустройству территории муниципального образования;</w:t>
      </w:r>
    </w:p>
    <w:p w:rsidR="00A168F1" w:rsidRDefault="00A168F1">
      <w:pPr>
        <w:pStyle w:val="ConsPlusNormal"/>
        <w:spacing w:before="220"/>
        <w:ind w:firstLine="540"/>
        <w:jc w:val="both"/>
      </w:pPr>
      <w:r>
        <w:t>17) осуществлению контроля за соблюдением настоящих Правил;</w:t>
      </w:r>
    </w:p>
    <w:p w:rsidR="00A168F1" w:rsidRDefault="00A168F1">
      <w:pPr>
        <w:pStyle w:val="ConsPlusNormal"/>
        <w:spacing w:before="220"/>
        <w:ind w:firstLine="540"/>
        <w:jc w:val="both"/>
      </w:pPr>
      <w:r>
        <w:t>18) обеспечению чистоты при перевозке строительных материалов и мусора;</w:t>
      </w:r>
    </w:p>
    <w:p w:rsidR="00A168F1" w:rsidRDefault="00A168F1">
      <w:pPr>
        <w:pStyle w:val="ConsPlusNormal"/>
        <w:spacing w:before="220"/>
        <w:ind w:firstLine="540"/>
        <w:jc w:val="both"/>
      </w:pPr>
      <w: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средств стабильного территориального размещения.</w:t>
      </w:r>
    </w:p>
    <w:p w:rsidR="00A168F1" w:rsidRDefault="00A168F1">
      <w:pPr>
        <w:pStyle w:val="ConsPlusNormal"/>
        <w:jc w:val="both"/>
      </w:pPr>
      <w:r>
        <w:t xml:space="preserve">(п. 1.2 в ред. </w:t>
      </w:r>
      <w:hyperlink r:id="rId72">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p>
    <w:p w:rsidR="00A168F1" w:rsidRDefault="00A168F1">
      <w:pPr>
        <w:pStyle w:val="ConsPlusNormal"/>
        <w:spacing w:before="220"/>
        <w:ind w:firstLine="540"/>
        <w:jc w:val="both"/>
      </w:pPr>
      <w:r>
        <w:lastRenderedPageBreak/>
        <w:t>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усиление полезной эффективности зеленого фонда населенных пунктов муниципального образования город Тула с социальными и экономическими интересами собственников озелененных территорий и муниципального образования город Тула,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A168F1" w:rsidRDefault="00A168F1">
      <w:pPr>
        <w:pStyle w:val="ConsPlusNormal"/>
        <w:spacing w:before="220"/>
        <w:ind w:firstLine="540"/>
        <w:jc w:val="both"/>
      </w:pPr>
      <w:r>
        <w:t>1.5. Предпроектные и проектные работы для элементов благоустройства на территории муниципального образования город Тула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A168F1" w:rsidRDefault="00A168F1">
      <w:pPr>
        <w:pStyle w:val="ConsPlusNormal"/>
        <w:spacing w:before="220"/>
        <w:ind w:firstLine="540"/>
        <w:jc w:val="both"/>
      </w:pPr>
      <w:r>
        <w:t>1.6. В настоящих Правилах применяются следующие термины с соответствующими определениями:</w:t>
      </w:r>
    </w:p>
    <w:p w:rsidR="00A168F1" w:rsidRDefault="00A168F1">
      <w:pPr>
        <w:pStyle w:val="ConsPlusNormal"/>
        <w:spacing w:before="220"/>
        <w:ind w:firstLine="540"/>
        <w:jc w:val="both"/>
      </w:pPr>
      <w: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 город Тула;</w:t>
      </w:r>
    </w:p>
    <w:p w:rsidR="00A168F1" w:rsidRDefault="00A168F1">
      <w:pPr>
        <w:pStyle w:val="ConsPlusNormal"/>
        <w:spacing w:before="220"/>
        <w:ind w:firstLine="540"/>
        <w:jc w:val="both"/>
      </w:pPr>
      <w: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A168F1" w:rsidRDefault="00A168F1">
      <w:pPr>
        <w:pStyle w:val="ConsPlusNormal"/>
        <w:spacing w:before="220"/>
        <w:ind w:firstLine="540"/>
        <w:jc w:val="both"/>
      </w:pPr>
      <w:r>
        <w:t>архитектурные объекты малых форм (МАФ) - скамейки, лавочки, газонные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
    <w:p w:rsidR="00A168F1" w:rsidRDefault="00A168F1">
      <w:pPr>
        <w:pStyle w:val="ConsPlusNormal"/>
        <w:jc w:val="both"/>
      </w:pPr>
      <w:r>
        <w:t xml:space="preserve">(в ред. </w:t>
      </w:r>
      <w:hyperlink r:id="rId73">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 xml:space="preserve">абзац исключен. - </w:t>
      </w:r>
      <w:hyperlink r:id="rId74">
        <w:r>
          <w:rPr>
            <w:color w:val="0000FF"/>
          </w:rPr>
          <w:t>решение</w:t>
        </w:r>
      </w:hyperlink>
      <w:r>
        <w:t xml:space="preserve"> Тульской городской Думы от 30.08.2019 N 72/1689;</w:t>
      </w:r>
    </w:p>
    <w:p w:rsidR="00A168F1" w:rsidRDefault="00A168F1">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168F1" w:rsidRDefault="00A168F1">
      <w:pPr>
        <w:pStyle w:val="ConsPlusNormal"/>
        <w:spacing w:before="220"/>
        <w:ind w:firstLine="540"/>
        <w:jc w:val="both"/>
      </w:pPr>
      <w: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A168F1" w:rsidRDefault="00A168F1">
      <w:pPr>
        <w:pStyle w:val="ConsPlusNormal"/>
        <w:spacing w:before="220"/>
        <w:ind w:firstLine="540"/>
        <w:jc w:val="both"/>
      </w:pPr>
      <w:r>
        <w:t>бункер - мусоросборник, предназначенный для накопления крупногабаритных отходов;</w:t>
      </w:r>
    </w:p>
    <w:p w:rsidR="00A168F1" w:rsidRDefault="00A168F1">
      <w:pPr>
        <w:pStyle w:val="ConsPlusNormal"/>
        <w:jc w:val="both"/>
      </w:pPr>
      <w:r>
        <w:t xml:space="preserve">(в ред. </w:t>
      </w:r>
      <w:hyperlink r:id="rId7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A168F1" w:rsidRDefault="00A168F1">
      <w:pPr>
        <w:pStyle w:val="ConsPlusNormal"/>
        <w:spacing w:before="220"/>
        <w:ind w:firstLine="540"/>
        <w:jc w:val="both"/>
      </w:pPr>
      <w:r>
        <w:t>витрина - объемное средство размещения информации, устанавливаемое в остекленных проемах окон и витражей зданий и сооружений;</w:t>
      </w:r>
    </w:p>
    <w:p w:rsidR="00A168F1" w:rsidRDefault="00A168F1">
      <w:pPr>
        <w:pStyle w:val="ConsPlusNormal"/>
        <w:spacing w:before="220"/>
        <w:ind w:firstLine="540"/>
        <w:jc w:val="both"/>
      </w:pPr>
      <w:r>
        <w:lastRenderedPageBreak/>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A168F1" w:rsidRDefault="00A168F1">
      <w:pPr>
        <w:pStyle w:val="ConsPlusNormal"/>
        <w:spacing w:before="220"/>
        <w:ind w:firstLine="540"/>
        <w:jc w:val="both"/>
      </w:pPr>
      <w:r>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A168F1" w:rsidRDefault="00A168F1">
      <w:pPr>
        <w:pStyle w:val="ConsPlusNormal"/>
        <w:spacing w:before="220"/>
        <w:ind w:firstLine="540"/>
        <w:jc w:val="both"/>
      </w:pPr>
      <w:r>
        <w:t>вывоз твердых коммунальных отходов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A168F1" w:rsidRDefault="00A168F1">
      <w:pPr>
        <w:pStyle w:val="ConsPlusNormal"/>
        <w:jc w:val="both"/>
      </w:pPr>
      <w:r>
        <w:t xml:space="preserve">(в ред. </w:t>
      </w:r>
      <w:hyperlink r:id="rId7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газон - участок земли с травяным покровом, прилегающий к различным видам покрытий и/или огороженный бордюрным камнем; различают несколько видов газонов: луговой газон (территория, образованная на базе естественной (дикорастущей) луговой растительности в виде цветов и разнотравья), партерный газон (искусственно создаваемая территория путем посева или укладки растительности в наиболее важных узлах архитектурно-планировочных композиций), мавританский "цветущий" газон (искусственно создаваемая территория путем посева цветущих однолетних и/или многолетних растений), обыкновенный газон (территория в границах населенных пунктов вдоль магистральных, второстепенных улиц, на дворовых территориях, вблизи хозяйствующих субъектов и т.п., представляющий собой смесь травянистой растительности и не требующий специального ухода);</w:t>
      </w:r>
    </w:p>
    <w:p w:rsidR="00A168F1" w:rsidRDefault="00A168F1">
      <w:pPr>
        <w:pStyle w:val="ConsPlusNormal"/>
        <w:jc w:val="both"/>
      </w:pPr>
      <w:r>
        <w:t xml:space="preserve">(в ред. </w:t>
      </w:r>
      <w:hyperlink r:id="rId77">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168F1" w:rsidRDefault="00A168F1">
      <w:pPr>
        <w:pStyle w:val="ConsPlusNormal"/>
        <w:spacing w:before="220"/>
        <w:ind w:firstLine="540"/>
        <w:jc w:val="both"/>
      </w:pPr>
      <w:r>
        <w:t>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A168F1" w:rsidRDefault="00A168F1">
      <w:pPr>
        <w:pStyle w:val="ConsPlusNormal"/>
        <w:spacing w:before="220"/>
        <w:ind w:firstLine="540"/>
        <w:jc w:val="both"/>
      </w:pPr>
      <w:r>
        <w:t xml:space="preserve">абзац исключен. - </w:t>
      </w:r>
      <w:hyperlink r:id="rId78">
        <w:r>
          <w:rPr>
            <w:color w:val="0000FF"/>
          </w:rPr>
          <w:t>решение</w:t>
        </w:r>
      </w:hyperlink>
      <w:r>
        <w:t xml:space="preserve"> Тульской городской Думы от 30.08.2019 N 72/1689;</w:t>
      </w:r>
    </w:p>
    <w:p w:rsidR="00A168F1" w:rsidRDefault="00A168F1">
      <w:pPr>
        <w:pStyle w:val="ConsPlusNormal"/>
        <w:spacing w:before="220"/>
        <w:ind w:firstLine="540"/>
        <w:jc w:val="both"/>
      </w:pPr>
      <w:r>
        <w:t>дерево - растение, имеющее четко выраженный деревянистый ствол диаметром не менее 5 см на высоте 1,3 м, за исключением саженцев;</w:t>
      </w:r>
    </w:p>
    <w:p w:rsidR="00A168F1" w:rsidRDefault="00A168F1">
      <w:pPr>
        <w:pStyle w:val="ConsPlusNormal"/>
        <w:spacing w:before="220"/>
        <w:ind w:firstLine="540"/>
        <w:jc w:val="both"/>
      </w:pPr>
      <w:r>
        <w:t>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w:t>
      </w:r>
    </w:p>
    <w:p w:rsidR="00A168F1" w:rsidRDefault="00A168F1">
      <w:pPr>
        <w:pStyle w:val="ConsPlusNormal"/>
        <w:jc w:val="both"/>
      </w:pPr>
      <w:r>
        <w:t xml:space="preserve">(в ред. </w:t>
      </w:r>
      <w:hyperlink r:id="rId79">
        <w:r>
          <w:rPr>
            <w:color w:val="0000FF"/>
          </w:rPr>
          <w:t>решения</w:t>
        </w:r>
      </w:hyperlink>
      <w:r>
        <w:t xml:space="preserve"> Тульской городской Думы от 31.05.2022 N 36/787)</w:t>
      </w:r>
    </w:p>
    <w:p w:rsidR="00A168F1" w:rsidRDefault="00A168F1">
      <w:pPr>
        <w:pStyle w:val="ConsPlusNormal"/>
        <w:spacing w:before="220"/>
        <w:ind w:firstLine="540"/>
        <w:jc w:val="both"/>
      </w:pPr>
      <w:r>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168F1" w:rsidRDefault="00A168F1">
      <w:pPr>
        <w:pStyle w:val="ConsPlusNormal"/>
        <w:spacing w:before="220"/>
        <w:ind w:firstLine="540"/>
        <w:jc w:val="both"/>
      </w:pPr>
      <w:r>
        <w:t>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rsidR="00A168F1" w:rsidRDefault="00A168F1">
      <w:pPr>
        <w:pStyle w:val="ConsPlusNormal"/>
        <w:jc w:val="both"/>
      </w:pPr>
      <w:r>
        <w:t xml:space="preserve">(в ред. </w:t>
      </w:r>
      <w:hyperlink r:id="rId80">
        <w:r>
          <w:rPr>
            <w:color w:val="0000FF"/>
          </w:rPr>
          <w:t>решения</w:t>
        </w:r>
      </w:hyperlink>
      <w:r>
        <w:t xml:space="preserve"> Тульской городской Думы от 30.08.2019 N 72/1689)</w:t>
      </w:r>
    </w:p>
    <w:p w:rsidR="00A168F1" w:rsidRDefault="00A168F1">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A168F1" w:rsidRDefault="00A168F1">
      <w:pPr>
        <w:pStyle w:val="ConsPlusNormal"/>
        <w:spacing w:before="220"/>
        <w:ind w:firstLine="540"/>
        <w:jc w:val="both"/>
      </w:pPr>
      <w:r>
        <w:t>доступность (безбарьерность)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A168F1" w:rsidRDefault="00A168F1">
      <w:pPr>
        <w:pStyle w:val="ConsPlusNormal"/>
        <w:spacing w:before="220"/>
        <w:ind w:firstLine="540"/>
        <w:jc w:val="both"/>
      </w:pPr>
      <w:r>
        <w:lastRenderedPageBreak/>
        <w:t>живая изгородь - прием озеленения, посадки кустарников и деревьев;</w:t>
      </w:r>
    </w:p>
    <w:p w:rsidR="00A168F1" w:rsidRDefault="00A168F1">
      <w:pPr>
        <w:pStyle w:val="ConsPlusNormal"/>
        <w:spacing w:before="220"/>
        <w:ind w:firstLine="540"/>
        <w:jc w:val="both"/>
      </w:pPr>
      <w:r>
        <w:t>заинтересованные лица - активные жители, представители управляющих организаций, предприятий, сообществ и различных объединений и организаций;</w:t>
      </w:r>
    </w:p>
    <w:p w:rsidR="00A168F1" w:rsidRDefault="00A168F1">
      <w:pPr>
        <w:pStyle w:val="ConsPlusNormal"/>
        <w:spacing w:before="220"/>
        <w:ind w:firstLine="540"/>
        <w:jc w:val="both"/>
      </w:pPr>
      <w:r>
        <w:t>заказчик работ - физическое или юридическое лицо, заинтересованное в производстве работ;</w:t>
      </w:r>
    </w:p>
    <w:p w:rsidR="00A168F1" w:rsidRDefault="00A168F1">
      <w:pPr>
        <w:pStyle w:val="ConsPlusNormal"/>
        <w:spacing w:before="220"/>
        <w:ind w:firstLine="540"/>
        <w:jc w:val="both"/>
      </w:pPr>
      <w:r>
        <w:t>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A168F1" w:rsidRDefault="00A168F1">
      <w:pPr>
        <w:pStyle w:val="ConsPlusNormal"/>
        <w:spacing w:before="220"/>
        <w:ind w:firstLine="540"/>
        <w:jc w:val="both"/>
      </w:pPr>
      <w:r>
        <w:t>заросли - деревья и (или) кустарники самосевного и порослевого происхождения, образующие единый сомкнутый полог;</w:t>
      </w:r>
    </w:p>
    <w:p w:rsidR="00A168F1" w:rsidRDefault="00A168F1">
      <w:pPr>
        <w:pStyle w:val="ConsPlusNormal"/>
        <w:spacing w:before="220"/>
        <w:ind w:firstLine="540"/>
        <w:jc w:val="both"/>
      </w:pPr>
      <w:r>
        <w:t>захоронение - могила на участке земли, предоставленном для погребения умершего, в которую произведено погребение;</w:t>
      </w:r>
    </w:p>
    <w:p w:rsidR="00A168F1" w:rsidRDefault="00A168F1">
      <w:pPr>
        <w:pStyle w:val="ConsPlusNormal"/>
        <w:spacing w:before="220"/>
        <w:ind w:firstLine="540"/>
        <w:jc w:val="both"/>
      </w:pPr>
      <w:r>
        <w:t>зеленые насаждения - совокупность древесных, кустарниковых и травянистых растений естественного и искусственного происхождения;</w:t>
      </w:r>
    </w:p>
    <w:p w:rsidR="00A168F1" w:rsidRDefault="00A168F1">
      <w:pPr>
        <w:pStyle w:val="ConsPlusNormal"/>
        <w:spacing w:before="220"/>
        <w:ind w:firstLine="540"/>
        <w:jc w:val="both"/>
      </w:pPr>
      <w:r>
        <w:t>земельный участок, предназначенный под производство разрытия, - это участок на территории муниципального образования город Тула,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 город Тула;</w:t>
      </w:r>
    </w:p>
    <w:p w:rsidR="00A168F1" w:rsidRDefault="00A168F1">
      <w:pPr>
        <w:pStyle w:val="ConsPlusNormal"/>
        <w:spacing w:before="220"/>
        <w:ind w:firstLine="540"/>
        <w:jc w:val="both"/>
      </w:pPr>
      <w:r>
        <w:t>земляные работы - работы, связанные с выемкой, укладкой грунта, с нарушением усовершенствованного или грунтового покрытия территории муниципального образования город Тула либо с устройством (укладкой) усовершенствованного покрытия дорог и тротуаров;</w:t>
      </w:r>
    </w:p>
    <w:p w:rsidR="00A168F1" w:rsidRDefault="00A168F1">
      <w:pPr>
        <w:pStyle w:val="ConsPlusNormal"/>
        <w:spacing w:before="220"/>
        <w:ind w:firstLine="540"/>
        <w:jc w:val="both"/>
      </w:pPr>
      <w: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A168F1" w:rsidRDefault="00A168F1">
      <w:pPr>
        <w:pStyle w:val="ConsPlusNormal"/>
        <w:spacing w:before="22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A168F1" w:rsidRDefault="00A168F1">
      <w:pPr>
        <w:pStyle w:val="ConsPlusNormal"/>
        <w:spacing w:before="220"/>
        <w:ind w:firstLine="540"/>
        <w:jc w:val="both"/>
      </w:pPr>
      <w: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168F1" w:rsidRDefault="00A168F1">
      <w:pPr>
        <w:pStyle w:val="ConsPlusNormal"/>
        <w:spacing w:before="220"/>
        <w:ind w:firstLine="540"/>
        <w:jc w:val="both"/>
      </w:pPr>
      <w: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A168F1" w:rsidRDefault="00A168F1">
      <w:pPr>
        <w:pStyle w:val="ConsPlusNormal"/>
        <w:spacing w:before="220"/>
        <w:ind w:firstLine="540"/>
        <w:jc w:val="both"/>
      </w:pPr>
      <w:r>
        <w:t>компенсационное озеленение - воспроизводство зеленых насаждений взамен уничтоженных или поврежденных;</w:t>
      </w:r>
    </w:p>
    <w:p w:rsidR="00A168F1" w:rsidRDefault="00A168F1">
      <w:pPr>
        <w:pStyle w:val="ConsPlusNormal"/>
        <w:spacing w:before="220"/>
        <w:ind w:firstLine="540"/>
        <w:jc w:val="both"/>
      </w:pPr>
      <w:r>
        <w:t>комплексное развитие городской среды - улучшение, обновление, 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A168F1" w:rsidRDefault="00A168F1">
      <w:pPr>
        <w:pStyle w:val="ConsPlusNormal"/>
        <w:spacing w:before="220"/>
        <w:ind w:firstLine="540"/>
        <w:jc w:val="both"/>
      </w:pPr>
      <w:r>
        <w:t xml:space="preserve">контейнер - мусоросборник, предназначенный для складирования твердых коммунальных </w:t>
      </w:r>
      <w:r>
        <w:lastRenderedPageBreak/>
        <w:t>отходов, за исключением крупногабаритных отходов;</w:t>
      </w:r>
    </w:p>
    <w:p w:rsidR="00A168F1" w:rsidRDefault="00A168F1">
      <w:pPr>
        <w:pStyle w:val="ConsPlusNormal"/>
        <w:spacing w:before="220"/>
        <w:ind w:firstLine="540"/>
        <w:jc w:val="both"/>
      </w:pPr>
      <w:r>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168F1" w:rsidRDefault="00A168F1">
      <w:pPr>
        <w:pStyle w:val="ConsPlusNormal"/>
        <w:jc w:val="both"/>
      </w:pPr>
      <w:r>
        <w:t xml:space="preserve">(в ред. </w:t>
      </w:r>
      <w:hyperlink r:id="rId8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контейнерное озеленение - это благоустройство территории путем добавления горшков и контейнеров с декоративными растениями, которые могут быть как однолетними, так и многолетними, на территориях, покрытых мощением или иными видами твердых покрытий, в целях украшения, озеленения территорий и придания им стилевой направленности;</w:t>
      </w:r>
    </w:p>
    <w:p w:rsidR="00A168F1" w:rsidRDefault="00A168F1">
      <w:pPr>
        <w:pStyle w:val="ConsPlusNormal"/>
        <w:spacing w:before="220"/>
        <w:ind w:firstLine="540"/>
        <w:jc w:val="both"/>
      </w:pPr>
      <w:r>
        <w:t>критерии качества городской среды - количественные и поддающиеся измерению параметры качества городской среды;</w:t>
      </w:r>
    </w:p>
    <w:p w:rsidR="00A168F1" w:rsidRDefault="00A168F1">
      <w:pPr>
        <w:pStyle w:val="ConsPlusNormal"/>
        <w:spacing w:before="220"/>
        <w:ind w:firstLine="540"/>
        <w:jc w:val="both"/>
      </w:pPr>
      <w: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168F1" w:rsidRDefault="00A168F1">
      <w:pPr>
        <w:pStyle w:val="ConsPlusNormal"/>
        <w:spacing w:before="220"/>
        <w:ind w:firstLine="540"/>
        <w:jc w:val="both"/>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A168F1" w:rsidRDefault="00A168F1">
      <w:pPr>
        <w:pStyle w:val="ConsPlusNormal"/>
        <w:spacing w:before="220"/>
        <w:ind w:firstLine="540"/>
        <w:jc w:val="both"/>
      </w:pPr>
      <w:r>
        <w:t>лицо, ответственное за захоронение, - лицо, на которое было выписано удостоверение на захоронение и которое обладает правом осуществлять на участке захоронения установку надмогильных сооружений, осуществлять посадку зеленых насаждений, а также несет обязанности по содержанию и благоустройству места захоронения;</w:t>
      </w:r>
    </w:p>
    <w:p w:rsidR="00A168F1" w:rsidRDefault="00A168F1">
      <w:pPr>
        <w:pStyle w:val="ConsPlusNormal"/>
        <w:spacing w:before="220"/>
        <w:ind w:firstLine="540"/>
        <w:jc w:val="both"/>
      </w:pPr>
      <w: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A168F1" w:rsidRDefault="00A168F1">
      <w:pPr>
        <w:pStyle w:val="ConsPlusNormal"/>
        <w:spacing w:before="220"/>
        <w:ind w:firstLine="540"/>
        <w:jc w:val="both"/>
      </w:pPr>
      <w:r>
        <w:t>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A168F1" w:rsidRDefault="00A168F1">
      <w:pPr>
        <w:pStyle w:val="ConsPlusNormal"/>
        <w:jc w:val="both"/>
      </w:pPr>
      <w:r>
        <w:t xml:space="preserve">(в ред. </w:t>
      </w:r>
      <w:hyperlink r:id="rId82">
        <w:r>
          <w:rPr>
            <w:color w:val="0000FF"/>
          </w:rPr>
          <w:t>решения</w:t>
        </w:r>
      </w:hyperlink>
      <w:r>
        <w:t xml:space="preserve"> Тульской городской Думы от 26.04.2023 N 48/1056)</w:t>
      </w:r>
    </w:p>
    <w:p w:rsidR="00A168F1" w:rsidRDefault="00A168F1">
      <w:pPr>
        <w:pStyle w:val="ConsPlusNormal"/>
        <w:spacing w:before="220"/>
        <w:ind w:firstLine="540"/>
        <w:jc w:val="both"/>
      </w:pPr>
      <w:r>
        <w:t>места погребения (далее также - кладбища)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A168F1" w:rsidRDefault="00A168F1">
      <w:pPr>
        <w:pStyle w:val="ConsPlusNormal"/>
        <w:spacing w:before="220"/>
        <w:ind w:firstLine="540"/>
        <w:jc w:val="both"/>
      </w:pPr>
      <w:r>
        <w:t>место для захоронения (место захоронения) - участок земли, предоставляемый (место для захоронения) или предоставленный (место захоронения) на общественном кладбище для погребения умершего;</w:t>
      </w:r>
    </w:p>
    <w:p w:rsidR="00A168F1" w:rsidRDefault="00A168F1">
      <w:pPr>
        <w:pStyle w:val="ConsPlusNormal"/>
        <w:spacing w:before="220"/>
        <w:ind w:firstLine="540"/>
        <w:jc w:val="both"/>
      </w:pPr>
      <w:r>
        <w:t xml:space="preserve">абзац исключен. - </w:t>
      </w:r>
      <w:hyperlink r:id="rId83">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
    <w:p w:rsidR="00A168F1" w:rsidRDefault="00A168F1">
      <w:pPr>
        <w:pStyle w:val="ConsPlusNormal"/>
        <w:spacing w:before="220"/>
        <w:ind w:firstLine="540"/>
        <w:jc w:val="both"/>
      </w:pPr>
      <w:r>
        <w:lastRenderedPageBreak/>
        <w:t>некапитальные нестационарные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рекламные конструкции,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A168F1" w:rsidRDefault="00A168F1">
      <w:pPr>
        <w:pStyle w:val="ConsPlusNormal"/>
        <w:jc w:val="both"/>
      </w:pPr>
      <w:r>
        <w:t xml:space="preserve">(в ред. </w:t>
      </w:r>
      <w:hyperlink r:id="rId84">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место несанкционированного размещения твердых коммунальных отходов - место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w:t>
      </w:r>
    </w:p>
    <w:p w:rsidR="00A168F1" w:rsidRDefault="00A168F1">
      <w:pPr>
        <w:pStyle w:val="ConsPlusNormal"/>
        <w:jc w:val="both"/>
      </w:pPr>
      <w:r>
        <w:t xml:space="preserve">(в ред. </w:t>
      </w:r>
      <w:hyperlink r:id="rId8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168F1" w:rsidRDefault="00A168F1">
      <w:pPr>
        <w:pStyle w:val="ConsPlusNormal"/>
        <w:spacing w:before="220"/>
        <w:ind w:firstLine="540"/>
        <w:jc w:val="both"/>
      </w:pPr>
      <w:r>
        <w:t>участники деятельности по благоустройству:</w:t>
      </w:r>
    </w:p>
    <w:p w:rsidR="00A168F1" w:rsidRDefault="00A168F1">
      <w:pPr>
        <w:pStyle w:val="ConsPlusNormal"/>
        <w:spacing w:before="220"/>
        <w:ind w:firstLine="540"/>
        <w:jc w:val="both"/>
      </w:pPr>
      <w:r>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A168F1" w:rsidRDefault="00A168F1">
      <w:pPr>
        <w:pStyle w:val="ConsPlusNormal"/>
        <w:spacing w:before="220"/>
        <w:ind w:firstLine="540"/>
        <w:jc w:val="both"/>
      </w:pPr>
      <w:r>
        <w:t>- представители отраслевых (функциональных) и территориальных органов, подведомственные учреждения, которые формируют проектно-сметную документацию и обеспечивают финансирование;</w:t>
      </w:r>
    </w:p>
    <w:p w:rsidR="00A168F1" w:rsidRDefault="00A168F1">
      <w:pPr>
        <w:pStyle w:val="ConsPlusNormal"/>
        <w:spacing w:before="220"/>
        <w:ind w:firstLine="540"/>
        <w:jc w:val="both"/>
      </w:pPr>
      <w:r>
        <w:t>-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A168F1" w:rsidRDefault="00A168F1">
      <w:pPr>
        <w:pStyle w:val="ConsPlusNormal"/>
        <w:spacing w:before="220"/>
        <w:ind w:firstLine="540"/>
        <w:jc w:val="both"/>
      </w:pPr>
      <w:r>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A168F1" w:rsidRDefault="00A168F1">
      <w:pPr>
        <w:pStyle w:val="ConsPlusNormal"/>
        <w:spacing w:before="220"/>
        <w:ind w:firstLine="540"/>
        <w:jc w:val="both"/>
      </w:pPr>
      <w:r>
        <w:t>- иные лица;</w:t>
      </w:r>
    </w:p>
    <w:p w:rsidR="00A168F1" w:rsidRDefault="00A168F1">
      <w:pPr>
        <w:pStyle w:val="ConsPlusNormal"/>
        <w:spacing w:before="220"/>
        <w:ind w:firstLine="540"/>
        <w:jc w:val="both"/>
      </w:pPr>
      <w:r>
        <w:t>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A168F1" w:rsidRDefault="00A168F1">
      <w:pPr>
        <w:pStyle w:val="ConsPlusNormal"/>
        <w:spacing w:before="220"/>
        <w:ind w:firstLine="540"/>
        <w:jc w:val="both"/>
      </w:pPr>
      <w:r>
        <w:t xml:space="preserve">абзац исключен. - </w:t>
      </w:r>
      <w:hyperlink r:id="rId86">
        <w:r>
          <w:rPr>
            <w:color w:val="0000FF"/>
          </w:rPr>
          <w:t>решение</w:t>
        </w:r>
      </w:hyperlink>
      <w:r>
        <w:t xml:space="preserve"> Тульской городской Думы от 26.09.2018 N 57/1385;</w:t>
      </w:r>
    </w:p>
    <w:p w:rsidR="00A168F1" w:rsidRDefault="00A168F1">
      <w:pPr>
        <w:pStyle w:val="ConsPlusNormal"/>
        <w:spacing w:before="220"/>
        <w:ind w:firstLine="540"/>
        <w:jc w:val="both"/>
      </w:pPr>
      <w:r>
        <w:t>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w:t>
      </w:r>
    </w:p>
    <w:p w:rsidR="00A168F1" w:rsidRDefault="00A168F1">
      <w:pPr>
        <w:pStyle w:val="ConsPlusNormal"/>
        <w:spacing w:before="220"/>
        <w:ind w:firstLine="540"/>
        <w:jc w:val="both"/>
      </w:pPr>
      <w:r>
        <w:t>- площадки: для игр детей дошкольного и младшего школьного возраста, для отдыха взрослого населения, для занятий физкультурой, для хозяйственных целей, для выгула собак, для стоянки автомобилей;</w:t>
      </w:r>
    </w:p>
    <w:p w:rsidR="00A168F1" w:rsidRDefault="00A168F1">
      <w:pPr>
        <w:pStyle w:val="ConsPlusNormal"/>
        <w:spacing w:before="220"/>
        <w:ind w:firstLine="540"/>
        <w:jc w:val="both"/>
      </w:pPr>
      <w:r>
        <w:t>- улицы (в том числе пешеходные) и дороги;</w:t>
      </w:r>
    </w:p>
    <w:p w:rsidR="00A168F1" w:rsidRDefault="00A168F1">
      <w:pPr>
        <w:pStyle w:val="ConsPlusNormal"/>
        <w:spacing w:before="220"/>
        <w:ind w:firstLine="540"/>
        <w:jc w:val="both"/>
      </w:pPr>
      <w:r>
        <w:lastRenderedPageBreak/>
        <w:t>- скверы, иные зеленые зоны;</w:t>
      </w:r>
    </w:p>
    <w:p w:rsidR="00A168F1" w:rsidRDefault="00A168F1">
      <w:pPr>
        <w:pStyle w:val="ConsPlusNormal"/>
        <w:spacing w:before="220"/>
        <w:ind w:firstLine="540"/>
        <w:jc w:val="both"/>
      </w:pPr>
      <w:r>
        <w:t>- площади, набережные и другие территории;</w:t>
      </w:r>
    </w:p>
    <w:p w:rsidR="00A168F1" w:rsidRDefault="00A168F1">
      <w:pPr>
        <w:pStyle w:val="ConsPlusNormal"/>
        <w:spacing w:before="220"/>
        <w:ind w:firstLine="540"/>
        <w:jc w:val="both"/>
      </w:pPr>
      <w:r>
        <w:t>- технические зоны транспортных, инженерных коммуникаций, водоохранные зоны;</w:t>
      </w:r>
    </w:p>
    <w:p w:rsidR="00A168F1" w:rsidRDefault="00A168F1">
      <w:pPr>
        <w:pStyle w:val="ConsPlusNormal"/>
        <w:spacing w:before="220"/>
        <w:ind w:firstLine="540"/>
        <w:jc w:val="both"/>
      </w:pPr>
      <w:r>
        <w:t>- места (площадки) накопления твердых коммунальных отходов;</w:t>
      </w:r>
    </w:p>
    <w:p w:rsidR="00A168F1" w:rsidRDefault="00A168F1">
      <w:pPr>
        <w:pStyle w:val="ConsPlusNormal"/>
        <w:jc w:val="both"/>
      </w:pPr>
      <w:r>
        <w:t xml:space="preserve">(в ред. </w:t>
      </w:r>
      <w:hyperlink r:id="rId87">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пешеходные коммуникации;</w:t>
      </w:r>
    </w:p>
    <w:p w:rsidR="00A168F1" w:rsidRDefault="00A168F1">
      <w:pPr>
        <w:pStyle w:val="ConsPlusNormal"/>
        <w:spacing w:before="220"/>
        <w:ind w:firstLine="540"/>
        <w:jc w:val="both"/>
      </w:pPr>
      <w:r>
        <w:t>- проезды;</w:t>
      </w:r>
    </w:p>
    <w:p w:rsidR="00A168F1" w:rsidRDefault="00A168F1">
      <w:pPr>
        <w:pStyle w:val="ConsPlusNormal"/>
        <w:spacing w:before="220"/>
        <w:ind w:firstLine="540"/>
        <w:jc w:val="both"/>
      </w:pPr>
      <w:r>
        <w:t>- общественные пространства;</w:t>
      </w:r>
    </w:p>
    <w:p w:rsidR="00A168F1" w:rsidRDefault="00A168F1">
      <w:pPr>
        <w:pStyle w:val="ConsPlusNormal"/>
        <w:spacing w:before="220"/>
        <w:ind w:firstLine="540"/>
        <w:jc w:val="both"/>
      </w:pPr>
      <w:r>
        <w:t>- участки и зоны общественной, жилой застройки;</w:t>
      </w:r>
    </w:p>
    <w:p w:rsidR="00A168F1" w:rsidRDefault="00A168F1">
      <w:pPr>
        <w:pStyle w:val="ConsPlusNormal"/>
        <w:spacing w:before="220"/>
        <w:ind w:firstLine="540"/>
        <w:jc w:val="both"/>
      </w:pPr>
      <w:r>
        <w:t>- санитарно-защитные зоны производственной застройки;</w:t>
      </w:r>
    </w:p>
    <w:p w:rsidR="00A168F1" w:rsidRDefault="00A168F1">
      <w:pPr>
        <w:pStyle w:val="ConsPlusNormal"/>
        <w:spacing w:before="220"/>
        <w:ind w:firstLine="540"/>
        <w:jc w:val="both"/>
      </w:pPr>
      <w:r>
        <w:t>- объекты рекреации;</w:t>
      </w:r>
    </w:p>
    <w:p w:rsidR="00A168F1" w:rsidRDefault="00A168F1">
      <w:pPr>
        <w:pStyle w:val="ConsPlusNormal"/>
        <w:spacing w:before="220"/>
        <w:ind w:firstLine="540"/>
        <w:jc w:val="both"/>
      </w:pPr>
      <w:r>
        <w:t>- улично-дорожная сеть;</w:t>
      </w:r>
    </w:p>
    <w:p w:rsidR="00A168F1" w:rsidRDefault="00A168F1">
      <w:pPr>
        <w:pStyle w:val="ConsPlusNormal"/>
        <w:spacing w:before="220"/>
        <w:ind w:firstLine="540"/>
        <w:jc w:val="both"/>
      </w:pPr>
      <w:r>
        <w:t>- технические (охранно-эксплуатационные) зоны инженерных коммуникаций;</w:t>
      </w:r>
    </w:p>
    <w:p w:rsidR="00A168F1" w:rsidRDefault="00A168F1">
      <w:pPr>
        <w:pStyle w:val="ConsPlusNormal"/>
        <w:spacing w:before="220"/>
        <w:ind w:firstLine="540"/>
        <w:jc w:val="both"/>
      </w:pPr>
      <w:r>
        <w:t>ордер (разрешение) на производство работ на территории муниципального образования город Тула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A168F1" w:rsidRDefault="00A168F1">
      <w:pPr>
        <w:pStyle w:val="ConsPlusNormal"/>
        <w:spacing w:before="220"/>
        <w:ind w:firstLine="540"/>
        <w:jc w:val="both"/>
      </w:pPr>
      <w:r>
        <w:t>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A168F1" w:rsidRDefault="00A168F1">
      <w:pPr>
        <w:pStyle w:val="ConsPlusNormal"/>
        <w:spacing w:before="220"/>
        <w:ind w:firstLine="540"/>
        <w:jc w:val="both"/>
      </w:pPr>
      <w: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168F1" w:rsidRDefault="00A168F1">
      <w:pPr>
        <w:pStyle w:val="ConsPlusNormal"/>
        <w:spacing w:before="220"/>
        <w:ind w:firstLine="540"/>
        <w:jc w:val="both"/>
      </w:pPr>
      <w:r>
        <w:t>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 маршрутных транспортных средств в местах промежуточных остановок на маршруте следования;</w:t>
      </w:r>
    </w:p>
    <w:p w:rsidR="00A168F1" w:rsidRDefault="00A168F1">
      <w:pPr>
        <w:pStyle w:val="ConsPlusNormal"/>
        <w:spacing w:before="220"/>
        <w:ind w:firstLine="540"/>
        <w:jc w:val="both"/>
      </w:pPr>
      <w:r>
        <w:t xml:space="preserve">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88">
        <w:r>
          <w:rPr>
            <w:color w:val="0000FF"/>
          </w:rPr>
          <w:t>законом</w:t>
        </w:r>
      </w:hyperlink>
      <w:r>
        <w:t xml:space="preserve"> от 24.06.1998 N 89-ФЗ "Об отходах производства и потребления" и настоящими Правилами;</w:t>
      </w:r>
    </w:p>
    <w:p w:rsidR="00A168F1" w:rsidRDefault="00A168F1">
      <w:pPr>
        <w:pStyle w:val="ConsPlusNormal"/>
        <w:spacing w:before="220"/>
        <w:ind w:firstLine="540"/>
        <w:jc w:val="both"/>
      </w:pPr>
      <w: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168F1" w:rsidRDefault="00A168F1">
      <w:pPr>
        <w:pStyle w:val="ConsPlusNormal"/>
        <w:spacing w:before="220"/>
        <w:ind w:firstLine="540"/>
        <w:jc w:val="both"/>
      </w:pPr>
      <w:r>
        <w:lastRenderedPageBreak/>
        <w:t>парковка (парковочное место, парковочный карман)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168F1" w:rsidRDefault="00A168F1">
      <w:pPr>
        <w:pStyle w:val="ConsPlusNormal"/>
        <w:spacing w:before="220"/>
        <w:ind w:firstLine="540"/>
        <w:jc w:val="both"/>
      </w:pPr>
      <w:r>
        <w:t>паспорт благоустройства территории - документ, содержащий уровень благоустроенности территории на момент проведения инвентаризации;</w:t>
      </w:r>
    </w:p>
    <w:p w:rsidR="00A168F1" w:rsidRDefault="00A168F1">
      <w:pPr>
        <w:pStyle w:val="ConsPlusNormal"/>
        <w:spacing w:before="220"/>
        <w:ind w:firstLine="540"/>
        <w:jc w:val="both"/>
      </w:pPr>
      <w: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A168F1" w:rsidRDefault="00A168F1">
      <w:pPr>
        <w:pStyle w:val="ConsPlusNormal"/>
        <w:spacing w:before="220"/>
        <w:ind w:firstLine="540"/>
        <w:jc w:val="both"/>
      </w:pPr>
      <w: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A168F1" w:rsidRDefault="00A168F1">
      <w:pPr>
        <w:pStyle w:val="ConsPlusNormal"/>
        <w:spacing w:before="220"/>
        <w:ind w:firstLine="540"/>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A168F1" w:rsidRDefault="00A168F1">
      <w:pPr>
        <w:pStyle w:val="ConsPlusNormal"/>
        <w:spacing w:before="220"/>
        <w:ind w:firstLine="540"/>
        <w:jc w:val="both"/>
      </w:pPr>
      <w:r>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A168F1" w:rsidRDefault="00A168F1">
      <w:pPr>
        <w:pStyle w:val="ConsPlusNormal"/>
        <w:spacing w:before="220"/>
        <w:ind w:firstLine="540"/>
        <w:jc w:val="both"/>
      </w:pPr>
      <w:r>
        <w:t xml:space="preserve">подрядчик - физические или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89">
        <w:r>
          <w:rPr>
            <w:color w:val="0000FF"/>
          </w:rPr>
          <w:t>кодексом</w:t>
        </w:r>
      </w:hyperlink>
      <w:r>
        <w:t xml:space="preserve"> Российской Федерации;</w:t>
      </w:r>
    </w:p>
    <w:p w:rsidR="00A168F1" w:rsidRDefault="00A168F1">
      <w:pPr>
        <w:pStyle w:val="ConsPlusNormal"/>
        <w:spacing w:before="220"/>
        <w:ind w:firstLine="540"/>
        <w:jc w:val="both"/>
      </w:pPr>
      <w:r>
        <w:t xml:space="preserve">придомовая территория - территория, определяемая </w:t>
      </w:r>
      <w:hyperlink r:id="rId90">
        <w:r>
          <w:rPr>
            <w:color w:val="0000FF"/>
          </w:rPr>
          <w:t>Правилами</w:t>
        </w:r>
      </w:hyperlink>
      <w:r>
        <w:t xml:space="preserve"> и нормами технической эксплуатации жилищного фонда, утвержденными Постановлением Госстроя РФ от 27.09.2003 N 170;</w:t>
      </w:r>
    </w:p>
    <w:p w:rsidR="00A168F1" w:rsidRDefault="00A168F1">
      <w:pPr>
        <w:pStyle w:val="ConsPlusNormal"/>
        <w:spacing w:before="220"/>
        <w:ind w:firstLine="540"/>
        <w:jc w:val="both"/>
      </w:pPr>
      <w:r>
        <w:t xml:space="preserve">абзац исключен. - </w:t>
      </w:r>
      <w:hyperlink r:id="rId91">
        <w:r>
          <w:rPr>
            <w:color w:val="0000FF"/>
          </w:rPr>
          <w:t>решение</w:t>
        </w:r>
      </w:hyperlink>
      <w:r>
        <w:t xml:space="preserve"> Тульской городской Думы от 26.09.2018 N 57/1385;</w:t>
      </w:r>
    </w:p>
    <w:p w:rsidR="00A168F1" w:rsidRDefault="00A168F1">
      <w:pPr>
        <w:pStyle w:val="ConsPlusNormal"/>
        <w:spacing w:before="220"/>
        <w:ind w:firstLine="540"/>
        <w:jc w:val="both"/>
      </w:pPr>
      <w:r>
        <w:t>прилотковая часть дороги - территория автомобильной дороги вдоль бордюрного камня тротуара или газона шириной один метр;</w:t>
      </w:r>
    </w:p>
    <w:p w:rsidR="00A168F1" w:rsidRDefault="00A168F1">
      <w:pPr>
        <w:pStyle w:val="ConsPlusNormal"/>
        <w:spacing w:before="220"/>
        <w:ind w:firstLine="540"/>
        <w:jc w:val="both"/>
      </w:pPr>
      <w:r>
        <w:t>приюты для животных - помещения,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A168F1" w:rsidRDefault="00A168F1">
      <w:pPr>
        <w:pStyle w:val="ConsPlusNormal"/>
        <w:spacing w:before="220"/>
        <w:ind w:firstLine="540"/>
        <w:jc w:val="both"/>
      </w:pPr>
      <w: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168F1" w:rsidRDefault="00A168F1">
      <w:pPr>
        <w:pStyle w:val="ConsPlusNormal"/>
        <w:spacing w:before="220"/>
        <w:ind w:firstLine="540"/>
        <w:jc w:val="both"/>
      </w:pPr>
      <w:r>
        <w:t xml:space="preserve">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w:t>
      </w:r>
      <w:r>
        <w:lastRenderedPageBreak/>
        <w:t>проведение археологических изысканий;</w:t>
      </w:r>
    </w:p>
    <w:p w:rsidR="00A168F1" w:rsidRDefault="00A168F1">
      <w:pPr>
        <w:pStyle w:val="ConsPlusNormal"/>
        <w:spacing w:before="220"/>
        <w:ind w:firstLine="540"/>
        <w:jc w:val="both"/>
      </w:pPr>
      <w: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A168F1" w:rsidRDefault="00A168F1">
      <w:pPr>
        <w:pStyle w:val="ConsPlusNormal"/>
        <w:spacing w:before="220"/>
        <w:ind w:firstLine="540"/>
        <w:jc w:val="both"/>
      </w:pPr>
      <w:r>
        <w:t>сбор ОПП (КГО) - комплекс мероприятий, связанных с заполнением контейнеров, бункеров и зачисткой мест (площадок) накопления твердых коммунальных отходов;</w:t>
      </w:r>
    </w:p>
    <w:p w:rsidR="00A168F1" w:rsidRDefault="00A168F1">
      <w:pPr>
        <w:pStyle w:val="ConsPlusNormal"/>
        <w:jc w:val="both"/>
      </w:pPr>
      <w:r>
        <w:t xml:space="preserve">(в ред. </w:t>
      </w:r>
      <w:hyperlink r:id="rId92">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абзац исключен. - </w:t>
      </w:r>
      <w:hyperlink r:id="rId93">
        <w:r>
          <w:rPr>
            <w:color w:val="0000FF"/>
          </w:rPr>
          <w:t>решение</w:t>
        </w:r>
      </w:hyperlink>
      <w:r>
        <w:t xml:space="preserve"> Тульской городской Думы от 30.08.2019 N 72/1689;</w:t>
      </w:r>
    </w:p>
    <w:p w:rsidR="00A168F1" w:rsidRDefault="00A168F1">
      <w:pPr>
        <w:pStyle w:val="ConsPlusNormal"/>
        <w:spacing w:before="220"/>
        <w:ind w:firstLine="540"/>
        <w:jc w:val="both"/>
      </w:pPr>
      <w: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168F1" w:rsidRDefault="00A168F1">
      <w:pPr>
        <w:pStyle w:val="ConsPlusNormal"/>
        <w:spacing w:before="220"/>
        <w:ind w:firstLine="540"/>
        <w:jc w:val="both"/>
      </w:pPr>
      <w:r>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A168F1" w:rsidRDefault="00A168F1">
      <w:pPr>
        <w:pStyle w:val="ConsPlusNormal"/>
        <w:spacing w:before="220"/>
        <w:ind w:firstLine="540"/>
        <w:jc w:val="both"/>
      </w:pPr>
      <w:r>
        <w:t>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осуществляющее в соответствии с действующим законодательством деятельность в сфере санитарной очистки и благоустройства, имеющее необходимые ресурсы и соответствующую разрешительную документацию (лицензию);</w:t>
      </w:r>
    </w:p>
    <w:p w:rsidR="00A168F1" w:rsidRDefault="00A168F1">
      <w:pPr>
        <w:pStyle w:val="ConsPlusNormal"/>
        <w:spacing w:before="220"/>
        <w:ind w:firstLine="540"/>
        <w:jc w:val="both"/>
      </w:pPr>
      <w:r>
        <w:t>тактильное покрытие - покрытие с ощутимым изменением фактуры поверхностного слоя;</w:t>
      </w:r>
    </w:p>
    <w:p w:rsidR="00A168F1" w:rsidRDefault="00A168F1">
      <w:pPr>
        <w:pStyle w:val="ConsPlusNormal"/>
        <w:spacing w:before="220"/>
        <w:ind w:firstLine="540"/>
        <w:jc w:val="both"/>
      </w:pPr>
      <w: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168F1" w:rsidRDefault="00A168F1">
      <w:pPr>
        <w:pStyle w:val="ConsPlusNormal"/>
        <w:spacing w:before="220"/>
        <w:ind w:firstLine="540"/>
        <w:jc w:val="both"/>
      </w:pPr>
      <w:r>
        <w:t>травяной покров - газон, естественная травяная растительность;</w:t>
      </w:r>
    </w:p>
    <w:p w:rsidR="00A168F1" w:rsidRDefault="00A168F1">
      <w:pPr>
        <w:pStyle w:val="ConsPlusNormal"/>
        <w:spacing w:before="220"/>
        <w:ind w:firstLine="540"/>
        <w:jc w:val="both"/>
      </w:pPr>
      <w:r>
        <w:t>тротуар - элемент улицы, предназначенный для движения пешеходов и примыкающий к дороге или отделенный от нее газоном;</w:t>
      </w:r>
    </w:p>
    <w:p w:rsidR="00A168F1" w:rsidRDefault="00A168F1">
      <w:pPr>
        <w:pStyle w:val="ConsPlusNormal"/>
        <w:spacing w:before="220"/>
        <w:ind w:firstLine="540"/>
        <w:jc w:val="both"/>
      </w:pPr>
      <w: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168F1" w:rsidRDefault="00A168F1">
      <w:pPr>
        <w:pStyle w:val="ConsPlusNormal"/>
        <w:spacing w:before="220"/>
        <w:ind w:firstLine="540"/>
        <w:jc w:val="both"/>
      </w:pPr>
      <w: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муниципального образования город Тула, в том числе дорога регулируемого движения транспортных средств и тротуар;</w:t>
      </w:r>
    </w:p>
    <w:p w:rsidR="00A168F1" w:rsidRDefault="00A168F1">
      <w:pPr>
        <w:pStyle w:val="ConsPlusNormal"/>
        <w:spacing w:before="220"/>
        <w:ind w:firstLine="540"/>
        <w:jc w:val="both"/>
      </w:pPr>
      <w:r>
        <w:t>уничтожение зеленых насаждений - повреждение зеленых насаждений, повлекшее прекращение роста;</w:t>
      </w:r>
    </w:p>
    <w:p w:rsidR="00A168F1" w:rsidRDefault="00A168F1">
      <w:pPr>
        <w:pStyle w:val="ConsPlusNormal"/>
        <w:spacing w:before="220"/>
        <w:ind w:firstLine="540"/>
        <w:jc w:val="both"/>
      </w:pPr>
      <w:r>
        <w:t xml:space="preserve">уполномоченное учреждение муниципального образования город Тула в сфере погребения </w:t>
      </w:r>
      <w:r>
        <w:lastRenderedPageBreak/>
        <w:t>и похоронного дела - созданное администрацией города Тулы муниципальное учреждение, не осуществляющее деятельность, приносящую доход, основным видом деятельности которого является исполнение полномочий администрации города Тулы по организации похоронного дела;</w:t>
      </w:r>
    </w:p>
    <w:p w:rsidR="00A168F1" w:rsidRDefault="00A168F1">
      <w:pPr>
        <w:pStyle w:val="ConsPlusNormal"/>
        <w:spacing w:before="220"/>
        <w:ind w:firstLine="540"/>
        <w:jc w:val="both"/>
      </w:pPr>
      <w:r>
        <w:t>урна - стационарная емкость (металлическая, бетонная, чугунная) объемом менее 0,5 куб. м для сбора бытового мусора, устанавливаемая на улицах, площадях, объектах рекреации, рынках, а также у входов в объекты торговли и общественного питания, предприятия сферы обслуживания, другие учреждения общественного назначения, подземные переходы, многоквартирные жилые дома и сооружения транспорта (вокзалы, станции);</w:t>
      </w:r>
    </w:p>
    <w:p w:rsidR="00A168F1" w:rsidRDefault="00A168F1">
      <w:pPr>
        <w:pStyle w:val="ConsPlusNormal"/>
        <w:jc w:val="both"/>
      </w:pPr>
      <w:r>
        <w:t xml:space="preserve">(в ред. </w:t>
      </w:r>
      <w:hyperlink r:id="rId94">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фасад - наружная вертикальная поверхность здания или строения, сооружения. 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
    <w:p w:rsidR="00A168F1" w:rsidRDefault="00A168F1">
      <w:pPr>
        <w:pStyle w:val="ConsPlusNormal"/>
        <w:jc w:val="both"/>
      </w:pPr>
      <w:r>
        <w:t xml:space="preserve">(в ред. </w:t>
      </w:r>
      <w:hyperlink r:id="rId95">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цветник - площадка с высаженными цветами, в том числе клумба и рабатка;</w:t>
      </w:r>
    </w:p>
    <w:p w:rsidR="00A168F1" w:rsidRDefault="00A168F1">
      <w:pPr>
        <w:pStyle w:val="ConsPlusNormal"/>
        <w:spacing w:before="220"/>
        <w:ind w:firstLine="540"/>
        <w:jc w:val="both"/>
      </w:pPr>
      <w: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168F1" w:rsidRDefault="00A168F1">
      <w:pPr>
        <w:pStyle w:val="ConsPlusNormal"/>
        <w:spacing w:before="220"/>
        <w:ind w:firstLine="540"/>
        <w:jc w:val="both"/>
      </w:pPr>
      <w:r>
        <w:t>архитектурно-пространственное окружение - совокупность зданий, сооружений и других элементов городской среды, окружающая рассматриваемую территорию или объект и формирующая восприятие территории или объекта как части городской среды;</w:t>
      </w:r>
    </w:p>
    <w:p w:rsidR="00A168F1" w:rsidRDefault="00A168F1">
      <w:pPr>
        <w:pStyle w:val="ConsPlusNormal"/>
        <w:jc w:val="both"/>
      </w:pPr>
      <w:r>
        <w:t xml:space="preserve">(абзац введен </w:t>
      </w:r>
      <w:hyperlink r:id="rId96">
        <w:r>
          <w:rPr>
            <w:color w:val="0000FF"/>
          </w:rPr>
          <w:t>решением</w:t>
        </w:r>
      </w:hyperlink>
      <w:r>
        <w:t xml:space="preserve"> Тульской городской Думы от 26.09.2018 N 57/1385)</w:t>
      </w:r>
    </w:p>
    <w:p w:rsidR="00A168F1" w:rsidRDefault="00A168F1">
      <w:pPr>
        <w:pStyle w:val="ConsPlusNormal"/>
        <w:spacing w:before="220"/>
        <w:ind w:firstLine="540"/>
        <w:jc w:val="both"/>
      </w:pPr>
      <w:r>
        <w:t>архитектурное решение - авторский замысел архитектурного объекта, его внешнего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A168F1" w:rsidRDefault="00A168F1">
      <w:pPr>
        <w:pStyle w:val="ConsPlusNormal"/>
        <w:jc w:val="both"/>
      </w:pPr>
      <w:r>
        <w:t xml:space="preserve">(абзац введен </w:t>
      </w:r>
      <w:hyperlink r:id="rId97">
        <w:r>
          <w:rPr>
            <w:color w:val="0000FF"/>
          </w:rPr>
          <w:t>решением</w:t>
        </w:r>
      </w:hyperlink>
      <w:r>
        <w:t xml:space="preserve"> Тульской городской Думы от 26.09.2018 N 57/1385)</w:t>
      </w:r>
    </w:p>
    <w:p w:rsidR="00A168F1" w:rsidRDefault="00A168F1">
      <w:pPr>
        <w:pStyle w:val="ConsPlusNormal"/>
        <w:spacing w:before="220"/>
        <w:ind w:firstLine="540"/>
        <w:jc w:val="both"/>
      </w:pPr>
      <w:r>
        <w:t>маркиза - архитектурный элемент фасада здания; легкий колпак, навес, иногда устраиваемый над входными дверями, витринами зданий и защищающий их от дождя и снега.</w:t>
      </w:r>
    </w:p>
    <w:p w:rsidR="00A168F1" w:rsidRDefault="00A168F1">
      <w:pPr>
        <w:pStyle w:val="ConsPlusNormal"/>
        <w:jc w:val="both"/>
      </w:pPr>
      <w:r>
        <w:t xml:space="preserve">(абзац введен </w:t>
      </w:r>
      <w:hyperlink r:id="rId98">
        <w:r>
          <w:rPr>
            <w:color w:val="0000FF"/>
          </w:rPr>
          <w:t>решением</w:t>
        </w:r>
      </w:hyperlink>
      <w:r>
        <w:t xml:space="preserve"> Тульской городской Думы от 26.09.2018 N 57/1385)</w:t>
      </w:r>
    </w:p>
    <w:p w:rsidR="00A168F1" w:rsidRDefault="00A168F1">
      <w:pPr>
        <w:pStyle w:val="ConsPlusNormal"/>
        <w:spacing w:before="220"/>
        <w:ind w:firstLine="540"/>
        <w:jc w:val="both"/>
      </w:pPr>
      <w:r>
        <w:t>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168F1" w:rsidRDefault="00A168F1">
      <w:pPr>
        <w:pStyle w:val="ConsPlusNormal"/>
        <w:jc w:val="both"/>
      </w:pPr>
      <w:r>
        <w:t xml:space="preserve">(абзац введен </w:t>
      </w:r>
      <w:hyperlink r:id="rId99">
        <w:r>
          <w:rPr>
            <w:color w:val="0000FF"/>
          </w:rPr>
          <w:t>решением</w:t>
        </w:r>
      </w:hyperlink>
      <w:r>
        <w:t xml:space="preserve"> Тульской городской Думы от 26.12.2018 N 61/1470)</w:t>
      </w:r>
    </w:p>
    <w:p w:rsidR="00A168F1" w:rsidRDefault="00A168F1">
      <w:pPr>
        <w:pStyle w:val="ConsPlusNormal"/>
        <w:spacing w:before="220"/>
        <w:ind w:firstLine="540"/>
        <w:jc w:val="both"/>
      </w:pPr>
      <w:r>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(за исключением ТКО), подлежащие ликвидации органами местного самоуправления;</w:t>
      </w:r>
    </w:p>
    <w:p w:rsidR="00A168F1" w:rsidRDefault="00A168F1">
      <w:pPr>
        <w:pStyle w:val="ConsPlusNormal"/>
        <w:jc w:val="both"/>
      </w:pPr>
      <w:r>
        <w:t xml:space="preserve">(абзац введен </w:t>
      </w:r>
      <w:hyperlink r:id="rId100">
        <w:r>
          <w:rPr>
            <w:color w:val="0000FF"/>
          </w:rPr>
          <w:t>решением</w:t>
        </w:r>
      </w:hyperlink>
      <w:r>
        <w:t xml:space="preserve"> Тульской городской Думы от 26.12.2018 N 61/1470)</w:t>
      </w:r>
    </w:p>
    <w:p w:rsidR="00A168F1" w:rsidRDefault="00A168F1">
      <w:pPr>
        <w:pStyle w:val="ConsPlusNormal"/>
        <w:spacing w:before="220"/>
        <w:ind w:firstLine="540"/>
        <w:jc w:val="both"/>
      </w:pPr>
      <w:r>
        <w:lastRenderedPageBreak/>
        <w:t>летучий мусор - отходы производства и потребления (за исключением ТКО), несанкционированно размещенные на городских территориях (тротуары, аллеи, скверы и т.д.) и подлежащие удалению органами местного самоуправления;</w:t>
      </w:r>
    </w:p>
    <w:p w:rsidR="00A168F1" w:rsidRDefault="00A168F1">
      <w:pPr>
        <w:pStyle w:val="ConsPlusNormal"/>
        <w:jc w:val="both"/>
      </w:pPr>
      <w:r>
        <w:t xml:space="preserve">(абзац введен </w:t>
      </w:r>
      <w:hyperlink r:id="rId101">
        <w:r>
          <w:rPr>
            <w:color w:val="0000FF"/>
          </w:rPr>
          <w:t>решением</w:t>
        </w:r>
      </w:hyperlink>
      <w:r>
        <w:t xml:space="preserve"> Тульской городской Думы от 26.12.2018 N 61/1470)</w:t>
      </w:r>
    </w:p>
    <w:p w:rsidR="00A168F1" w:rsidRDefault="00A168F1">
      <w:pPr>
        <w:pStyle w:val="ConsPlusNormal"/>
        <w:spacing w:before="220"/>
        <w:ind w:firstLine="540"/>
        <w:jc w:val="both"/>
      </w:pPr>
      <w:r>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
    <w:p w:rsidR="00A168F1" w:rsidRDefault="00A168F1">
      <w:pPr>
        <w:pStyle w:val="ConsPlusNormal"/>
        <w:jc w:val="both"/>
      </w:pPr>
      <w:r>
        <w:t xml:space="preserve">(абзац введен </w:t>
      </w:r>
      <w:hyperlink r:id="rId102">
        <w:r>
          <w:rPr>
            <w:color w:val="0000FF"/>
          </w:rPr>
          <w:t>решением</w:t>
        </w:r>
      </w:hyperlink>
      <w:r>
        <w:t xml:space="preserve"> Тульской городской Думы от 24.07.2019 N 71/1649)</w:t>
      </w:r>
    </w:p>
    <w:p w:rsidR="00A168F1" w:rsidRDefault="00A168F1">
      <w:pPr>
        <w:pStyle w:val="ConsPlusNormal"/>
        <w:spacing w:before="220"/>
        <w:ind w:firstLine="540"/>
        <w:jc w:val="both"/>
      </w:pPr>
      <w:r>
        <w:t>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A168F1" w:rsidRDefault="00A168F1">
      <w:pPr>
        <w:pStyle w:val="ConsPlusNormal"/>
        <w:jc w:val="both"/>
      </w:pPr>
      <w:r>
        <w:t xml:space="preserve">(абзац введен </w:t>
      </w:r>
      <w:hyperlink r:id="rId103">
        <w:r>
          <w:rPr>
            <w:color w:val="0000FF"/>
          </w:rPr>
          <w:t>решением</w:t>
        </w:r>
      </w:hyperlink>
      <w:r>
        <w:t xml:space="preserve"> Тульской городской Думы от 30.08.2019 N 72/1689)</w:t>
      </w:r>
    </w:p>
    <w:p w:rsidR="00A168F1" w:rsidRDefault="00A168F1">
      <w:pPr>
        <w:pStyle w:val="ConsPlusNormal"/>
        <w:spacing w:before="220"/>
        <w:ind w:firstLine="540"/>
        <w:jc w:val="both"/>
      </w:pPr>
      <w:r>
        <w:t>деятельность по обращению с животными без владельцев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w:t>
      </w:r>
    </w:p>
    <w:p w:rsidR="00A168F1" w:rsidRDefault="00A168F1">
      <w:pPr>
        <w:pStyle w:val="ConsPlusNormal"/>
        <w:jc w:val="both"/>
      </w:pPr>
      <w:r>
        <w:t xml:space="preserve">(в ред. </w:t>
      </w:r>
      <w:hyperlink r:id="rId104">
        <w:r>
          <w:rPr>
            <w:color w:val="0000FF"/>
          </w:rPr>
          <w:t>решения</w:t>
        </w:r>
      </w:hyperlink>
      <w:r>
        <w:t xml:space="preserve"> Тульской городской Думы от 27.03.2024 N 59/1317)</w:t>
      </w:r>
    </w:p>
    <w:p w:rsidR="00A168F1" w:rsidRDefault="00A168F1">
      <w:pPr>
        <w:pStyle w:val="ConsPlusNormal"/>
        <w:spacing w:before="220"/>
        <w:ind w:firstLine="540"/>
        <w:jc w:val="both"/>
      </w:pPr>
      <w:r>
        <w:t>животное без владельца - животное, которое не имеет владельца или владелец которого неизвестен;</w:t>
      </w:r>
    </w:p>
    <w:p w:rsidR="00A168F1" w:rsidRDefault="00A168F1">
      <w:pPr>
        <w:pStyle w:val="ConsPlusNormal"/>
        <w:jc w:val="both"/>
      </w:pPr>
      <w:r>
        <w:t xml:space="preserve">(абзац введен </w:t>
      </w:r>
      <w:hyperlink r:id="rId105">
        <w:r>
          <w:rPr>
            <w:color w:val="0000FF"/>
          </w:rPr>
          <w:t>решением</w:t>
        </w:r>
      </w:hyperlink>
      <w:r>
        <w:t xml:space="preserve"> Тульской городской Думы от 30.08.2019 N 72/1689)</w:t>
      </w:r>
    </w:p>
    <w:p w:rsidR="00A168F1" w:rsidRDefault="00A168F1">
      <w:pPr>
        <w:pStyle w:val="ConsPlusNormal"/>
        <w:spacing w:before="220"/>
        <w:ind w:firstLine="540"/>
        <w:jc w:val="both"/>
      </w:pPr>
      <w:r>
        <w:t>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A168F1" w:rsidRDefault="00A168F1">
      <w:pPr>
        <w:pStyle w:val="ConsPlusNormal"/>
        <w:jc w:val="both"/>
      </w:pPr>
      <w:r>
        <w:t xml:space="preserve">(абзац введен </w:t>
      </w:r>
      <w:hyperlink r:id="rId106">
        <w:r>
          <w:rPr>
            <w:color w:val="0000FF"/>
          </w:rPr>
          <w:t>решением</w:t>
        </w:r>
      </w:hyperlink>
      <w:r>
        <w:t xml:space="preserve"> Тульской городской Думы от 30.08.2019 N 72/1689)</w:t>
      </w:r>
    </w:p>
    <w:p w:rsidR="00A168F1" w:rsidRDefault="00A168F1">
      <w:pPr>
        <w:pStyle w:val="ConsPlusNormal"/>
        <w:spacing w:before="220"/>
        <w:ind w:firstLine="540"/>
        <w:jc w:val="both"/>
      </w:pPr>
      <w:r>
        <w:t>обращение с животными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федеральным законодательством, а также совершение других действий в отношении животных, которые оказывают влияние на их жизнь и здоровье;</w:t>
      </w:r>
    </w:p>
    <w:p w:rsidR="00A168F1" w:rsidRDefault="00A168F1">
      <w:pPr>
        <w:pStyle w:val="ConsPlusNormal"/>
        <w:jc w:val="both"/>
      </w:pPr>
      <w:r>
        <w:t xml:space="preserve">(абзац введен </w:t>
      </w:r>
      <w:hyperlink r:id="rId107">
        <w:r>
          <w:rPr>
            <w:color w:val="0000FF"/>
          </w:rPr>
          <w:t>решением</w:t>
        </w:r>
      </w:hyperlink>
      <w:r>
        <w:t xml:space="preserve"> Тульской городской Думы от 30.08.2019 N 72/1689)</w:t>
      </w:r>
    </w:p>
    <w:p w:rsidR="00A168F1" w:rsidRDefault="00A168F1">
      <w:pPr>
        <w:pStyle w:val="ConsPlusNormal"/>
        <w:spacing w:before="220"/>
        <w:ind w:firstLine="540"/>
        <w:jc w:val="both"/>
      </w:pPr>
      <w:r>
        <w:t>аншлаг - объект благоустройства, адресные и номерные указатели с наименованием улиц и/или номерами зданий, размещаемые на фасадах зданий, строений, сооружений;</w:t>
      </w:r>
    </w:p>
    <w:p w:rsidR="00A168F1" w:rsidRDefault="00A168F1">
      <w:pPr>
        <w:pStyle w:val="ConsPlusNormal"/>
        <w:jc w:val="both"/>
      </w:pPr>
      <w:r>
        <w:t xml:space="preserve">(абзац введен </w:t>
      </w:r>
      <w:hyperlink r:id="rId108">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спортивная площадка - специально оборудованная территория, предназначенная для занятий физкультурой и спортом всех возрастных групп населения;</w:t>
      </w:r>
    </w:p>
    <w:p w:rsidR="00A168F1" w:rsidRDefault="00A168F1">
      <w:pPr>
        <w:pStyle w:val="ConsPlusNormal"/>
        <w:jc w:val="both"/>
      </w:pPr>
      <w:r>
        <w:t xml:space="preserve">(абзац введен </w:t>
      </w:r>
      <w:hyperlink r:id="rId109">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предприятия сферы обслуживания - организации, деятельность которых направлена на удовлетворение спроса населения на различные виды услуг (банки, гостиницы, ритуальные службы, мастерские, ателье, приемные пункты, пункты выдачи заказов, химчистки, прачечные, парикмахерские, фотосалоны (фотоцентры), пункты продажи билетов, туристические агентства, музеи и т.д.);</w:t>
      </w:r>
    </w:p>
    <w:p w:rsidR="00A168F1" w:rsidRDefault="00A168F1">
      <w:pPr>
        <w:pStyle w:val="ConsPlusNormal"/>
        <w:jc w:val="both"/>
      </w:pPr>
      <w:r>
        <w:t xml:space="preserve">(абзац введен </w:t>
      </w:r>
      <w:hyperlink r:id="rId110">
        <w:r>
          <w:rPr>
            <w:color w:val="0000FF"/>
          </w:rPr>
          <w:t>решением</w:t>
        </w:r>
      </w:hyperlink>
      <w:r>
        <w:t xml:space="preserve"> Тульской городской Думы от 27.09.2023 N 53/1176)</w:t>
      </w:r>
    </w:p>
    <w:p w:rsidR="00A168F1" w:rsidRDefault="00A168F1">
      <w:pPr>
        <w:pStyle w:val="ConsPlusNormal"/>
        <w:spacing w:before="220"/>
        <w:ind w:firstLine="540"/>
        <w:jc w:val="both"/>
      </w:pPr>
      <w:r>
        <w:t xml:space="preserve">средство индивидуальной мобильности для организации отдыха и развлечения населения - транспортное средство, имеющее одно или несколько колес (роликов), предназначенное для индивидуального передвижения человека посредством использований двигателя (двигателей) (электросамокаты, электроскейтборды, гироскутеры, сигвеи, моноколеса и иные аналогичные </w:t>
      </w:r>
      <w:r>
        <w:lastRenderedPageBreak/>
        <w:t>средства), используемое для предоставления (в том числе с применением мобильных приложений) услуг по прокату.</w:t>
      </w:r>
    </w:p>
    <w:p w:rsidR="00A168F1" w:rsidRDefault="00A168F1">
      <w:pPr>
        <w:pStyle w:val="ConsPlusNormal"/>
        <w:jc w:val="both"/>
      </w:pPr>
      <w:r>
        <w:t xml:space="preserve">(абзац введен </w:t>
      </w:r>
      <w:hyperlink r:id="rId111">
        <w:r>
          <w:rPr>
            <w:color w:val="0000FF"/>
          </w:rPr>
          <w:t>решением</w:t>
        </w:r>
      </w:hyperlink>
      <w:r>
        <w:t xml:space="preserve"> Тульской городской Думы от 24.07.2024 N 64/1393)</w:t>
      </w:r>
    </w:p>
    <w:p w:rsidR="00A168F1" w:rsidRDefault="00A168F1">
      <w:pPr>
        <w:pStyle w:val="ConsPlusNormal"/>
        <w:jc w:val="both"/>
      </w:pPr>
    </w:p>
    <w:p w:rsidR="00A168F1" w:rsidRDefault="00A168F1">
      <w:pPr>
        <w:pStyle w:val="ConsPlusTitle"/>
        <w:jc w:val="center"/>
        <w:outlineLvl w:val="1"/>
      </w:pPr>
      <w:bookmarkStart w:id="1" w:name="P271"/>
      <w:bookmarkEnd w:id="1"/>
      <w:r>
        <w:t>Раздел 2. Элементы благоустройства территории</w:t>
      </w:r>
    </w:p>
    <w:p w:rsidR="00A168F1" w:rsidRDefault="00A168F1">
      <w:pPr>
        <w:pStyle w:val="ConsPlusNormal"/>
        <w:jc w:val="both"/>
      </w:pPr>
    </w:p>
    <w:p w:rsidR="00A168F1" w:rsidRDefault="00A168F1">
      <w:pPr>
        <w:pStyle w:val="ConsPlusTitle"/>
        <w:jc w:val="center"/>
        <w:outlineLvl w:val="2"/>
      </w:pPr>
      <w:r>
        <w:t>2.1. Элементы инженерной подготовки и защиты</w:t>
      </w:r>
    </w:p>
    <w:p w:rsidR="00A168F1" w:rsidRDefault="00A168F1">
      <w:pPr>
        <w:pStyle w:val="ConsPlusTitle"/>
        <w:jc w:val="center"/>
      </w:pPr>
      <w:r>
        <w:t>территории (сток поверхностных вод)</w:t>
      </w:r>
    </w:p>
    <w:p w:rsidR="00A168F1" w:rsidRDefault="00A168F1">
      <w:pPr>
        <w:pStyle w:val="ConsPlusNormal"/>
        <w:jc w:val="both"/>
      </w:pPr>
    </w:p>
    <w:p w:rsidR="00A168F1" w:rsidRDefault="00A168F1">
      <w:pPr>
        <w:pStyle w:val="ConsPlusNormal"/>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A168F1" w:rsidRDefault="00A168F1">
      <w:pPr>
        <w:pStyle w:val="ConsPlusNormal"/>
        <w:spacing w:before="220"/>
        <w:ind w:firstLine="540"/>
        <w:jc w:val="both"/>
      </w:pPr>
      <w:r>
        <w:t>2.1.2.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A168F1" w:rsidRDefault="00A168F1">
      <w:pPr>
        <w:pStyle w:val="ConsPlusNormal"/>
        <w:spacing w:before="220"/>
        <w:ind w:firstLine="540"/>
        <w:jc w:val="both"/>
      </w:pPr>
      <w: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A168F1" w:rsidRDefault="00A168F1">
      <w:pPr>
        <w:pStyle w:val="ConsPlusNormal"/>
        <w:spacing w:before="220"/>
        <w:ind w:firstLine="540"/>
        <w:jc w:val="both"/>
      </w:pPr>
      <w:r>
        <w:t>2.1.4. 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A168F1" w:rsidRDefault="00A168F1">
      <w:pPr>
        <w:pStyle w:val="ConsPlusNormal"/>
        <w:spacing w:before="220"/>
        <w:ind w:firstLine="540"/>
        <w:jc w:val="both"/>
      </w:pPr>
      <w:r>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A168F1" w:rsidRDefault="00A168F1">
      <w:pPr>
        <w:pStyle w:val="ConsPlusNormal"/>
        <w:spacing w:before="220"/>
        <w:ind w:firstLine="540"/>
        <w:jc w:val="both"/>
      </w:pPr>
      <w:r>
        <w:t xml:space="preserve">2.1.6.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w:t>
      </w:r>
      <w:hyperlink w:anchor="P285">
        <w:r>
          <w:rPr>
            <w:color w:val="0000FF"/>
          </w:rPr>
          <w:t>таблицей 1</w:t>
        </w:r>
      </w:hyperlink>
      <w:r>
        <w:t xml:space="preserve"> настоящих Правил.</w:t>
      </w:r>
    </w:p>
    <w:p w:rsidR="00A168F1" w:rsidRDefault="00A168F1">
      <w:pPr>
        <w:pStyle w:val="ConsPlusNormal"/>
        <w:spacing w:before="220"/>
        <w:ind w:firstLine="540"/>
        <w:jc w:val="both"/>
      </w:pPr>
      <w:r>
        <w:t>2.1.7. При обустройстве решеток, перекрывающих водоотводящие лотки на пешеходных коммуникациях, а также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A168F1" w:rsidRDefault="00A168F1">
      <w:pPr>
        <w:pStyle w:val="ConsPlusNormal"/>
        <w:spacing w:before="220"/>
        <w:ind w:firstLine="540"/>
        <w:jc w:val="both"/>
      </w:pPr>
      <w:r>
        <w:t xml:space="preserve">2.1.8. При ширине улицы в красных линиях более 30 м и уклонах более 30 промилле (единица измерения, равная 0,1 процента)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стоков в пределах внутриквартальных территорий должен быть предусмотрен ввод дождевой канализации в ее границы, что необходимо обосновать </w:t>
      </w:r>
      <w:r>
        <w:lastRenderedPageBreak/>
        <w:t>расчетом.</w:t>
      </w:r>
    </w:p>
    <w:p w:rsidR="00A168F1" w:rsidRDefault="00A168F1">
      <w:pPr>
        <w:pStyle w:val="ConsPlusNormal"/>
        <w:jc w:val="both"/>
      </w:pPr>
    </w:p>
    <w:p w:rsidR="00A168F1" w:rsidRDefault="00A168F1">
      <w:pPr>
        <w:pStyle w:val="ConsPlusNormal"/>
        <w:jc w:val="center"/>
      </w:pPr>
      <w:bookmarkStart w:id="2" w:name="P285"/>
      <w:bookmarkEnd w:id="2"/>
      <w:r>
        <w:t>Таблица 1. Рекомендуемое размещение дождеприемных</w:t>
      </w:r>
    </w:p>
    <w:p w:rsidR="00A168F1" w:rsidRDefault="00A168F1">
      <w:pPr>
        <w:pStyle w:val="ConsPlusNormal"/>
        <w:jc w:val="center"/>
      </w:pPr>
      <w:r>
        <w:t>колодцев в лотках проезжих частей улиц и проездов</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11"/>
      </w:tblGrid>
      <w:tr w:rsidR="00A168F1">
        <w:tc>
          <w:tcPr>
            <w:tcW w:w="4422" w:type="dxa"/>
          </w:tcPr>
          <w:p w:rsidR="00A168F1" w:rsidRDefault="00A168F1">
            <w:pPr>
              <w:pStyle w:val="ConsPlusNormal"/>
              <w:jc w:val="center"/>
            </w:pPr>
            <w:r>
              <w:t>Уклон проезжей части улицы, промилле</w:t>
            </w:r>
          </w:p>
        </w:tc>
        <w:tc>
          <w:tcPr>
            <w:tcW w:w="4611" w:type="dxa"/>
          </w:tcPr>
          <w:p w:rsidR="00A168F1" w:rsidRDefault="00A168F1">
            <w:pPr>
              <w:pStyle w:val="ConsPlusNormal"/>
              <w:jc w:val="center"/>
            </w:pPr>
            <w:r>
              <w:t>Расстояние между дождеприемными колодцами, м</w:t>
            </w:r>
          </w:p>
        </w:tc>
      </w:tr>
      <w:tr w:rsidR="00A168F1">
        <w:tc>
          <w:tcPr>
            <w:tcW w:w="4422" w:type="dxa"/>
          </w:tcPr>
          <w:p w:rsidR="00A168F1" w:rsidRDefault="00A168F1">
            <w:pPr>
              <w:pStyle w:val="ConsPlusNormal"/>
              <w:jc w:val="center"/>
            </w:pPr>
            <w:r>
              <w:t>До 4</w:t>
            </w:r>
          </w:p>
        </w:tc>
        <w:tc>
          <w:tcPr>
            <w:tcW w:w="4611" w:type="dxa"/>
          </w:tcPr>
          <w:p w:rsidR="00A168F1" w:rsidRDefault="00A168F1">
            <w:pPr>
              <w:pStyle w:val="ConsPlusNormal"/>
              <w:jc w:val="center"/>
            </w:pPr>
            <w:r>
              <w:t>50</w:t>
            </w:r>
          </w:p>
        </w:tc>
      </w:tr>
      <w:tr w:rsidR="00A168F1">
        <w:tc>
          <w:tcPr>
            <w:tcW w:w="4422" w:type="dxa"/>
          </w:tcPr>
          <w:p w:rsidR="00A168F1" w:rsidRDefault="00A168F1">
            <w:pPr>
              <w:pStyle w:val="ConsPlusNormal"/>
              <w:jc w:val="center"/>
            </w:pPr>
            <w:r>
              <w:t>5 - 10</w:t>
            </w:r>
          </w:p>
        </w:tc>
        <w:tc>
          <w:tcPr>
            <w:tcW w:w="4611" w:type="dxa"/>
          </w:tcPr>
          <w:p w:rsidR="00A168F1" w:rsidRDefault="00A168F1">
            <w:pPr>
              <w:pStyle w:val="ConsPlusNormal"/>
              <w:jc w:val="center"/>
            </w:pPr>
            <w:r>
              <w:t>50 - 70</w:t>
            </w:r>
          </w:p>
        </w:tc>
      </w:tr>
      <w:tr w:rsidR="00A168F1">
        <w:tc>
          <w:tcPr>
            <w:tcW w:w="4422" w:type="dxa"/>
          </w:tcPr>
          <w:p w:rsidR="00A168F1" w:rsidRDefault="00A168F1">
            <w:pPr>
              <w:pStyle w:val="ConsPlusNormal"/>
              <w:jc w:val="center"/>
            </w:pPr>
            <w:r>
              <w:t>10 - 30</w:t>
            </w:r>
          </w:p>
        </w:tc>
        <w:tc>
          <w:tcPr>
            <w:tcW w:w="4611" w:type="dxa"/>
          </w:tcPr>
          <w:p w:rsidR="00A168F1" w:rsidRDefault="00A168F1">
            <w:pPr>
              <w:pStyle w:val="ConsPlusNormal"/>
              <w:jc w:val="center"/>
            </w:pPr>
            <w:r>
              <w:t>70 - 80</w:t>
            </w:r>
          </w:p>
        </w:tc>
      </w:tr>
      <w:tr w:rsidR="00A168F1">
        <w:tc>
          <w:tcPr>
            <w:tcW w:w="4422" w:type="dxa"/>
          </w:tcPr>
          <w:p w:rsidR="00A168F1" w:rsidRDefault="00A168F1">
            <w:pPr>
              <w:pStyle w:val="ConsPlusNormal"/>
              <w:jc w:val="center"/>
            </w:pPr>
            <w:r>
              <w:t>Свыше 30</w:t>
            </w:r>
          </w:p>
        </w:tc>
        <w:tc>
          <w:tcPr>
            <w:tcW w:w="4611" w:type="dxa"/>
          </w:tcPr>
          <w:p w:rsidR="00A168F1" w:rsidRDefault="00A168F1">
            <w:pPr>
              <w:pStyle w:val="ConsPlusNormal"/>
              <w:jc w:val="center"/>
            </w:pPr>
            <w:r>
              <w:t>Не более 60</w:t>
            </w:r>
          </w:p>
        </w:tc>
      </w:tr>
    </w:tbl>
    <w:p w:rsidR="00A168F1" w:rsidRDefault="00A168F1">
      <w:pPr>
        <w:pStyle w:val="ConsPlusNormal"/>
        <w:jc w:val="both"/>
      </w:pPr>
    </w:p>
    <w:p w:rsidR="00A168F1" w:rsidRDefault="00A168F1">
      <w:pPr>
        <w:pStyle w:val="ConsPlusNormal"/>
        <w:ind w:firstLine="540"/>
        <w:jc w:val="both"/>
      </w:pPr>
      <w:r>
        <w:t>Пропускная способность одной горизонтальной водоприемной решетки определяется по формуле:</w:t>
      </w:r>
    </w:p>
    <w:p w:rsidR="00A168F1" w:rsidRDefault="00A168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A168F1">
        <w:tc>
          <w:tcPr>
            <w:tcW w:w="4649" w:type="dxa"/>
            <w:tcBorders>
              <w:top w:val="nil"/>
              <w:left w:val="nil"/>
              <w:bottom w:val="nil"/>
              <w:right w:val="nil"/>
            </w:tcBorders>
          </w:tcPr>
          <w:p w:rsidR="00A168F1" w:rsidRDefault="00A168F1">
            <w:pPr>
              <w:pStyle w:val="ConsPlusNormal"/>
              <w:ind w:firstLine="567"/>
            </w:pPr>
            <w:r>
              <w:t>при H &lt;= 1,33 W / I</w:t>
            </w:r>
          </w:p>
        </w:tc>
        <w:tc>
          <w:tcPr>
            <w:tcW w:w="4365" w:type="dxa"/>
            <w:tcBorders>
              <w:top w:val="nil"/>
              <w:left w:val="nil"/>
              <w:bottom w:val="nil"/>
              <w:right w:val="nil"/>
            </w:tcBorders>
          </w:tcPr>
          <w:p w:rsidR="00A168F1" w:rsidRDefault="00A168F1">
            <w:pPr>
              <w:pStyle w:val="ConsPlusNormal"/>
              <w:ind w:firstLine="567"/>
            </w:pPr>
            <w:r>
              <w:t>Q = 1 / 5IH куб. м/с,</w:t>
            </w:r>
          </w:p>
        </w:tc>
      </w:tr>
      <w:tr w:rsidR="00A168F1">
        <w:tc>
          <w:tcPr>
            <w:tcW w:w="4649" w:type="dxa"/>
            <w:tcBorders>
              <w:top w:val="nil"/>
              <w:left w:val="nil"/>
              <w:bottom w:val="nil"/>
              <w:right w:val="nil"/>
            </w:tcBorders>
          </w:tcPr>
          <w:p w:rsidR="00A168F1" w:rsidRDefault="00A168F1">
            <w:pPr>
              <w:pStyle w:val="ConsPlusNormal"/>
              <w:ind w:firstLine="567"/>
            </w:pPr>
            <w:r>
              <w:t>при H &gt;= 1,33 W / I</w:t>
            </w:r>
          </w:p>
        </w:tc>
        <w:tc>
          <w:tcPr>
            <w:tcW w:w="4365" w:type="dxa"/>
            <w:tcBorders>
              <w:top w:val="nil"/>
              <w:left w:val="nil"/>
              <w:bottom w:val="nil"/>
              <w:right w:val="nil"/>
            </w:tcBorders>
          </w:tcPr>
          <w:p w:rsidR="00A168F1" w:rsidRDefault="00A168F1">
            <w:pPr>
              <w:pStyle w:val="ConsPlusNormal"/>
              <w:ind w:firstLine="567"/>
            </w:pPr>
            <w:r>
              <w:t>Q = 2W H куб. м/с, где</w:t>
            </w:r>
          </w:p>
        </w:tc>
      </w:tr>
    </w:tbl>
    <w:p w:rsidR="00A168F1" w:rsidRDefault="00A168F1">
      <w:pPr>
        <w:pStyle w:val="ConsPlusNormal"/>
        <w:jc w:val="both"/>
      </w:pPr>
    </w:p>
    <w:p w:rsidR="00A168F1" w:rsidRDefault="00A168F1">
      <w:pPr>
        <w:pStyle w:val="ConsPlusNormal"/>
        <w:ind w:firstLine="540"/>
        <w:jc w:val="both"/>
      </w:pPr>
      <w:r>
        <w:t>H - полный напор, равный H</w:t>
      </w:r>
      <w:r>
        <w:rPr>
          <w:vertAlign w:val="subscript"/>
        </w:rPr>
        <w:t>1</w:t>
      </w:r>
      <w:r>
        <w:t xml:space="preserve"> + V / 2;</w:t>
      </w:r>
    </w:p>
    <w:p w:rsidR="00A168F1" w:rsidRDefault="00A168F1">
      <w:pPr>
        <w:pStyle w:val="ConsPlusNormal"/>
        <w:spacing w:before="220"/>
        <w:ind w:firstLine="540"/>
        <w:jc w:val="both"/>
      </w:pPr>
      <w:r>
        <w:t>H</w:t>
      </w:r>
      <w:r>
        <w:rPr>
          <w:vertAlign w:val="subscript"/>
        </w:rPr>
        <w:t>1</w:t>
      </w:r>
      <w:r>
        <w:t xml:space="preserve"> - глубина потока воды на подходе к решетке, м;</w:t>
      </w:r>
    </w:p>
    <w:p w:rsidR="00A168F1" w:rsidRDefault="00A168F1">
      <w:pPr>
        <w:pStyle w:val="ConsPlusNormal"/>
        <w:spacing w:before="220"/>
        <w:ind w:firstLine="540"/>
        <w:jc w:val="both"/>
      </w:pPr>
      <w:r>
        <w:t>V - скорость подхода воды, м/с;</w:t>
      </w:r>
    </w:p>
    <w:p w:rsidR="00A168F1" w:rsidRDefault="00A168F1">
      <w:pPr>
        <w:pStyle w:val="ConsPlusNormal"/>
        <w:spacing w:before="220"/>
        <w:ind w:firstLine="540"/>
        <w:jc w:val="both"/>
      </w:pPr>
      <w:r>
        <w:t>W - площадь всех отверстий решетки, кв. м;</w:t>
      </w:r>
    </w:p>
    <w:p w:rsidR="00A168F1" w:rsidRDefault="00A168F1">
      <w:pPr>
        <w:pStyle w:val="ConsPlusNormal"/>
        <w:spacing w:before="220"/>
        <w:ind w:firstLine="540"/>
        <w:jc w:val="both"/>
      </w:pPr>
      <w:r>
        <w:t>I - длина водосливного фронта, равная периметру решетки, м;</w:t>
      </w:r>
    </w:p>
    <w:p w:rsidR="00A168F1" w:rsidRDefault="00A168F1">
      <w:pPr>
        <w:pStyle w:val="ConsPlusNormal"/>
        <w:spacing w:before="220"/>
        <w:ind w:firstLine="540"/>
        <w:jc w:val="both"/>
      </w:pPr>
      <w:r>
        <w:t>в случае примыкания решетки одной стороной к бортику лотка:</w:t>
      </w:r>
    </w:p>
    <w:p w:rsidR="00A168F1" w:rsidRDefault="00A168F1">
      <w:pPr>
        <w:pStyle w:val="ConsPlusNormal"/>
        <w:spacing w:before="220"/>
        <w:ind w:firstLine="540"/>
        <w:jc w:val="both"/>
      </w:pPr>
      <w:r>
        <w:t>I - сумма длин трех ее сторон.</w:t>
      </w:r>
    </w:p>
    <w:p w:rsidR="00A168F1" w:rsidRDefault="00A168F1">
      <w:pPr>
        <w:pStyle w:val="ConsPlusNormal"/>
        <w:jc w:val="both"/>
      </w:pPr>
    </w:p>
    <w:p w:rsidR="00A168F1" w:rsidRDefault="00A168F1">
      <w:pPr>
        <w:pStyle w:val="ConsPlusTitle"/>
        <w:jc w:val="center"/>
        <w:outlineLvl w:val="2"/>
      </w:pPr>
      <w:r>
        <w:t>2.2. Содержание системы ливневой канализации</w:t>
      </w:r>
    </w:p>
    <w:p w:rsidR="00A168F1" w:rsidRDefault="00A168F1">
      <w:pPr>
        <w:pStyle w:val="ConsPlusNormal"/>
        <w:jc w:val="both"/>
      </w:pPr>
    </w:p>
    <w:p w:rsidR="00A168F1" w:rsidRDefault="00A168F1">
      <w:pPr>
        <w:pStyle w:val="ConsPlusNormal"/>
        <w:ind w:firstLine="540"/>
        <w:jc w:val="both"/>
      </w:pPr>
      <w:r>
        <w:t>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A168F1" w:rsidRDefault="00A168F1">
      <w:pPr>
        <w:pStyle w:val="ConsPlusNormal"/>
        <w:spacing w:before="220"/>
        <w:ind w:firstLine="540"/>
        <w:jc w:val="both"/>
      </w:pPr>
      <w:r>
        <w:t>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A168F1" w:rsidRDefault="00A168F1">
      <w:pPr>
        <w:pStyle w:val="ConsPlusNormal"/>
        <w:jc w:val="both"/>
      </w:pPr>
    </w:p>
    <w:p w:rsidR="00A168F1" w:rsidRDefault="00A168F1">
      <w:pPr>
        <w:pStyle w:val="ConsPlusNormal"/>
        <w:jc w:val="center"/>
      </w:pPr>
      <w:r>
        <w:lastRenderedPageBreak/>
        <w:t>Таблица 2. Технический осмотр</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39"/>
        <w:gridCol w:w="4469"/>
      </w:tblGrid>
      <w:tr w:rsidR="00A168F1">
        <w:tc>
          <w:tcPr>
            <w:tcW w:w="454" w:type="dxa"/>
          </w:tcPr>
          <w:p w:rsidR="00A168F1" w:rsidRDefault="00A168F1">
            <w:pPr>
              <w:pStyle w:val="ConsPlusNormal"/>
              <w:jc w:val="center"/>
            </w:pPr>
            <w:r>
              <w:t>N п/п</w:t>
            </w:r>
          </w:p>
        </w:tc>
        <w:tc>
          <w:tcPr>
            <w:tcW w:w="4139" w:type="dxa"/>
          </w:tcPr>
          <w:p w:rsidR="00A168F1" w:rsidRDefault="00A168F1">
            <w:pPr>
              <w:pStyle w:val="ConsPlusNormal"/>
              <w:jc w:val="center"/>
            </w:pPr>
            <w:r>
              <w:t>Наружный технический осмотр</w:t>
            </w:r>
          </w:p>
        </w:tc>
        <w:tc>
          <w:tcPr>
            <w:tcW w:w="4469" w:type="dxa"/>
          </w:tcPr>
          <w:p w:rsidR="00A168F1" w:rsidRDefault="00A168F1">
            <w:pPr>
              <w:pStyle w:val="ConsPlusNormal"/>
              <w:jc w:val="center"/>
            </w:pPr>
            <w:r>
              <w:t>Внутренний технический осмотр</w:t>
            </w:r>
          </w:p>
        </w:tc>
      </w:tr>
      <w:tr w:rsidR="00A168F1">
        <w:tc>
          <w:tcPr>
            <w:tcW w:w="454" w:type="dxa"/>
          </w:tcPr>
          <w:p w:rsidR="00A168F1" w:rsidRDefault="00A168F1">
            <w:pPr>
              <w:pStyle w:val="ConsPlusNormal"/>
              <w:jc w:val="center"/>
            </w:pPr>
            <w:r>
              <w:t>1</w:t>
            </w:r>
          </w:p>
        </w:tc>
        <w:tc>
          <w:tcPr>
            <w:tcW w:w="4139" w:type="dxa"/>
          </w:tcPr>
          <w:p w:rsidR="00A168F1" w:rsidRDefault="00A168F1">
            <w:pPr>
              <w:pStyle w:val="ConsPlusNormal"/>
            </w:pPr>
            <w:r>
              <w:t>Наличие и состояние маркировочных знаков</w:t>
            </w:r>
          </w:p>
        </w:tc>
        <w:tc>
          <w:tcPr>
            <w:tcW w:w="4469" w:type="dxa"/>
          </w:tcPr>
          <w:p w:rsidR="00A168F1" w:rsidRDefault="00A168F1">
            <w:pPr>
              <w:pStyle w:val="ConsPlusNormal"/>
            </w:pPr>
            <w:r>
              <w:t>Обследование состояния стенок, перекрытий, скоб и засоренности колодцев</w:t>
            </w:r>
          </w:p>
        </w:tc>
      </w:tr>
      <w:tr w:rsidR="00A168F1">
        <w:tc>
          <w:tcPr>
            <w:tcW w:w="454" w:type="dxa"/>
          </w:tcPr>
          <w:p w:rsidR="00A168F1" w:rsidRDefault="00A168F1">
            <w:pPr>
              <w:pStyle w:val="ConsPlusNormal"/>
              <w:jc w:val="center"/>
            </w:pPr>
            <w:r>
              <w:t>2</w:t>
            </w:r>
          </w:p>
        </w:tc>
        <w:tc>
          <w:tcPr>
            <w:tcW w:w="4139" w:type="dxa"/>
          </w:tcPr>
          <w:p w:rsidR="00A168F1" w:rsidRDefault="00A168F1">
            <w:pPr>
              <w:pStyle w:val="ConsPlusNormal"/>
            </w:pPr>
            <w:r>
              <w:t>Наружное состояние колодцев, дождеприемных решеток, плотность прилегания крышек, целостность люков, состояние прилюкового покрытия</w:t>
            </w:r>
          </w:p>
        </w:tc>
        <w:tc>
          <w:tcPr>
            <w:tcW w:w="4469" w:type="dxa"/>
          </w:tcPr>
          <w:p w:rsidR="00A168F1" w:rsidRDefault="00A168F1">
            <w:pPr>
              <w:pStyle w:val="ConsPlusNormal"/>
            </w:pPr>
            <w:r>
              <w:t>Обследование состояния труб ливневой канализации, ливневых коллекторов</w:t>
            </w:r>
          </w:p>
        </w:tc>
      </w:tr>
      <w:tr w:rsidR="00A168F1">
        <w:tc>
          <w:tcPr>
            <w:tcW w:w="454" w:type="dxa"/>
          </w:tcPr>
          <w:p w:rsidR="00A168F1" w:rsidRDefault="00A168F1">
            <w:pPr>
              <w:pStyle w:val="ConsPlusNormal"/>
              <w:jc w:val="center"/>
            </w:pPr>
            <w:r>
              <w:t>3</w:t>
            </w:r>
          </w:p>
        </w:tc>
        <w:tc>
          <w:tcPr>
            <w:tcW w:w="4139" w:type="dxa"/>
          </w:tcPr>
          <w:p w:rsidR="00A168F1" w:rsidRDefault="00A168F1">
            <w:pPr>
              <w:pStyle w:val="ConsPlusNormal"/>
            </w:pPr>
            <w:r>
              <w:t>Наличие просадок и трещин асфальтового покрытия и грунта по трассе ливневой канализации</w:t>
            </w:r>
          </w:p>
        </w:tc>
        <w:tc>
          <w:tcPr>
            <w:tcW w:w="4469" w:type="dxa"/>
          </w:tcPr>
          <w:p w:rsidR="00A168F1" w:rsidRDefault="00A168F1">
            <w:pPr>
              <w:pStyle w:val="ConsPlusNormal"/>
            </w:pPr>
            <w:r>
              <w:t>Степень заиленности труб, наличие подпора (затопления), прорастание корнями</w:t>
            </w:r>
          </w:p>
        </w:tc>
      </w:tr>
      <w:tr w:rsidR="00A168F1">
        <w:tc>
          <w:tcPr>
            <w:tcW w:w="454" w:type="dxa"/>
          </w:tcPr>
          <w:p w:rsidR="00A168F1" w:rsidRDefault="00A168F1">
            <w:pPr>
              <w:pStyle w:val="ConsPlusNormal"/>
              <w:jc w:val="center"/>
            </w:pPr>
            <w:r>
              <w:t>4</w:t>
            </w:r>
          </w:p>
        </w:tc>
        <w:tc>
          <w:tcPr>
            <w:tcW w:w="4139" w:type="dxa"/>
          </w:tcPr>
          <w:p w:rsidR="00A168F1" w:rsidRDefault="00A168F1">
            <w:pPr>
              <w:pStyle w:val="ConsPlusNormal"/>
            </w:pPr>
            <w:r>
              <w:t>Наличие наружных подтоплений на рельефе</w:t>
            </w:r>
          </w:p>
        </w:tc>
        <w:tc>
          <w:tcPr>
            <w:tcW w:w="4469" w:type="dxa"/>
          </w:tcPr>
          <w:p w:rsidR="00A168F1" w:rsidRDefault="00A168F1">
            <w:pPr>
              <w:pStyle w:val="ConsPlusNormal"/>
            </w:pPr>
            <w:r>
              <w:t>Наличие труб сторонних организаций и несанкционированной врезки</w:t>
            </w:r>
          </w:p>
        </w:tc>
      </w:tr>
      <w:tr w:rsidR="00A168F1">
        <w:tc>
          <w:tcPr>
            <w:tcW w:w="454" w:type="dxa"/>
          </w:tcPr>
          <w:p w:rsidR="00A168F1" w:rsidRDefault="00A168F1">
            <w:pPr>
              <w:pStyle w:val="ConsPlusNormal"/>
              <w:jc w:val="center"/>
            </w:pPr>
            <w:r>
              <w:t>5</w:t>
            </w:r>
          </w:p>
        </w:tc>
        <w:tc>
          <w:tcPr>
            <w:tcW w:w="4139" w:type="dxa"/>
          </w:tcPr>
          <w:p w:rsidR="00A168F1" w:rsidRDefault="00A168F1">
            <w:pPr>
              <w:pStyle w:val="ConsPlusNormal"/>
            </w:pPr>
            <w:r>
              <w:t>Наличие мусора и заиленности открытых лотков и канав</w:t>
            </w:r>
          </w:p>
        </w:tc>
        <w:tc>
          <w:tcPr>
            <w:tcW w:w="4469" w:type="dxa"/>
          </w:tcPr>
          <w:p w:rsidR="00A168F1" w:rsidRDefault="00A168F1">
            <w:pPr>
              <w:pStyle w:val="ConsPlusNormal"/>
            </w:pPr>
            <w:r>
              <w:t>Наличие попадания в колодцы фекальной канализации и других неливневых стоков</w:t>
            </w:r>
          </w:p>
        </w:tc>
      </w:tr>
      <w:tr w:rsidR="00A168F1">
        <w:tc>
          <w:tcPr>
            <w:tcW w:w="454" w:type="dxa"/>
          </w:tcPr>
          <w:p w:rsidR="00A168F1" w:rsidRDefault="00A168F1">
            <w:pPr>
              <w:pStyle w:val="ConsPlusNormal"/>
              <w:jc w:val="center"/>
            </w:pPr>
            <w:r>
              <w:t>6</w:t>
            </w:r>
          </w:p>
        </w:tc>
        <w:tc>
          <w:tcPr>
            <w:tcW w:w="4139" w:type="dxa"/>
          </w:tcPr>
          <w:p w:rsidR="00A168F1" w:rsidRDefault="00A168F1">
            <w:pPr>
              <w:pStyle w:val="ConsPlusNormal"/>
            </w:pPr>
            <w:r>
              <w:t>Наличие наледи и снежных навалов на дождеприемных колодцах (зимой)</w:t>
            </w:r>
          </w:p>
        </w:tc>
        <w:tc>
          <w:tcPr>
            <w:tcW w:w="4469" w:type="dxa"/>
          </w:tcPr>
          <w:p w:rsidR="00A168F1" w:rsidRDefault="00A168F1">
            <w:pPr>
              <w:pStyle w:val="ConsPlusNormal"/>
            </w:pPr>
            <w:r>
              <w:t>Наличие промерзания водоотводных труб с образованием ледяных и грязевых пробок (зимой)</w:t>
            </w:r>
          </w:p>
        </w:tc>
      </w:tr>
    </w:tbl>
    <w:p w:rsidR="00A168F1" w:rsidRDefault="00A168F1">
      <w:pPr>
        <w:pStyle w:val="ConsPlusNormal"/>
        <w:jc w:val="both"/>
      </w:pPr>
    </w:p>
    <w:p w:rsidR="00A168F1" w:rsidRDefault="00A168F1">
      <w:pPr>
        <w:pStyle w:val="ConsPlusNormal"/>
        <w:ind w:firstLine="540"/>
        <w:jc w:val="both"/>
      </w:pPr>
      <w:r>
        <w:t>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A168F1" w:rsidRDefault="00A168F1">
      <w:pPr>
        <w:pStyle w:val="ConsPlusNormal"/>
        <w:spacing w:before="220"/>
        <w:ind w:firstLine="540"/>
        <w:jc w:val="both"/>
      </w:pPr>
      <w:r>
        <w:t>2.2.4. Закрытые и открытые водостоки должны содержаться в исправности и постоянной готовности к приему и отводу талых и дождевых вод.</w:t>
      </w:r>
    </w:p>
    <w:p w:rsidR="00A168F1" w:rsidRDefault="00A168F1">
      <w:pPr>
        <w:pStyle w:val="ConsPlusNormal"/>
        <w:spacing w:before="220"/>
        <w:ind w:firstLine="540"/>
        <w:jc w:val="both"/>
      </w:pPr>
      <w:r>
        <w:t>Профилактическое обследование смотровых и дождеприемных колодцев городской ливневой сети и их очистка производятся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rsidR="00A168F1" w:rsidRDefault="00A168F1">
      <w:pPr>
        <w:pStyle w:val="ConsPlusNormal"/>
        <w:spacing w:before="220"/>
        <w:ind w:firstLine="540"/>
        <w:jc w:val="both"/>
      </w:pPr>
      <w: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A168F1" w:rsidRDefault="00A168F1">
      <w:pPr>
        <w:pStyle w:val="ConsPlusNormal"/>
        <w:spacing w:before="220"/>
        <w:ind w:firstLine="540"/>
        <w:jc w:val="both"/>
      </w:pPr>
      <w: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A168F1" w:rsidRDefault="00A168F1">
      <w:pPr>
        <w:pStyle w:val="ConsPlusNormal"/>
        <w:spacing w:before="220"/>
        <w:ind w:firstLine="540"/>
        <w:jc w:val="both"/>
      </w:pPr>
      <w: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A168F1" w:rsidRDefault="00A168F1">
      <w:pPr>
        <w:pStyle w:val="ConsPlusNormal"/>
        <w:spacing w:before="220"/>
        <w:ind w:firstLine="540"/>
        <w:jc w:val="both"/>
      </w:pPr>
      <w: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A168F1" w:rsidRDefault="00A168F1">
      <w:pPr>
        <w:pStyle w:val="ConsPlusNormal"/>
        <w:spacing w:before="220"/>
        <w:ind w:firstLine="540"/>
        <w:jc w:val="both"/>
      </w:pPr>
      <w:r>
        <w:lastRenderedPageBreak/>
        <w:t xml:space="preserve">2.2.5. По содержанию открытых и закрытых водостоков необходимо производить следующие виды работ в порядке, предусмотренном </w:t>
      </w:r>
      <w:hyperlink w:anchor="P374">
        <w:r>
          <w:rPr>
            <w:color w:val="0000FF"/>
          </w:rPr>
          <w:t>таблицами 3</w:t>
        </w:r>
      </w:hyperlink>
      <w:r>
        <w:t xml:space="preserve">, </w:t>
      </w:r>
      <w:hyperlink w:anchor="P402">
        <w:r>
          <w:rPr>
            <w:color w:val="0000FF"/>
          </w:rPr>
          <w:t>4</w:t>
        </w:r>
      </w:hyperlink>
      <w:r>
        <w:t xml:space="preserve"> настоящих Правил:</w:t>
      </w:r>
    </w:p>
    <w:p w:rsidR="00A168F1" w:rsidRDefault="00A168F1">
      <w:pPr>
        <w:pStyle w:val="ConsPlusNormal"/>
        <w:spacing w:before="220"/>
        <w:ind w:firstLine="540"/>
        <w:jc w:val="both"/>
      </w:pPr>
      <w:r>
        <w:t>- прочистка и промывка закрытых водостоков и колодцев (при необходимости с прогревом);</w:t>
      </w:r>
    </w:p>
    <w:p w:rsidR="00A168F1" w:rsidRDefault="00A168F1">
      <w:pPr>
        <w:pStyle w:val="ConsPlusNormal"/>
        <w:spacing w:before="220"/>
        <w:ind w:firstLine="540"/>
        <w:jc w:val="both"/>
      </w:pPr>
      <w:r>
        <w:t>- прочистка и промывка дождеприемных решеток и колодцев;</w:t>
      </w:r>
    </w:p>
    <w:p w:rsidR="00A168F1" w:rsidRDefault="00A168F1">
      <w:pPr>
        <w:pStyle w:val="ConsPlusNormal"/>
        <w:spacing w:before="220"/>
        <w:ind w:firstLine="540"/>
        <w:jc w:val="both"/>
      </w:pPr>
      <w:r>
        <w:t>- очистка от мусора, снега и наледи лотков, кюветов, каналов, водоотводных канав, крышек перепадных, смотровых и дождеприемных колодцев;</w:t>
      </w:r>
    </w:p>
    <w:p w:rsidR="00A168F1" w:rsidRDefault="00A168F1">
      <w:pPr>
        <w:pStyle w:val="ConsPlusNormal"/>
        <w:spacing w:before="220"/>
        <w:ind w:firstLine="540"/>
        <w:jc w:val="both"/>
      </w:pPr>
      <w:r>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A168F1" w:rsidRDefault="00A168F1">
      <w:pPr>
        <w:pStyle w:val="ConsPlusNormal"/>
        <w:spacing w:before="220"/>
        <w:ind w:firstLine="540"/>
        <w:jc w:val="both"/>
      </w:pPr>
      <w:r>
        <w:t>- устранение размывов вдоль лотков;</w:t>
      </w:r>
    </w:p>
    <w:p w:rsidR="00A168F1" w:rsidRDefault="00A168F1">
      <w:pPr>
        <w:pStyle w:val="ConsPlusNormal"/>
        <w:spacing w:before="220"/>
        <w:ind w:firstLine="540"/>
        <w:jc w:val="both"/>
      </w:pPr>
      <w:r>
        <w:t>- скашивание и удаление растительности в грунтовых каналах;</w:t>
      </w:r>
    </w:p>
    <w:p w:rsidR="00A168F1" w:rsidRDefault="00A168F1">
      <w:pPr>
        <w:pStyle w:val="ConsPlusNormal"/>
        <w:spacing w:before="220"/>
        <w:ind w:firstLine="540"/>
        <w:jc w:val="both"/>
      </w:pPr>
      <w:r>
        <w:t>- очистка и промывка водопропускных труб под дорогами;</w:t>
      </w:r>
    </w:p>
    <w:p w:rsidR="00A168F1" w:rsidRDefault="00A168F1">
      <w:pPr>
        <w:pStyle w:val="ConsPlusNormal"/>
        <w:spacing w:before="220"/>
        <w:ind w:firstLine="540"/>
        <w:jc w:val="both"/>
      </w:pPr>
      <w:r>
        <w:t>- восстановление нарушенных маркировочных знаков;</w:t>
      </w:r>
    </w:p>
    <w:p w:rsidR="00A168F1" w:rsidRDefault="00A168F1">
      <w:pPr>
        <w:pStyle w:val="ConsPlusNormal"/>
        <w:spacing w:before="220"/>
        <w:ind w:firstLine="540"/>
        <w:jc w:val="both"/>
      </w:pPr>
      <w:r>
        <w:t>- очистка водовыпусков от иловых отложений.</w:t>
      </w:r>
    </w:p>
    <w:p w:rsidR="00A168F1" w:rsidRDefault="00A168F1">
      <w:pPr>
        <w:pStyle w:val="ConsPlusNormal"/>
        <w:spacing w:before="220"/>
        <w:ind w:firstLine="540"/>
        <w:jc w:val="both"/>
      </w:pPr>
      <w:r>
        <w:t>2.2.6. В целях сохранности коллекторов ливневой канализации устанавливается охранная зона - 2 м в каждую сторону от оси коллектора.</w:t>
      </w:r>
    </w:p>
    <w:p w:rsidR="00A168F1" w:rsidRDefault="00A168F1">
      <w:pPr>
        <w:pStyle w:val="ConsPlusNormal"/>
        <w:spacing w:before="220"/>
        <w:ind w:firstLine="540"/>
        <w:jc w:val="both"/>
      </w:pPr>
      <w: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A168F1" w:rsidRDefault="00A168F1">
      <w:pPr>
        <w:pStyle w:val="ConsPlusNormal"/>
        <w:spacing w:before="220"/>
        <w:ind w:firstLine="540"/>
        <w:jc w:val="both"/>
      </w:pPr>
      <w:r>
        <w:t>- производить земляные работы;</w:t>
      </w:r>
    </w:p>
    <w:p w:rsidR="00A168F1" w:rsidRDefault="00A168F1">
      <w:pPr>
        <w:pStyle w:val="ConsPlusNormal"/>
        <w:spacing w:before="220"/>
        <w:ind w:firstLine="540"/>
        <w:jc w:val="both"/>
      </w:pPr>
      <w:r>
        <w:t>- повреждать сети ливневой канализации, взламывать или разрушать водоприемные люки;</w:t>
      </w:r>
    </w:p>
    <w:p w:rsidR="00A168F1" w:rsidRDefault="00A168F1">
      <w:pPr>
        <w:pStyle w:val="ConsPlusNormal"/>
        <w:spacing w:before="220"/>
        <w:ind w:firstLine="540"/>
        <w:jc w:val="both"/>
      </w:pPr>
      <w:r>
        <w:t>- осуществлять строительство, устанавливать торговые, хозяйственные и бытовые сооружения;</w:t>
      </w:r>
    </w:p>
    <w:p w:rsidR="00A168F1" w:rsidRDefault="00A168F1">
      <w:pPr>
        <w:pStyle w:val="ConsPlusNormal"/>
        <w:spacing w:before="220"/>
        <w:ind w:firstLine="540"/>
        <w:jc w:val="both"/>
      </w:pPr>
      <w:r>
        <w:t>- сбрасывать отходы производства и потребления, мусор и иные материалы.</w:t>
      </w:r>
    </w:p>
    <w:p w:rsidR="00A168F1" w:rsidRDefault="00A168F1">
      <w:pPr>
        <w:pStyle w:val="ConsPlusNormal"/>
        <w:spacing w:before="220"/>
        <w:ind w:firstLine="540"/>
        <w:jc w:val="both"/>
      </w:pPr>
      <w: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 не более трех часов.</w:t>
      </w:r>
    </w:p>
    <w:p w:rsidR="00A168F1" w:rsidRDefault="00A168F1">
      <w:pPr>
        <w:pStyle w:val="ConsPlusNormal"/>
        <w:spacing w:before="220"/>
        <w:ind w:firstLine="540"/>
        <w:jc w:val="both"/>
      </w:pPr>
      <w: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A168F1" w:rsidRDefault="00A168F1">
      <w:pPr>
        <w:pStyle w:val="ConsPlusNormal"/>
        <w:spacing w:before="220"/>
        <w:ind w:firstLine="540"/>
        <w:jc w:val="both"/>
      </w:pPr>
      <w:r>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A168F1" w:rsidRDefault="00A168F1">
      <w:pPr>
        <w:pStyle w:val="ConsPlusNormal"/>
        <w:spacing w:before="220"/>
        <w:ind w:firstLine="540"/>
        <w:jc w:val="both"/>
      </w:pPr>
      <w:r>
        <w:t>2.2.9.2. Ответственность за неисправное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168F1" w:rsidRDefault="00A168F1">
      <w:pPr>
        <w:pStyle w:val="ConsPlusNormal"/>
        <w:spacing w:before="220"/>
        <w:ind w:firstLine="540"/>
        <w:jc w:val="both"/>
      </w:pPr>
      <w:r>
        <w:lastRenderedPageBreak/>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также специализированные организации, уполномоченные органом местного самоуправления.</w:t>
      </w:r>
    </w:p>
    <w:p w:rsidR="00A168F1" w:rsidRDefault="00A168F1">
      <w:pPr>
        <w:pStyle w:val="ConsPlusNormal"/>
        <w:spacing w:before="220"/>
        <w:ind w:firstLine="540"/>
        <w:jc w:val="both"/>
      </w:pPr>
      <w: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A168F1" w:rsidRDefault="00A168F1">
      <w:pPr>
        <w:pStyle w:val="ConsPlusNormal"/>
        <w:spacing w:before="220"/>
        <w:ind w:firstLine="540"/>
        <w:jc w:val="both"/>
      </w:pPr>
      <w: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A168F1" w:rsidRDefault="00A168F1">
      <w:pPr>
        <w:pStyle w:val="ConsPlusNormal"/>
        <w:jc w:val="both"/>
      </w:pPr>
    </w:p>
    <w:p w:rsidR="00A168F1" w:rsidRDefault="00A168F1">
      <w:pPr>
        <w:pStyle w:val="ConsPlusNormal"/>
        <w:jc w:val="center"/>
      </w:pPr>
      <w:bookmarkStart w:id="3" w:name="P374"/>
      <w:bookmarkEnd w:id="3"/>
      <w:r>
        <w:t>Таблица 3. Периодичность проведения</w:t>
      </w:r>
    </w:p>
    <w:p w:rsidR="00A168F1" w:rsidRDefault="00A168F1">
      <w:pPr>
        <w:pStyle w:val="ConsPlusNormal"/>
        <w:jc w:val="center"/>
      </w:pPr>
      <w:r>
        <w:t>работ по содержанию ливневой канализации</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4"/>
      </w:tblGrid>
      <w:tr w:rsidR="00A168F1">
        <w:tc>
          <w:tcPr>
            <w:tcW w:w="510" w:type="dxa"/>
          </w:tcPr>
          <w:p w:rsidR="00A168F1" w:rsidRDefault="00A168F1">
            <w:pPr>
              <w:pStyle w:val="ConsPlusNormal"/>
              <w:jc w:val="center"/>
            </w:pPr>
            <w:r>
              <w:t>N п/п</w:t>
            </w:r>
          </w:p>
        </w:tc>
        <w:tc>
          <w:tcPr>
            <w:tcW w:w="6520" w:type="dxa"/>
          </w:tcPr>
          <w:p w:rsidR="00A168F1" w:rsidRDefault="00A168F1">
            <w:pPr>
              <w:pStyle w:val="ConsPlusNormal"/>
              <w:jc w:val="center"/>
            </w:pPr>
            <w:r>
              <w:t>Наименование проводимых работ</w:t>
            </w:r>
          </w:p>
        </w:tc>
        <w:tc>
          <w:tcPr>
            <w:tcW w:w="1984" w:type="dxa"/>
          </w:tcPr>
          <w:p w:rsidR="00A168F1" w:rsidRDefault="00A168F1">
            <w:pPr>
              <w:pStyle w:val="ConsPlusNormal"/>
              <w:jc w:val="center"/>
            </w:pPr>
            <w:r>
              <w:t>Периодичность</w:t>
            </w:r>
          </w:p>
        </w:tc>
      </w:tr>
      <w:tr w:rsidR="00A168F1">
        <w:tc>
          <w:tcPr>
            <w:tcW w:w="510" w:type="dxa"/>
          </w:tcPr>
          <w:p w:rsidR="00A168F1" w:rsidRDefault="00A168F1">
            <w:pPr>
              <w:pStyle w:val="ConsPlusNormal"/>
              <w:jc w:val="center"/>
            </w:pPr>
            <w:r>
              <w:t>1</w:t>
            </w:r>
          </w:p>
        </w:tc>
        <w:tc>
          <w:tcPr>
            <w:tcW w:w="6520" w:type="dxa"/>
          </w:tcPr>
          <w:p w:rsidR="00A168F1" w:rsidRDefault="00A168F1">
            <w:pPr>
              <w:pStyle w:val="ConsPlusNormal"/>
            </w:pPr>
            <w:r>
              <w:t>Осмотр состояния колодцев, дождеприемных решеток, плотности прилегания крышек, целостности люков, крышек, горловин и скоб</w:t>
            </w:r>
          </w:p>
        </w:tc>
        <w:tc>
          <w:tcPr>
            <w:tcW w:w="1984" w:type="dxa"/>
          </w:tcPr>
          <w:p w:rsidR="00A168F1" w:rsidRDefault="00A168F1">
            <w:pPr>
              <w:pStyle w:val="ConsPlusNormal"/>
              <w:jc w:val="center"/>
            </w:pPr>
            <w:r>
              <w:t>2 раза в месяц</w:t>
            </w:r>
          </w:p>
        </w:tc>
      </w:tr>
      <w:tr w:rsidR="00A168F1">
        <w:tc>
          <w:tcPr>
            <w:tcW w:w="510" w:type="dxa"/>
          </w:tcPr>
          <w:p w:rsidR="00A168F1" w:rsidRDefault="00A168F1">
            <w:pPr>
              <w:pStyle w:val="ConsPlusNormal"/>
              <w:jc w:val="center"/>
            </w:pPr>
            <w:r>
              <w:t>2</w:t>
            </w:r>
          </w:p>
        </w:tc>
        <w:tc>
          <w:tcPr>
            <w:tcW w:w="6520" w:type="dxa"/>
          </w:tcPr>
          <w:p w:rsidR="00A168F1" w:rsidRDefault="00A168F1">
            <w:pPr>
              <w:pStyle w:val="ConsPlusNormal"/>
            </w:pPr>
            <w:r>
              <w:t>Осмотр пикетажных столбиков и маркировочных знаков и при необходимости их обновление</w:t>
            </w:r>
          </w:p>
        </w:tc>
        <w:tc>
          <w:tcPr>
            <w:tcW w:w="1984" w:type="dxa"/>
          </w:tcPr>
          <w:p w:rsidR="00A168F1" w:rsidRDefault="00A168F1">
            <w:pPr>
              <w:pStyle w:val="ConsPlusNormal"/>
              <w:jc w:val="center"/>
            </w:pPr>
            <w:r>
              <w:t>2 раза в месяц</w:t>
            </w:r>
          </w:p>
        </w:tc>
      </w:tr>
      <w:tr w:rsidR="00A168F1">
        <w:tc>
          <w:tcPr>
            <w:tcW w:w="510" w:type="dxa"/>
          </w:tcPr>
          <w:p w:rsidR="00A168F1" w:rsidRDefault="00A168F1">
            <w:pPr>
              <w:pStyle w:val="ConsPlusNormal"/>
              <w:jc w:val="center"/>
            </w:pPr>
            <w:r>
              <w:t>3</w:t>
            </w:r>
          </w:p>
        </w:tc>
        <w:tc>
          <w:tcPr>
            <w:tcW w:w="6520" w:type="dxa"/>
          </w:tcPr>
          <w:p w:rsidR="00A168F1" w:rsidRDefault="00A168F1">
            <w:pPr>
              <w:pStyle w:val="ConsPlusNormal"/>
            </w:pPr>
            <w:r>
              <w:t>Проверка загазованности колодцев и проветривание</w:t>
            </w:r>
          </w:p>
        </w:tc>
        <w:tc>
          <w:tcPr>
            <w:tcW w:w="1984" w:type="dxa"/>
          </w:tcPr>
          <w:p w:rsidR="00A168F1" w:rsidRDefault="00A168F1">
            <w:pPr>
              <w:pStyle w:val="ConsPlusNormal"/>
              <w:jc w:val="center"/>
            </w:pPr>
            <w:r>
              <w:t>2 раза в месяц по мере необходимости</w:t>
            </w:r>
          </w:p>
        </w:tc>
      </w:tr>
      <w:tr w:rsidR="00A168F1">
        <w:tc>
          <w:tcPr>
            <w:tcW w:w="510" w:type="dxa"/>
          </w:tcPr>
          <w:p w:rsidR="00A168F1" w:rsidRDefault="00A168F1">
            <w:pPr>
              <w:pStyle w:val="ConsPlusNormal"/>
              <w:jc w:val="center"/>
            </w:pPr>
            <w:r>
              <w:t>4</w:t>
            </w:r>
          </w:p>
        </w:tc>
        <w:tc>
          <w:tcPr>
            <w:tcW w:w="6520" w:type="dxa"/>
          </w:tcPr>
          <w:p w:rsidR="00A168F1" w:rsidRDefault="00A168F1">
            <w:pPr>
              <w:pStyle w:val="ConsPlusNormal"/>
            </w:pPr>
            <w:r>
              <w:t>Замер отложений в дренажных трубах, коллекторах и смотровых колодцах</w:t>
            </w:r>
          </w:p>
        </w:tc>
        <w:tc>
          <w:tcPr>
            <w:tcW w:w="1984" w:type="dxa"/>
          </w:tcPr>
          <w:p w:rsidR="00A168F1" w:rsidRDefault="00A168F1">
            <w:pPr>
              <w:pStyle w:val="ConsPlusNormal"/>
              <w:jc w:val="center"/>
            </w:pPr>
            <w:r>
              <w:t>2 раза в год</w:t>
            </w:r>
          </w:p>
        </w:tc>
      </w:tr>
      <w:tr w:rsidR="00A168F1">
        <w:tc>
          <w:tcPr>
            <w:tcW w:w="510" w:type="dxa"/>
          </w:tcPr>
          <w:p w:rsidR="00A168F1" w:rsidRDefault="00A168F1">
            <w:pPr>
              <w:pStyle w:val="ConsPlusNormal"/>
              <w:jc w:val="center"/>
            </w:pPr>
            <w:r>
              <w:t>5</w:t>
            </w:r>
          </w:p>
        </w:tc>
        <w:tc>
          <w:tcPr>
            <w:tcW w:w="6520" w:type="dxa"/>
          </w:tcPr>
          <w:p w:rsidR="00A168F1" w:rsidRDefault="00A168F1">
            <w:pPr>
              <w:pStyle w:val="ConsPlusNormal"/>
            </w:pPr>
            <w:r>
              <w:t>Очистка от мусора, снега, наледи лотков, кюветов, водоотводных канав, крышек смотровых и перепадных колодцев</w:t>
            </w:r>
          </w:p>
        </w:tc>
        <w:tc>
          <w:tcPr>
            <w:tcW w:w="1984" w:type="dxa"/>
          </w:tcPr>
          <w:p w:rsidR="00A168F1" w:rsidRDefault="00A168F1">
            <w:pPr>
              <w:pStyle w:val="ConsPlusNormal"/>
              <w:jc w:val="center"/>
            </w:pPr>
            <w:r>
              <w:t>4 раза в год</w:t>
            </w:r>
          </w:p>
        </w:tc>
      </w:tr>
      <w:tr w:rsidR="00A168F1">
        <w:tc>
          <w:tcPr>
            <w:tcW w:w="510" w:type="dxa"/>
          </w:tcPr>
          <w:p w:rsidR="00A168F1" w:rsidRDefault="00A168F1">
            <w:pPr>
              <w:pStyle w:val="ConsPlusNormal"/>
              <w:jc w:val="center"/>
            </w:pPr>
            <w:r>
              <w:t>6</w:t>
            </w:r>
          </w:p>
        </w:tc>
        <w:tc>
          <w:tcPr>
            <w:tcW w:w="6520" w:type="dxa"/>
          </w:tcPr>
          <w:p w:rsidR="00A168F1" w:rsidRDefault="00A168F1">
            <w:pPr>
              <w:pStyle w:val="ConsPlusNormal"/>
            </w:pPr>
            <w:r>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84" w:type="dxa"/>
          </w:tcPr>
          <w:p w:rsidR="00A168F1" w:rsidRDefault="00A168F1">
            <w:pPr>
              <w:pStyle w:val="ConsPlusNormal"/>
              <w:jc w:val="center"/>
            </w:pPr>
            <w:r>
              <w:t>не реже 4 раз в год</w:t>
            </w:r>
          </w:p>
        </w:tc>
      </w:tr>
      <w:tr w:rsidR="00A168F1">
        <w:tc>
          <w:tcPr>
            <w:tcW w:w="510" w:type="dxa"/>
          </w:tcPr>
          <w:p w:rsidR="00A168F1" w:rsidRDefault="00A168F1">
            <w:pPr>
              <w:pStyle w:val="ConsPlusNormal"/>
              <w:jc w:val="center"/>
            </w:pPr>
            <w:r>
              <w:t>7</w:t>
            </w:r>
          </w:p>
        </w:tc>
        <w:tc>
          <w:tcPr>
            <w:tcW w:w="6520" w:type="dxa"/>
          </w:tcPr>
          <w:p w:rsidR="00A168F1" w:rsidRDefault="00A168F1">
            <w:pPr>
              <w:pStyle w:val="ConsPlusNormal"/>
            </w:pPr>
            <w:r>
              <w:t>Скашивание и выпалывание растительности в открытых дренажах</w:t>
            </w:r>
          </w:p>
        </w:tc>
        <w:tc>
          <w:tcPr>
            <w:tcW w:w="1984" w:type="dxa"/>
          </w:tcPr>
          <w:p w:rsidR="00A168F1" w:rsidRDefault="00A168F1">
            <w:pPr>
              <w:pStyle w:val="ConsPlusNormal"/>
              <w:jc w:val="center"/>
            </w:pPr>
            <w:r>
              <w:t>3 раза в год</w:t>
            </w:r>
          </w:p>
        </w:tc>
      </w:tr>
    </w:tbl>
    <w:p w:rsidR="00A168F1" w:rsidRDefault="00A168F1">
      <w:pPr>
        <w:pStyle w:val="ConsPlusNormal"/>
        <w:jc w:val="both"/>
      </w:pPr>
    </w:p>
    <w:p w:rsidR="00A168F1" w:rsidRDefault="00A168F1">
      <w:pPr>
        <w:pStyle w:val="ConsPlusNormal"/>
        <w:jc w:val="center"/>
      </w:pPr>
      <w:bookmarkStart w:id="4" w:name="P402"/>
      <w:bookmarkEnd w:id="4"/>
      <w:r>
        <w:t>Таблица 4. Периодичность очистки сетей ливневой</w:t>
      </w:r>
    </w:p>
    <w:p w:rsidR="00A168F1" w:rsidRDefault="00A168F1">
      <w:pPr>
        <w:pStyle w:val="ConsPlusNormal"/>
        <w:jc w:val="center"/>
      </w:pPr>
      <w:r>
        <w:t>канализации в зависимости от диаметра труб</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91"/>
        <w:gridCol w:w="2891"/>
        <w:gridCol w:w="2381"/>
      </w:tblGrid>
      <w:tr w:rsidR="00A168F1">
        <w:tc>
          <w:tcPr>
            <w:tcW w:w="454" w:type="dxa"/>
          </w:tcPr>
          <w:p w:rsidR="00A168F1" w:rsidRDefault="00A168F1">
            <w:pPr>
              <w:pStyle w:val="ConsPlusNormal"/>
              <w:jc w:val="center"/>
            </w:pPr>
            <w:r>
              <w:t>N п/п</w:t>
            </w:r>
          </w:p>
        </w:tc>
        <w:tc>
          <w:tcPr>
            <w:tcW w:w="3291" w:type="dxa"/>
          </w:tcPr>
          <w:p w:rsidR="00A168F1" w:rsidRDefault="00A168F1">
            <w:pPr>
              <w:pStyle w:val="ConsPlusNormal"/>
              <w:jc w:val="center"/>
            </w:pPr>
            <w:r>
              <w:t>Параметры труб и коллекторов</w:t>
            </w:r>
          </w:p>
        </w:tc>
        <w:tc>
          <w:tcPr>
            <w:tcW w:w="2891" w:type="dxa"/>
          </w:tcPr>
          <w:p w:rsidR="00A168F1" w:rsidRDefault="00A168F1">
            <w:pPr>
              <w:pStyle w:val="ConsPlusNormal"/>
              <w:jc w:val="center"/>
            </w:pPr>
            <w:r>
              <w:t>Периодичность</w:t>
            </w:r>
          </w:p>
        </w:tc>
        <w:tc>
          <w:tcPr>
            <w:tcW w:w="2381" w:type="dxa"/>
          </w:tcPr>
          <w:p w:rsidR="00A168F1" w:rsidRDefault="00A168F1">
            <w:pPr>
              <w:pStyle w:val="ConsPlusNormal"/>
              <w:jc w:val="center"/>
            </w:pPr>
            <w:r>
              <w:t>Примечание</w:t>
            </w:r>
          </w:p>
        </w:tc>
      </w:tr>
      <w:tr w:rsidR="00A168F1">
        <w:tc>
          <w:tcPr>
            <w:tcW w:w="454" w:type="dxa"/>
          </w:tcPr>
          <w:p w:rsidR="00A168F1" w:rsidRDefault="00A168F1">
            <w:pPr>
              <w:pStyle w:val="ConsPlusNormal"/>
              <w:jc w:val="center"/>
            </w:pPr>
            <w:r>
              <w:t>1</w:t>
            </w:r>
          </w:p>
        </w:tc>
        <w:tc>
          <w:tcPr>
            <w:tcW w:w="3291" w:type="dxa"/>
          </w:tcPr>
          <w:p w:rsidR="00A168F1" w:rsidRDefault="00A168F1">
            <w:pPr>
              <w:pStyle w:val="ConsPlusNormal"/>
              <w:jc w:val="center"/>
            </w:pPr>
            <w:r>
              <w:t>50 - 150 мм</w:t>
            </w:r>
          </w:p>
        </w:tc>
        <w:tc>
          <w:tcPr>
            <w:tcW w:w="2891" w:type="dxa"/>
          </w:tcPr>
          <w:p w:rsidR="00A168F1" w:rsidRDefault="00A168F1">
            <w:pPr>
              <w:pStyle w:val="ConsPlusNormal"/>
              <w:jc w:val="center"/>
            </w:pPr>
            <w:r>
              <w:t>При промерзании и засоренности</w:t>
            </w:r>
          </w:p>
        </w:tc>
        <w:tc>
          <w:tcPr>
            <w:tcW w:w="2381" w:type="dxa"/>
          </w:tcPr>
          <w:p w:rsidR="00A168F1" w:rsidRDefault="00A168F1">
            <w:pPr>
              <w:pStyle w:val="ConsPlusNormal"/>
              <w:jc w:val="center"/>
            </w:pPr>
            <w:r>
              <w:t>Труба</w:t>
            </w:r>
          </w:p>
        </w:tc>
      </w:tr>
      <w:tr w:rsidR="00A168F1">
        <w:tc>
          <w:tcPr>
            <w:tcW w:w="454" w:type="dxa"/>
          </w:tcPr>
          <w:p w:rsidR="00A168F1" w:rsidRDefault="00A168F1">
            <w:pPr>
              <w:pStyle w:val="ConsPlusNormal"/>
              <w:jc w:val="center"/>
            </w:pPr>
            <w:r>
              <w:t>2</w:t>
            </w:r>
          </w:p>
        </w:tc>
        <w:tc>
          <w:tcPr>
            <w:tcW w:w="3291" w:type="dxa"/>
          </w:tcPr>
          <w:p w:rsidR="00A168F1" w:rsidRDefault="00A168F1">
            <w:pPr>
              <w:pStyle w:val="ConsPlusNormal"/>
              <w:jc w:val="center"/>
            </w:pPr>
            <w:r>
              <w:t>200 - 400 мм</w:t>
            </w:r>
          </w:p>
        </w:tc>
        <w:tc>
          <w:tcPr>
            <w:tcW w:w="2891" w:type="dxa"/>
          </w:tcPr>
          <w:p w:rsidR="00A168F1" w:rsidRDefault="00A168F1">
            <w:pPr>
              <w:pStyle w:val="ConsPlusNormal"/>
              <w:jc w:val="center"/>
            </w:pPr>
            <w:r>
              <w:t>Ежегодно</w:t>
            </w:r>
          </w:p>
        </w:tc>
        <w:tc>
          <w:tcPr>
            <w:tcW w:w="2381" w:type="dxa"/>
          </w:tcPr>
          <w:p w:rsidR="00A168F1" w:rsidRDefault="00A168F1">
            <w:pPr>
              <w:pStyle w:val="ConsPlusNormal"/>
              <w:jc w:val="center"/>
            </w:pPr>
            <w:r>
              <w:t>Труба</w:t>
            </w:r>
          </w:p>
        </w:tc>
      </w:tr>
      <w:tr w:rsidR="00A168F1">
        <w:tc>
          <w:tcPr>
            <w:tcW w:w="454" w:type="dxa"/>
          </w:tcPr>
          <w:p w:rsidR="00A168F1" w:rsidRDefault="00A168F1">
            <w:pPr>
              <w:pStyle w:val="ConsPlusNormal"/>
              <w:jc w:val="center"/>
            </w:pPr>
            <w:r>
              <w:t>3</w:t>
            </w:r>
          </w:p>
        </w:tc>
        <w:tc>
          <w:tcPr>
            <w:tcW w:w="3291" w:type="dxa"/>
          </w:tcPr>
          <w:p w:rsidR="00A168F1" w:rsidRDefault="00A168F1">
            <w:pPr>
              <w:pStyle w:val="ConsPlusNormal"/>
              <w:jc w:val="center"/>
            </w:pPr>
            <w:r>
              <w:t>400 - 1200 мм</w:t>
            </w:r>
          </w:p>
        </w:tc>
        <w:tc>
          <w:tcPr>
            <w:tcW w:w="2891" w:type="dxa"/>
          </w:tcPr>
          <w:p w:rsidR="00A168F1" w:rsidRDefault="00A168F1">
            <w:pPr>
              <w:pStyle w:val="ConsPlusNormal"/>
              <w:jc w:val="center"/>
            </w:pPr>
            <w:r>
              <w:t>1 раз в 2 - 3 года</w:t>
            </w:r>
          </w:p>
        </w:tc>
        <w:tc>
          <w:tcPr>
            <w:tcW w:w="2381" w:type="dxa"/>
          </w:tcPr>
          <w:p w:rsidR="00A168F1" w:rsidRDefault="00A168F1">
            <w:pPr>
              <w:pStyle w:val="ConsPlusNormal"/>
              <w:jc w:val="center"/>
            </w:pPr>
            <w:r>
              <w:t>Труба</w:t>
            </w:r>
          </w:p>
        </w:tc>
      </w:tr>
      <w:tr w:rsidR="00A168F1">
        <w:tc>
          <w:tcPr>
            <w:tcW w:w="454" w:type="dxa"/>
          </w:tcPr>
          <w:p w:rsidR="00A168F1" w:rsidRDefault="00A168F1">
            <w:pPr>
              <w:pStyle w:val="ConsPlusNormal"/>
              <w:jc w:val="center"/>
            </w:pPr>
            <w:r>
              <w:lastRenderedPageBreak/>
              <w:t>4</w:t>
            </w:r>
          </w:p>
        </w:tc>
        <w:tc>
          <w:tcPr>
            <w:tcW w:w="3291" w:type="dxa"/>
          </w:tcPr>
          <w:p w:rsidR="00A168F1" w:rsidRDefault="00A168F1">
            <w:pPr>
              <w:pStyle w:val="ConsPlusNormal"/>
              <w:jc w:val="center"/>
            </w:pPr>
            <w:r>
              <w:t>До 1500 мм</w:t>
            </w:r>
          </w:p>
        </w:tc>
        <w:tc>
          <w:tcPr>
            <w:tcW w:w="2891" w:type="dxa"/>
          </w:tcPr>
          <w:p w:rsidR="00A168F1" w:rsidRDefault="00A168F1">
            <w:pPr>
              <w:pStyle w:val="ConsPlusNormal"/>
              <w:jc w:val="center"/>
            </w:pPr>
            <w:r>
              <w:t>Через 2 - 3 года</w:t>
            </w:r>
          </w:p>
        </w:tc>
        <w:tc>
          <w:tcPr>
            <w:tcW w:w="2381" w:type="dxa"/>
          </w:tcPr>
          <w:p w:rsidR="00A168F1" w:rsidRDefault="00A168F1">
            <w:pPr>
              <w:pStyle w:val="ConsPlusNormal"/>
              <w:jc w:val="center"/>
            </w:pPr>
            <w:r>
              <w:t>Коллектор</w:t>
            </w:r>
          </w:p>
        </w:tc>
      </w:tr>
      <w:tr w:rsidR="00A168F1">
        <w:tc>
          <w:tcPr>
            <w:tcW w:w="454" w:type="dxa"/>
          </w:tcPr>
          <w:p w:rsidR="00A168F1" w:rsidRDefault="00A168F1">
            <w:pPr>
              <w:pStyle w:val="ConsPlusNormal"/>
              <w:jc w:val="center"/>
            </w:pPr>
            <w:r>
              <w:t>5</w:t>
            </w:r>
          </w:p>
        </w:tc>
        <w:tc>
          <w:tcPr>
            <w:tcW w:w="3291" w:type="dxa"/>
          </w:tcPr>
          <w:p w:rsidR="00A168F1" w:rsidRDefault="00A168F1">
            <w:pPr>
              <w:pStyle w:val="ConsPlusNormal"/>
              <w:jc w:val="center"/>
            </w:pPr>
            <w:r>
              <w:t>Более 1500 мм</w:t>
            </w:r>
          </w:p>
        </w:tc>
        <w:tc>
          <w:tcPr>
            <w:tcW w:w="2891" w:type="dxa"/>
          </w:tcPr>
          <w:p w:rsidR="00A168F1" w:rsidRDefault="00A168F1">
            <w:pPr>
              <w:pStyle w:val="ConsPlusNormal"/>
              <w:jc w:val="center"/>
            </w:pPr>
            <w:r>
              <w:t>Через 4 - 5 лет</w:t>
            </w:r>
          </w:p>
        </w:tc>
        <w:tc>
          <w:tcPr>
            <w:tcW w:w="2381" w:type="dxa"/>
          </w:tcPr>
          <w:p w:rsidR="00A168F1" w:rsidRDefault="00A168F1">
            <w:pPr>
              <w:pStyle w:val="ConsPlusNormal"/>
              <w:jc w:val="center"/>
            </w:pPr>
            <w:r>
              <w:t>Коллектор</w:t>
            </w:r>
          </w:p>
        </w:tc>
      </w:tr>
      <w:tr w:rsidR="00A168F1">
        <w:tc>
          <w:tcPr>
            <w:tcW w:w="9017" w:type="dxa"/>
            <w:gridSpan w:val="4"/>
          </w:tcPr>
          <w:p w:rsidR="00A168F1" w:rsidRDefault="00A168F1">
            <w:pPr>
              <w:pStyle w:val="ConsPlusNormal"/>
            </w:pPr>
            <w:r>
              <w:t>&lt;*&gt; В случае сильного засорения эти сроки могут быть сокращены. Наиболее благоприятным периодом для очистки коллекторов больших диаметров является зимний</w:t>
            </w:r>
          </w:p>
        </w:tc>
      </w:tr>
    </w:tbl>
    <w:p w:rsidR="00A168F1" w:rsidRDefault="00A168F1">
      <w:pPr>
        <w:pStyle w:val="ConsPlusNormal"/>
        <w:jc w:val="both"/>
      </w:pPr>
    </w:p>
    <w:p w:rsidR="00A168F1" w:rsidRDefault="00A168F1">
      <w:pPr>
        <w:pStyle w:val="ConsPlusTitle"/>
        <w:jc w:val="center"/>
        <w:outlineLvl w:val="2"/>
      </w:pPr>
      <w:bookmarkStart w:id="5" w:name="P431"/>
      <w:bookmarkEnd w:id="5"/>
      <w:r>
        <w:t>2.3. Виды покрытий</w:t>
      </w:r>
    </w:p>
    <w:p w:rsidR="00A168F1" w:rsidRDefault="00A168F1">
      <w:pPr>
        <w:pStyle w:val="ConsPlusNormal"/>
        <w:jc w:val="both"/>
      </w:pPr>
    </w:p>
    <w:p w:rsidR="00A168F1" w:rsidRDefault="00A168F1">
      <w:pPr>
        <w:pStyle w:val="ConsPlusNormal"/>
        <w:ind w:firstLine="540"/>
        <w:jc w:val="both"/>
      </w:pPr>
      <w: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A168F1" w:rsidRDefault="00A168F1">
      <w:pPr>
        <w:pStyle w:val="ConsPlusNormal"/>
        <w:spacing w:before="220"/>
        <w:ind w:firstLine="540"/>
        <w:jc w:val="both"/>
      </w:pPr>
      <w:r>
        <w:t>- твердые (капитальные) - монолитные или сборные, выполняемые из асфальтобетона, цементобетона, природного камня и т.п. материалов;</w:t>
      </w:r>
    </w:p>
    <w:p w:rsidR="00A168F1" w:rsidRDefault="00A168F1">
      <w:pPr>
        <w:pStyle w:val="ConsPlusNormal"/>
        <w:spacing w:before="22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A168F1" w:rsidRDefault="00A168F1">
      <w:pPr>
        <w:pStyle w:val="ConsPlusNormal"/>
        <w:spacing w:before="220"/>
        <w:ind w:firstLine="540"/>
        <w:jc w:val="both"/>
      </w:pPr>
      <w:r>
        <w:t>- газоны, выполняемые по специальным технологиям подготовки и посадки травяного покрова;</w:t>
      </w:r>
    </w:p>
    <w:p w:rsidR="00A168F1" w:rsidRDefault="00A168F1">
      <w:pPr>
        <w:pStyle w:val="ConsPlusNormal"/>
        <w:jc w:val="both"/>
      </w:pPr>
      <w:r>
        <w:t xml:space="preserve">(в ред. </w:t>
      </w:r>
      <w:hyperlink r:id="rId112">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 комбинированные, представляющие сочетания покрытий, указанных выше (например, плитка, утопленная в газон, и т.п.).</w:t>
      </w:r>
    </w:p>
    <w:p w:rsidR="00A168F1" w:rsidRDefault="00A168F1">
      <w:pPr>
        <w:pStyle w:val="ConsPlusNormal"/>
        <w:spacing w:before="220"/>
        <w:ind w:firstLine="540"/>
        <w:jc w:val="both"/>
      </w:pPr>
      <w: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A168F1" w:rsidRDefault="00A168F1">
      <w:pPr>
        <w:pStyle w:val="ConsPlusNormal"/>
        <w:spacing w:before="220"/>
        <w:ind w:firstLine="540"/>
        <w:jc w:val="both"/>
      </w:pPr>
      <w:r>
        <w:t>2.3.3. Твердые виды покрытия устанавливаются с шероховатой поверхностью с коэффициентом сцепления в сухом состоянии не менее 0,6 - 0,75 кН/кН, в мокром - не менее 0,4 кН/кН.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168F1" w:rsidRDefault="00A168F1">
      <w:pPr>
        <w:pStyle w:val="ConsPlusNormal"/>
        <w:spacing w:before="220"/>
        <w:ind w:firstLine="540"/>
        <w:jc w:val="both"/>
      </w:pPr>
      <w:r>
        <w:t>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w:t>
      </w:r>
    </w:p>
    <w:p w:rsidR="00A168F1" w:rsidRDefault="00A168F1">
      <w:pPr>
        <w:pStyle w:val="ConsPlusNormal"/>
        <w:spacing w:before="220"/>
        <w:ind w:firstLine="540"/>
        <w:jc w:val="both"/>
      </w:pPr>
      <w:r>
        <w:t>- при отсутствии системы дождевой канализации - не менее 5 промилле.</w:t>
      </w:r>
    </w:p>
    <w:p w:rsidR="00A168F1" w:rsidRDefault="00A168F1">
      <w:pPr>
        <w:pStyle w:val="ConsPlusNormal"/>
        <w:spacing w:before="220"/>
        <w:ind w:firstLine="540"/>
        <w:jc w:val="both"/>
      </w:pPr>
      <w:r>
        <w:t>Максимальные уклоны должны назначаться в зависимости от условий движения транспорта и пешеходов.</w:t>
      </w:r>
    </w:p>
    <w:p w:rsidR="00A168F1" w:rsidRDefault="00A168F1">
      <w:pPr>
        <w:pStyle w:val="ConsPlusNormal"/>
        <w:spacing w:before="220"/>
        <w:ind w:firstLine="540"/>
        <w:jc w:val="both"/>
      </w:pPr>
      <w: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A168F1" w:rsidRDefault="00A168F1">
      <w:pPr>
        <w:pStyle w:val="ConsPlusNormal"/>
        <w:spacing w:before="220"/>
        <w:ind w:firstLine="540"/>
        <w:jc w:val="both"/>
      </w:pPr>
      <w:r>
        <w:t>2.3.5.1. Для передвижения людей с полной или частичной потерей зрения тактильно-</w:t>
      </w:r>
      <w:r>
        <w:lastRenderedPageBreak/>
        <w:t>контрастные указатели, выполняющие функцию предупреждения на покрытии пешеходных путей, следует размещать на расстоянии 0,8 - 0,9 м до препятствия, доступного входа, начала опасного участка, перед внешней лестницей и т.п. Глубина предупреждающего указателя должна быть в пределах 0,5 - 0,6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A168F1" w:rsidRDefault="00A168F1">
      <w:pPr>
        <w:pStyle w:val="ConsPlusNormal"/>
        <w:spacing w:before="220"/>
        <w:ind w:firstLine="540"/>
        <w:jc w:val="both"/>
      </w:pPr>
      <w:r>
        <w:t>2.3.5.2. Покрытие из бетонных плит должно быть ровным, а толщина швов между плитами - не более 0,01 м.</w:t>
      </w:r>
    </w:p>
    <w:p w:rsidR="00A168F1" w:rsidRDefault="00A168F1">
      <w:pPr>
        <w:pStyle w:val="ConsPlusNormal"/>
        <w:jc w:val="both"/>
      </w:pPr>
    </w:p>
    <w:p w:rsidR="00A168F1" w:rsidRDefault="00A168F1">
      <w:pPr>
        <w:pStyle w:val="ConsPlusTitle"/>
        <w:jc w:val="center"/>
        <w:outlineLvl w:val="2"/>
      </w:pPr>
      <w:bookmarkStart w:id="6" w:name="P448"/>
      <w:bookmarkEnd w:id="6"/>
      <w:r>
        <w:t>2.4. Сопряжения поверхностей</w:t>
      </w:r>
    </w:p>
    <w:p w:rsidR="00A168F1" w:rsidRDefault="00A168F1">
      <w:pPr>
        <w:pStyle w:val="ConsPlusNormal"/>
        <w:jc w:val="both"/>
      </w:pPr>
    </w:p>
    <w:p w:rsidR="00A168F1" w:rsidRDefault="00A168F1">
      <w:pPr>
        <w:pStyle w:val="ConsPlusNormal"/>
        <w:ind w:firstLine="540"/>
        <w:jc w:val="both"/>
      </w:pPr>
      <w:r>
        <w:t>2.4.1. К элементам сопряжения поверхностей относятся различные виды бортовых камней, пандусы, ступени, лестницы.</w:t>
      </w:r>
    </w:p>
    <w:p w:rsidR="00A168F1" w:rsidRDefault="00A168F1">
      <w:pPr>
        <w:pStyle w:val="ConsPlusNormal"/>
        <w:jc w:val="both"/>
      </w:pPr>
    </w:p>
    <w:p w:rsidR="00A168F1" w:rsidRDefault="00A168F1">
      <w:pPr>
        <w:pStyle w:val="ConsPlusTitle"/>
        <w:jc w:val="center"/>
        <w:outlineLvl w:val="3"/>
      </w:pPr>
      <w:r>
        <w:t>Бортовые камни</w:t>
      </w:r>
    </w:p>
    <w:p w:rsidR="00A168F1" w:rsidRDefault="00A168F1">
      <w:pPr>
        <w:pStyle w:val="ConsPlusNormal"/>
        <w:jc w:val="both"/>
      </w:pPr>
    </w:p>
    <w:p w:rsidR="00A168F1" w:rsidRDefault="00A168F1">
      <w:pPr>
        <w:pStyle w:val="ConsPlusNormal"/>
        <w:ind w:firstLine="540"/>
        <w:jc w:val="both"/>
      </w:pPr>
      <w: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автомобильных площадках при крупных объектах обслуживания.</w:t>
      </w:r>
    </w:p>
    <w:p w:rsidR="00A168F1" w:rsidRDefault="00A168F1">
      <w:pPr>
        <w:pStyle w:val="ConsPlusNormal"/>
        <w:spacing w:before="220"/>
        <w:ind w:firstLine="540"/>
        <w:jc w:val="both"/>
      </w:pPr>
      <w:r>
        <w:t>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A168F1" w:rsidRDefault="00A168F1">
      <w:pPr>
        <w:pStyle w:val="ConsPlusNormal"/>
        <w:spacing w:before="220"/>
        <w:ind w:firstLine="540"/>
        <w:jc w:val="both"/>
      </w:pPr>
      <w:r>
        <w:t>Уступы в стыках бортовых камней в плане и профиле не допускаются.</w:t>
      </w:r>
    </w:p>
    <w:p w:rsidR="00A168F1" w:rsidRDefault="00A168F1">
      <w:pPr>
        <w:pStyle w:val="ConsPlusNormal"/>
        <w:spacing w:before="220"/>
        <w:ind w:firstLine="540"/>
        <w:jc w:val="both"/>
      </w:pPr>
      <w:r>
        <w:t>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A168F1" w:rsidRDefault="00A168F1">
      <w:pPr>
        <w:pStyle w:val="ConsPlusNormal"/>
        <w:spacing w:before="220"/>
        <w:ind w:firstLine="540"/>
        <w:jc w:val="both"/>
      </w:pPr>
      <w:r>
        <w:t>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A168F1" w:rsidRDefault="00A168F1">
      <w:pPr>
        <w:pStyle w:val="ConsPlusNormal"/>
        <w:spacing w:before="220"/>
        <w:ind w:firstLine="540"/>
        <w:jc w:val="both"/>
      </w:pPr>
      <w:bookmarkStart w:id="7" w:name="P459"/>
      <w:bookmarkEnd w:id="7"/>
      <w:r>
        <w:t>2.4.3. Для категории маломобильных групп населения опасные участки и пространства необходимо огораживать бортовым камнем высотой не менее 0,05 м.</w:t>
      </w:r>
    </w:p>
    <w:p w:rsidR="00A168F1" w:rsidRDefault="00A168F1">
      <w:pPr>
        <w:pStyle w:val="ConsPlusNormal"/>
        <w:spacing w:before="220"/>
        <w:ind w:firstLine="540"/>
        <w:jc w:val="both"/>
      </w:pPr>
      <w:r>
        <w:t>2.4.3.1. В местах пересечения пешеходных путей с проезжей частью улиц и дорог перепад высот между нижней гранью съезда и проезжей частью должна быть не более 0,015 м. Съезды с тротуаров должны иметь уклон не более 1:20. При стесненных условиях допускается уклон 1:10 на протяжении не более 1 м.</w:t>
      </w:r>
    </w:p>
    <w:p w:rsidR="00A168F1" w:rsidRDefault="00A168F1">
      <w:pPr>
        <w:pStyle w:val="ConsPlusNormal"/>
        <w:spacing w:before="220"/>
        <w:ind w:firstLine="540"/>
        <w:jc w:val="both"/>
      </w:pPr>
      <w:r>
        <w:t>2.4.3.2. Пониженный бортовой камень окрашивается ярко-желтой (или белой) краской.</w:t>
      </w:r>
    </w:p>
    <w:p w:rsidR="00A168F1" w:rsidRDefault="00A168F1">
      <w:pPr>
        <w:pStyle w:val="ConsPlusNormal"/>
        <w:spacing w:before="220"/>
        <w:ind w:firstLine="540"/>
        <w:jc w:val="both"/>
      </w:pPr>
      <w:r>
        <w:t>2.4.3.3. На территориях общего пользования содержание, ремонт и замена бортовых камней осуществляется органами местного самоуправления.</w:t>
      </w:r>
    </w:p>
    <w:p w:rsidR="00A168F1" w:rsidRDefault="00A168F1">
      <w:pPr>
        <w:pStyle w:val="ConsPlusNormal"/>
        <w:jc w:val="both"/>
      </w:pPr>
    </w:p>
    <w:p w:rsidR="00A168F1" w:rsidRDefault="00A168F1">
      <w:pPr>
        <w:pStyle w:val="ConsPlusTitle"/>
        <w:jc w:val="center"/>
        <w:outlineLvl w:val="3"/>
      </w:pPr>
      <w:r>
        <w:t>Ступени, лестницы, пандусы</w:t>
      </w:r>
    </w:p>
    <w:p w:rsidR="00A168F1" w:rsidRDefault="00A168F1">
      <w:pPr>
        <w:pStyle w:val="ConsPlusNormal"/>
        <w:jc w:val="both"/>
      </w:pPr>
    </w:p>
    <w:p w:rsidR="00A168F1" w:rsidRDefault="00A168F1">
      <w:pPr>
        <w:pStyle w:val="ConsPlusNormal"/>
        <w:ind w:firstLine="540"/>
        <w:jc w:val="both"/>
      </w:pPr>
      <w:r>
        <w:t xml:space="preserve">2.4.4. В местах изменения высот поверхностей пешеходных путей их выполняют плавным </w:t>
      </w:r>
      <w:r>
        <w:lastRenderedPageBreak/>
        <w:t>понижением с уклоном не более 50 промилле или обустраивают бордюрными пандусами. Точки пересечения основных пешеходных коммуникаций с транспортными проездами необходимо оснащать бордюрными пандусами для обеспечения спуска с покрытия тротуара на уровень дорожного покрытия.</w:t>
      </w:r>
    </w:p>
    <w:p w:rsidR="00A168F1" w:rsidRDefault="00A168F1">
      <w:pPr>
        <w:pStyle w:val="ConsPlusNormal"/>
        <w:jc w:val="both"/>
      </w:pPr>
      <w:r>
        <w:t xml:space="preserve">(п. 2.4.4 в ред. </w:t>
      </w:r>
      <w:hyperlink r:id="rId113">
        <w:r>
          <w:rPr>
            <w:color w:val="0000FF"/>
          </w:rPr>
          <w:t>решения</w:t>
        </w:r>
      </w:hyperlink>
      <w:r>
        <w:t xml:space="preserve"> Тульской городской Думы от 26.04.2023 N 48/1056)</w:t>
      </w:r>
    </w:p>
    <w:p w:rsidR="00A168F1" w:rsidRDefault="00A168F1">
      <w:pPr>
        <w:pStyle w:val="ConsPlusNormal"/>
        <w:spacing w:before="220"/>
        <w:ind w:firstLine="540"/>
        <w:jc w:val="both"/>
      </w:pPr>
      <w:r>
        <w:t>2.4.5. На открытых лестницах, на перепадах рельефа рекомендуемая высота ступеней должна быть не более 120 мм, ширина проступи - от 0,35 до 0,4 м, с поперечным уклоном 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A168F1" w:rsidRDefault="00A168F1">
      <w:pPr>
        <w:pStyle w:val="ConsPlusNormal"/>
        <w:spacing w:before="220"/>
        <w:ind w:firstLine="540"/>
        <w:jc w:val="both"/>
      </w:pPr>
      <w:r>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A168F1" w:rsidRDefault="00A168F1">
      <w:pPr>
        <w:pStyle w:val="ConsPlusNormal"/>
        <w:spacing w:before="220"/>
        <w:ind w:firstLine="540"/>
        <w:jc w:val="both"/>
      </w:pPr>
      <w:r>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w:t>
      </w:r>
    </w:p>
    <w:p w:rsidR="00A168F1" w:rsidRDefault="00A168F1">
      <w:pPr>
        <w:pStyle w:val="ConsPlusNormal"/>
        <w:spacing w:before="220"/>
        <w:ind w:firstLine="540"/>
        <w:jc w:val="both"/>
      </w:pPr>
      <w:r>
        <w:t>2.4.8. По обеим сторонам лестницы или пандуса предусматривают непрерывные поручни, находящиеся в одной вертикальной плоскости, на высоте 700 - 900 мм, круглого сечения, удобного для охвата рукой и отстоящего от стены на 40 - 60 мм. При ширине лестниц 4 м и более предусматриваются двухсторонние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A168F1" w:rsidRDefault="00A168F1">
      <w:pPr>
        <w:pStyle w:val="ConsPlusNormal"/>
        <w:spacing w:before="220"/>
        <w:ind w:firstLine="540"/>
        <w:jc w:val="both"/>
      </w:pPr>
      <w:r>
        <w:t>Поручни должны быть надежно и прочно закреплены. Конструкция поручней должна исключать возможность травмирования людей.</w:t>
      </w:r>
    </w:p>
    <w:p w:rsidR="00A168F1" w:rsidRDefault="00A168F1">
      <w:pPr>
        <w:pStyle w:val="ConsPlusNormal"/>
        <w:jc w:val="both"/>
      </w:pPr>
    </w:p>
    <w:p w:rsidR="00A168F1" w:rsidRDefault="00A168F1">
      <w:pPr>
        <w:pStyle w:val="ConsPlusTitle"/>
        <w:jc w:val="center"/>
        <w:outlineLvl w:val="2"/>
      </w:pPr>
      <w:bookmarkStart w:id="8" w:name="P474"/>
      <w:bookmarkEnd w:id="8"/>
      <w:r>
        <w:t>2.5. Ограждения</w:t>
      </w:r>
    </w:p>
    <w:p w:rsidR="00A168F1" w:rsidRDefault="00A168F1">
      <w:pPr>
        <w:pStyle w:val="ConsPlusNormal"/>
        <w:jc w:val="both"/>
      </w:pPr>
    </w:p>
    <w:p w:rsidR="00A168F1" w:rsidRDefault="00A168F1">
      <w:pPr>
        <w:pStyle w:val="ConsPlusNormal"/>
        <w:ind w:firstLine="540"/>
        <w:jc w:val="both"/>
      </w:pPr>
      <w:bookmarkStart w:id="9" w:name="P476"/>
      <w:bookmarkEnd w:id="9"/>
      <w:r>
        <w:t>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A168F1" w:rsidRDefault="00A168F1">
      <w:pPr>
        <w:pStyle w:val="ConsPlusNormal"/>
        <w:spacing w:before="220"/>
        <w:ind w:firstLine="540"/>
        <w:jc w:val="both"/>
      </w:pPr>
      <w:r>
        <w:t>- по назначению (декоративные, защитные, их сочетание);</w:t>
      </w:r>
    </w:p>
    <w:p w:rsidR="00A168F1" w:rsidRDefault="00A168F1">
      <w:pPr>
        <w:pStyle w:val="ConsPlusNormal"/>
        <w:spacing w:before="220"/>
        <w:ind w:firstLine="540"/>
        <w:jc w:val="both"/>
      </w:pPr>
      <w:r>
        <w:t>- высоте (низкие - 0,3 - 1,0 м, средние - 1,1 - 1,7 м, высокие - 1,8 - 3,0 м);</w:t>
      </w:r>
    </w:p>
    <w:p w:rsidR="00A168F1" w:rsidRDefault="00A168F1">
      <w:pPr>
        <w:pStyle w:val="ConsPlusNormal"/>
        <w:spacing w:before="220"/>
        <w:ind w:firstLine="540"/>
        <w:jc w:val="both"/>
      </w:pPr>
      <w:r>
        <w:t>- виду материала (металлические, железобетонные и др.);</w:t>
      </w:r>
    </w:p>
    <w:p w:rsidR="00A168F1" w:rsidRDefault="00A168F1">
      <w:pPr>
        <w:pStyle w:val="ConsPlusNormal"/>
        <w:spacing w:before="220"/>
        <w:ind w:firstLine="540"/>
        <w:jc w:val="both"/>
      </w:pPr>
      <w:r>
        <w:t>- степени проницаемости для взгляда (прозрачные, полупрозрачные, глухие);</w:t>
      </w:r>
    </w:p>
    <w:p w:rsidR="00A168F1" w:rsidRDefault="00A168F1">
      <w:pPr>
        <w:pStyle w:val="ConsPlusNormal"/>
        <w:jc w:val="both"/>
      </w:pPr>
      <w:r>
        <w:t xml:space="preserve">(в ред. </w:t>
      </w:r>
      <w:hyperlink r:id="rId114">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 степени стационарности (постоянные, временные, передвижные).</w:t>
      </w:r>
    </w:p>
    <w:p w:rsidR="00A168F1" w:rsidRDefault="00A168F1">
      <w:pPr>
        <w:pStyle w:val="ConsPlusNormal"/>
        <w:spacing w:before="220"/>
        <w:ind w:firstLine="540"/>
        <w:jc w:val="both"/>
      </w:pPr>
      <w:r>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168F1" w:rsidRDefault="00A168F1">
      <w:pPr>
        <w:pStyle w:val="ConsPlusNormal"/>
        <w:spacing w:before="220"/>
        <w:ind w:firstLine="540"/>
        <w:jc w:val="both"/>
      </w:pPr>
      <w:r>
        <w:lastRenderedPageBreak/>
        <w:t>2.5.2.1. В целях благоустройства на территории муниципального образования город Тула предусматривается применение различных видов ограждений:</w:t>
      </w:r>
    </w:p>
    <w:p w:rsidR="00A168F1" w:rsidRDefault="00A168F1">
      <w:pPr>
        <w:pStyle w:val="ConsPlusNormal"/>
        <w:jc w:val="both"/>
      </w:pPr>
      <w:r>
        <w:t xml:space="preserve">(в ред. </w:t>
      </w:r>
      <w:hyperlink r:id="rId115">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 газонные ограждения (высота 0,3 - 0,5 м);</w:t>
      </w:r>
    </w:p>
    <w:p w:rsidR="00A168F1" w:rsidRDefault="00A168F1">
      <w:pPr>
        <w:pStyle w:val="ConsPlusNormal"/>
        <w:spacing w:before="220"/>
        <w:ind w:firstLine="540"/>
        <w:jc w:val="both"/>
      </w:pPr>
      <w:r>
        <w:t>- ограды: низкие (высота 0,5 - 1,0 м), средние (высота 1,0 - 1,5 м), высокие (высота 1,5 - 2,0 м);</w:t>
      </w:r>
    </w:p>
    <w:p w:rsidR="00A168F1" w:rsidRDefault="00A168F1">
      <w:pPr>
        <w:pStyle w:val="ConsPlusNormal"/>
        <w:spacing w:before="220"/>
        <w:ind w:firstLine="540"/>
        <w:jc w:val="both"/>
      </w:pPr>
      <w:r>
        <w:t>- ограждения - тумбы для транспортных проездов и автостоянок (высота 0,3 - 0,4 м);</w:t>
      </w:r>
    </w:p>
    <w:p w:rsidR="00A168F1" w:rsidRDefault="00A168F1">
      <w:pPr>
        <w:pStyle w:val="ConsPlusNormal"/>
        <w:spacing w:before="220"/>
        <w:ind w:firstLine="540"/>
        <w:jc w:val="both"/>
      </w:pPr>
      <w:r>
        <w:t>- ограждения спортивных площадок (высота 2,5 - 3,0 м);</w:t>
      </w:r>
    </w:p>
    <w:p w:rsidR="00A168F1" w:rsidRDefault="00A168F1">
      <w:pPr>
        <w:pStyle w:val="ConsPlusNormal"/>
        <w:spacing w:before="220"/>
        <w:ind w:firstLine="540"/>
        <w:jc w:val="both"/>
      </w:pPr>
      <w:r>
        <w:t>- декоративные ограждения (высота 1,2 - 2,0 м);</w:t>
      </w:r>
    </w:p>
    <w:p w:rsidR="00A168F1" w:rsidRDefault="00A168F1">
      <w:pPr>
        <w:pStyle w:val="ConsPlusNormal"/>
        <w:spacing w:before="220"/>
        <w:ind w:firstLine="540"/>
        <w:jc w:val="both"/>
      </w:pPr>
      <w:r>
        <w:t>- технические ограждения (высота в соответствии с действующими нормами);</w:t>
      </w:r>
    </w:p>
    <w:p w:rsidR="00A168F1" w:rsidRDefault="00A168F1">
      <w:pPr>
        <w:pStyle w:val="ConsPlusNormal"/>
        <w:spacing w:before="220"/>
        <w:ind w:firstLine="540"/>
        <w:jc w:val="both"/>
      </w:pPr>
      <w:r>
        <w:t>- шлагбаумы электрические, гидравлические, механические, в том числе выполненные в виде поднимающихся цепей, тросов, столбиков (высота 0,2 - 1,3 м).</w:t>
      </w:r>
    </w:p>
    <w:p w:rsidR="00A168F1" w:rsidRDefault="00A168F1">
      <w:pPr>
        <w:pStyle w:val="ConsPlusNormal"/>
        <w:jc w:val="both"/>
      </w:pPr>
      <w:r>
        <w:t xml:space="preserve">(абзац введен </w:t>
      </w:r>
      <w:hyperlink r:id="rId116">
        <w:r>
          <w:rPr>
            <w:color w:val="0000FF"/>
          </w:rPr>
          <w:t>решением</w:t>
        </w:r>
      </w:hyperlink>
      <w:r>
        <w:t xml:space="preserve"> Тульской городской Думы от 22.02.2023 N 46/988)</w:t>
      </w:r>
    </w:p>
    <w:p w:rsidR="00A168F1" w:rsidRDefault="00A168F1">
      <w:pPr>
        <w:pStyle w:val="ConsPlusNormal"/>
        <w:spacing w:before="220"/>
        <w:ind w:firstLine="540"/>
        <w:jc w:val="both"/>
      </w:pPr>
      <w:r>
        <w:t>2.5.2.2. Ограждения территорий памятников историко-культурного наследия должны соответствовать требованиям, установленным для данных территорий.</w:t>
      </w:r>
    </w:p>
    <w:p w:rsidR="00A168F1" w:rsidRDefault="00A168F1">
      <w:pPr>
        <w:pStyle w:val="ConsPlusNormal"/>
        <w:spacing w:before="220"/>
        <w:ind w:firstLine="540"/>
        <w:jc w:val="both"/>
      </w:pPr>
      <w:r>
        <w:t>2.5.2.3. На территориях общественного, рекреационного назначения запрещена организация глухих и железобетонных ограждений. В таких случаях применяются прозрачные декоративные металлические ограждения.</w:t>
      </w:r>
    </w:p>
    <w:p w:rsidR="00A168F1" w:rsidRDefault="00A168F1">
      <w:pPr>
        <w:pStyle w:val="ConsPlusNormal"/>
        <w:spacing w:before="220"/>
        <w:ind w:firstLine="540"/>
        <w:jc w:val="both"/>
      </w:pPr>
      <w:r>
        <w:t>На территории многоквартирной жилой застройки запрещена установка глухих и железобетонных ограждений. В таких случаях допускается применять прозрачные и полупрозрачные декоративные металлические ограждения.</w:t>
      </w:r>
    </w:p>
    <w:p w:rsidR="00A168F1" w:rsidRDefault="00A168F1">
      <w:pPr>
        <w:pStyle w:val="ConsPlusNormal"/>
        <w:jc w:val="both"/>
      </w:pPr>
      <w:r>
        <w:t xml:space="preserve">(п. 2.5.2.3 в ред. </w:t>
      </w:r>
      <w:hyperlink r:id="rId117">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bookmarkStart w:id="10" w:name="P498"/>
      <w:bookmarkEnd w:id="10"/>
      <w:r>
        <w:t>2.5.2.4. Ограждения следует окрашивать в неяркие цвета. Использование черного цвета допускается для ограждений с элементами ковки и литья.</w:t>
      </w:r>
    </w:p>
    <w:p w:rsidR="00A168F1" w:rsidRDefault="00A168F1">
      <w:pPr>
        <w:pStyle w:val="ConsPlusNormal"/>
        <w:spacing w:before="220"/>
        <w:ind w:firstLine="540"/>
        <w:jc w:val="both"/>
      </w:pPr>
      <w:r>
        <w:t>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A168F1" w:rsidRDefault="00A168F1">
      <w:pPr>
        <w:pStyle w:val="ConsPlusNormal"/>
        <w:spacing w:before="220"/>
        <w:ind w:firstLine="540"/>
        <w:jc w:val="both"/>
      </w:pPr>
      <w: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A168F1" w:rsidRDefault="00A168F1">
      <w:pPr>
        <w:pStyle w:val="ConsPlusNormal"/>
        <w:spacing w:before="220"/>
        <w:ind w:firstLine="540"/>
        <w:jc w:val="both"/>
      </w:pPr>
      <w: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A168F1" w:rsidRDefault="00A168F1">
      <w:pPr>
        <w:pStyle w:val="ConsPlusNormal"/>
        <w:spacing w:before="220"/>
        <w:ind w:firstLine="540"/>
        <w:jc w:val="both"/>
      </w:pPr>
      <w: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A168F1" w:rsidRDefault="00A168F1">
      <w:pPr>
        <w:pStyle w:val="ConsPlusNormal"/>
        <w:spacing w:before="220"/>
        <w:ind w:firstLine="540"/>
        <w:jc w:val="both"/>
      </w:pPr>
      <w:bookmarkStart w:id="11" w:name="P503"/>
      <w:bookmarkEnd w:id="11"/>
      <w:r>
        <w:t>2.5.7. При монтаже ограждения должна быть выдержана вертикальность, устойчивость к внешним воздействиям.</w:t>
      </w:r>
    </w:p>
    <w:p w:rsidR="00A168F1" w:rsidRDefault="00A168F1">
      <w:pPr>
        <w:pStyle w:val="ConsPlusNormal"/>
        <w:spacing w:before="220"/>
        <w:ind w:firstLine="540"/>
        <w:jc w:val="both"/>
      </w:pPr>
      <w:bookmarkStart w:id="12" w:name="P504"/>
      <w:bookmarkEnd w:id="12"/>
      <w:r>
        <w:t xml:space="preserve">2.5.8. При установке должна быть обеспечена прочность, защищающая пешеходов от наезда </w:t>
      </w:r>
      <w:r>
        <w:lastRenderedPageBreak/>
        <w:t>автомобилей, расположение ограды не далее 10 см от края газона.</w:t>
      </w:r>
    </w:p>
    <w:p w:rsidR="00A168F1" w:rsidRDefault="00A168F1">
      <w:pPr>
        <w:pStyle w:val="ConsPlusNormal"/>
        <w:spacing w:before="220"/>
        <w:ind w:firstLine="540"/>
        <w:jc w:val="both"/>
      </w:pPr>
      <w:r>
        <w:t>2.5.9. 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города Тулы, либо конкурсов, проводимых иными лицами, получившими согласование (разрешение) администрации города Тулы на проведение конкурса), не иметь видимых признаков деформаций и отклонений от вертикали.</w:t>
      </w:r>
    </w:p>
    <w:p w:rsidR="00A168F1" w:rsidRDefault="00A168F1">
      <w:pPr>
        <w:pStyle w:val="ConsPlusNormal"/>
        <w:spacing w:before="220"/>
        <w:ind w:firstLine="540"/>
        <w:jc w:val="both"/>
      </w:pPr>
      <w:bookmarkStart w:id="13" w:name="P506"/>
      <w:bookmarkEnd w:id="13"/>
      <w:r>
        <w:t xml:space="preserve">2.5.10. При установке, размещении, эксплуатации ограждений необходимо обеспечить соблюдение требований к внешнему виду фасадов и ограждающих конструкций зданий, строений, сооружений, установленных </w:t>
      </w:r>
      <w:hyperlink w:anchor="P5326">
        <w:r>
          <w:rPr>
            <w:color w:val="0000FF"/>
          </w:rPr>
          <w:t>приложением 13</w:t>
        </w:r>
      </w:hyperlink>
      <w:r>
        <w:t xml:space="preserve"> к настоящим Правилам.</w:t>
      </w:r>
    </w:p>
    <w:p w:rsidR="00A168F1" w:rsidRDefault="00A168F1">
      <w:pPr>
        <w:pStyle w:val="ConsPlusNormal"/>
        <w:jc w:val="both"/>
      </w:pPr>
      <w:r>
        <w:t xml:space="preserve">(п. 2.5.10 введен </w:t>
      </w:r>
      <w:hyperlink r:id="rId118">
        <w:r>
          <w:rPr>
            <w:color w:val="0000FF"/>
          </w:rPr>
          <w:t>решением</w:t>
        </w:r>
      </w:hyperlink>
      <w:r>
        <w:t xml:space="preserve"> Тульской городской Думы от 26.09.2018 N 57/1385)</w:t>
      </w:r>
    </w:p>
    <w:p w:rsidR="00A168F1" w:rsidRDefault="00A168F1">
      <w:pPr>
        <w:pStyle w:val="ConsPlusNormal"/>
        <w:jc w:val="both"/>
      </w:pPr>
    </w:p>
    <w:p w:rsidR="00A168F1" w:rsidRDefault="00A168F1">
      <w:pPr>
        <w:pStyle w:val="ConsPlusTitle"/>
        <w:jc w:val="center"/>
        <w:outlineLvl w:val="2"/>
      </w:pPr>
      <w:r>
        <w:t>2.6. Малые архитектурные формы</w:t>
      </w:r>
    </w:p>
    <w:p w:rsidR="00A168F1" w:rsidRDefault="00A168F1">
      <w:pPr>
        <w:pStyle w:val="ConsPlusNormal"/>
        <w:jc w:val="both"/>
      </w:pPr>
    </w:p>
    <w:p w:rsidR="00A168F1" w:rsidRDefault="00A168F1">
      <w:pPr>
        <w:pStyle w:val="ConsPlusNormal"/>
        <w:ind w:firstLine="540"/>
        <w:jc w:val="both"/>
      </w:pPr>
      <w:bookmarkStart w:id="14" w:name="P511"/>
      <w:bookmarkEnd w:id="14"/>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A168F1" w:rsidRDefault="00A168F1">
      <w:pPr>
        <w:pStyle w:val="ConsPlusNormal"/>
        <w:spacing w:before="220"/>
        <w:ind w:firstLine="540"/>
        <w:jc w:val="both"/>
      </w:pPr>
      <w:r>
        <w:t>Территории жилой застройки, общественно-деловые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A168F1" w:rsidRDefault="00A168F1">
      <w:pPr>
        <w:pStyle w:val="ConsPlusNormal"/>
        <w:spacing w:before="220"/>
        <w:ind w:firstLine="540"/>
        <w:jc w:val="both"/>
      </w:pPr>
      <w:r>
        <w:t>Малые архитектурные формы могут быть стационарными и мобильными, их количество и размещение определяются проектами благоустройства территорий, при изготовлении учитывается соответствие материалов и конструкции МАФ климату и назначению.</w:t>
      </w:r>
    </w:p>
    <w:p w:rsidR="00A168F1" w:rsidRDefault="00A168F1">
      <w:pPr>
        <w:pStyle w:val="ConsPlusNormal"/>
        <w:spacing w:before="220"/>
        <w:ind w:firstLine="540"/>
        <w:jc w:val="both"/>
      </w:pPr>
      <w:r>
        <w:t>Малые архитектурные формы для территорий общественно-деловых зон, площадей, улиц, скверов и парков, набережных и бульваров изготавливаются по индивидуальным проектам.</w:t>
      </w:r>
    </w:p>
    <w:p w:rsidR="00A168F1" w:rsidRDefault="00A168F1">
      <w:pPr>
        <w:pStyle w:val="ConsPlusNormal"/>
        <w:spacing w:before="220"/>
        <w:ind w:firstLine="540"/>
        <w:jc w:val="both"/>
      </w:pPr>
      <w: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A168F1" w:rsidRDefault="00A168F1">
      <w:pPr>
        <w:pStyle w:val="ConsPlusNormal"/>
        <w:spacing w:before="220"/>
        <w:ind w:firstLine="540"/>
        <w:jc w:val="both"/>
      </w:pPr>
      <w:r>
        <w:t>Ответственность за содержание и ремонт малых архитектурных форм несут их правообладатели. Ремонт и покраска малых архитектурных форм осуществляются до наступления летнего сезона.</w:t>
      </w:r>
    </w:p>
    <w:p w:rsidR="00A168F1" w:rsidRDefault="00A168F1">
      <w:pPr>
        <w:pStyle w:val="ConsPlusNormal"/>
        <w:spacing w:before="220"/>
        <w:ind w:firstLine="540"/>
        <w:jc w:val="both"/>
      </w:pPr>
      <w: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A168F1" w:rsidRDefault="00A168F1">
      <w:pPr>
        <w:pStyle w:val="ConsPlusNormal"/>
        <w:spacing w:before="220"/>
        <w:ind w:firstLine="540"/>
        <w:jc w:val="both"/>
      </w:pPr>
      <w:r>
        <w:t>При установке МАФ учитывается:</w:t>
      </w:r>
    </w:p>
    <w:p w:rsidR="00A168F1" w:rsidRDefault="00A168F1">
      <w:pPr>
        <w:pStyle w:val="ConsPlusNormal"/>
        <w:spacing w:before="220"/>
        <w:ind w:firstLine="540"/>
        <w:jc w:val="both"/>
      </w:pPr>
      <w:r>
        <w:t>а) расположение, не создающее препятствий для пешеходов;</w:t>
      </w:r>
    </w:p>
    <w:p w:rsidR="00A168F1" w:rsidRDefault="00A168F1">
      <w:pPr>
        <w:pStyle w:val="ConsPlusNormal"/>
        <w:spacing w:before="220"/>
        <w:ind w:firstLine="540"/>
        <w:jc w:val="both"/>
      </w:pPr>
      <w:r>
        <w:t>б) компактная установка на минимальной площади в местах большого скопления людей;</w:t>
      </w:r>
    </w:p>
    <w:p w:rsidR="00A168F1" w:rsidRDefault="00A168F1">
      <w:pPr>
        <w:pStyle w:val="ConsPlusNormal"/>
        <w:spacing w:before="220"/>
        <w:ind w:firstLine="540"/>
        <w:jc w:val="both"/>
      </w:pPr>
      <w:r>
        <w:t>в) устойчивость конструкции;</w:t>
      </w:r>
    </w:p>
    <w:p w:rsidR="00A168F1" w:rsidRDefault="00A168F1">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A168F1" w:rsidRDefault="00A168F1">
      <w:pPr>
        <w:pStyle w:val="ConsPlusNormal"/>
        <w:spacing w:before="220"/>
        <w:ind w:firstLine="540"/>
        <w:jc w:val="both"/>
      </w:pPr>
      <w:r>
        <w:lastRenderedPageBreak/>
        <w:t>д) наличие в каждой зоне МАФ рекомендуемых типов для такой зоны;</w:t>
      </w:r>
    </w:p>
    <w:p w:rsidR="00A168F1" w:rsidRDefault="00A168F1">
      <w:pPr>
        <w:pStyle w:val="ConsPlusNormal"/>
        <w:spacing w:before="220"/>
        <w:ind w:firstLine="540"/>
        <w:jc w:val="both"/>
      </w:pPr>
      <w:r>
        <w:t>е) нормативные разрывы от коммуникаций подземных, наземных и надземных инженерных сетей (при установке МАФ с устройством фундамента).</w:t>
      </w:r>
    </w:p>
    <w:p w:rsidR="00A168F1" w:rsidRDefault="00A168F1">
      <w:pPr>
        <w:pStyle w:val="ConsPlusNormal"/>
        <w:jc w:val="both"/>
      </w:pPr>
    </w:p>
    <w:p w:rsidR="00A168F1" w:rsidRDefault="00A168F1">
      <w:pPr>
        <w:pStyle w:val="ConsPlusTitle"/>
        <w:jc w:val="center"/>
        <w:outlineLvl w:val="3"/>
      </w:pPr>
      <w:r>
        <w:t>Водные устройства</w:t>
      </w:r>
    </w:p>
    <w:p w:rsidR="00A168F1" w:rsidRDefault="00A168F1">
      <w:pPr>
        <w:pStyle w:val="ConsPlusNormal"/>
        <w:jc w:val="both"/>
      </w:pPr>
    </w:p>
    <w:p w:rsidR="00A168F1" w:rsidRDefault="00A168F1">
      <w:pPr>
        <w:pStyle w:val="ConsPlusNormal"/>
        <w:ind w:firstLine="540"/>
        <w:jc w:val="both"/>
      </w:pPr>
      <w:r>
        <w:t>2.6.2. К водным устройствам муниципального образования город Тула относятся фонтаны, питьевые фонтанчики, 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168F1" w:rsidRDefault="00A168F1">
      <w:pPr>
        <w:pStyle w:val="ConsPlusNormal"/>
        <w:spacing w:before="220"/>
        <w:ind w:firstLine="540"/>
        <w:jc w:val="both"/>
      </w:pPr>
      <w:r>
        <w:t>2.6.2.1. Фонтаны проектируются на основании индивидуальных проектных разработок.</w:t>
      </w:r>
    </w:p>
    <w:p w:rsidR="00A168F1" w:rsidRDefault="00A168F1">
      <w:pPr>
        <w:pStyle w:val="ConsPlusNormal"/>
        <w:spacing w:before="220"/>
        <w:ind w:firstLine="540"/>
        <w:jc w:val="both"/>
      </w:pPr>
      <w: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A168F1" w:rsidRDefault="00A168F1">
      <w:pPr>
        <w:pStyle w:val="ConsPlusNormal"/>
        <w:spacing w:before="220"/>
        <w:ind w:firstLine="540"/>
        <w:jc w:val="both"/>
      </w:pPr>
      <w:r>
        <w:t>2.6.2.2.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168F1" w:rsidRDefault="00A168F1">
      <w:pPr>
        <w:pStyle w:val="ConsPlusNormal"/>
        <w:jc w:val="both"/>
      </w:pPr>
    </w:p>
    <w:p w:rsidR="00A168F1" w:rsidRDefault="00A168F1">
      <w:pPr>
        <w:pStyle w:val="ConsPlusTitle"/>
        <w:jc w:val="center"/>
        <w:outlineLvl w:val="3"/>
      </w:pPr>
      <w:r>
        <w:t>Мебель муниципального образования</w:t>
      </w:r>
    </w:p>
    <w:p w:rsidR="00A168F1" w:rsidRDefault="00A168F1">
      <w:pPr>
        <w:pStyle w:val="ConsPlusNormal"/>
        <w:jc w:val="both"/>
      </w:pPr>
    </w:p>
    <w:p w:rsidR="00A168F1" w:rsidRDefault="00A168F1">
      <w:pPr>
        <w:pStyle w:val="ConsPlusNormal"/>
        <w:ind w:firstLine="540"/>
        <w:jc w:val="both"/>
      </w:pPr>
      <w:r>
        <w:t>2.6.3.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A168F1" w:rsidRDefault="00A168F1">
      <w:pPr>
        <w:pStyle w:val="ConsPlusNormal"/>
        <w:spacing w:before="220"/>
        <w:ind w:firstLine="540"/>
        <w:jc w:val="both"/>
      </w:pPr>
      <w:bookmarkStart w:id="15" w:name="P536"/>
      <w:bookmarkEnd w:id="15"/>
      <w:r>
        <w:t>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A168F1" w:rsidRDefault="00A168F1">
      <w:pPr>
        <w:pStyle w:val="ConsPlusNormal"/>
        <w:spacing w:before="220"/>
        <w:ind w:firstLine="540"/>
        <w:jc w:val="both"/>
      </w:pPr>
      <w:r>
        <w:t>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A168F1" w:rsidRDefault="00A168F1">
      <w:pPr>
        <w:pStyle w:val="ConsPlusNormal"/>
        <w:jc w:val="both"/>
      </w:pPr>
    </w:p>
    <w:p w:rsidR="00A168F1" w:rsidRDefault="00A168F1">
      <w:pPr>
        <w:pStyle w:val="ConsPlusTitle"/>
        <w:jc w:val="center"/>
        <w:outlineLvl w:val="3"/>
      </w:pPr>
      <w:r>
        <w:t>Уличное коммунально-бытовое оборудование</w:t>
      </w:r>
    </w:p>
    <w:p w:rsidR="00A168F1" w:rsidRDefault="00A168F1">
      <w:pPr>
        <w:pStyle w:val="ConsPlusNormal"/>
        <w:jc w:val="both"/>
      </w:pPr>
    </w:p>
    <w:p w:rsidR="00A168F1" w:rsidRDefault="00A168F1">
      <w:pPr>
        <w:pStyle w:val="ConsPlusNormal"/>
        <w:ind w:firstLine="540"/>
        <w:jc w:val="both"/>
      </w:pPr>
      <w:r>
        <w:t>2.6.4. Уличное коммунально-бытовое оборудование - это различные виды бункеров, контейнеров, мусоросборников,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168F1" w:rsidRDefault="00A168F1">
      <w:pPr>
        <w:pStyle w:val="ConsPlusNormal"/>
        <w:jc w:val="both"/>
      </w:pPr>
      <w:r>
        <w:t xml:space="preserve">(в ред. </w:t>
      </w:r>
      <w:hyperlink r:id="rId11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2.6.4.1. Требования к конструкции контейнеров для сбора ТКО:</w:t>
      </w:r>
    </w:p>
    <w:p w:rsidR="00A168F1" w:rsidRDefault="00A168F1">
      <w:pPr>
        <w:pStyle w:val="ConsPlusNormal"/>
        <w:spacing w:before="220"/>
        <w:ind w:firstLine="540"/>
        <w:jc w:val="both"/>
      </w:pPr>
      <w:r>
        <w:t xml:space="preserve">- сбор ТКО производится в контейнеры, конструкция которых определяется региональным </w:t>
      </w:r>
      <w:r>
        <w:lastRenderedPageBreak/>
        <w:t>оператором по вывозу ТКО по согласованию с собственником контейнерной площадки.</w:t>
      </w:r>
    </w:p>
    <w:p w:rsidR="00A168F1" w:rsidRDefault="00A168F1">
      <w:pPr>
        <w:pStyle w:val="ConsPlusNormal"/>
        <w:jc w:val="both"/>
      </w:pPr>
      <w:r>
        <w:t xml:space="preserve">(в ред. </w:t>
      </w:r>
      <w:hyperlink r:id="rId12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На контейнеры наносится информация способом, обеспечивающим ее механическую стойкость, о:</w:t>
      </w:r>
    </w:p>
    <w:p w:rsidR="00A168F1" w:rsidRDefault="00A168F1">
      <w:pPr>
        <w:pStyle w:val="ConsPlusNormal"/>
        <w:spacing w:before="220"/>
        <w:ind w:firstLine="540"/>
        <w:jc w:val="both"/>
      </w:pPr>
      <w:r>
        <w:t>- виде отходов;</w:t>
      </w:r>
    </w:p>
    <w:p w:rsidR="00A168F1" w:rsidRDefault="00A168F1">
      <w:pPr>
        <w:pStyle w:val="ConsPlusNormal"/>
        <w:spacing w:before="220"/>
        <w:ind w:firstLine="540"/>
        <w:jc w:val="both"/>
      </w:pPr>
      <w:r>
        <w:t>- инвентарном номере отходов;</w:t>
      </w:r>
    </w:p>
    <w:p w:rsidR="00A168F1" w:rsidRDefault="00A168F1">
      <w:pPr>
        <w:pStyle w:val="ConsPlusNormal"/>
        <w:spacing w:before="220"/>
        <w:ind w:firstLine="540"/>
        <w:jc w:val="both"/>
      </w:pPr>
      <w:r>
        <w:t>- правообладателе контейнера;</w:t>
      </w:r>
    </w:p>
    <w:p w:rsidR="00A168F1" w:rsidRDefault="00A168F1">
      <w:pPr>
        <w:pStyle w:val="ConsPlusNormal"/>
        <w:spacing w:before="220"/>
        <w:ind w:firstLine="540"/>
        <w:jc w:val="both"/>
      </w:pPr>
      <w:r>
        <w:t>- наименовании (номере места (площадки) накопления твердых коммунальных отходов).</w:t>
      </w:r>
    </w:p>
    <w:p w:rsidR="00A168F1" w:rsidRDefault="00A168F1">
      <w:pPr>
        <w:pStyle w:val="ConsPlusNormal"/>
        <w:jc w:val="both"/>
      </w:pPr>
      <w:r>
        <w:t xml:space="preserve">(в ред. </w:t>
      </w:r>
      <w:hyperlink r:id="rId12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A168F1" w:rsidRDefault="00A168F1">
      <w:pPr>
        <w:pStyle w:val="ConsPlusNormal"/>
        <w:jc w:val="both"/>
      </w:pPr>
      <w:r>
        <w:t xml:space="preserve">(в ред. </w:t>
      </w:r>
      <w:hyperlink r:id="rId122">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На бункеры наносится информация способом, обеспечивающим ее механическую стойкость, о:</w:t>
      </w:r>
    </w:p>
    <w:p w:rsidR="00A168F1" w:rsidRDefault="00A168F1">
      <w:pPr>
        <w:pStyle w:val="ConsPlusNormal"/>
        <w:jc w:val="both"/>
      </w:pPr>
      <w:r>
        <w:t xml:space="preserve">(в ред. </w:t>
      </w:r>
      <w:hyperlink r:id="rId12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виде отходов;</w:t>
      </w:r>
    </w:p>
    <w:p w:rsidR="00A168F1" w:rsidRDefault="00A168F1">
      <w:pPr>
        <w:pStyle w:val="ConsPlusNormal"/>
        <w:spacing w:before="220"/>
        <w:ind w:firstLine="540"/>
        <w:jc w:val="both"/>
      </w:pPr>
      <w:r>
        <w:t>- инвентарном номере отходов;</w:t>
      </w:r>
    </w:p>
    <w:p w:rsidR="00A168F1" w:rsidRDefault="00A168F1">
      <w:pPr>
        <w:pStyle w:val="ConsPlusNormal"/>
        <w:spacing w:before="220"/>
        <w:ind w:firstLine="540"/>
        <w:jc w:val="both"/>
      </w:pPr>
      <w:r>
        <w:t>- правообладателе бункера;</w:t>
      </w:r>
    </w:p>
    <w:p w:rsidR="00A168F1" w:rsidRDefault="00A168F1">
      <w:pPr>
        <w:pStyle w:val="ConsPlusNormal"/>
        <w:jc w:val="both"/>
      </w:pPr>
      <w:r>
        <w:t xml:space="preserve">(в ред. </w:t>
      </w:r>
      <w:hyperlink r:id="rId12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наименовании (номере площадки).</w:t>
      </w:r>
    </w:p>
    <w:p w:rsidR="00A168F1" w:rsidRDefault="00A168F1">
      <w:pPr>
        <w:pStyle w:val="ConsPlusNormal"/>
        <w:jc w:val="both"/>
      </w:pPr>
    </w:p>
    <w:p w:rsidR="00A168F1" w:rsidRDefault="00A168F1">
      <w:pPr>
        <w:pStyle w:val="ConsPlusTitle"/>
        <w:jc w:val="center"/>
        <w:outlineLvl w:val="3"/>
      </w:pPr>
      <w:r>
        <w:t>Уличное техническое оборудование</w:t>
      </w:r>
    </w:p>
    <w:p w:rsidR="00A168F1" w:rsidRDefault="00A168F1">
      <w:pPr>
        <w:pStyle w:val="ConsPlusNormal"/>
        <w:jc w:val="both"/>
      </w:pPr>
    </w:p>
    <w:p w:rsidR="00A168F1" w:rsidRDefault="00A168F1">
      <w:pPr>
        <w:pStyle w:val="ConsPlusNormal"/>
        <w:ind w:firstLine="540"/>
        <w:jc w:val="both"/>
      </w:pPr>
      <w:r>
        <w:t>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168F1" w:rsidRDefault="00A168F1">
      <w:pPr>
        <w:pStyle w:val="ConsPlusNormal"/>
        <w:spacing w:before="220"/>
        <w:ind w:firstLine="540"/>
        <w:jc w:val="both"/>
      </w:pPr>
      <w:r>
        <w:t>2.6.5.1. Уличное техническое оборудование должно обеспечивать удобный подход к оборудованию и соответствовать разделу 3 СНиП 35-01.</w:t>
      </w:r>
    </w:p>
    <w:p w:rsidR="00A168F1" w:rsidRDefault="00A168F1">
      <w:pPr>
        <w:pStyle w:val="ConsPlusNormal"/>
        <w:spacing w:before="220"/>
        <w:ind w:firstLine="540"/>
        <w:jc w:val="both"/>
      </w:pPr>
      <w:r>
        <w:t>2.6.5.2. Элементы инженерного оборудования не должны препятствовать свободному передвижению, а именно:</w:t>
      </w:r>
    </w:p>
    <w:p w:rsidR="00A168F1" w:rsidRDefault="00A168F1">
      <w:pPr>
        <w:pStyle w:val="ConsPlusNormal"/>
        <w:spacing w:before="220"/>
        <w:ind w:firstLine="540"/>
        <w:jc w:val="both"/>
      </w:pPr>
      <w: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68F1" w:rsidRDefault="00A168F1">
      <w:pPr>
        <w:pStyle w:val="ConsPlusNormal"/>
        <w:spacing w:before="220"/>
        <w:ind w:firstLine="540"/>
        <w:jc w:val="both"/>
      </w:pPr>
      <w:r>
        <w:t>- вентиляционные шахты должны быть оборудованы решетками.</w:t>
      </w:r>
    </w:p>
    <w:p w:rsidR="00A168F1" w:rsidRDefault="00A168F1">
      <w:pPr>
        <w:pStyle w:val="ConsPlusNormal"/>
        <w:jc w:val="both"/>
      </w:pPr>
    </w:p>
    <w:p w:rsidR="00A168F1" w:rsidRDefault="00A168F1">
      <w:pPr>
        <w:pStyle w:val="ConsPlusTitle"/>
        <w:jc w:val="center"/>
        <w:outlineLvl w:val="2"/>
      </w:pPr>
      <w:r>
        <w:t>2.7. Игровое и спортивное оборудование</w:t>
      </w:r>
    </w:p>
    <w:p w:rsidR="00A168F1" w:rsidRDefault="00A168F1">
      <w:pPr>
        <w:pStyle w:val="ConsPlusNormal"/>
        <w:jc w:val="both"/>
      </w:pPr>
    </w:p>
    <w:p w:rsidR="00A168F1" w:rsidRDefault="00A168F1">
      <w:pPr>
        <w:pStyle w:val="ConsPlusNormal"/>
        <w:ind w:firstLine="540"/>
        <w:jc w:val="both"/>
      </w:pPr>
      <w:r>
        <w:t xml:space="preserve">2.7.1. Игровое и спортивное оборудование на территории муниципального образования </w:t>
      </w:r>
      <w:r>
        <w:lastRenderedPageBreak/>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A168F1" w:rsidRDefault="00A168F1">
      <w:pPr>
        <w:pStyle w:val="ConsPlusNormal"/>
        <w:spacing w:before="220"/>
        <w:ind w:firstLine="540"/>
        <w:jc w:val="both"/>
      </w:pPr>
      <w:r>
        <w:t xml:space="preserve">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w:t>
      </w:r>
      <w:hyperlink r:id="rId125">
        <w:r>
          <w:rPr>
            <w:color w:val="0000FF"/>
          </w:rPr>
          <w:t>регламент</w:t>
        </w:r>
      </w:hyperlink>
      <w:r>
        <w:t xml:space="preserve"> Евразийского экономического союза "О безопасности оборудования для детских игровых площадок", утвержденного решением Совета Евразийской экономической комиссии от 17.05.2017 N 21.</w:t>
      </w:r>
    </w:p>
    <w:p w:rsidR="00A168F1" w:rsidRDefault="00A168F1">
      <w:pPr>
        <w:pStyle w:val="ConsPlusNormal"/>
        <w:jc w:val="both"/>
      </w:pPr>
      <w:r>
        <w:t xml:space="preserve">(абзац введен </w:t>
      </w:r>
      <w:hyperlink r:id="rId126">
        <w:r>
          <w:rPr>
            <w:color w:val="0000FF"/>
          </w:rPr>
          <w:t>решением</w:t>
        </w:r>
      </w:hyperlink>
      <w:r>
        <w:t xml:space="preserve"> Тульской городской Думы от 31.05.2022 N 36/787)</w:t>
      </w:r>
    </w:p>
    <w:p w:rsidR="00A168F1" w:rsidRDefault="00A168F1">
      <w:pPr>
        <w:pStyle w:val="ConsPlusNormal"/>
        <w:jc w:val="both"/>
      </w:pPr>
    </w:p>
    <w:p w:rsidR="00A168F1" w:rsidRDefault="00A168F1">
      <w:pPr>
        <w:pStyle w:val="ConsPlusNormal"/>
        <w:jc w:val="center"/>
      </w:pPr>
      <w:r>
        <w:t>Таблица 5. Состав игрового и спортивного</w:t>
      </w:r>
    </w:p>
    <w:p w:rsidR="00A168F1" w:rsidRDefault="00A168F1">
      <w:pPr>
        <w:pStyle w:val="ConsPlusNormal"/>
        <w:jc w:val="center"/>
      </w:pPr>
      <w:r>
        <w:t>оборудования в зависимости от возраста детей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268"/>
        <w:gridCol w:w="4649"/>
      </w:tblGrid>
      <w:tr w:rsidR="00A168F1">
        <w:tc>
          <w:tcPr>
            <w:tcW w:w="2098" w:type="dxa"/>
          </w:tcPr>
          <w:p w:rsidR="00A168F1" w:rsidRDefault="00A168F1">
            <w:pPr>
              <w:pStyle w:val="ConsPlusNormal"/>
              <w:jc w:val="center"/>
            </w:pPr>
            <w:r>
              <w:t>Возраст</w:t>
            </w:r>
          </w:p>
        </w:tc>
        <w:tc>
          <w:tcPr>
            <w:tcW w:w="2268" w:type="dxa"/>
          </w:tcPr>
          <w:p w:rsidR="00A168F1" w:rsidRDefault="00A168F1">
            <w:pPr>
              <w:pStyle w:val="ConsPlusNormal"/>
              <w:jc w:val="center"/>
            </w:pPr>
            <w:r>
              <w:t>Назначение оборудования</w:t>
            </w:r>
          </w:p>
        </w:tc>
        <w:tc>
          <w:tcPr>
            <w:tcW w:w="4649" w:type="dxa"/>
          </w:tcPr>
          <w:p w:rsidR="00A168F1" w:rsidRDefault="00A168F1">
            <w:pPr>
              <w:pStyle w:val="ConsPlusNormal"/>
              <w:jc w:val="center"/>
            </w:pPr>
            <w:r>
              <w:t>Рекомендуемое игровое и физкультурное оборудование</w:t>
            </w:r>
          </w:p>
        </w:tc>
      </w:tr>
      <w:tr w:rsidR="00A168F1">
        <w:tc>
          <w:tcPr>
            <w:tcW w:w="2098" w:type="dxa"/>
            <w:vMerge w:val="restart"/>
            <w:tcBorders>
              <w:bottom w:val="nil"/>
            </w:tcBorders>
          </w:tcPr>
          <w:p w:rsidR="00A168F1" w:rsidRDefault="00A168F1">
            <w:pPr>
              <w:pStyle w:val="ConsPlusNormal"/>
            </w:pPr>
            <w:r>
              <w:t>Дети преддошкольного возраста (1 - 3 г.)</w:t>
            </w:r>
          </w:p>
        </w:tc>
        <w:tc>
          <w:tcPr>
            <w:tcW w:w="2268" w:type="dxa"/>
          </w:tcPr>
          <w:p w:rsidR="00A168F1" w:rsidRDefault="00A168F1">
            <w:pPr>
              <w:pStyle w:val="ConsPlusNormal"/>
            </w:pPr>
            <w:r>
              <w:t>Для тихих игр, тренировки усидчивости, терпения, развития фантазии</w:t>
            </w:r>
          </w:p>
        </w:tc>
        <w:tc>
          <w:tcPr>
            <w:tcW w:w="4649" w:type="dxa"/>
          </w:tcPr>
          <w:p w:rsidR="00A168F1" w:rsidRDefault="00A168F1">
            <w:pPr>
              <w:pStyle w:val="ConsPlusNormal"/>
            </w:pPr>
            <w:r>
              <w:t>Песочницы</w:t>
            </w:r>
          </w:p>
        </w:tc>
      </w:tr>
      <w:tr w:rsidR="00A168F1">
        <w:tc>
          <w:tcPr>
            <w:tcW w:w="2098" w:type="dxa"/>
            <w:vMerge/>
            <w:tcBorders>
              <w:bottom w:val="nil"/>
            </w:tcBorders>
          </w:tcPr>
          <w:p w:rsidR="00A168F1" w:rsidRDefault="00A168F1">
            <w:pPr>
              <w:pStyle w:val="ConsPlusNormal"/>
            </w:pPr>
          </w:p>
        </w:tc>
        <w:tc>
          <w:tcPr>
            <w:tcW w:w="2268" w:type="dxa"/>
          </w:tcPr>
          <w:p w:rsidR="00A168F1" w:rsidRDefault="00A168F1">
            <w:pPr>
              <w:pStyle w:val="ConsPlusNormal"/>
            </w:pPr>
            <w:r>
              <w:t>Для тренировки лазания, ходьбы, перешагивания, подлезания, равновесия</w:t>
            </w:r>
          </w:p>
        </w:tc>
        <w:tc>
          <w:tcPr>
            <w:tcW w:w="4649" w:type="dxa"/>
          </w:tcPr>
          <w:p w:rsidR="00A168F1" w:rsidRDefault="00A168F1">
            <w:pPr>
              <w:pStyle w:val="ConsPlusNormal"/>
            </w:pPr>
            <w:r>
              <w:t>Домики, пирамиды, гимнастические стенки, бумы, бревна, горки;</w:t>
            </w:r>
          </w:p>
          <w:p w:rsidR="00A168F1" w:rsidRDefault="00A168F1">
            <w:pPr>
              <w:pStyle w:val="ConsPlusNormal"/>
            </w:pPr>
            <w:r>
              <w:t>- кубы деревянные 20 x 40 x 15 см;</w:t>
            </w:r>
          </w:p>
          <w:p w:rsidR="00A168F1" w:rsidRDefault="00A168F1">
            <w:pPr>
              <w:pStyle w:val="ConsPlusNormal"/>
            </w:pPr>
            <w:r>
              <w:t>- доски шириной 15, 20, 25 см, длиной 150, 200 и 250 см; доска деревянная - один конец приподнят на высоту 10 - 15 см;</w:t>
            </w:r>
          </w:p>
          <w:p w:rsidR="00A168F1" w:rsidRDefault="00A168F1">
            <w:pPr>
              <w:pStyle w:val="ConsPlusNormal"/>
            </w:pPr>
            <w:r>
              <w:t>- горка с поручнями, ступеньками и центральной площадкой, длина - 240 см, высота - 48 см (в центральной части), ширина ступеньки - 70 см;</w:t>
            </w:r>
          </w:p>
          <w:p w:rsidR="00A168F1" w:rsidRDefault="00A168F1">
            <w:pPr>
              <w:pStyle w:val="ConsPlusNormal"/>
            </w:pPr>
            <w:r>
              <w:t>- лестница-стремянка, высота - 100 или 150 см, расстояние между перекладинами - 10 и 15 см</w:t>
            </w:r>
          </w:p>
        </w:tc>
      </w:tr>
      <w:tr w:rsidR="00A168F1">
        <w:tc>
          <w:tcPr>
            <w:tcW w:w="2098" w:type="dxa"/>
            <w:tcBorders>
              <w:top w:val="nil"/>
            </w:tcBorders>
          </w:tcPr>
          <w:p w:rsidR="00A168F1" w:rsidRDefault="00A168F1">
            <w:pPr>
              <w:pStyle w:val="ConsPlusNormal"/>
            </w:pPr>
          </w:p>
        </w:tc>
        <w:tc>
          <w:tcPr>
            <w:tcW w:w="2268" w:type="dxa"/>
          </w:tcPr>
          <w:p w:rsidR="00A168F1" w:rsidRDefault="00A168F1">
            <w:pPr>
              <w:pStyle w:val="ConsPlusNormal"/>
            </w:pPr>
            <w: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649" w:type="dxa"/>
          </w:tcPr>
          <w:p w:rsidR="00A168F1" w:rsidRDefault="00A168F1">
            <w:pPr>
              <w:pStyle w:val="ConsPlusNormal"/>
            </w:pPr>
            <w:r>
              <w:t>Качели и качалки</w:t>
            </w:r>
          </w:p>
        </w:tc>
      </w:tr>
      <w:tr w:rsidR="00A168F1">
        <w:tc>
          <w:tcPr>
            <w:tcW w:w="2098" w:type="dxa"/>
            <w:tcBorders>
              <w:bottom w:val="nil"/>
            </w:tcBorders>
          </w:tcPr>
          <w:p w:rsidR="00A168F1" w:rsidRDefault="00A168F1">
            <w:pPr>
              <w:pStyle w:val="ConsPlusNormal"/>
            </w:pPr>
            <w:r>
              <w:t>Дети дошкольного возраста (3 - 7 лет)</w:t>
            </w:r>
          </w:p>
        </w:tc>
        <w:tc>
          <w:tcPr>
            <w:tcW w:w="2268" w:type="dxa"/>
          </w:tcPr>
          <w:p w:rsidR="00A168F1" w:rsidRDefault="00A168F1">
            <w:pPr>
              <w:pStyle w:val="ConsPlusNormal"/>
            </w:pPr>
            <w:r>
              <w:t>Для обучения и совершенствования лазанья</w:t>
            </w:r>
          </w:p>
        </w:tc>
        <w:tc>
          <w:tcPr>
            <w:tcW w:w="4649" w:type="dxa"/>
          </w:tcPr>
          <w:p w:rsidR="00A168F1" w:rsidRDefault="00A168F1">
            <w:pPr>
              <w:pStyle w:val="ConsPlusNormal"/>
            </w:pPr>
            <w:r>
              <w:t>Пирамиды с вертикальными и горизонтальными перекладинами;</w:t>
            </w:r>
          </w:p>
          <w:p w:rsidR="00A168F1" w:rsidRDefault="00A168F1">
            <w:pPr>
              <w:pStyle w:val="ConsPlusNormal"/>
            </w:pPr>
            <w:r>
              <w:t>- лестницы различной конфигурации, со встроенными обручами, полусферы;</w:t>
            </w:r>
          </w:p>
          <w:p w:rsidR="00A168F1" w:rsidRDefault="00A168F1">
            <w:pPr>
              <w:pStyle w:val="ConsPlusNormal"/>
            </w:pPr>
            <w:r>
              <w:t xml:space="preserve">- доска деревянная на высоте 10 - 15 см </w:t>
            </w:r>
            <w:r>
              <w:lastRenderedPageBreak/>
              <w:t>(устанавливается на специальных подставках)</w:t>
            </w:r>
          </w:p>
        </w:tc>
      </w:tr>
      <w:tr w:rsidR="00A168F1">
        <w:tc>
          <w:tcPr>
            <w:tcW w:w="2098" w:type="dxa"/>
            <w:tcBorders>
              <w:top w:val="nil"/>
              <w:bottom w:val="nil"/>
            </w:tcBorders>
          </w:tcPr>
          <w:p w:rsidR="00A168F1" w:rsidRDefault="00A168F1">
            <w:pPr>
              <w:pStyle w:val="ConsPlusNormal"/>
            </w:pPr>
          </w:p>
        </w:tc>
        <w:tc>
          <w:tcPr>
            <w:tcW w:w="2268" w:type="dxa"/>
          </w:tcPr>
          <w:p w:rsidR="00A168F1" w:rsidRDefault="00A168F1">
            <w:pPr>
              <w:pStyle w:val="ConsPlusNormal"/>
            </w:pPr>
            <w:r>
              <w:t>Для обучения равновесию, перешагиванию, перепрыгиванию, спрыгиванию</w:t>
            </w:r>
          </w:p>
        </w:tc>
        <w:tc>
          <w:tcPr>
            <w:tcW w:w="4649" w:type="dxa"/>
          </w:tcPr>
          <w:p w:rsidR="00A168F1" w:rsidRDefault="00A168F1">
            <w:pPr>
              <w:pStyle w:val="ConsPlusNormal"/>
            </w:pPr>
            <w:r>
              <w:t>Бревно со стесанным верхом, прочно закрепленное, лежащее на земле, длина - 2,5 - 3,5 м, ширина - 20 - 30 см;</w:t>
            </w:r>
          </w:p>
          <w:p w:rsidR="00A168F1" w:rsidRDefault="00A168F1">
            <w:pPr>
              <w:pStyle w:val="ConsPlusNormal"/>
            </w:pPr>
            <w:r>
              <w:t>- бум "Крокодил", длина - 2,5 м, ширина - 20 см, высота - 20 см;</w:t>
            </w:r>
          </w:p>
          <w:p w:rsidR="00A168F1" w:rsidRDefault="00A168F1">
            <w:pPr>
              <w:pStyle w:val="ConsPlusNormal"/>
            </w:pPr>
            <w:r>
              <w:t>- гимнастическое бревно, длина горизонтальной части - 3,5 м, наклонной - 1,2 м,</w:t>
            </w:r>
          </w:p>
          <w:p w:rsidR="00A168F1" w:rsidRDefault="00A168F1">
            <w:pPr>
              <w:pStyle w:val="ConsPlusNormal"/>
            </w:pPr>
            <w:r>
              <w:t>горизонтальной части - 30 или 50 см, диаметр бревна - 27 см;</w:t>
            </w:r>
          </w:p>
          <w:p w:rsidR="00A168F1" w:rsidRDefault="00A168F1">
            <w:pPr>
              <w:pStyle w:val="ConsPlusNormal"/>
            </w:pPr>
            <w:r>
              <w:t>- гимнастическая скамейка, длина - 3 м, ширина - 20 см, толщина - 3 см, высота - 20 см</w:t>
            </w:r>
          </w:p>
        </w:tc>
      </w:tr>
      <w:tr w:rsidR="00A168F1">
        <w:tc>
          <w:tcPr>
            <w:tcW w:w="2098" w:type="dxa"/>
            <w:tcBorders>
              <w:top w:val="nil"/>
              <w:bottom w:val="nil"/>
            </w:tcBorders>
          </w:tcPr>
          <w:p w:rsidR="00A168F1" w:rsidRDefault="00A168F1">
            <w:pPr>
              <w:pStyle w:val="ConsPlusNormal"/>
            </w:pPr>
          </w:p>
        </w:tc>
        <w:tc>
          <w:tcPr>
            <w:tcW w:w="2268" w:type="dxa"/>
          </w:tcPr>
          <w:p w:rsidR="00A168F1" w:rsidRDefault="00A168F1">
            <w:pPr>
              <w:pStyle w:val="ConsPlusNormal"/>
            </w:pPr>
            <w:r>
              <w:t>Для обучения вхождению, лазанью, движению на четвереньках, скатыванию</w:t>
            </w:r>
          </w:p>
        </w:tc>
        <w:tc>
          <w:tcPr>
            <w:tcW w:w="4649" w:type="dxa"/>
          </w:tcPr>
          <w:p w:rsidR="00A168F1" w:rsidRDefault="00A168F1">
            <w:pPr>
              <w:pStyle w:val="ConsPlusNormal"/>
            </w:pPr>
            <w:r>
              <w:t>Горка с поручнями, длина - 2 м, высота - 60 см;</w:t>
            </w:r>
          </w:p>
          <w:p w:rsidR="00A168F1" w:rsidRDefault="00A168F1">
            <w:pPr>
              <w:pStyle w:val="ConsPlusNormal"/>
            </w:pPr>
            <w:r>
              <w:t>- горка с лесенкой и скатом, длина - 240, высота - 80, длина лесенки и ската - 90 см, ширина лесенки и ската - 70 см</w:t>
            </w:r>
          </w:p>
        </w:tc>
      </w:tr>
      <w:tr w:rsidR="00A168F1">
        <w:tc>
          <w:tcPr>
            <w:tcW w:w="2098" w:type="dxa"/>
            <w:tcBorders>
              <w:top w:val="nil"/>
              <w:bottom w:val="nil"/>
            </w:tcBorders>
          </w:tcPr>
          <w:p w:rsidR="00A168F1" w:rsidRDefault="00A168F1">
            <w:pPr>
              <w:pStyle w:val="ConsPlusNormal"/>
            </w:pPr>
          </w:p>
        </w:tc>
        <w:tc>
          <w:tcPr>
            <w:tcW w:w="2268" w:type="dxa"/>
          </w:tcPr>
          <w:p w:rsidR="00A168F1" w:rsidRDefault="00A168F1">
            <w:pPr>
              <w:pStyle w:val="ConsPlusNormal"/>
            </w:pPr>
            <w:r>
              <w:t>Для обучения развитию силы, гибкости, координации движений</w:t>
            </w:r>
          </w:p>
        </w:tc>
        <w:tc>
          <w:tcPr>
            <w:tcW w:w="4649" w:type="dxa"/>
          </w:tcPr>
          <w:p w:rsidR="00A168F1" w:rsidRDefault="00A168F1">
            <w:pPr>
              <w:pStyle w:val="ConsPlusNormal"/>
            </w:pPr>
            <w:r>
              <w:t>Гимнастическая стенка, высота - 3 м, ширина пролетов не менее 1 м, диаметр перекладины - 22 мм, расстояние между перекладинами - 25 см;</w:t>
            </w:r>
          </w:p>
          <w:p w:rsidR="00A168F1" w:rsidRDefault="00A168F1">
            <w:pPr>
              <w:pStyle w:val="ConsPlusNormal"/>
            </w:pPr>
            <w:r>
              <w:t>- гимнастические столбики</w:t>
            </w:r>
          </w:p>
        </w:tc>
      </w:tr>
      <w:tr w:rsidR="00A168F1">
        <w:tc>
          <w:tcPr>
            <w:tcW w:w="2098" w:type="dxa"/>
            <w:tcBorders>
              <w:top w:val="nil"/>
            </w:tcBorders>
          </w:tcPr>
          <w:p w:rsidR="00A168F1" w:rsidRDefault="00A168F1">
            <w:pPr>
              <w:pStyle w:val="ConsPlusNormal"/>
            </w:pPr>
          </w:p>
        </w:tc>
        <w:tc>
          <w:tcPr>
            <w:tcW w:w="2268" w:type="dxa"/>
          </w:tcPr>
          <w:p w:rsidR="00A168F1" w:rsidRDefault="00A168F1">
            <w:pPr>
              <w:pStyle w:val="ConsPlusNormal"/>
            </w:pPr>
            <w:r>
              <w:t>Для развития глазомера, точности движений, ловкости, для обучения метанию в цель</w:t>
            </w:r>
          </w:p>
        </w:tc>
        <w:tc>
          <w:tcPr>
            <w:tcW w:w="4649" w:type="dxa"/>
          </w:tcPr>
          <w:p w:rsidR="00A168F1" w:rsidRDefault="00A168F1">
            <w:pPr>
              <w:pStyle w:val="ConsPlusNormal"/>
            </w:pPr>
            <w:r>
              <w:t>Стойка с обручами для метания в цель, высота 120 - 130 см, диаметр обруча 40 - 50 см;</w:t>
            </w:r>
          </w:p>
          <w:p w:rsidR="00A168F1" w:rsidRDefault="00A168F1">
            <w:pPr>
              <w:pStyle w:val="ConsPlusNormal"/>
            </w:pPr>
            <w:r>
              <w:t>- оборудования для метания в виде "цветка", "петуха", центр мощения расположен на высоте 120 см (мл. дошкольный возраст); 150 - 200 см (старший дошкольный возраст); - кольцебросы - доска с укрепленными колышками высотой 15 - 20 см, кольцебросы могут быть расположены горизонтально и наклонно;</w:t>
            </w:r>
          </w:p>
          <w:p w:rsidR="00A168F1" w:rsidRDefault="00A168F1">
            <w:pPr>
              <w:pStyle w:val="ConsPlusNormal"/>
            </w:pPr>
            <w: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rsidR="00A168F1" w:rsidRDefault="00A168F1">
            <w:pPr>
              <w:pStyle w:val="ConsPlusNormal"/>
            </w:pPr>
            <w: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A168F1">
        <w:tc>
          <w:tcPr>
            <w:tcW w:w="2098" w:type="dxa"/>
          </w:tcPr>
          <w:p w:rsidR="00A168F1" w:rsidRDefault="00A168F1">
            <w:pPr>
              <w:pStyle w:val="ConsPlusNormal"/>
            </w:pPr>
            <w:r>
              <w:t>Дети школьного возраста</w:t>
            </w:r>
          </w:p>
        </w:tc>
        <w:tc>
          <w:tcPr>
            <w:tcW w:w="2268" w:type="dxa"/>
          </w:tcPr>
          <w:p w:rsidR="00A168F1" w:rsidRDefault="00A168F1">
            <w:pPr>
              <w:pStyle w:val="ConsPlusNormal"/>
            </w:pPr>
            <w:r>
              <w:t>Для общего физического развития</w:t>
            </w:r>
          </w:p>
        </w:tc>
        <w:tc>
          <w:tcPr>
            <w:tcW w:w="4649" w:type="dxa"/>
          </w:tcPr>
          <w:p w:rsidR="00A168F1" w:rsidRDefault="00A168F1">
            <w:pPr>
              <w:pStyle w:val="ConsPlusNormal"/>
            </w:pPr>
            <w:r>
              <w:t>Гимнастическая стенка высотой не менее 3 м, количество пролетов 4 - 6;</w:t>
            </w:r>
          </w:p>
          <w:p w:rsidR="00A168F1" w:rsidRDefault="00A168F1">
            <w:pPr>
              <w:pStyle w:val="ConsPlusNormal"/>
            </w:pPr>
            <w:r>
              <w:t>- разновысокие перекладины, перекладина-эспандер для выполнения силовых упражнений в висе;</w:t>
            </w:r>
          </w:p>
          <w:p w:rsidR="00A168F1" w:rsidRDefault="00A168F1">
            <w:pPr>
              <w:pStyle w:val="ConsPlusNormal"/>
            </w:pPr>
            <w:r>
              <w:t xml:space="preserve">- "рукоход" различной конфигурации для обучения передвижению разными способами, </w:t>
            </w:r>
            <w:r>
              <w:lastRenderedPageBreak/>
              <w:t>висам, подтягиванию;</w:t>
            </w:r>
          </w:p>
          <w:p w:rsidR="00A168F1" w:rsidRDefault="00A168F1">
            <w:pPr>
              <w:pStyle w:val="ConsPlusNormal"/>
            </w:pPr>
            <w: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A168F1" w:rsidRDefault="00A168F1">
            <w:pPr>
              <w:pStyle w:val="ConsPlusNormal"/>
            </w:pPr>
            <w:r>
              <w:t>- сочлененные перекладины разной высоты: 1,5 - 2,2 - 3 м, могут располагаться по одной линии или в форме букв "Г", "Т" или змейкой</w:t>
            </w:r>
          </w:p>
        </w:tc>
      </w:tr>
      <w:tr w:rsidR="00A168F1">
        <w:tc>
          <w:tcPr>
            <w:tcW w:w="2098" w:type="dxa"/>
          </w:tcPr>
          <w:p w:rsidR="00A168F1" w:rsidRDefault="00A168F1">
            <w:pPr>
              <w:pStyle w:val="ConsPlusNormal"/>
            </w:pPr>
            <w:r>
              <w:lastRenderedPageBreak/>
              <w:t>Дети старшего школьного возраста</w:t>
            </w:r>
          </w:p>
        </w:tc>
        <w:tc>
          <w:tcPr>
            <w:tcW w:w="2268" w:type="dxa"/>
          </w:tcPr>
          <w:p w:rsidR="00A168F1" w:rsidRDefault="00A168F1">
            <w:pPr>
              <w:pStyle w:val="ConsPlusNormal"/>
            </w:pPr>
            <w:r>
              <w:t>Для улучшения мышечной силы, телосложения и общего физического развития</w:t>
            </w:r>
          </w:p>
        </w:tc>
        <w:tc>
          <w:tcPr>
            <w:tcW w:w="4649" w:type="dxa"/>
          </w:tcPr>
          <w:p w:rsidR="00A168F1" w:rsidRDefault="00A168F1">
            <w:pPr>
              <w:pStyle w:val="ConsPlusNormal"/>
            </w:pPr>
            <w:r>
              <w:t>Спортивные комплексы;</w:t>
            </w:r>
          </w:p>
          <w:p w:rsidR="00A168F1" w:rsidRDefault="00A168F1">
            <w:pPr>
              <w:pStyle w:val="ConsPlusNormal"/>
            </w:pPr>
            <w:r>
              <w:t>- спортивно-игровые комплексы (микроскалодромы, велодромы и т.п.)</w:t>
            </w:r>
          </w:p>
        </w:tc>
      </w:tr>
    </w:tbl>
    <w:p w:rsidR="00A168F1" w:rsidRDefault="00A168F1">
      <w:pPr>
        <w:pStyle w:val="ConsPlusNormal"/>
        <w:jc w:val="both"/>
      </w:pPr>
    </w:p>
    <w:p w:rsidR="00A168F1" w:rsidRDefault="00A168F1">
      <w:pPr>
        <w:pStyle w:val="ConsPlusTitle"/>
        <w:jc w:val="center"/>
        <w:outlineLvl w:val="3"/>
      </w:pPr>
      <w:r>
        <w:t>Игровое оборудование</w:t>
      </w:r>
    </w:p>
    <w:p w:rsidR="00A168F1" w:rsidRDefault="00A168F1">
      <w:pPr>
        <w:pStyle w:val="ConsPlusNormal"/>
        <w:jc w:val="both"/>
      </w:pPr>
    </w:p>
    <w:p w:rsidR="00A168F1" w:rsidRDefault="00A168F1">
      <w:pPr>
        <w:pStyle w:val="ConsPlusNormal"/>
        <w:ind w:firstLine="540"/>
        <w:jc w:val="both"/>
      </w:pPr>
      <w: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168F1" w:rsidRDefault="00A168F1">
      <w:pPr>
        <w:pStyle w:val="ConsPlusNormal"/>
        <w:spacing w:before="220"/>
        <w:ind w:firstLine="540"/>
        <w:jc w:val="both"/>
      </w:pPr>
      <w:r>
        <w:t>2.7.3. Требования к материалу игрового оборудования и условиям его обработки:</w:t>
      </w:r>
    </w:p>
    <w:p w:rsidR="00A168F1" w:rsidRDefault="00A168F1">
      <w:pPr>
        <w:pStyle w:val="ConsPlusNormal"/>
        <w:spacing w:before="22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168F1" w:rsidRDefault="00A168F1">
      <w:pPr>
        <w:pStyle w:val="ConsPlusNormal"/>
        <w:spacing w:before="220"/>
        <w:ind w:firstLine="540"/>
        <w:jc w:val="both"/>
      </w:pPr>
      <w: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A168F1" w:rsidRDefault="00A168F1">
      <w:pPr>
        <w:pStyle w:val="ConsPlusNormal"/>
        <w:spacing w:before="220"/>
        <w:ind w:firstLine="540"/>
        <w:jc w:val="both"/>
      </w:pPr>
      <w:r>
        <w:t>- возможно применять стеклопластик (не травмирует, не ржавеет, морозоустойчив);</w:t>
      </w:r>
    </w:p>
    <w:p w:rsidR="00A168F1" w:rsidRDefault="00A168F1">
      <w:pPr>
        <w:pStyle w:val="ConsPlusNormal"/>
        <w:spacing w:before="220"/>
        <w:ind w:firstLine="540"/>
        <w:jc w:val="both"/>
      </w:pPr>
      <w: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A168F1" w:rsidRDefault="00A168F1">
      <w:pPr>
        <w:pStyle w:val="ConsPlusNormal"/>
        <w:spacing w:before="220"/>
        <w:ind w:firstLine="540"/>
        <w:jc w:val="both"/>
      </w:pPr>
      <w: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A168F1" w:rsidRDefault="00A168F1">
      <w:pPr>
        <w:pStyle w:val="ConsPlusNormal"/>
        <w:spacing w:before="220"/>
        <w:ind w:firstLine="540"/>
        <w:jc w:val="both"/>
      </w:pPr>
      <w:r>
        <w:t>2.7.4.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168F1" w:rsidRDefault="00A168F1">
      <w:pPr>
        <w:pStyle w:val="ConsPlusNormal"/>
        <w:spacing w:before="220"/>
        <w:ind w:firstLine="540"/>
        <w:jc w:val="both"/>
      </w:pPr>
      <w: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w:t>
      </w:r>
      <w:hyperlink w:anchor="P644">
        <w:r>
          <w:rPr>
            <w:color w:val="0000FF"/>
          </w:rPr>
          <w:t>таблицей 6</w:t>
        </w:r>
      </w:hyperlink>
      <w:r>
        <w:t xml:space="preserve">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w:t>
      </w:r>
      <w:hyperlink w:anchor="P658">
        <w:r>
          <w:rPr>
            <w:color w:val="0000FF"/>
          </w:rPr>
          <w:t>таблицей 7</w:t>
        </w:r>
      </w:hyperlink>
      <w:r>
        <w:t xml:space="preserve"> настоящих Правил.</w:t>
      </w:r>
    </w:p>
    <w:p w:rsidR="00A168F1" w:rsidRDefault="00A168F1">
      <w:pPr>
        <w:pStyle w:val="ConsPlusNormal"/>
        <w:jc w:val="both"/>
      </w:pPr>
    </w:p>
    <w:p w:rsidR="00A168F1" w:rsidRDefault="00A168F1">
      <w:pPr>
        <w:pStyle w:val="ConsPlusNormal"/>
        <w:jc w:val="center"/>
      </w:pPr>
      <w:bookmarkStart w:id="16" w:name="P644"/>
      <w:bookmarkEnd w:id="16"/>
      <w:r>
        <w:lastRenderedPageBreak/>
        <w:t>Таблица 6. Минимальные расстояния</w:t>
      </w:r>
    </w:p>
    <w:p w:rsidR="00A168F1" w:rsidRDefault="00A168F1">
      <w:pPr>
        <w:pStyle w:val="ConsPlusNormal"/>
        <w:jc w:val="center"/>
      </w:pPr>
      <w:r>
        <w:t>безопасности при размещении игрового оборудования</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00"/>
      </w:tblGrid>
      <w:tr w:rsidR="00A168F1">
        <w:tc>
          <w:tcPr>
            <w:tcW w:w="2721" w:type="dxa"/>
          </w:tcPr>
          <w:p w:rsidR="00A168F1" w:rsidRDefault="00A168F1">
            <w:pPr>
              <w:pStyle w:val="ConsPlusNormal"/>
              <w:jc w:val="center"/>
            </w:pPr>
            <w:r>
              <w:t>Игровое оборудование</w:t>
            </w:r>
          </w:p>
        </w:tc>
        <w:tc>
          <w:tcPr>
            <w:tcW w:w="6300" w:type="dxa"/>
          </w:tcPr>
          <w:p w:rsidR="00A168F1" w:rsidRDefault="00A168F1">
            <w:pPr>
              <w:pStyle w:val="ConsPlusNormal"/>
              <w:jc w:val="center"/>
            </w:pPr>
            <w:r>
              <w:t>Минимальные расстояния</w:t>
            </w:r>
          </w:p>
        </w:tc>
      </w:tr>
      <w:tr w:rsidR="00A168F1">
        <w:tc>
          <w:tcPr>
            <w:tcW w:w="2721" w:type="dxa"/>
          </w:tcPr>
          <w:p w:rsidR="00A168F1" w:rsidRDefault="00A168F1">
            <w:pPr>
              <w:pStyle w:val="ConsPlusNormal"/>
            </w:pPr>
            <w:r>
              <w:t>Качели</w:t>
            </w:r>
          </w:p>
        </w:tc>
        <w:tc>
          <w:tcPr>
            <w:tcW w:w="6300" w:type="dxa"/>
          </w:tcPr>
          <w:p w:rsidR="00A168F1" w:rsidRDefault="00A168F1">
            <w:pPr>
              <w:pStyle w:val="ConsPlusNormal"/>
            </w:pPr>
            <w:r>
              <w:t>Не менее 1,5 м в стороны от боковых конструкций и не менее 2,0 м вперед (назад) от крайних точек качели в состоянии наклона</w:t>
            </w:r>
          </w:p>
        </w:tc>
      </w:tr>
      <w:tr w:rsidR="00A168F1">
        <w:tc>
          <w:tcPr>
            <w:tcW w:w="2721" w:type="dxa"/>
          </w:tcPr>
          <w:p w:rsidR="00A168F1" w:rsidRDefault="00A168F1">
            <w:pPr>
              <w:pStyle w:val="ConsPlusNormal"/>
            </w:pPr>
            <w:r>
              <w:t>Качалки</w:t>
            </w:r>
          </w:p>
        </w:tc>
        <w:tc>
          <w:tcPr>
            <w:tcW w:w="6300" w:type="dxa"/>
          </w:tcPr>
          <w:p w:rsidR="00A168F1" w:rsidRDefault="00A168F1">
            <w:pPr>
              <w:pStyle w:val="ConsPlusNormal"/>
            </w:pPr>
            <w:r>
              <w:t>Не менее 1,0 м в стороны от боковых конструкций и не менее 1,5 м вперед от крайних точек качалки в состоянии наклона</w:t>
            </w:r>
          </w:p>
        </w:tc>
      </w:tr>
      <w:tr w:rsidR="00A168F1">
        <w:tc>
          <w:tcPr>
            <w:tcW w:w="2721" w:type="dxa"/>
          </w:tcPr>
          <w:p w:rsidR="00A168F1" w:rsidRDefault="00A168F1">
            <w:pPr>
              <w:pStyle w:val="ConsPlusNormal"/>
            </w:pPr>
            <w:r>
              <w:t>Карусели</w:t>
            </w:r>
          </w:p>
        </w:tc>
        <w:tc>
          <w:tcPr>
            <w:tcW w:w="6300" w:type="dxa"/>
          </w:tcPr>
          <w:p w:rsidR="00A168F1" w:rsidRDefault="00A168F1">
            <w:pPr>
              <w:pStyle w:val="ConsPlusNormal"/>
            </w:pPr>
            <w:r>
              <w:t>Не менее 2 м в стороны от боковых конструкций и не менее 3 м вверх от нижней вращающейся поверхности карусели</w:t>
            </w:r>
          </w:p>
        </w:tc>
      </w:tr>
      <w:tr w:rsidR="00A168F1">
        <w:tc>
          <w:tcPr>
            <w:tcW w:w="2721" w:type="dxa"/>
          </w:tcPr>
          <w:p w:rsidR="00A168F1" w:rsidRDefault="00A168F1">
            <w:pPr>
              <w:pStyle w:val="ConsPlusNormal"/>
            </w:pPr>
            <w:r>
              <w:t>Горки</w:t>
            </w:r>
          </w:p>
        </w:tc>
        <w:tc>
          <w:tcPr>
            <w:tcW w:w="6300" w:type="dxa"/>
          </w:tcPr>
          <w:p w:rsidR="00A168F1" w:rsidRDefault="00A168F1">
            <w:pPr>
              <w:pStyle w:val="ConsPlusNormal"/>
            </w:pPr>
            <w:r>
              <w:t>Не менее 1 м от боковых сторон и 2 м вперед от нижнего края ската горки</w:t>
            </w:r>
          </w:p>
        </w:tc>
      </w:tr>
    </w:tbl>
    <w:p w:rsidR="00A168F1" w:rsidRDefault="00A168F1">
      <w:pPr>
        <w:pStyle w:val="ConsPlusNormal"/>
        <w:jc w:val="both"/>
      </w:pPr>
    </w:p>
    <w:p w:rsidR="00A168F1" w:rsidRDefault="00A168F1">
      <w:pPr>
        <w:pStyle w:val="ConsPlusNormal"/>
        <w:jc w:val="center"/>
      </w:pPr>
      <w:bookmarkStart w:id="17" w:name="P658"/>
      <w:bookmarkEnd w:id="17"/>
      <w:r>
        <w:t>Таблица 7. Требования к игровому оборудованию</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150"/>
      </w:tblGrid>
      <w:tr w:rsidR="00A168F1">
        <w:tc>
          <w:tcPr>
            <w:tcW w:w="1871" w:type="dxa"/>
          </w:tcPr>
          <w:p w:rsidR="00A168F1" w:rsidRDefault="00A168F1">
            <w:pPr>
              <w:pStyle w:val="ConsPlusNormal"/>
              <w:jc w:val="center"/>
            </w:pPr>
            <w:r>
              <w:t>Игровое оборудование</w:t>
            </w:r>
          </w:p>
        </w:tc>
        <w:tc>
          <w:tcPr>
            <w:tcW w:w="7150" w:type="dxa"/>
          </w:tcPr>
          <w:p w:rsidR="00A168F1" w:rsidRDefault="00A168F1">
            <w:pPr>
              <w:pStyle w:val="ConsPlusNormal"/>
              <w:jc w:val="center"/>
            </w:pPr>
            <w:r>
              <w:t>Требования</w:t>
            </w:r>
          </w:p>
        </w:tc>
      </w:tr>
      <w:tr w:rsidR="00A168F1">
        <w:tc>
          <w:tcPr>
            <w:tcW w:w="1871" w:type="dxa"/>
          </w:tcPr>
          <w:p w:rsidR="00A168F1" w:rsidRDefault="00A168F1">
            <w:pPr>
              <w:pStyle w:val="ConsPlusNormal"/>
            </w:pPr>
            <w:r>
              <w:t>Качели</w:t>
            </w:r>
          </w:p>
        </w:tc>
        <w:tc>
          <w:tcPr>
            <w:tcW w:w="7150" w:type="dxa"/>
          </w:tcPr>
          <w:p w:rsidR="00A168F1" w:rsidRDefault="00A168F1">
            <w:pPr>
              <w:pStyle w:val="ConsPlusNormal"/>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168F1">
        <w:tc>
          <w:tcPr>
            <w:tcW w:w="1871" w:type="dxa"/>
          </w:tcPr>
          <w:p w:rsidR="00A168F1" w:rsidRDefault="00A168F1">
            <w:pPr>
              <w:pStyle w:val="ConsPlusNormal"/>
            </w:pPr>
            <w:r>
              <w:t>Качалки</w:t>
            </w:r>
          </w:p>
        </w:tc>
        <w:tc>
          <w:tcPr>
            <w:tcW w:w="7150" w:type="dxa"/>
          </w:tcPr>
          <w:p w:rsidR="00A168F1" w:rsidRDefault="00A168F1">
            <w:pPr>
              <w:pStyle w:val="ConsPlusNormal"/>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168F1">
        <w:tc>
          <w:tcPr>
            <w:tcW w:w="1871" w:type="dxa"/>
          </w:tcPr>
          <w:p w:rsidR="00A168F1" w:rsidRDefault="00A168F1">
            <w:pPr>
              <w:pStyle w:val="ConsPlusNormal"/>
            </w:pPr>
            <w:r>
              <w:t>Карусели</w:t>
            </w:r>
          </w:p>
        </w:tc>
        <w:tc>
          <w:tcPr>
            <w:tcW w:w="7150" w:type="dxa"/>
          </w:tcPr>
          <w:p w:rsidR="00A168F1" w:rsidRDefault="00A168F1">
            <w:pPr>
              <w:pStyle w:val="ConsPlusNormal"/>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A168F1" w:rsidRDefault="00A168F1">
            <w:pPr>
              <w:pStyle w:val="ConsPlusNormal"/>
            </w:pPr>
            <w:r>
              <w:t>Максимальная высота от нижнего уровня карусели до ее верхней точки составляет 1 м</w:t>
            </w:r>
          </w:p>
        </w:tc>
      </w:tr>
      <w:tr w:rsidR="00A168F1">
        <w:tc>
          <w:tcPr>
            <w:tcW w:w="1871" w:type="dxa"/>
          </w:tcPr>
          <w:p w:rsidR="00A168F1" w:rsidRDefault="00A168F1">
            <w:pPr>
              <w:pStyle w:val="ConsPlusNormal"/>
            </w:pPr>
            <w:r>
              <w:t>Горки</w:t>
            </w:r>
          </w:p>
        </w:tc>
        <w:tc>
          <w:tcPr>
            <w:tcW w:w="7150" w:type="dxa"/>
          </w:tcPr>
          <w:p w:rsidR="00A168F1" w:rsidRDefault="00A168F1">
            <w:pPr>
              <w:pStyle w:val="ConsPlusNormal"/>
            </w:pPr>
            <w: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w:t>
            </w:r>
            <w:r>
              <w:lastRenderedPageBreak/>
              <w:t>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168F1" w:rsidRDefault="00A168F1">
      <w:pPr>
        <w:pStyle w:val="ConsPlusNormal"/>
        <w:jc w:val="both"/>
      </w:pPr>
    </w:p>
    <w:p w:rsidR="00A168F1" w:rsidRDefault="00A168F1">
      <w:pPr>
        <w:pStyle w:val="ConsPlusTitle"/>
        <w:jc w:val="center"/>
        <w:outlineLvl w:val="3"/>
      </w:pPr>
      <w:r>
        <w:t>Спортивное оборудование</w:t>
      </w:r>
    </w:p>
    <w:p w:rsidR="00A168F1" w:rsidRDefault="00A168F1">
      <w:pPr>
        <w:pStyle w:val="ConsPlusNormal"/>
        <w:jc w:val="both"/>
      </w:pPr>
    </w:p>
    <w:p w:rsidR="00A168F1" w:rsidRDefault="00A168F1">
      <w:pPr>
        <w:pStyle w:val="ConsPlusNormal"/>
        <w:ind w:firstLine="54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A168F1" w:rsidRDefault="00A168F1">
      <w:pPr>
        <w:pStyle w:val="ConsPlusNormal"/>
        <w:spacing w:before="220"/>
        <w:ind w:firstLine="540"/>
        <w:jc w:val="both"/>
      </w:pPr>
      <w:r>
        <w:t>2.7.7.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A168F1" w:rsidRDefault="00A168F1">
      <w:pPr>
        <w:pStyle w:val="ConsPlusNormal"/>
        <w:jc w:val="both"/>
      </w:pPr>
    </w:p>
    <w:p w:rsidR="00A168F1" w:rsidRDefault="00A168F1">
      <w:pPr>
        <w:pStyle w:val="ConsPlusTitle"/>
        <w:jc w:val="center"/>
        <w:outlineLvl w:val="2"/>
      </w:pPr>
      <w:r>
        <w:t>2.8. Оформление муниципального образования, размещение</w:t>
      </w:r>
    </w:p>
    <w:p w:rsidR="00A168F1" w:rsidRDefault="00A168F1">
      <w:pPr>
        <w:pStyle w:val="ConsPlusTitle"/>
        <w:jc w:val="center"/>
      </w:pPr>
      <w:r>
        <w:t>рекламных конструкций, указателей и печатных материалов</w:t>
      </w:r>
    </w:p>
    <w:p w:rsidR="00A168F1" w:rsidRDefault="00A168F1">
      <w:pPr>
        <w:pStyle w:val="ConsPlusNormal"/>
        <w:jc w:val="both"/>
      </w:pPr>
    </w:p>
    <w:p w:rsidR="00A168F1" w:rsidRDefault="00A168F1">
      <w:pPr>
        <w:pStyle w:val="ConsPlusNormal"/>
        <w:ind w:firstLine="540"/>
        <w:jc w:val="both"/>
      </w:pPr>
      <w:r>
        <w:t xml:space="preserve">2.8.1. Размещение рекламных конструкций на территории муниципального образования город Тула производится в соответствии с законодательством Российской Федерации о рекламе, иными нормативными правовыми актами Российской Федерации, </w:t>
      </w:r>
      <w:hyperlink r:id="rId127">
        <w:r>
          <w:rPr>
            <w:color w:val="0000FF"/>
          </w:rPr>
          <w:t>Положением</w:t>
        </w:r>
      </w:hyperlink>
      <w:r>
        <w:t xml:space="preserve"> "Об установке и эксплуатации рекламных конструкций в муниципальном образовании город Тула", утвержденным решением Тульской городской Думы от 30.10.2019 N 3/25, иными муниципальными правовыми актами, регламентирующими отношения в сфере распространения наружной рекламы.</w:t>
      </w:r>
    </w:p>
    <w:p w:rsidR="00A168F1" w:rsidRDefault="00A168F1">
      <w:pPr>
        <w:pStyle w:val="ConsPlusNormal"/>
        <w:jc w:val="both"/>
      </w:pPr>
      <w:r>
        <w:t xml:space="preserve">(в ред. </w:t>
      </w:r>
      <w:hyperlink r:id="rId128">
        <w:r>
          <w:rPr>
            <w:color w:val="0000FF"/>
          </w:rPr>
          <w:t>решения</w:t>
        </w:r>
      </w:hyperlink>
      <w:r>
        <w:t xml:space="preserve"> Тульской городской Думы от 31.05.2022 N 36/787)</w:t>
      </w:r>
    </w:p>
    <w:p w:rsidR="00A168F1" w:rsidRDefault="00A168F1">
      <w:pPr>
        <w:pStyle w:val="ConsPlusNormal"/>
        <w:spacing w:before="220"/>
        <w:ind w:firstLine="540"/>
        <w:jc w:val="both"/>
      </w:pPr>
      <w:r>
        <w:t>2.8.2. Размещение указателей наименований улиц, площадей, проездов, переулков,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и трасс федерального значения; указателей территориального деления населенных пунктов, указателей картографической информации, а также указателей маршрутов (схемы) движения и 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города Тулы,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A168F1" w:rsidRDefault="00A168F1">
      <w:pPr>
        <w:pStyle w:val="ConsPlusNormal"/>
        <w:spacing w:before="220"/>
        <w:ind w:firstLine="540"/>
        <w:jc w:val="both"/>
      </w:pPr>
      <w:r>
        <w:t>2.8.3. Печатные материалы на территории муниципального образования город Тула могут быть размещены только на специально установленных афишных тумбах, досках объявлений.</w:t>
      </w:r>
    </w:p>
    <w:p w:rsidR="00A168F1" w:rsidRDefault="00A168F1">
      <w:pPr>
        <w:pStyle w:val="ConsPlusNormal"/>
        <w:spacing w:before="220"/>
        <w:ind w:firstLine="540"/>
        <w:jc w:val="both"/>
      </w:pPr>
      <w:bookmarkStart w:id="18" w:name="P684"/>
      <w:bookmarkEnd w:id="18"/>
      <w:r>
        <w:t>2.8.4. Запрещается производить размещение (расклейку, вывешивание) афиш, объявлений, листовок, плакатов, баннеров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распространения информационных материалов.</w:t>
      </w:r>
    </w:p>
    <w:p w:rsidR="00A168F1" w:rsidRDefault="00A168F1">
      <w:pPr>
        <w:pStyle w:val="ConsPlusNormal"/>
        <w:spacing w:before="220"/>
        <w:ind w:firstLine="540"/>
        <w:jc w:val="both"/>
      </w:pPr>
      <w:r>
        <w:t>2.8.4.1. Запрещается устанавливать на тротуарах, газонах, рядом с входными группами отдельно стоящие сборно-разборные (складные) конструкции - штендеры.</w:t>
      </w:r>
    </w:p>
    <w:p w:rsidR="00A168F1" w:rsidRDefault="00A168F1">
      <w:pPr>
        <w:pStyle w:val="ConsPlusNormal"/>
        <w:spacing w:before="220"/>
        <w:ind w:firstLine="540"/>
        <w:jc w:val="both"/>
      </w:pPr>
      <w:r>
        <w:lastRenderedPageBreak/>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A168F1" w:rsidRDefault="00A168F1">
      <w:pPr>
        <w:pStyle w:val="ConsPlusNormal"/>
        <w:jc w:val="both"/>
      </w:pPr>
    </w:p>
    <w:p w:rsidR="00A168F1" w:rsidRDefault="00A168F1">
      <w:pPr>
        <w:pStyle w:val="ConsPlusTitle"/>
        <w:jc w:val="center"/>
        <w:outlineLvl w:val="2"/>
      </w:pPr>
      <w:r>
        <w:t>2.9. Некапитальные нестационарные сооружения</w:t>
      </w:r>
    </w:p>
    <w:p w:rsidR="00A168F1" w:rsidRDefault="00A168F1">
      <w:pPr>
        <w:pStyle w:val="ConsPlusNormal"/>
        <w:jc w:val="both"/>
      </w:pPr>
    </w:p>
    <w:p w:rsidR="00A168F1" w:rsidRDefault="00A168F1">
      <w:pPr>
        <w:pStyle w:val="ConsPlusNormal"/>
        <w:ind w:firstLine="540"/>
        <w:jc w:val="both"/>
      </w:pPr>
      <w:bookmarkStart w:id="19" w:name="P690"/>
      <w:bookmarkEnd w:id="19"/>
      <w:r>
        <w:t>2.9.1. Размещение нестационарных торговых объектов на территории муниципального образования город Тула осуществляется в соответствии со схемой, утвержденной постановлением администрации муниципального образования город Тула.</w:t>
      </w:r>
    </w:p>
    <w:p w:rsidR="00A168F1" w:rsidRDefault="00A168F1">
      <w:pPr>
        <w:pStyle w:val="ConsPlusNormal"/>
        <w:jc w:val="both"/>
      </w:pPr>
      <w:r>
        <w:t xml:space="preserve">(в ред. </w:t>
      </w:r>
      <w:hyperlink r:id="rId129">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Типовые архитектурные решения и требования к внешнему виду некапитальных нестационарных сооружений, размещенных на территории муниципального образования город Тула, утверждаются постановлением администрации города Тулы.</w:t>
      </w:r>
    </w:p>
    <w:p w:rsidR="00A168F1" w:rsidRDefault="00A168F1">
      <w:pPr>
        <w:pStyle w:val="ConsPlusNormal"/>
        <w:jc w:val="both"/>
      </w:pPr>
      <w:r>
        <w:t xml:space="preserve">(в ред. </w:t>
      </w:r>
      <w:hyperlink r:id="rId130">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Размещение нестационарных торговых объектов, не соответствующих утвержденным типовым архитектурным решениям, запрещается.</w:t>
      </w:r>
    </w:p>
    <w:p w:rsidR="00A168F1" w:rsidRDefault="00A168F1">
      <w:pPr>
        <w:pStyle w:val="ConsPlusNormal"/>
        <w:spacing w:before="220"/>
        <w:ind w:firstLine="540"/>
        <w:jc w:val="both"/>
      </w:pPr>
      <w:r>
        <w:t>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 При размещении некапитальных нестационарных сооружений в охранных зонах подземных и надземных инженерных сетей необходимо согласование организации, эксплуатирующей сети.</w:t>
      </w:r>
    </w:p>
    <w:p w:rsidR="00A168F1" w:rsidRDefault="00A168F1">
      <w:pPr>
        <w:pStyle w:val="ConsPlusNormal"/>
        <w:spacing w:before="220"/>
        <w:ind w:firstLine="540"/>
        <w:jc w:val="both"/>
      </w:pPr>
      <w:r>
        <w:t>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10 м - от окон жилых помещений, перед витринами торговых предприятий, 1 м - от ствола дерева.</w:t>
      </w:r>
    </w:p>
    <w:p w:rsidR="00A168F1" w:rsidRDefault="00A168F1">
      <w:pPr>
        <w:pStyle w:val="ConsPlusNormal"/>
        <w:spacing w:before="220"/>
        <w:ind w:firstLine="540"/>
        <w:jc w:val="both"/>
      </w:pPr>
      <w:r>
        <w:t>Запрещено размещение нестационарного холодильного оборудования на всей территории муниципального образования город Тула вне зданий, строений, сооружений и (или) нестационарных торговых объектов.</w:t>
      </w:r>
    </w:p>
    <w:p w:rsidR="00A168F1" w:rsidRDefault="00A168F1">
      <w:pPr>
        <w:pStyle w:val="ConsPlusNormal"/>
        <w:spacing w:before="220"/>
        <w:ind w:firstLine="540"/>
        <w:jc w:val="both"/>
      </w:pPr>
      <w:r>
        <w:t xml:space="preserve">Абзац утратил силу с 27 мая 2021 года. - </w:t>
      </w:r>
      <w:hyperlink r:id="rId131">
        <w:r>
          <w:rPr>
            <w:color w:val="0000FF"/>
          </w:rPr>
          <w:t>решение</w:t>
        </w:r>
      </w:hyperlink>
      <w:r>
        <w:t xml:space="preserve"> Тульской городской Думы от 28.07.2021 N 25/554.</w:t>
      </w:r>
    </w:p>
    <w:p w:rsidR="00A168F1" w:rsidRDefault="00A168F1">
      <w:pPr>
        <w:pStyle w:val="ConsPlusNormal"/>
        <w:spacing w:before="220"/>
        <w:ind w:firstLine="540"/>
        <w:jc w:val="both"/>
      </w:pPr>
      <w:r>
        <w:t>2.9.2.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A168F1" w:rsidRDefault="00A168F1">
      <w:pPr>
        <w:pStyle w:val="ConsPlusNormal"/>
        <w:spacing w:before="220"/>
        <w:ind w:firstLine="540"/>
        <w:jc w:val="both"/>
      </w:pPr>
      <w:r>
        <w:t xml:space="preserve">2.9.3.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w:t>
      </w:r>
      <w:r>
        <w:lastRenderedPageBreak/>
        <w:t>возлагается на собственников данных объектов, если иное не предусмотрено законом или договором.</w:t>
      </w:r>
    </w:p>
    <w:p w:rsidR="00A168F1" w:rsidRDefault="00A168F1">
      <w:pPr>
        <w:pStyle w:val="ConsPlusNormal"/>
        <w:spacing w:before="220"/>
        <w:ind w:firstLine="540"/>
        <w:jc w:val="both"/>
      </w:pPr>
      <w:r>
        <w:t>2.9.4. Сооружения нестационарных торговых объектов размещаются на территориях пешеходных зон, в парках, садах, на бульварах. Сооружения устанавливаются на твердые виды покрытия, оборудуются осветительным оборудованием, урнами и малыми контейнерами для мусора.</w:t>
      </w:r>
    </w:p>
    <w:p w:rsidR="00A168F1" w:rsidRDefault="00A168F1">
      <w:pPr>
        <w:pStyle w:val="ConsPlusNormal"/>
        <w:spacing w:before="220"/>
        <w:ind w:firstLine="540"/>
        <w:jc w:val="both"/>
      </w:pPr>
      <w:bookmarkStart w:id="20" w:name="P702"/>
      <w:bookmarkEnd w:id="20"/>
      <w:r>
        <w:t>2.9.5.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1,5 м, расстояние от боковых конструкций павильона до ствола деревьев - не менее 2,0 м.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A168F1" w:rsidRDefault="00A168F1">
      <w:pPr>
        <w:pStyle w:val="ConsPlusNormal"/>
        <w:spacing w:before="220"/>
        <w:ind w:firstLine="540"/>
        <w:jc w:val="both"/>
      </w:pPr>
      <w:r>
        <w:t>2.9.6. 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 Доля туалетных кабин, доступных для инвалидов, должна составлять 5%, но не менее одной.</w:t>
      </w:r>
    </w:p>
    <w:p w:rsidR="00A168F1" w:rsidRDefault="00A168F1">
      <w:pPr>
        <w:pStyle w:val="ConsPlusNormal"/>
        <w:spacing w:before="220"/>
        <w:ind w:firstLine="540"/>
        <w:jc w:val="both"/>
      </w:pPr>
      <w:r>
        <w:t>Не допускается размещение туалетных кабин на придомовой территории, за исключением придомовой территории многоквартирного дома, в котором отсутствует централизованное водоотведение.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A168F1" w:rsidRDefault="00A168F1">
      <w:pPr>
        <w:pStyle w:val="ConsPlusNormal"/>
        <w:jc w:val="both"/>
      </w:pPr>
      <w:r>
        <w:t xml:space="preserve">(в ред. </w:t>
      </w:r>
      <w:hyperlink r:id="rId132">
        <w:r>
          <w:rPr>
            <w:color w:val="0000FF"/>
          </w:rPr>
          <w:t>решения</w:t>
        </w:r>
      </w:hyperlink>
      <w:r>
        <w:t xml:space="preserve"> Тульской городской Думы от 27.03.2024 N 59/1317)</w:t>
      </w:r>
    </w:p>
    <w:p w:rsidR="00A168F1" w:rsidRDefault="00A168F1">
      <w:pPr>
        <w:pStyle w:val="ConsPlusNormal"/>
        <w:spacing w:before="220"/>
        <w:ind w:firstLine="540"/>
        <w:jc w:val="both"/>
      </w:pPr>
      <w:r>
        <w:t>2.9.7. При эксплуатации нестационарных торговых объектов собственники указанных объектов, если иное не предусмотрено законом или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город Тула, в том числе производить:</w:t>
      </w:r>
    </w:p>
    <w:p w:rsidR="00A168F1" w:rsidRDefault="00A168F1">
      <w:pPr>
        <w:pStyle w:val="ConsPlusNormal"/>
        <w:spacing w:before="220"/>
        <w:ind w:firstLine="540"/>
        <w:jc w:val="both"/>
      </w:pPr>
      <w:r>
        <w:t>- очистку прилегающей территории от снега, наледи;</w:t>
      </w:r>
    </w:p>
    <w:p w:rsidR="00A168F1" w:rsidRDefault="00A168F1">
      <w:pPr>
        <w:pStyle w:val="ConsPlusNormal"/>
        <w:spacing w:before="220"/>
        <w:ind w:firstLine="540"/>
        <w:jc w:val="both"/>
      </w:pPr>
      <w:r>
        <w:t>- посыпку прилегающей территории противогололедным материалом;</w:t>
      </w:r>
    </w:p>
    <w:p w:rsidR="00A168F1" w:rsidRDefault="00A168F1">
      <w:pPr>
        <w:pStyle w:val="ConsPlusNormal"/>
        <w:spacing w:before="220"/>
        <w:ind w:firstLine="540"/>
        <w:jc w:val="both"/>
      </w:pPr>
      <w:r>
        <w:t>- вывоз снежной массы;</w:t>
      </w:r>
    </w:p>
    <w:p w:rsidR="00A168F1" w:rsidRDefault="00A168F1">
      <w:pPr>
        <w:pStyle w:val="ConsPlusNormal"/>
        <w:spacing w:before="220"/>
        <w:ind w:firstLine="540"/>
        <w:jc w:val="both"/>
      </w:pPr>
      <w:r>
        <w:t>- ежедневный вывоз мусора в соответствии с договором и графиком на вывоз мусора;</w:t>
      </w:r>
    </w:p>
    <w:p w:rsidR="00A168F1" w:rsidRDefault="00A168F1">
      <w:pPr>
        <w:pStyle w:val="ConsPlusNormal"/>
        <w:spacing w:before="220"/>
        <w:ind w:firstLine="540"/>
        <w:jc w:val="both"/>
      </w:pPr>
      <w:r>
        <w:t>- не реже одного раза в год (в апреле) покраску объекта в соответствии с общегородским планом подготовки объектов торговли и услуг к летнему периоду;</w:t>
      </w:r>
    </w:p>
    <w:p w:rsidR="00A168F1" w:rsidRDefault="00A168F1">
      <w:pPr>
        <w:pStyle w:val="ConsPlusNormal"/>
        <w:spacing w:before="220"/>
        <w:ind w:firstLine="540"/>
        <w:jc w:val="both"/>
      </w:pPr>
      <w:r>
        <w:t>- ремонт и замену пришедших в негодность частей конструкций по мере необходимости, а в случаях угрозы безопасности граждан - незамедлительно;</w:t>
      </w:r>
    </w:p>
    <w:p w:rsidR="00A168F1" w:rsidRDefault="00A168F1">
      <w:pPr>
        <w:pStyle w:val="ConsPlusNormal"/>
        <w:spacing w:before="220"/>
        <w:ind w:firstLine="540"/>
        <w:jc w:val="both"/>
      </w:pPr>
      <w:r>
        <w:t>- регулярную промывку объекта не реже одного раза в два дня (кроме зимнего периода).</w:t>
      </w:r>
    </w:p>
    <w:p w:rsidR="00A168F1" w:rsidRDefault="00A168F1">
      <w:pPr>
        <w:pStyle w:val="ConsPlusNormal"/>
        <w:spacing w:before="220"/>
        <w:ind w:firstLine="540"/>
        <w:jc w:val="both"/>
      </w:pPr>
      <w:r>
        <w:t>В зоне нестационарного торгового объекта, а также на прилегающей территории запрещается:</w:t>
      </w:r>
    </w:p>
    <w:p w:rsidR="00A168F1" w:rsidRDefault="00A168F1">
      <w:pPr>
        <w:pStyle w:val="ConsPlusNormal"/>
        <w:spacing w:before="220"/>
        <w:ind w:firstLine="540"/>
        <w:jc w:val="both"/>
      </w:pPr>
      <w:r>
        <w:t>- складирование тары (в том числе на крышах объектов);</w:t>
      </w:r>
    </w:p>
    <w:p w:rsidR="00A168F1" w:rsidRDefault="00A168F1">
      <w:pPr>
        <w:pStyle w:val="ConsPlusNormal"/>
        <w:spacing w:before="220"/>
        <w:ind w:firstLine="540"/>
        <w:jc w:val="both"/>
      </w:pPr>
      <w:r>
        <w:lastRenderedPageBreak/>
        <w:t>- складирование ОПП;</w:t>
      </w:r>
    </w:p>
    <w:p w:rsidR="00A168F1" w:rsidRDefault="00A168F1">
      <w:pPr>
        <w:pStyle w:val="ConsPlusNormal"/>
        <w:spacing w:before="220"/>
        <w:ind w:firstLine="540"/>
        <w:jc w:val="both"/>
      </w:pPr>
      <w:r>
        <w:t>- складирование спиленных деревьев, листвы и снега.</w:t>
      </w:r>
    </w:p>
    <w:p w:rsidR="00A168F1" w:rsidRDefault="00A168F1">
      <w:pPr>
        <w:pStyle w:val="ConsPlusNormal"/>
        <w:spacing w:before="220"/>
        <w:ind w:firstLine="540"/>
        <w:jc w:val="both"/>
      </w:pPr>
      <w:r>
        <w:t>В зимний период дорожки, лавочки, урны и элементы благоустройства, а также пространство перед ними и с боков, подходы к ним должны быть очищены от снега и наледи.</w:t>
      </w:r>
    </w:p>
    <w:p w:rsidR="00A168F1" w:rsidRDefault="00A168F1">
      <w:pPr>
        <w:pStyle w:val="ConsPlusNormal"/>
        <w:spacing w:before="220"/>
        <w:ind w:firstLine="540"/>
        <w:jc w:val="both"/>
      </w:pPr>
      <w:r>
        <w:t>Запрещается выдвигать или перемещать на проезжую часть магистралей, улиц и проездов снег, счищаемый с территории вокруг торговых объектов.</w:t>
      </w:r>
    </w:p>
    <w:p w:rsidR="00A168F1" w:rsidRDefault="00A168F1">
      <w:pPr>
        <w:pStyle w:val="ConsPlusNormal"/>
        <w:spacing w:before="220"/>
        <w:ind w:firstLine="540"/>
        <w:jc w:val="both"/>
      </w:pPr>
      <w:r>
        <w:t xml:space="preserve">2.9.8. Нестационарные торговые объекты, размещенные с нарушением </w:t>
      </w:r>
      <w:hyperlink w:anchor="P690">
        <w:r>
          <w:rPr>
            <w:color w:val="0000FF"/>
          </w:rPr>
          <w:t>пункта 2.9.1</w:t>
        </w:r>
      </w:hyperlink>
      <w:r>
        <w:t xml:space="preserve"> настоящих Правил, являются самовольно установленными объектами и подлежат перемещению уполномоченным администрацией города Тулы органом в соответствии с действующим законодательством Российской Федерации, законами Тульской области, муниципальными правовыми актами муниципального образования город Тула.</w:t>
      </w:r>
    </w:p>
    <w:p w:rsidR="00A168F1" w:rsidRDefault="00A168F1">
      <w:pPr>
        <w:pStyle w:val="ConsPlusNormal"/>
        <w:jc w:val="both"/>
      </w:pPr>
      <w:r>
        <w:t xml:space="preserve">(п. 2.9.8 в ред. </w:t>
      </w:r>
      <w:hyperlink r:id="rId133">
        <w:r>
          <w:rPr>
            <w:color w:val="0000FF"/>
          </w:rPr>
          <w:t>решения</w:t>
        </w:r>
      </w:hyperlink>
      <w:r>
        <w:t xml:space="preserve"> Тульской городской Думы от 28.05.2019 N 68/1589)</w:t>
      </w:r>
    </w:p>
    <w:p w:rsidR="00A168F1" w:rsidRDefault="00A168F1">
      <w:pPr>
        <w:pStyle w:val="ConsPlusNormal"/>
        <w:jc w:val="both"/>
      </w:pPr>
    </w:p>
    <w:p w:rsidR="00A168F1" w:rsidRDefault="00A168F1">
      <w:pPr>
        <w:pStyle w:val="ConsPlusTitle"/>
        <w:jc w:val="center"/>
        <w:outlineLvl w:val="2"/>
      </w:pPr>
      <w:r>
        <w:t>2.10. Оформление и оборудование зданий и сооружений</w:t>
      </w:r>
    </w:p>
    <w:p w:rsidR="00A168F1" w:rsidRDefault="00A168F1">
      <w:pPr>
        <w:pStyle w:val="ConsPlusNormal"/>
        <w:jc w:val="both"/>
      </w:pPr>
    </w:p>
    <w:p w:rsidR="00A168F1" w:rsidRDefault="00A168F1">
      <w:pPr>
        <w:pStyle w:val="ConsPlusNormal"/>
        <w:ind w:firstLine="540"/>
        <w:jc w:val="both"/>
      </w:pPr>
      <w:r>
        <w:t xml:space="preserve">2.10.1. Исключен. - </w:t>
      </w:r>
      <w:hyperlink r:id="rId134">
        <w:r>
          <w:rPr>
            <w:color w:val="0000FF"/>
          </w:rPr>
          <w:t>решение</w:t>
        </w:r>
      </w:hyperlink>
      <w:r>
        <w:t xml:space="preserve"> Тульской городской Думы от 26.09.2018 N 57/1385.</w:t>
      </w:r>
    </w:p>
    <w:p w:rsidR="00A168F1" w:rsidRDefault="00A168F1">
      <w:pPr>
        <w:pStyle w:val="ConsPlusNormal"/>
        <w:spacing w:before="220"/>
        <w:ind w:firstLine="540"/>
        <w:jc w:val="both"/>
      </w:pPr>
      <w:bookmarkStart w:id="21" w:name="P726"/>
      <w:bookmarkEnd w:id="21"/>
      <w:r>
        <w:t>2.10.2. Колористическое решение зданий и сооружений формируется с учетом концепции общего цветового решения застройки улиц и территории муниципального образования в порядке, установленном нормативным правовым актом администрации города Тулы.</w:t>
      </w:r>
    </w:p>
    <w:p w:rsidR="00A168F1" w:rsidRDefault="00A168F1">
      <w:pPr>
        <w:pStyle w:val="ConsPlusNormal"/>
        <w:spacing w:before="220"/>
        <w:ind w:firstLine="540"/>
        <w:jc w:val="both"/>
      </w:pPr>
      <w: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A168F1" w:rsidRDefault="00A168F1">
      <w:pPr>
        <w:pStyle w:val="ConsPlusNormal"/>
        <w:spacing w:before="220"/>
        <w:ind w:firstLine="540"/>
        <w:jc w:val="both"/>
      </w:pPr>
      <w:r>
        <w:t>Цветовое решение фасадов - светлые или средне насыщенные тона, применяемые колеры - коричневый, желтый, серый, белый, зеленый и их оттенки, за исключением учреждений образования.</w:t>
      </w:r>
    </w:p>
    <w:p w:rsidR="00A168F1" w:rsidRDefault="00A168F1">
      <w:pPr>
        <w:pStyle w:val="ConsPlusNormal"/>
        <w:spacing w:before="220"/>
        <w:ind w:firstLine="540"/>
        <w:jc w:val="both"/>
      </w:pPr>
      <w:r>
        <w:t>Цветовое решение кровли - темные или насыщенные тона, применяемые колеры - коричневый, серый, зеленый, синий и их оттенки.</w:t>
      </w:r>
    </w:p>
    <w:p w:rsidR="00A168F1" w:rsidRDefault="00A168F1">
      <w:pPr>
        <w:pStyle w:val="ConsPlusNormal"/>
        <w:spacing w:before="220"/>
        <w:ind w:firstLine="540"/>
        <w:jc w:val="both"/>
      </w:pPr>
      <w:r>
        <w:t>Отделка фасадов - натуральные или искусственные материалы с применением современных технологий.</w:t>
      </w:r>
    </w:p>
    <w:p w:rsidR="00A168F1" w:rsidRDefault="00A168F1">
      <w:pPr>
        <w:pStyle w:val="ConsPlusNormal"/>
        <w:spacing w:before="220"/>
        <w:ind w:firstLine="540"/>
        <w:jc w:val="both"/>
      </w:pPr>
      <w: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w:t>
      </w:r>
    </w:p>
    <w:p w:rsidR="00A168F1" w:rsidRDefault="00A168F1">
      <w:pPr>
        <w:pStyle w:val="ConsPlusNormal"/>
        <w:spacing w:before="220"/>
        <w:ind w:firstLine="540"/>
        <w:jc w:val="both"/>
      </w:pPr>
      <w:r>
        <w:t xml:space="preserve">2.10.2.1. Собственники (правообладатели) зданий, строений, сооружений, помещений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обслуживающие жилищный фонд, обязаны обеспечить соблюдение требований к внешнему виду фасадов и ограждающих конструкций зданий, строений, сооружений, установленных </w:t>
      </w:r>
      <w:hyperlink w:anchor="P5326">
        <w:r>
          <w:rPr>
            <w:color w:val="0000FF"/>
          </w:rPr>
          <w:t>приложением 13</w:t>
        </w:r>
      </w:hyperlink>
      <w:r>
        <w:t xml:space="preserve"> к настоящим Правилам.</w:t>
      </w:r>
    </w:p>
    <w:p w:rsidR="00A168F1" w:rsidRDefault="00A168F1">
      <w:pPr>
        <w:pStyle w:val="ConsPlusNormal"/>
        <w:jc w:val="both"/>
      </w:pPr>
      <w:r>
        <w:t xml:space="preserve">(п. 2.10.2.1 в ред. </w:t>
      </w:r>
      <w:hyperlink r:id="rId135">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2.10.2.2. Гарантийный срок ремонта фасадов должен составлять не менее двух лет.</w:t>
      </w:r>
    </w:p>
    <w:p w:rsidR="00A168F1" w:rsidRDefault="00A168F1">
      <w:pPr>
        <w:pStyle w:val="ConsPlusNormal"/>
        <w:spacing w:before="220"/>
        <w:ind w:firstLine="540"/>
        <w:jc w:val="both"/>
      </w:pPr>
      <w:r>
        <w:t xml:space="preserve">2.10.2.3.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В случае если зданием является многоквартирный дом, работы, выполняемые в целях надлежащего содержания фасадов таких домов, должны </w:t>
      </w:r>
      <w:r>
        <w:lastRenderedPageBreak/>
        <w:t xml:space="preserve">осуществляться в порядке, установленном </w:t>
      </w:r>
      <w:hyperlink r:id="rId136">
        <w:r>
          <w:rPr>
            <w:color w:val="0000FF"/>
          </w:rPr>
          <w:t>пунктом 9</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
    <w:p w:rsidR="00A168F1" w:rsidRDefault="00A168F1">
      <w:pPr>
        <w:pStyle w:val="ConsPlusNormal"/>
        <w:spacing w:before="220"/>
        <w:ind w:firstLine="540"/>
        <w:jc w:val="both"/>
      </w:pPr>
      <w:r>
        <w:t>2.10.2.4. Таксофоны должны иметь стандартную окраску: серого, графитового, темно-зеленого цветов, почтовые ящики - темно-синего цвета.</w:t>
      </w:r>
    </w:p>
    <w:p w:rsidR="00A168F1" w:rsidRDefault="00A168F1">
      <w:pPr>
        <w:pStyle w:val="ConsPlusNormal"/>
        <w:spacing w:before="220"/>
        <w:ind w:firstLine="540"/>
        <w:jc w:val="both"/>
      </w:pPr>
      <w:r>
        <w:t xml:space="preserve">2.10.2.5. Остекление лоджий и балконов, замена рам, окраска стен зданий, сооружений, расположенных на территории муниципального образования город Тула, осуществляется в соответствии с колористическим решением зданий и сооружений в порядке, предусмотренном </w:t>
      </w:r>
      <w:hyperlink w:anchor="P726">
        <w:r>
          <w:rPr>
            <w:color w:val="0000FF"/>
          </w:rPr>
          <w:t>пунктом 2.10.2</w:t>
        </w:r>
      </w:hyperlink>
      <w:r>
        <w:t xml:space="preserve"> настоящих Правил.</w:t>
      </w:r>
    </w:p>
    <w:p w:rsidR="00A168F1" w:rsidRDefault="00A168F1">
      <w:pPr>
        <w:pStyle w:val="ConsPlusNormal"/>
        <w:spacing w:before="220"/>
        <w:ind w:firstLine="540"/>
        <w:jc w:val="both"/>
      </w:pPr>
      <w:r>
        <w:t>По месту расположения различаются:</w:t>
      </w:r>
    </w:p>
    <w:p w:rsidR="00A168F1" w:rsidRDefault="00A168F1">
      <w:pPr>
        <w:pStyle w:val="ConsPlusNormal"/>
        <w:spacing w:before="220"/>
        <w:ind w:firstLine="540"/>
        <w:jc w:val="both"/>
      </w:pPr>
      <w:r>
        <w:t>- балконы и лоджии лицевого фасада;</w:t>
      </w:r>
    </w:p>
    <w:p w:rsidR="00A168F1" w:rsidRDefault="00A168F1">
      <w:pPr>
        <w:pStyle w:val="ConsPlusNormal"/>
        <w:spacing w:before="220"/>
        <w:ind w:firstLine="540"/>
        <w:jc w:val="both"/>
      </w:pPr>
      <w:r>
        <w:t>- балконы и лоджии дворовых фасадов;</w:t>
      </w:r>
    </w:p>
    <w:p w:rsidR="00A168F1" w:rsidRDefault="00A168F1">
      <w:pPr>
        <w:pStyle w:val="ConsPlusNormal"/>
        <w:spacing w:before="220"/>
        <w:ind w:firstLine="540"/>
        <w:jc w:val="both"/>
      </w:pPr>
      <w:r>
        <w:t>- лоджии первого этажа;</w:t>
      </w:r>
    </w:p>
    <w:p w:rsidR="00A168F1" w:rsidRDefault="00A168F1">
      <w:pPr>
        <w:pStyle w:val="ConsPlusNormal"/>
        <w:spacing w:before="220"/>
        <w:ind w:firstLine="540"/>
        <w:jc w:val="both"/>
      </w:pPr>
      <w:r>
        <w:t>- мансардные балконы и лоджии.</w:t>
      </w:r>
    </w:p>
    <w:p w:rsidR="00A168F1" w:rsidRDefault="00A168F1">
      <w:pPr>
        <w:pStyle w:val="ConsPlusNormal"/>
        <w:spacing w:before="220"/>
        <w:ind w:firstLine="540"/>
        <w:jc w:val="both"/>
      </w:pPr>
      <w:r>
        <w:t>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A168F1" w:rsidRDefault="00A168F1">
      <w:pPr>
        <w:pStyle w:val="ConsPlusNormal"/>
        <w:spacing w:before="220"/>
        <w:ind w:firstLine="540"/>
        <w:jc w:val="both"/>
      </w:pPr>
      <w:r>
        <w:t>Основными принципами архитектурного решения балконов и лоджий на фасадах являются:</w:t>
      </w:r>
    </w:p>
    <w:p w:rsidR="00A168F1" w:rsidRDefault="00A168F1">
      <w:pPr>
        <w:pStyle w:val="ConsPlusNormal"/>
        <w:spacing w:before="220"/>
        <w:ind w:firstLine="540"/>
        <w:jc w:val="both"/>
      </w:pPr>
      <w:r>
        <w:t>- единый характер на всей поверхности фасада (фасадов);</w:t>
      </w:r>
    </w:p>
    <w:p w:rsidR="00A168F1" w:rsidRDefault="00A168F1">
      <w:pPr>
        <w:pStyle w:val="ConsPlusNormal"/>
        <w:spacing w:before="220"/>
        <w:ind w:firstLine="540"/>
        <w:jc w:val="both"/>
      </w:pPr>
      <w:r>
        <w:t>- поэтажная группировка (единый характер в соответствии с поэтажными членениями фасада);</w:t>
      </w:r>
    </w:p>
    <w:p w:rsidR="00A168F1" w:rsidRDefault="00A168F1">
      <w:pPr>
        <w:pStyle w:val="ConsPlusNormal"/>
        <w:spacing w:before="220"/>
        <w:ind w:firstLine="540"/>
        <w:jc w:val="both"/>
      </w:pPr>
      <w:r>
        <w:t>- вертикальная группировка (единый характер в соответствии с размещением вертикальных внутренних коммуникаций, эркеров);</w:t>
      </w:r>
    </w:p>
    <w:p w:rsidR="00A168F1" w:rsidRDefault="00A168F1">
      <w:pPr>
        <w:pStyle w:val="ConsPlusNormal"/>
        <w:spacing w:before="220"/>
        <w:ind w:firstLine="540"/>
        <w:jc w:val="both"/>
      </w:pPr>
      <w:r>
        <w:t>- сплошное остекление фасада (части фасада).</w:t>
      </w:r>
    </w:p>
    <w:p w:rsidR="00A168F1" w:rsidRDefault="00A168F1">
      <w:pPr>
        <w:pStyle w:val="ConsPlusNormal"/>
        <w:spacing w:before="220"/>
        <w:ind w:firstLine="540"/>
        <w:jc w:val="both"/>
      </w:pPr>
      <w:r>
        <w:t>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A168F1" w:rsidRDefault="00A168F1">
      <w:pPr>
        <w:pStyle w:val="ConsPlusNormal"/>
        <w:spacing w:before="220"/>
        <w:ind w:firstLine="540"/>
        <w:jc w:val="both"/>
      </w:pPr>
      <w:r>
        <w:t>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A168F1" w:rsidRDefault="00A168F1">
      <w:pPr>
        <w:pStyle w:val="ConsPlusNormal"/>
        <w:spacing w:before="220"/>
        <w:ind w:firstLine="540"/>
        <w:jc w:val="both"/>
      </w:pPr>
      <w:r>
        <w:t>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A168F1" w:rsidRDefault="00A168F1">
      <w:pPr>
        <w:pStyle w:val="ConsPlusNormal"/>
        <w:spacing w:before="220"/>
        <w:ind w:firstLine="540"/>
        <w:jc w:val="both"/>
      </w:pPr>
      <w:r>
        <w:t>Восстановление утраченных балконов и лоджий, а также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A168F1" w:rsidRDefault="00A168F1">
      <w:pPr>
        <w:pStyle w:val="ConsPlusNormal"/>
        <w:spacing w:before="220"/>
        <w:ind w:firstLine="540"/>
        <w:jc w:val="both"/>
      </w:pPr>
      <w:r>
        <w:lastRenderedPageBreak/>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A168F1" w:rsidRDefault="00A168F1">
      <w:pPr>
        <w:pStyle w:val="ConsPlusNormal"/>
        <w:spacing w:before="220"/>
        <w:ind w:firstLine="540"/>
        <w:jc w:val="both"/>
      </w:pPr>
      <w: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A168F1" w:rsidRDefault="00A168F1">
      <w:pPr>
        <w:pStyle w:val="ConsPlusNormal"/>
        <w:spacing w:before="220"/>
        <w:ind w:firstLine="540"/>
        <w:jc w:val="both"/>
      </w:pPr>
      <w: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168F1" w:rsidRDefault="00A168F1">
      <w:pPr>
        <w:pStyle w:val="ConsPlusNormal"/>
        <w:spacing w:before="220"/>
        <w:ind w:firstLine="540"/>
        <w:jc w:val="both"/>
      </w:pPr>
      <w:r>
        <w:t>2.10.3.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A168F1" w:rsidRDefault="00A168F1">
      <w:pPr>
        <w:pStyle w:val="ConsPlusNormal"/>
        <w:spacing w:before="220"/>
        <w:ind w:firstLine="540"/>
        <w:jc w:val="both"/>
      </w:pPr>
      <w:r>
        <w:t>- на кровле зданий и сооружений (крышные кондиционеры с внутренними воздуховодными каналами);</w:t>
      </w:r>
    </w:p>
    <w:p w:rsidR="00A168F1" w:rsidRDefault="00A168F1">
      <w:pPr>
        <w:pStyle w:val="ConsPlusNormal"/>
        <w:spacing w:before="220"/>
        <w:ind w:firstLine="540"/>
        <w:jc w:val="both"/>
      </w:pPr>
      <w: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A168F1" w:rsidRDefault="00A168F1">
      <w:pPr>
        <w:pStyle w:val="ConsPlusNormal"/>
        <w:spacing w:before="220"/>
        <w:ind w:firstLine="540"/>
        <w:jc w:val="both"/>
      </w:pPr>
      <w:r>
        <w:t>- на дворовых фасадах, брандмауэрах - упорядоченно, с привязкой к единой системе осей на фасаде;</w:t>
      </w:r>
    </w:p>
    <w:p w:rsidR="00A168F1" w:rsidRDefault="00A168F1">
      <w:pPr>
        <w:pStyle w:val="ConsPlusNormal"/>
        <w:spacing w:before="220"/>
        <w:ind w:firstLine="540"/>
        <w:jc w:val="both"/>
      </w:pPr>
      <w:r>
        <w:t>- на лоджиях, в нишах - в наиболее незаметных местах;</w:t>
      </w:r>
    </w:p>
    <w:p w:rsidR="00A168F1" w:rsidRDefault="00A168F1">
      <w:pPr>
        <w:pStyle w:val="ConsPlusNormal"/>
        <w:spacing w:before="220"/>
        <w:ind w:firstLine="540"/>
        <w:jc w:val="both"/>
      </w:pPr>
      <w:r>
        <w:t>- в арочном проеме на высоте не менее 3,0 м от поверхности земли.</w:t>
      </w:r>
    </w:p>
    <w:p w:rsidR="00A168F1" w:rsidRDefault="00A168F1">
      <w:pPr>
        <w:pStyle w:val="ConsPlusNormal"/>
        <w:spacing w:before="220"/>
        <w:ind w:firstLine="540"/>
        <w:jc w:val="both"/>
      </w:pPr>
      <w: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A168F1" w:rsidRDefault="00A168F1">
      <w:pPr>
        <w:pStyle w:val="ConsPlusNormal"/>
        <w:spacing w:before="220"/>
        <w:ind w:firstLine="540"/>
        <w:jc w:val="both"/>
      </w:pPr>
      <w:r>
        <w:t>Размещение наружных блоков систем кондиционирования и вентиляции не допускается:</w:t>
      </w:r>
    </w:p>
    <w:p w:rsidR="00A168F1" w:rsidRDefault="00A168F1">
      <w:pPr>
        <w:pStyle w:val="ConsPlusNormal"/>
        <w:spacing w:before="220"/>
        <w:ind w:firstLine="540"/>
        <w:jc w:val="both"/>
      </w:pPr>
      <w:r>
        <w:t>- на поверхности лицевых фасадов;</w:t>
      </w:r>
    </w:p>
    <w:p w:rsidR="00A168F1" w:rsidRDefault="00A168F1">
      <w:pPr>
        <w:pStyle w:val="ConsPlusNormal"/>
        <w:spacing w:before="220"/>
        <w:ind w:firstLine="540"/>
        <w:jc w:val="both"/>
      </w:pPr>
      <w:r>
        <w:t>- на дворовых фасадах, представляющих историко-культурную ценность (по заключению соответствующего органа);</w:t>
      </w:r>
    </w:p>
    <w:p w:rsidR="00A168F1" w:rsidRDefault="00A168F1">
      <w:pPr>
        <w:pStyle w:val="ConsPlusNormal"/>
        <w:spacing w:before="220"/>
        <w:ind w:firstLine="540"/>
        <w:jc w:val="both"/>
      </w:pPr>
      <w:r>
        <w:t>- над пешеходными тротуарами;</w:t>
      </w:r>
    </w:p>
    <w:p w:rsidR="00A168F1" w:rsidRDefault="00A168F1">
      <w:pPr>
        <w:pStyle w:val="ConsPlusNormal"/>
        <w:spacing w:before="220"/>
        <w:ind w:firstLine="540"/>
        <w:jc w:val="both"/>
      </w:pPr>
      <w:r>
        <w:t>- в оконных и дверных проемах с выступанием за плоскость фасада без использования маскирующих ограждений.</w:t>
      </w:r>
    </w:p>
    <w:p w:rsidR="00A168F1" w:rsidRDefault="00A168F1">
      <w:pPr>
        <w:pStyle w:val="ConsPlusNormal"/>
        <w:spacing w:before="220"/>
        <w:ind w:firstLine="540"/>
        <w:jc w:val="both"/>
      </w:pPr>
      <w:r>
        <w:t>Размещение антенн допускается:</w:t>
      </w:r>
    </w:p>
    <w:p w:rsidR="00A168F1" w:rsidRDefault="00A168F1">
      <w:pPr>
        <w:pStyle w:val="ConsPlusNormal"/>
        <w:spacing w:before="220"/>
        <w:ind w:firstLine="540"/>
        <w:jc w:val="both"/>
      </w:pPr>
      <w: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A168F1" w:rsidRDefault="00A168F1">
      <w:pPr>
        <w:pStyle w:val="ConsPlusNormal"/>
        <w:spacing w:before="220"/>
        <w:ind w:firstLine="540"/>
        <w:jc w:val="both"/>
      </w:pPr>
      <w:r>
        <w:t>- на дворовых фасадах, глухих стенах, брандмауэрах, не просматривающихся с улицы;</w:t>
      </w:r>
    </w:p>
    <w:p w:rsidR="00A168F1" w:rsidRDefault="00A168F1">
      <w:pPr>
        <w:pStyle w:val="ConsPlusNormal"/>
        <w:spacing w:before="220"/>
        <w:ind w:firstLine="540"/>
        <w:jc w:val="both"/>
      </w:pPr>
      <w:r>
        <w:t>- на дворовых фасадах - в простенках между окнами на пересечении вертикальной оси простенка и оси, соответствующей верхней границе проема;</w:t>
      </w:r>
    </w:p>
    <w:p w:rsidR="00A168F1" w:rsidRDefault="00A168F1">
      <w:pPr>
        <w:pStyle w:val="ConsPlusNormal"/>
        <w:spacing w:before="220"/>
        <w:ind w:firstLine="540"/>
        <w:jc w:val="both"/>
      </w:pPr>
      <w:r>
        <w:t>- на зданиях малоэтажной застройки - в наиболее незаметных местах без ущерба объемным и силуэтным характеристикам зданий и сооружений.</w:t>
      </w:r>
    </w:p>
    <w:p w:rsidR="00A168F1" w:rsidRDefault="00A168F1">
      <w:pPr>
        <w:pStyle w:val="ConsPlusNormal"/>
        <w:spacing w:before="220"/>
        <w:ind w:firstLine="540"/>
        <w:jc w:val="both"/>
      </w:pPr>
      <w:r>
        <w:t>Размещение антенн не допускается:</w:t>
      </w:r>
    </w:p>
    <w:p w:rsidR="00A168F1" w:rsidRDefault="00A168F1">
      <w:pPr>
        <w:pStyle w:val="ConsPlusNormal"/>
        <w:spacing w:before="220"/>
        <w:ind w:firstLine="540"/>
        <w:jc w:val="both"/>
      </w:pPr>
      <w:r>
        <w:t>- на лицевых фасадах;</w:t>
      </w:r>
    </w:p>
    <w:p w:rsidR="00A168F1" w:rsidRDefault="00A168F1">
      <w:pPr>
        <w:pStyle w:val="ConsPlusNormal"/>
        <w:spacing w:before="220"/>
        <w:ind w:firstLine="540"/>
        <w:jc w:val="both"/>
      </w:pPr>
      <w:r>
        <w:lastRenderedPageBreak/>
        <w:t>- на кровле, дворовых фасадах и брандмауэрах, просматривающихся с улицы;</w:t>
      </w:r>
    </w:p>
    <w:p w:rsidR="00A168F1" w:rsidRDefault="00A168F1">
      <w:pPr>
        <w:pStyle w:val="ConsPlusNormal"/>
        <w:spacing w:before="220"/>
        <w:ind w:firstLine="540"/>
        <w:jc w:val="both"/>
      </w:pPr>
      <w: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A168F1" w:rsidRDefault="00A168F1">
      <w:pPr>
        <w:pStyle w:val="ConsPlusNormal"/>
        <w:spacing w:before="220"/>
        <w:ind w:firstLine="540"/>
        <w:jc w:val="both"/>
      </w:pPr>
      <w:r>
        <w:t>- на угловой части фасада;</w:t>
      </w:r>
    </w:p>
    <w:p w:rsidR="00A168F1" w:rsidRDefault="00A168F1">
      <w:pPr>
        <w:pStyle w:val="ConsPlusNormal"/>
        <w:spacing w:before="220"/>
        <w:ind w:firstLine="540"/>
        <w:jc w:val="both"/>
      </w:pPr>
      <w:r>
        <w:t>- на ограждениях балконов, лоджий.</w:t>
      </w:r>
    </w:p>
    <w:p w:rsidR="00A168F1" w:rsidRDefault="00A168F1">
      <w:pPr>
        <w:pStyle w:val="ConsPlusNormal"/>
        <w:spacing w:before="220"/>
        <w:ind w:firstLine="540"/>
        <w:jc w:val="both"/>
      </w:pPr>
      <w:r>
        <w:t>2.10.4. На зданиях и сооружениях, расположенных на территории муниципального образования город Тула,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A168F1" w:rsidRDefault="00A168F1">
      <w:pPr>
        <w:pStyle w:val="ConsPlusNormal"/>
        <w:spacing w:before="220"/>
        <w:ind w:firstLine="540"/>
        <w:jc w:val="both"/>
      </w:pPr>
      <w:r>
        <w:t>Проспекты,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A168F1" w:rsidRDefault="00A168F1">
      <w:pPr>
        <w:pStyle w:val="ConsPlusNormal"/>
        <w:jc w:val="both"/>
      </w:pPr>
      <w:r>
        <w:t xml:space="preserve">(в ред. </w:t>
      </w:r>
      <w:hyperlink r:id="rId137">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Домовые знаки должны содержаться в чистоте и исправном состоянии. За чистоту, исправность и наличие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A168F1" w:rsidRDefault="00A168F1">
      <w:pPr>
        <w:pStyle w:val="ConsPlusNormal"/>
        <w:jc w:val="both"/>
      </w:pPr>
      <w:r>
        <w:t xml:space="preserve">(в ред. </w:t>
      </w:r>
      <w:hyperlink r:id="rId138">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 xml:space="preserve">Типы и виды используемых аншлагов установлены </w:t>
      </w:r>
      <w:hyperlink w:anchor="P5583">
        <w:r>
          <w:rPr>
            <w:color w:val="0000FF"/>
          </w:rPr>
          <w:t>приложением 15</w:t>
        </w:r>
      </w:hyperlink>
      <w:r>
        <w:t xml:space="preserve"> к настоящим Правилам. Размещение аншлагов, не предусмотренных </w:t>
      </w:r>
      <w:hyperlink w:anchor="P5583">
        <w:r>
          <w:rPr>
            <w:color w:val="0000FF"/>
          </w:rPr>
          <w:t>приложением 15</w:t>
        </w:r>
      </w:hyperlink>
      <w:r>
        <w:t xml:space="preserve"> к настоящим Правилам, не допускается. Требованиями к размещению аншлагов являются:</w:t>
      </w:r>
    </w:p>
    <w:p w:rsidR="00A168F1" w:rsidRDefault="00A168F1">
      <w:pPr>
        <w:pStyle w:val="ConsPlusNormal"/>
        <w:jc w:val="both"/>
      </w:pPr>
      <w:r>
        <w:t xml:space="preserve">(в ред. </w:t>
      </w:r>
      <w:hyperlink r:id="rId139">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 унификация мест размещения, соблюдение единых правил размещения;</w:t>
      </w:r>
    </w:p>
    <w:p w:rsidR="00A168F1" w:rsidRDefault="00A168F1">
      <w:pPr>
        <w:pStyle w:val="ConsPlusNormal"/>
        <w:spacing w:before="220"/>
        <w:ind w:firstLine="540"/>
        <w:jc w:val="both"/>
      </w:pPr>
      <w: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168F1" w:rsidRDefault="00A168F1">
      <w:pPr>
        <w:pStyle w:val="ConsPlusNormal"/>
        <w:spacing w:before="220"/>
        <w:ind w:firstLine="540"/>
        <w:jc w:val="both"/>
      </w:pPr>
      <w:r>
        <w:t>Произвольное перемещение аншлагов с установленного места не допускается.</w:t>
      </w:r>
    </w:p>
    <w:p w:rsidR="00A168F1" w:rsidRDefault="00A168F1">
      <w:pPr>
        <w:pStyle w:val="ConsPlusNormal"/>
        <w:jc w:val="both"/>
      </w:pPr>
      <w:r>
        <w:t xml:space="preserve">(в ред. </w:t>
      </w:r>
      <w:hyperlink r:id="rId140">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Аншлаги размещаются:</w:t>
      </w:r>
    </w:p>
    <w:p w:rsidR="00A168F1" w:rsidRDefault="00A168F1">
      <w:pPr>
        <w:pStyle w:val="ConsPlusNormal"/>
        <w:jc w:val="both"/>
      </w:pPr>
      <w:r>
        <w:t xml:space="preserve">(в ред. </w:t>
      </w:r>
      <w:hyperlink r:id="rId141">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 на лицевом фасаде - в простенке с правой стороны фасада;</w:t>
      </w:r>
    </w:p>
    <w:p w:rsidR="00A168F1" w:rsidRDefault="00A168F1">
      <w:pPr>
        <w:pStyle w:val="ConsPlusNormal"/>
        <w:spacing w:before="220"/>
        <w:ind w:firstLine="540"/>
        <w:jc w:val="both"/>
      </w:pPr>
      <w:r>
        <w:t>- на улицах с односторонним движением транспорта - на стороне фасада, ближней по направлению движения транспорта;</w:t>
      </w:r>
    </w:p>
    <w:p w:rsidR="00A168F1" w:rsidRDefault="00A168F1">
      <w:pPr>
        <w:pStyle w:val="ConsPlusNormal"/>
        <w:spacing w:before="220"/>
        <w:ind w:firstLine="540"/>
        <w:jc w:val="both"/>
      </w:pPr>
      <w:r>
        <w:lastRenderedPageBreak/>
        <w:t>- у арки или главного входа - с правой стороны или над проемом;</w:t>
      </w:r>
    </w:p>
    <w:p w:rsidR="00A168F1" w:rsidRDefault="00A168F1">
      <w:pPr>
        <w:pStyle w:val="ConsPlusNormal"/>
        <w:spacing w:before="220"/>
        <w:ind w:firstLine="540"/>
        <w:jc w:val="both"/>
      </w:pPr>
      <w:r>
        <w:t>- на дворовых фасадах - в простенке со стороны внутриквартального проезда;</w:t>
      </w:r>
    </w:p>
    <w:p w:rsidR="00A168F1" w:rsidRDefault="00A168F1">
      <w:pPr>
        <w:pStyle w:val="ConsPlusNormal"/>
        <w:spacing w:before="220"/>
        <w:ind w:firstLine="540"/>
        <w:jc w:val="both"/>
      </w:pPr>
      <w:r>
        <w:t>- при длине фасада более 100 м - на его противоположных сторонах;</w:t>
      </w:r>
    </w:p>
    <w:p w:rsidR="00A168F1" w:rsidRDefault="00A168F1">
      <w:pPr>
        <w:pStyle w:val="ConsPlusNormal"/>
        <w:spacing w:before="220"/>
        <w:ind w:firstLine="540"/>
        <w:jc w:val="both"/>
      </w:pPr>
      <w:r>
        <w:t>- на оградах и корпусах промышленных предприятий - справа от главного входа, въезда.</w:t>
      </w:r>
    </w:p>
    <w:p w:rsidR="00A168F1" w:rsidRDefault="00A168F1">
      <w:pPr>
        <w:pStyle w:val="ConsPlusNormal"/>
        <w:spacing w:before="220"/>
        <w:ind w:firstLine="540"/>
        <w:jc w:val="both"/>
      </w:pPr>
      <w:r>
        <w:t>Размещение рядом с аншлагом выступающих консолей, а также наземных объектов, затрудняющих его восприятие, запрещается.</w:t>
      </w:r>
    </w:p>
    <w:p w:rsidR="00A168F1" w:rsidRDefault="00A168F1">
      <w:pPr>
        <w:pStyle w:val="ConsPlusNormal"/>
        <w:jc w:val="both"/>
      </w:pPr>
      <w:r>
        <w:t xml:space="preserve">(в ред. </w:t>
      </w:r>
      <w:hyperlink r:id="rId142">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2.10.5.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A168F1" w:rsidRDefault="00A168F1">
      <w:pPr>
        <w:pStyle w:val="ConsPlusNormal"/>
        <w:spacing w:before="220"/>
        <w:ind w:firstLine="540"/>
        <w:jc w:val="both"/>
      </w:pPr>
      <w: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A168F1" w:rsidRDefault="00A168F1">
      <w:pPr>
        <w:pStyle w:val="ConsPlusNormal"/>
        <w:spacing w:before="220"/>
        <w:ind w:firstLine="540"/>
        <w:jc w:val="both"/>
      </w:pPr>
      <w:r>
        <w:t>При организации стока воды со скатных крыш через водосточные трубы необходимо:</w:t>
      </w:r>
    </w:p>
    <w:p w:rsidR="00A168F1" w:rsidRDefault="00A168F1">
      <w:pPr>
        <w:pStyle w:val="ConsPlusNormal"/>
        <w:spacing w:before="22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168F1" w:rsidRDefault="00A168F1">
      <w:pPr>
        <w:pStyle w:val="ConsPlusNormal"/>
        <w:spacing w:before="220"/>
        <w:ind w:firstLine="540"/>
        <w:jc w:val="both"/>
      </w:pPr>
      <w:r>
        <w:t>- не допускать высоты свободного падения воды из выходного отверстия трубы более 200 мм;</w:t>
      </w:r>
    </w:p>
    <w:p w:rsidR="00A168F1" w:rsidRDefault="00A168F1">
      <w:pPr>
        <w:pStyle w:val="ConsPlusNormal"/>
        <w:spacing w:before="220"/>
        <w:ind w:firstLine="54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A168F1" w:rsidRDefault="00A168F1">
      <w:pPr>
        <w:pStyle w:val="ConsPlusNormal"/>
        <w:spacing w:before="220"/>
        <w:ind w:firstLine="540"/>
        <w:jc w:val="both"/>
      </w:pPr>
      <w:r>
        <w:t>- предусматривать устройство дренажа в местах стока воды из трубы на газон или иные мягкие виды покрытия.</w:t>
      </w:r>
    </w:p>
    <w:p w:rsidR="00A168F1" w:rsidRDefault="00A168F1">
      <w:pPr>
        <w:pStyle w:val="ConsPlusNormal"/>
        <w:spacing w:before="220"/>
        <w:ind w:firstLine="540"/>
        <w:jc w:val="both"/>
      </w:pPr>
      <w:r>
        <w:t xml:space="preserve">2.10.6.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по организации доступной городской среды установлены в </w:t>
      </w:r>
      <w:hyperlink w:anchor="P431">
        <w:r>
          <w:rPr>
            <w:color w:val="0000FF"/>
          </w:rPr>
          <w:t>подразделах 2.3</w:t>
        </w:r>
      </w:hyperlink>
      <w:r>
        <w:t xml:space="preserve">, </w:t>
      </w:r>
      <w:hyperlink w:anchor="P448">
        <w:r>
          <w:rPr>
            <w:color w:val="0000FF"/>
          </w:rPr>
          <w:t>2.4</w:t>
        </w:r>
      </w:hyperlink>
      <w:r>
        <w:t xml:space="preserve">, </w:t>
      </w:r>
      <w:hyperlink w:anchor="P474">
        <w:r>
          <w:rPr>
            <w:color w:val="0000FF"/>
          </w:rPr>
          <w:t>2.5</w:t>
        </w:r>
      </w:hyperlink>
      <w:r>
        <w:t xml:space="preserve">, </w:t>
      </w:r>
      <w:hyperlink w:anchor="P2189">
        <w:r>
          <w:rPr>
            <w:color w:val="0000FF"/>
          </w:rPr>
          <w:t>8.10</w:t>
        </w:r>
      </w:hyperlink>
      <w:r>
        <w:t xml:space="preserve"> настоящих Правил.</w:t>
      </w:r>
    </w:p>
    <w:p w:rsidR="00A168F1" w:rsidRDefault="00A168F1">
      <w:pPr>
        <w:pStyle w:val="ConsPlusNormal"/>
        <w:spacing w:before="220"/>
        <w:ind w:firstLine="540"/>
        <w:jc w:val="both"/>
      </w:pPr>
      <w:r>
        <w:t>Требования, предъявляемые к устройству и оборудованию входов, определяются:</w:t>
      </w:r>
    </w:p>
    <w:p w:rsidR="00A168F1" w:rsidRDefault="00A168F1">
      <w:pPr>
        <w:pStyle w:val="ConsPlusNormal"/>
        <w:spacing w:before="220"/>
        <w:ind w:firstLine="540"/>
        <w:jc w:val="both"/>
      </w:pPr>
      <w:r>
        <w:t>- архитектурным решением фасада;</w:t>
      </w:r>
    </w:p>
    <w:p w:rsidR="00A168F1" w:rsidRDefault="00A168F1">
      <w:pPr>
        <w:pStyle w:val="ConsPlusNormal"/>
        <w:spacing w:before="220"/>
        <w:ind w:firstLine="540"/>
        <w:jc w:val="both"/>
      </w:pPr>
      <w:r>
        <w:t>- историко-культурной ценностью здания, сооружения;</w:t>
      </w:r>
    </w:p>
    <w:p w:rsidR="00A168F1" w:rsidRDefault="00A168F1">
      <w:pPr>
        <w:pStyle w:val="ConsPlusNormal"/>
        <w:spacing w:before="220"/>
        <w:ind w:firstLine="540"/>
        <w:jc w:val="both"/>
      </w:pPr>
      <w:r>
        <w:t>- назначением, характером использования помещений;</w:t>
      </w:r>
    </w:p>
    <w:p w:rsidR="00A168F1" w:rsidRDefault="00A168F1">
      <w:pPr>
        <w:pStyle w:val="ConsPlusNormal"/>
        <w:spacing w:before="220"/>
        <w:ind w:firstLine="540"/>
        <w:jc w:val="both"/>
      </w:pPr>
      <w:r>
        <w:t>- техническим состоянием основных несущих конструкций здания, сооружения.</w:t>
      </w:r>
    </w:p>
    <w:p w:rsidR="00A168F1" w:rsidRDefault="00A168F1">
      <w:pPr>
        <w:pStyle w:val="ConsPlusNormal"/>
        <w:spacing w:before="220"/>
        <w:ind w:firstLine="540"/>
        <w:jc w:val="both"/>
      </w:pPr>
      <w: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A168F1" w:rsidRDefault="00A168F1">
      <w:pPr>
        <w:pStyle w:val="ConsPlusNormal"/>
        <w:spacing w:before="220"/>
        <w:ind w:firstLine="540"/>
        <w:jc w:val="both"/>
      </w:pPr>
      <w:r>
        <w:lastRenderedPageBreak/>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A168F1" w:rsidRDefault="00A168F1">
      <w:pPr>
        <w:pStyle w:val="ConsPlusNormal"/>
        <w:spacing w:before="220"/>
        <w:ind w:firstLine="540"/>
        <w:jc w:val="both"/>
      </w:pPr>
      <w: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A168F1" w:rsidRDefault="00A168F1">
      <w:pPr>
        <w:pStyle w:val="ConsPlusNormal"/>
        <w:spacing w:before="220"/>
        <w:ind w:firstLine="540"/>
        <w:jc w:val="both"/>
      </w:pPr>
      <w:r>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A168F1" w:rsidRDefault="00A168F1">
      <w:pPr>
        <w:pStyle w:val="ConsPlusNormal"/>
        <w:spacing w:before="220"/>
        <w:ind w:firstLine="540"/>
        <w:jc w:val="both"/>
      </w:pPr>
      <w: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A168F1" w:rsidRDefault="00A168F1">
      <w:pPr>
        <w:pStyle w:val="ConsPlusNormal"/>
        <w:spacing w:before="220"/>
        <w:ind w:firstLine="540"/>
        <w:jc w:val="both"/>
      </w:pPr>
      <w:r>
        <w:t>Установка козырьков и навесов под окнами жилых помещений должна быть согласована с собственниками жилых помещений.</w:t>
      </w:r>
    </w:p>
    <w:p w:rsidR="00A168F1" w:rsidRDefault="00A168F1">
      <w:pPr>
        <w:pStyle w:val="ConsPlusNormal"/>
        <w:spacing w:before="220"/>
        <w:ind w:firstLine="540"/>
        <w:jc w:val="both"/>
      </w:pPr>
      <w: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A168F1" w:rsidRDefault="00A168F1">
      <w:pPr>
        <w:pStyle w:val="ConsPlusNormal"/>
        <w:spacing w:before="220"/>
        <w:ind w:firstLine="540"/>
        <w:jc w:val="both"/>
      </w:pPr>
      <w:r>
        <w:t>2.10.6.1.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168F1" w:rsidRDefault="00A168F1">
      <w:pPr>
        <w:pStyle w:val="ConsPlusNormal"/>
        <w:spacing w:before="220"/>
        <w:ind w:firstLine="540"/>
        <w:jc w:val="both"/>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A168F1" w:rsidRDefault="00A168F1">
      <w:pPr>
        <w:pStyle w:val="ConsPlusNormal"/>
        <w:spacing w:before="220"/>
        <w:ind w:firstLine="540"/>
        <w:jc w:val="both"/>
      </w:pPr>
      <w: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A168F1" w:rsidRDefault="00A168F1">
      <w:pPr>
        <w:pStyle w:val="ConsPlusNormal"/>
        <w:spacing w:before="220"/>
        <w:ind w:firstLine="540"/>
        <w:jc w:val="both"/>
      </w:pPr>
      <w:r>
        <w:t xml:space="preserve">2.10.6.2.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w:t>
      </w:r>
      <w:hyperlink w:anchor="P3364">
        <w:r>
          <w:rPr>
            <w:color w:val="0000FF"/>
          </w:rPr>
          <w:t>приложением 3</w:t>
        </w:r>
      </w:hyperlink>
      <w:r>
        <w:t xml:space="preserve"> к настоящим Правилам. В этом случае предусматривается наличие разделяющих элементов (стационарного или переносного ограждения), контейнерного озеленения.</w:t>
      </w:r>
    </w:p>
    <w:p w:rsidR="00A168F1" w:rsidRDefault="00A168F1">
      <w:pPr>
        <w:pStyle w:val="ConsPlusNormal"/>
        <w:spacing w:before="220"/>
        <w:ind w:firstLine="540"/>
        <w:jc w:val="both"/>
      </w:pPr>
      <w:r>
        <w:t xml:space="preserve">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 и не выходить за границы линий градостроительного проектирования, установленных </w:t>
      </w:r>
      <w:hyperlink r:id="rId143">
        <w:r>
          <w:rPr>
            <w:color w:val="0000FF"/>
          </w:rPr>
          <w:t>Постановлением</w:t>
        </w:r>
      </w:hyperlink>
      <w:r>
        <w:t xml:space="preserve"> администрации г. Тулы от 13.10.2014 N 3204 "Об утверждении проекта линий градостроительного регулирования в городе Туле".</w:t>
      </w:r>
    </w:p>
    <w:p w:rsidR="00A168F1" w:rsidRDefault="00A168F1">
      <w:pPr>
        <w:pStyle w:val="ConsPlusNormal"/>
        <w:spacing w:before="220"/>
        <w:ind w:firstLine="540"/>
        <w:jc w:val="both"/>
      </w:pPr>
      <w:r>
        <w:t xml:space="preserve">2.10.7. Для защиты пешеходов и выступающих стеклянных витрин от падения снежного </w:t>
      </w:r>
      <w:r>
        <w:lastRenderedPageBreak/>
        <w:t>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A168F1" w:rsidRDefault="00A168F1">
      <w:pPr>
        <w:pStyle w:val="ConsPlusNormal"/>
        <w:spacing w:before="220"/>
        <w:ind w:firstLine="540"/>
        <w:jc w:val="both"/>
      </w:pPr>
      <w:r>
        <w:t>2.10.8.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A168F1" w:rsidRDefault="00A168F1">
      <w:pPr>
        <w:pStyle w:val="ConsPlusNormal"/>
        <w:jc w:val="both"/>
      </w:pPr>
    </w:p>
    <w:p w:rsidR="00A168F1" w:rsidRDefault="00A168F1">
      <w:pPr>
        <w:pStyle w:val="ConsPlusTitle"/>
        <w:jc w:val="center"/>
        <w:outlineLvl w:val="2"/>
      </w:pPr>
      <w:bookmarkStart w:id="22" w:name="P828"/>
      <w:bookmarkEnd w:id="22"/>
      <w:r>
        <w:t>2.11. Площадки</w:t>
      </w:r>
    </w:p>
    <w:p w:rsidR="00A168F1" w:rsidRDefault="00A168F1">
      <w:pPr>
        <w:pStyle w:val="ConsPlusNormal"/>
        <w:jc w:val="both"/>
      </w:pPr>
    </w:p>
    <w:p w:rsidR="00A168F1" w:rsidRDefault="00A168F1">
      <w:pPr>
        <w:pStyle w:val="ConsPlusNormal"/>
        <w:ind w:firstLine="540"/>
        <w:jc w:val="both"/>
      </w:pPr>
      <w:r>
        <w:t>2.11.1. На территории муниципального образования город Тула необходимо предусматривать следующие виды площадок: детские, отдыха, спортивные, контейнерные, для выгула собак, для дрессировки собак, автостоянок и парковок.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A168F1" w:rsidRDefault="00A168F1">
      <w:pPr>
        <w:pStyle w:val="ConsPlusNormal"/>
        <w:spacing w:before="220"/>
        <w:ind w:firstLine="540"/>
        <w:jc w:val="both"/>
      </w:pPr>
      <w:r>
        <w:t>Места размещения площадок детских и спортивных площадок, а также иных элементов благоустройства на территории муниципального образования город Тула на земельных участках, находящихся в муниципальной собственности, определяются нормативными муниципальными правовыми актами администрации города Тулы с учетом требований настоящих Правил.</w:t>
      </w:r>
    </w:p>
    <w:p w:rsidR="00A168F1" w:rsidRDefault="00A168F1">
      <w:pPr>
        <w:pStyle w:val="ConsPlusNormal"/>
        <w:spacing w:before="220"/>
        <w:ind w:firstLine="540"/>
        <w:jc w:val="both"/>
      </w:pPr>
      <w:r>
        <w:t>Элементы оборудования детских и спортивных площадок следует ежегодно при подготовке к весенне-летнему периоду окрашивать в локальные неяркие цвета. Использование черного цвета допускается для ограждений с элементами ковки и литья.</w:t>
      </w:r>
    </w:p>
    <w:p w:rsidR="00A168F1" w:rsidRDefault="00A168F1">
      <w:pPr>
        <w:pStyle w:val="ConsPlusNormal"/>
        <w:jc w:val="both"/>
      </w:pPr>
    </w:p>
    <w:p w:rsidR="00A168F1" w:rsidRDefault="00A168F1">
      <w:pPr>
        <w:pStyle w:val="ConsPlusTitle"/>
        <w:jc w:val="center"/>
        <w:outlineLvl w:val="3"/>
      </w:pPr>
      <w:r>
        <w:t>Детские площадки</w:t>
      </w:r>
    </w:p>
    <w:p w:rsidR="00A168F1" w:rsidRDefault="00A168F1">
      <w:pPr>
        <w:pStyle w:val="ConsPlusNormal"/>
        <w:jc w:val="both"/>
      </w:pPr>
    </w:p>
    <w:p w:rsidR="00A168F1" w:rsidRDefault="00A168F1">
      <w:pPr>
        <w:pStyle w:val="ConsPlusNormal"/>
        <w:ind w:firstLine="540"/>
        <w:jc w:val="both"/>
      </w:pPr>
      <w: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rsidR="00A168F1" w:rsidRDefault="00A168F1">
      <w:pPr>
        <w:pStyle w:val="ConsPlusNormal"/>
        <w:spacing w:before="220"/>
        <w:ind w:firstLine="540"/>
        <w:jc w:val="both"/>
      </w:pPr>
      <w:r>
        <w:t>2.11.3.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A168F1" w:rsidRDefault="00A168F1">
      <w:pPr>
        <w:pStyle w:val="ConsPlusNormal"/>
        <w:spacing w:before="220"/>
        <w:ind w:firstLine="540"/>
        <w:jc w:val="both"/>
      </w:pPr>
      <w:r>
        <w:t>2.11.4.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A168F1" w:rsidRDefault="00A168F1">
      <w:pPr>
        <w:pStyle w:val="ConsPlusNormal"/>
        <w:spacing w:before="220"/>
        <w:ind w:firstLine="540"/>
        <w:jc w:val="both"/>
      </w:pPr>
      <w:bookmarkStart w:id="23" w:name="P839"/>
      <w:bookmarkEnd w:id="23"/>
      <w:r>
        <w:t>2.11.4.1.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A168F1" w:rsidRDefault="00A168F1">
      <w:pPr>
        <w:pStyle w:val="ConsPlusNormal"/>
        <w:spacing w:before="220"/>
        <w:ind w:firstLine="540"/>
        <w:jc w:val="both"/>
      </w:pPr>
      <w:r>
        <w:t xml:space="preserve">2.11.4.2. Оптимальный размер игровых площадок устанавливается: для детей дошкольного </w:t>
      </w:r>
      <w:r>
        <w:lastRenderedPageBreak/>
        <w:t>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A168F1" w:rsidRDefault="00A168F1">
      <w:pPr>
        <w:pStyle w:val="ConsPlusNormal"/>
        <w:spacing w:before="220"/>
        <w:ind w:firstLine="540"/>
        <w:jc w:val="both"/>
      </w:pPr>
      <w: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w:t>
      </w:r>
    </w:p>
    <w:p w:rsidR="00A168F1" w:rsidRDefault="00A168F1">
      <w:pPr>
        <w:pStyle w:val="ConsPlusNormal"/>
        <w:spacing w:before="220"/>
        <w:ind w:firstLine="540"/>
        <w:jc w:val="both"/>
      </w:pPr>
      <w:r>
        <w:t>2.11.5. Детские площадки должны быть изолированы от транзитного пешеходного движения, проездов, разворотных площадок, гостевых стоянок, мест (площадок) накопления твердых коммунальных отходов,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A168F1" w:rsidRDefault="00A168F1">
      <w:pPr>
        <w:pStyle w:val="ConsPlusNormal"/>
        <w:jc w:val="both"/>
      </w:pPr>
      <w:r>
        <w:t xml:space="preserve">(в ред. </w:t>
      </w:r>
      <w:hyperlink r:id="rId14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2.11.6.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A168F1" w:rsidRDefault="00A168F1">
      <w:pPr>
        <w:pStyle w:val="ConsPlusNormal"/>
        <w:spacing w:before="220"/>
        <w:ind w:firstLine="540"/>
        <w:jc w:val="both"/>
      </w:pPr>
      <w: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168F1" w:rsidRDefault="00A168F1">
      <w:pPr>
        <w:pStyle w:val="ConsPlusNormal"/>
        <w:spacing w:before="220"/>
        <w:ind w:firstLine="540"/>
        <w:jc w:val="both"/>
      </w:pPr>
      <w:r>
        <w:t xml:space="preserve">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w:t>
      </w:r>
      <w:hyperlink w:anchor="P536">
        <w:r>
          <w:rPr>
            <w:color w:val="0000FF"/>
          </w:rPr>
          <w:t>пункту 2.6.3.1</w:t>
        </w:r>
      </w:hyperlink>
      <w:r>
        <w:t xml:space="preserve">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A168F1" w:rsidRDefault="00A168F1">
      <w:pPr>
        <w:pStyle w:val="ConsPlusNormal"/>
        <w:spacing w:before="220"/>
        <w:ind w:firstLine="540"/>
        <w:jc w:val="both"/>
      </w:pPr>
      <w:r>
        <w:t>2.11.7.2. Для сопряжения поверхностей площадки и газона применяются садовые бортовые камни со скошенными или закругленными краями.</w:t>
      </w:r>
    </w:p>
    <w:p w:rsidR="00A168F1" w:rsidRDefault="00A168F1">
      <w:pPr>
        <w:pStyle w:val="ConsPlusNormal"/>
        <w:spacing w:before="220"/>
        <w:ind w:firstLine="540"/>
        <w:jc w:val="both"/>
      </w:pPr>
      <w:r>
        <w:t xml:space="preserve">2.11.7.3. Размещение игрового оборудования размещается с учетом нормативных параметров безопасности в порядке, предусмотренном </w:t>
      </w:r>
      <w:hyperlink w:anchor="P658">
        <w:r>
          <w:rPr>
            <w:color w:val="0000FF"/>
          </w:rPr>
          <w:t>таблицей 7</w:t>
        </w:r>
      </w:hyperlink>
      <w:r>
        <w:t xml:space="preserve">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A168F1" w:rsidRDefault="00A168F1">
      <w:pPr>
        <w:pStyle w:val="ConsPlusNormal"/>
        <w:spacing w:before="220"/>
        <w:ind w:firstLine="540"/>
        <w:jc w:val="both"/>
      </w:pPr>
      <w:r>
        <w:t>2.11.7.4. Содержание детских площадок включает в себя техническое обслуживание оборудования и покрытия детских площадок и контроль за их состоянием.</w:t>
      </w:r>
    </w:p>
    <w:p w:rsidR="00A168F1" w:rsidRDefault="00A168F1">
      <w:pPr>
        <w:pStyle w:val="ConsPlusNormal"/>
        <w:jc w:val="both"/>
      </w:pPr>
      <w:r>
        <w:t xml:space="preserve">(п. 2.11.7.4 введен </w:t>
      </w:r>
      <w:hyperlink r:id="rId145">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bookmarkStart w:id="24" w:name="P851"/>
      <w:bookmarkEnd w:id="24"/>
      <w:r>
        <w:t>2.11.7.5. Ответственность за содержание и безопасную эксплуатацию детских площадок возлагается на лиц, ответственных за содержание территории, на которой размещена детская площадка, в том числе:</w:t>
      </w:r>
    </w:p>
    <w:p w:rsidR="00A168F1" w:rsidRDefault="00A168F1">
      <w:pPr>
        <w:pStyle w:val="ConsPlusNormal"/>
        <w:spacing w:before="220"/>
        <w:ind w:firstLine="540"/>
        <w:jc w:val="both"/>
      </w:pPr>
      <w: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A168F1" w:rsidRDefault="00A168F1">
      <w:pPr>
        <w:pStyle w:val="ConsPlusNormal"/>
        <w:spacing w:before="220"/>
        <w:ind w:firstLine="540"/>
        <w:jc w:val="both"/>
      </w:pPr>
      <w:r>
        <w:lastRenderedPageBreak/>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A168F1" w:rsidRDefault="00A168F1">
      <w:pPr>
        <w:pStyle w:val="ConsPlusNormal"/>
        <w:spacing w:before="220"/>
        <w:ind w:firstLine="540"/>
        <w:jc w:val="both"/>
      </w:pPr>
      <w:r>
        <w:t>в) на территориях общего пользования - на территориальные органы администрации города Тулы, осуществляющие организацию благоустройства.</w:t>
      </w:r>
    </w:p>
    <w:p w:rsidR="00A168F1" w:rsidRDefault="00A168F1">
      <w:pPr>
        <w:pStyle w:val="ConsPlusNormal"/>
        <w:jc w:val="both"/>
      </w:pPr>
      <w:r>
        <w:t xml:space="preserve">(п. 2.11.7.5 введен </w:t>
      </w:r>
      <w:hyperlink r:id="rId146">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 xml:space="preserve">2.11.7.6. Лица, указанные в </w:t>
      </w:r>
      <w:hyperlink w:anchor="P851">
        <w:r>
          <w:rPr>
            <w:color w:val="0000FF"/>
          </w:rPr>
          <w:t>пункте 2.11.7.5</w:t>
        </w:r>
      </w:hyperlink>
      <w:r>
        <w:t xml:space="preserve"> настоящих Правил, обеспечивают:</w:t>
      </w:r>
    </w:p>
    <w:p w:rsidR="00A168F1" w:rsidRDefault="00A168F1">
      <w:pPr>
        <w:pStyle w:val="ConsPlusNormal"/>
        <w:spacing w:before="220"/>
        <w:ind w:firstLine="540"/>
        <w:jc w:val="both"/>
      </w:pPr>
      <w:r>
        <w:t>а) содержание детских площадок, в том числе:</w:t>
      </w:r>
    </w:p>
    <w:p w:rsidR="00A168F1" w:rsidRDefault="00A168F1">
      <w:pPr>
        <w:pStyle w:val="ConsPlusNormal"/>
        <w:spacing w:before="220"/>
        <w:ind w:firstLine="540"/>
        <w:jc w:val="both"/>
      </w:pPr>
      <w:r>
        <w:t>- регулярное техническое обслуживание оборудования и покрытий детской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A168F1" w:rsidRDefault="00A168F1">
      <w:pPr>
        <w:pStyle w:val="ConsPlusNormal"/>
        <w:spacing w:before="220"/>
        <w:ind w:firstLine="540"/>
        <w:jc w:val="both"/>
      </w:pPr>
      <w:r>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A168F1" w:rsidRDefault="00A168F1">
      <w:pPr>
        <w:pStyle w:val="ConsPlusNormal"/>
        <w:spacing w:before="220"/>
        <w:ind w:firstLine="540"/>
        <w:jc w:val="both"/>
      </w:pPr>
      <w:r>
        <w:t>- поддержание в сохранности элементов благоустройства, расположенных на детской площадке (скамьи, урны, осветительное и иное оборудование, ограждения);</w:t>
      </w:r>
    </w:p>
    <w:p w:rsidR="00A168F1" w:rsidRDefault="00A168F1">
      <w:pPr>
        <w:pStyle w:val="ConsPlusNormal"/>
        <w:spacing w:before="220"/>
        <w:ind w:firstLine="540"/>
        <w:jc w:val="both"/>
      </w:pPr>
      <w:r>
        <w:t>б) надлежащее санитарное состояние детских площадок, в том числе:</w:t>
      </w:r>
    </w:p>
    <w:p w:rsidR="00A168F1" w:rsidRDefault="00A168F1">
      <w:pPr>
        <w:pStyle w:val="ConsPlusNormal"/>
        <w:spacing w:before="220"/>
        <w:ind w:firstLine="540"/>
        <w:jc w:val="both"/>
      </w:pPr>
      <w:r>
        <w:t>- обеспечение чистоты оборудования и покрытий (удаление битого стекла, обломков и загрязнений);</w:t>
      </w:r>
    </w:p>
    <w:p w:rsidR="00A168F1" w:rsidRDefault="00A168F1">
      <w:pPr>
        <w:pStyle w:val="ConsPlusNormal"/>
        <w:spacing w:before="220"/>
        <w:ind w:firstLine="540"/>
        <w:jc w:val="both"/>
      </w:pPr>
      <w:r>
        <w:t>- оборудование детской площадки урнами;</w:t>
      </w:r>
    </w:p>
    <w:p w:rsidR="00A168F1" w:rsidRDefault="00A168F1">
      <w:pPr>
        <w:pStyle w:val="ConsPlusNormal"/>
        <w:spacing w:before="220"/>
        <w:ind w:firstLine="540"/>
        <w:jc w:val="both"/>
      </w:pPr>
      <w:r>
        <w:t xml:space="preserve">- организацию сбора и вывоза мусора в соответствии с порядком, установленным </w:t>
      </w:r>
      <w:hyperlink w:anchor="P1822">
        <w:r>
          <w:rPr>
            <w:color w:val="0000FF"/>
          </w:rPr>
          <w:t>подразделом 8.5</w:t>
        </w:r>
      </w:hyperlink>
      <w:r>
        <w:t xml:space="preserve"> настоящих Правил;</w:t>
      </w:r>
    </w:p>
    <w:p w:rsidR="00A168F1" w:rsidRDefault="00A168F1">
      <w:pPr>
        <w:pStyle w:val="ConsPlusNormal"/>
        <w:spacing w:before="220"/>
        <w:ind w:firstLine="540"/>
        <w:jc w:val="both"/>
      </w:pPr>
      <w:r>
        <w:t>в) уборку территории детских площадок в соответствии с требованиями, установленными настоящими Правилами, в том числе:</w:t>
      </w:r>
    </w:p>
    <w:p w:rsidR="00A168F1" w:rsidRDefault="00A168F1">
      <w:pPr>
        <w:pStyle w:val="ConsPlusNormal"/>
        <w:spacing w:before="220"/>
        <w:ind w:firstLine="540"/>
        <w:jc w:val="both"/>
      </w:pPr>
      <w:r>
        <w:t>- ежедневную уборку случайного мусора;</w:t>
      </w:r>
    </w:p>
    <w:p w:rsidR="00A168F1" w:rsidRDefault="00A168F1">
      <w:pPr>
        <w:pStyle w:val="ConsPlusNormal"/>
        <w:spacing w:before="220"/>
        <w:ind w:firstLine="540"/>
        <w:jc w:val="both"/>
      </w:pPr>
      <w:r>
        <w:t>- очистку урн;</w:t>
      </w:r>
    </w:p>
    <w:p w:rsidR="00A168F1" w:rsidRDefault="00A168F1">
      <w:pPr>
        <w:pStyle w:val="ConsPlusNormal"/>
        <w:spacing w:before="220"/>
        <w:ind w:firstLine="540"/>
        <w:jc w:val="both"/>
      </w:pPr>
      <w:r>
        <w:t>- кошение травы в летний период;</w:t>
      </w:r>
    </w:p>
    <w:p w:rsidR="00A168F1" w:rsidRDefault="00A168F1">
      <w:pPr>
        <w:pStyle w:val="ConsPlusNormal"/>
        <w:spacing w:before="220"/>
        <w:ind w:firstLine="540"/>
        <w:jc w:val="both"/>
      </w:pPr>
      <w:r>
        <w:t>- уборку от снега в зимний период;</w:t>
      </w:r>
    </w:p>
    <w:p w:rsidR="00A168F1" w:rsidRDefault="00A168F1">
      <w:pPr>
        <w:pStyle w:val="ConsPlusNormal"/>
        <w:spacing w:before="220"/>
        <w:ind w:firstLine="540"/>
        <w:jc w:val="both"/>
      </w:pPr>
      <w:r>
        <w:t>г) контроль за состоянием оборудования, в том числе:</w:t>
      </w:r>
    </w:p>
    <w:p w:rsidR="00A168F1" w:rsidRDefault="00A168F1">
      <w:pPr>
        <w:pStyle w:val="ConsPlusNormal"/>
        <w:spacing w:before="220"/>
        <w:ind w:firstLine="540"/>
        <w:jc w:val="both"/>
      </w:pPr>
      <w:r>
        <w:t>- визуальный осмотр (осуществляется еженедельно с целью проверки санитарного состояния детской площадки);</w:t>
      </w:r>
    </w:p>
    <w:p w:rsidR="00A168F1" w:rsidRDefault="00A168F1">
      <w:pPr>
        <w:pStyle w:val="ConsPlusNormal"/>
        <w:spacing w:before="220"/>
        <w:ind w:firstLine="540"/>
        <w:jc w:val="both"/>
      </w:pPr>
      <w: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A168F1" w:rsidRDefault="00A168F1">
      <w:pPr>
        <w:pStyle w:val="ConsPlusNormal"/>
        <w:spacing w:before="220"/>
        <w:ind w:firstLine="540"/>
        <w:jc w:val="both"/>
      </w:pPr>
      <w: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A168F1" w:rsidRDefault="00A168F1">
      <w:pPr>
        <w:pStyle w:val="ConsPlusNormal"/>
        <w:jc w:val="both"/>
      </w:pPr>
      <w:r>
        <w:lastRenderedPageBreak/>
        <w:t xml:space="preserve">(п. 2.11.7.6 введен </w:t>
      </w:r>
      <w:hyperlink r:id="rId147">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2.11.7.7. В случае обнаружения в процессе осмотров оборудования детской площадки дефектов, влияющих на безопасность оборудования, дефекты подлежат немедленному устранению. Если это невозможно, то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детской площадки принимаются меры, обеспечивающие невозможность использования неисправного оборудования.</w:t>
      </w:r>
    </w:p>
    <w:p w:rsidR="00A168F1" w:rsidRDefault="00A168F1">
      <w:pPr>
        <w:pStyle w:val="ConsPlusNormal"/>
        <w:jc w:val="both"/>
      </w:pPr>
      <w:r>
        <w:t xml:space="preserve">(п. 2.11.7.7 введен </w:t>
      </w:r>
      <w:hyperlink r:id="rId148">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2.11.7.8. Информационное обеспечение безопасности.</w:t>
      </w:r>
    </w:p>
    <w:p w:rsidR="00A168F1" w:rsidRDefault="00A168F1">
      <w:pPr>
        <w:pStyle w:val="ConsPlusNormal"/>
        <w:spacing w:before="220"/>
        <w:ind w:firstLine="540"/>
        <w:jc w:val="both"/>
      </w:pPr>
      <w:r>
        <w:t>Для обеспечения безопасности на детских площадках устанавливаются информационные таблички, содержащие:</w:t>
      </w:r>
    </w:p>
    <w:p w:rsidR="00A168F1" w:rsidRDefault="00A168F1">
      <w:pPr>
        <w:pStyle w:val="ConsPlusNormal"/>
        <w:spacing w:before="220"/>
        <w:ind w:firstLine="540"/>
        <w:jc w:val="both"/>
      </w:pPr>
      <w:r>
        <w:t>- правила и возрастные требования при использовании оборудования;</w:t>
      </w:r>
    </w:p>
    <w:p w:rsidR="00A168F1" w:rsidRDefault="00A168F1">
      <w:pPr>
        <w:pStyle w:val="ConsPlusNormal"/>
        <w:spacing w:before="220"/>
        <w:ind w:firstLine="540"/>
        <w:jc w:val="both"/>
      </w:pPr>
      <w:r>
        <w:t>- номера телефонов службы спасения, скорой помощи;</w:t>
      </w:r>
    </w:p>
    <w:p w:rsidR="00A168F1" w:rsidRDefault="00A168F1">
      <w:pPr>
        <w:pStyle w:val="ConsPlusNormal"/>
        <w:spacing w:before="220"/>
        <w:ind w:firstLine="540"/>
        <w:jc w:val="both"/>
      </w:pPr>
      <w:r>
        <w:t>- номера телефонов лиц, ответственных за содержание и безопасную эксплуатацию детской площадки, для сообщения о неисправности и/или поломке оборудования;</w:t>
      </w:r>
    </w:p>
    <w:p w:rsidR="00A168F1" w:rsidRDefault="00A168F1">
      <w:pPr>
        <w:pStyle w:val="ConsPlusNormal"/>
        <w:spacing w:before="220"/>
        <w:ind w:firstLine="540"/>
        <w:jc w:val="both"/>
      </w:pPr>
      <w:r>
        <w:t>- информацию о запретах, установленных при нахождении на территории детской площадки.</w:t>
      </w:r>
    </w:p>
    <w:p w:rsidR="00A168F1" w:rsidRDefault="00A168F1">
      <w:pPr>
        <w:pStyle w:val="ConsPlusNormal"/>
        <w:jc w:val="both"/>
      </w:pPr>
      <w:r>
        <w:t xml:space="preserve">(п. 2.11.7.8 введен </w:t>
      </w:r>
      <w:hyperlink r:id="rId149">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2.11.7.9. На территории детской площадки запрещается размещение транспортных средств.</w:t>
      </w:r>
    </w:p>
    <w:p w:rsidR="00A168F1" w:rsidRDefault="00A168F1">
      <w:pPr>
        <w:pStyle w:val="ConsPlusNormal"/>
        <w:jc w:val="both"/>
      </w:pPr>
      <w:r>
        <w:t xml:space="preserve">(п. 2.11.7.9 введен </w:t>
      </w:r>
      <w:hyperlink r:id="rId150">
        <w:r>
          <w:rPr>
            <w:color w:val="0000FF"/>
          </w:rPr>
          <w:t>решением</w:t>
        </w:r>
      </w:hyperlink>
      <w:r>
        <w:t xml:space="preserve"> Тульской городской Думы от 30.10.2019 N 3/24)</w:t>
      </w:r>
    </w:p>
    <w:p w:rsidR="00A168F1" w:rsidRDefault="00A168F1">
      <w:pPr>
        <w:pStyle w:val="ConsPlusNormal"/>
        <w:jc w:val="both"/>
      </w:pPr>
    </w:p>
    <w:p w:rsidR="00A168F1" w:rsidRDefault="00A168F1">
      <w:pPr>
        <w:pStyle w:val="ConsPlusTitle"/>
        <w:jc w:val="center"/>
        <w:outlineLvl w:val="3"/>
      </w:pPr>
      <w:r>
        <w:t>Площадки отдыха</w:t>
      </w:r>
    </w:p>
    <w:p w:rsidR="00A168F1" w:rsidRDefault="00A168F1">
      <w:pPr>
        <w:pStyle w:val="ConsPlusNormal"/>
        <w:jc w:val="both"/>
      </w:pPr>
    </w:p>
    <w:p w:rsidR="00A168F1" w:rsidRDefault="00A168F1">
      <w:pPr>
        <w:pStyle w:val="ConsPlusNormal"/>
        <w:ind w:firstLine="540"/>
        <w:jc w:val="both"/>
      </w:pPr>
      <w:r>
        <w:t xml:space="preserve">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w:t>
      </w:r>
      <w:hyperlink r:id="rId151">
        <w:r>
          <w:rPr>
            <w:color w:val="0000FF"/>
          </w:rPr>
          <w:t>СанПиН 2.2.1/2.1.1.1200-03</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A168F1" w:rsidRDefault="00A168F1">
      <w:pPr>
        <w:pStyle w:val="ConsPlusNormal"/>
        <w:spacing w:before="220"/>
        <w:ind w:firstLine="540"/>
        <w:jc w:val="both"/>
      </w:pPr>
      <w:r>
        <w:t xml:space="preserve">2.11.9. Площадки отдыха на жилых территориях размещаются из расчета 0,1 - 0,2 кв. м на жителя.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w:t>
      </w:r>
      <w:hyperlink w:anchor="P839">
        <w:r>
          <w:rPr>
            <w:color w:val="0000FF"/>
          </w:rPr>
          <w:t>пунктом 2.11.4.1</w:t>
        </w:r>
      </w:hyperlink>
      <w:r>
        <w:t xml:space="preserve">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A168F1" w:rsidRDefault="00A168F1">
      <w:pPr>
        <w:pStyle w:val="ConsPlusNormal"/>
        <w:spacing w:before="220"/>
        <w:ind w:firstLine="540"/>
        <w:jc w:val="both"/>
      </w:pPr>
      <w: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168F1" w:rsidRDefault="00A168F1">
      <w:pPr>
        <w:pStyle w:val="ConsPlusNormal"/>
        <w:spacing w:before="220"/>
        <w:ind w:firstLine="540"/>
        <w:jc w:val="both"/>
      </w:pPr>
      <w:r>
        <w:t>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168F1" w:rsidRDefault="00A168F1">
      <w:pPr>
        <w:pStyle w:val="ConsPlusNormal"/>
        <w:spacing w:before="220"/>
        <w:ind w:firstLine="540"/>
        <w:jc w:val="both"/>
      </w:pPr>
      <w:r>
        <w:lastRenderedPageBreak/>
        <w:t>2.11.10.2. Минимальный размер площадки с установкой одного стола со скамьями для настольных игр устанавливается в пределах 12 - 15 кв. м.</w:t>
      </w:r>
    </w:p>
    <w:p w:rsidR="00A168F1" w:rsidRDefault="00A168F1">
      <w:pPr>
        <w:pStyle w:val="ConsPlusNormal"/>
        <w:jc w:val="both"/>
      </w:pPr>
    </w:p>
    <w:p w:rsidR="00A168F1" w:rsidRDefault="00A168F1">
      <w:pPr>
        <w:pStyle w:val="ConsPlusTitle"/>
        <w:jc w:val="center"/>
        <w:outlineLvl w:val="3"/>
      </w:pPr>
      <w:r>
        <w:t>Спортивные площадки</w:t>
      </w:r>
    </w:p>
    <w:p w:rsidR="00A168F1" w:rsidRDefault="00A168F1">
      <w:pPr>
        <w:pStyle w:val="ConsPlusNormal"/>
        <w:jc w:val="both"/>
      </w:pPr>
    </w:p>
    <w:p w:rsidR="00A168F1" w:rsidRDefault="00A168F1">
      <w:pPr>
        <w:pStyle w:val="ConsPlusNormal"/>
        <w:ind w:firstLine="540"/>
        <w:jc w:val="both"/>
      </w:pPr>
      <w:r>
        <w:t xml:space="preserve">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152">
        <w:r>
          <w:rPr>
            <w:color w:val="0000FF"/>
          </w:rPr>
          <w:t>СанПиН 2.2.1/2.1.1.1200</w:t>
        </w:r>
      </w:hyperlink>
      <w:r>
        <w:t>.</w:t>
      </w:r>
    </w:p>
    <w:p w:rsidR="00A168F1" w:rsidRDefault="00A168F1">
      <w:pPr>
        <w:pStyle w:val="ConsPlusNormal"/>
        <w:spacing w:before="220"/>
        <w:ind w:firstLine="540"/>
        <w:jc w:val="both"/>
      </w:pPr>
      <w:r>
        <w:t>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A168F1" w:rsidRDefault="00A168F1">
      <w:pPr>
        <w:pStyle w:val="ConsPlusNormal"/>
        <w:spacing w:before="220"/>
        <w:ind w:firstLine="540"/>
        <w:jc w:val="both"/>
      </w:pPr>
      <w:r>
        <w:t>2.11.13.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A168F1" w:rsidRDefault="00A168F1">
      <w:pPr>
        <w:pStyle w:val="ConsPlusNormal"/>
        <w:jc w:val="both"/>
      </w:pPr>
      <w:r>
        <w:t xml:space="preserve">(в ред. </w:t>
      </w:r>
      <w:hyperlink r:id="rId153">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bookmarkStart w:id="25" w:name="P901"/>
      <w:bookmarkEnd w:id="25"/>
      <w:r>
        <w:t>2.11.13.1. Площадки оборудуются сетчатым ограждением высотой 2,5 - 3 м, а в местах примыкания спортивных площадок друг к другу - высотой не менее 1,2 м.</w:t>
      </w:r>
    </w:p>
    <w:p w:rsidR="00A168F1" w:rsidRDefault="00A168F1">
      <w:pPr>
        <w:pStyle w:val="ConsPlusNormal"/>
        <w:spacing w:before="220"/>
        <w:ind w:firstLine="540"/>
        <w:jc w:val="both"/>
      </w:pPr>
      <w:r>
        <w:t>2.11.13.2. Содержание спортивных площадок включает в себя техническое обслуживание оборудования и покрытия спортивных площадок и контроль за их состоянием.</w:t>
      </w:r>
    </w:p>
    <w:p w:rsidR="00A168F1" w:rsidRDefault="00A168F1">
      <w:pPr>
        <w:pStyle w:val="ConsPlusNormal"/>
        <w:jc w:val="both"/>
      </w:pPr>
      <w:r>
        <w:t xml:space="preserve">(п. 2.11.13.2 введен </w:t>
      </w:r>
      <w:hyperlink r:id="rId154">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bookmarkStart w:id="26" w:name="P904"/>
      <w:bookmarkEnd w:id="26"/>
      <w:r>
        <w:t>2.11.13.3. Ответственность за содержание и безопасную эксплуатацию спортивных площадок возлагается на лиц, ответственных за содержание территории, на которой размещена спортивная площадка, в том числе:</w:t>
      </w:r>
    </w:p>
    <w:p w:rsidR="00A168F1" w:rsidRDefault="00A168F1">
      <w:pPr>
        <w:pStyle w:val="ConsPlusNormal"/>
        <w:spacing w:before="220"/>
        <w:ind w:firstLine="540"/>
        <w:jc w:val="both"/>
      </w:pPr>
      <w:r>
        <w:t>а) на территориях земельных участков, территорий и иных объектов, находящихся в собственности, - на их собственников, если законом или договором не предусмотрено иное;</w:t>
      </w:r>
    </w:p>
    <w:p w:rsidR="00A168F1" w:rsidRDefault="00A168F1">
      <w:pPr>
        <w:pStyle w:val="ConsPlusNormal"/>
        <w:spacing w:before="220"/>
        <w:ind w:firstLine="540"/>
        <w:jc w:val="both"/>
      </w:pPr>
      <w:r>
        <w:t>б) на придомовых территориях многоквартирных домов - на собственников помещений в многоквартирном доме либо на уполномоченных собственниками помещений в многоквартирном доме лиц;</w:t>
      </w:r>
    </w:p>
    <w:p w:rsidR="00A168F1" w:rsidRDefault="00A168F1">
      <w:pPr>
        <w:pStyle w:val="ConsPlusNormal"/>
        <w:spacing w:before="220"/>
        <w:ind w:firstLine="540"/>
        <w:jc w:val="both"/>
      </w:pPr>
      <w:r>
        <w:t>в) на территориях общего пользования - на территориальные органы администрации города Тулы, осуществляющие организацию благоустройства.</w:t>
      </w:r>
    </w:p>
    <w:p w:rsidR="00A168F1" w:rsidRDefault="00A168F1">
      <w:pPr>
        <w:pStyle w:val="ConsPlusNormal"/>
        <w:jc w:val="both"/>
      </w:pPr>
      <w:r>
        <w:t xml:space="preserve">(п. 2.11.13.3 введен </w:t>
      </w:r>
      <w:hyperlink r:id="rId155">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 xml:space="preserve">2.11.13.4. Лица, указанные в </w:t>
      </w:r>
      <w:hyperlink w:anchor="P904">
        <w:r>
          <w:rPr>
            <w:color w:val="0000FF"/>
          </w:rPr>
          <w:t>пункте 2.11.13.3</w:t>
        </w:r>
      </w:hyperlink>
      <w:r>
        <w:t xml:space="preserve"> настоящих Правил, обеспечивают:</w:t>
      </w:r>
    </w:p>
    <w:p w:rsidR="00A168F1" w:rsidRDefault="00A168F1">
      <w:pPr>
        <w:pStyle w:val="ConsPlusNormal"/>
        <w:spacing w:before="220"/>
        <w:ind w:firstLine="540"/>
        <w:jc w:val="both"/>
      </w:pPr>
      <w:r>
        <w:t>а) содержание спортивных площадок, в том числе:</w:t>
      </w:r>
    </w:p>
    <w:p w:rsidR="00A168F1" w:rsidRDefault="00A168F1">
      <w:pPr>
        <w:pStyle w:val="ConsPlusNormal"/>
        <w:spacing w:before="220"/>
        <w:ind w:firstLine="540"/>
        <w:jc w:val="both"/>
      </w:pPr>
      <w:r>
        <w:t>- регулярное техническое обслуживание оборудования и покрытий площадки (проверку и подтягивание узлов крепления оборудования, обновление окраски оборудования, смазку подшипников и шарниров, обслуживание ударопоглощающих покрытий, их восстановление и корректировку их уровня);</w:t>
      </w:r>
    </w:p>
    <w:p w:rsidR="00A168F1" w:rsidRDefault="00A168F1">
      <w:pPr>
        <w:pStyle w:val="ConsPlusNormal"/>
        <w:spacing w:before="220"/>
        <w:ind w:firstLine="540"/>
        <w:jc w:val="both"/>
      </w:pPr>
      <w:r>
        <w:lastRenderedPageBreak/>
        <w:t>- ремонтные работы (замену крепежных деталей, сварочные работы, замену изношенных, неисправных или дефектных частей и элементов оборудования, текущий и косметический ремонт покрытия);</w:t>
      </w:r>
    </w:p>
    <w:p w:rsidR="00A168F1" w:rsidRDefault="00A168F1">
      <w:pPr>
        <w:pStyle w:val="ConsPlusNormal"/>
        <w:spacing w:before="220"/>
        <w:ind w:firstLine="540"/>
        <w:jc w:val="both"/>
      </w:pPr>
      <w:r>
        <w:t>- поддержание в сохранности элементов благоустройства, расположенных на спортивной площадке (скамьи, урны, осветительное и иное оборудование, ограждения);</w:t>
      </w:r>
    </w:p>
    <w:p w:rsidR="00A168F1" w:rsidRDefault="00A168F1">
      <w:pPr>
        <w:pStyle w:val="ConsPlusNormal"/>
        <w:spacing w:before="220"/>
        <w:ind w:firstLine="540"/>
        <w:jc w:val="both"/>
      </w:pPr>
      <w:r>
        <w:t>б) надлежащее санитарное состояние спортивных площадок, в том числе:</w:t>
      </w:r>
    </w:p>
    <w:p w:rsidR="00A168F1" w:rsidRDefault="00A168F1">
      <w:pPr>
        <w:pStyle w:val="ConsPlusNormal"/>
        <w:spacing w:before="220"/>
        <w:ind w:firstLine="540"/>
        <w:jc w:val="both"/>
      </w:pPr>
      <w:r>
        <w:t>- обеспечение чистоты оборудования и покрытий (удаление битого стекла, обломков и загрязнений);</w:t>
      </w:r>
    </w:p>
    <w:p w:rsidR="00A168F1" w:rsidRDefault="00A168F1">
      <w:pPr>
        <w:pStyle w:val="ConsPlusNormal"/>
        <w:spacing w:before="220"/>
        <w:ind w:firstLine="540"/>
        <w:jc w:val="both"/>
      </w:pPr>
      <w:r>
        <w:t>- оборудование спортивной площадки урнами;</w:t>
      </w:r>
    </w:p>
    <w:p w:rsidR="00A168F1" w:rsidRDefault="00A168F1">
      <w:pPr>
        <w:pStyle w:val="ConsPlusNormal"/>
        <w:spacing w:before="220"/>
        <w:ind w:firstLine="540"/>
        <w:jc w:val="both"/>
      </w:pPr>
      <w:r>
        <w:t xml:space="preserve">- организацию сбора и вывоза мусора в соответствии с порядком, установленным </w:t>
      </w:r>
      <w:hyperlink w:anchor="P1822">
        <w:r>
          <w:rPr>
            <w:color w:val="0000FF"/>
          </w:rPr>
          <w:t>подразделом 8.5</w:t>
        </w:r>
      </w:hyperlink>
      <w:r>
        <w:t xml:space="preserve"> настоящих Правил;</w:t>
      </w:r>
    </w:p>
    <w:p w:rsidR="00A168F1" w:rsidRDefault="00A168F1">
      <w:pPr>
        <w:pStyle w:val="ConsPlusNormal"/>
        <w:spacing w:before="220"/>
        <w:ind w:firstLine="540"/>
        <w:jc w:val="both"/>
      </w:pPr>
      <w:r>
        <w:t>в) уборку территории спортивных площадок в соответствии с требованиями, установленными настоящими Правилами, в том числе:</w:t>
      </w:r>
    </w:p>
    <w:p w:rsidR="00A168F1" w:rsidRDefault="00A168F1">
      <w:pPr>
        <w:pStyle w:val="ConsPlusNormal"/>
        <w:spacing w:before="220"/>
        <w:ind w:firstLine="540"/>
        <w:jc w:val="both"/>
      </w:pPr>
      <w:r>
        <w:t>- ежедневную уборку случайного мусора;</w:t>
      </w:r>
    </w:p>
    <w:p w:rsidR="00A168F1" w:rsidRDefault="00A168F1">
      <w:pPr>
        <w:pStyle w:val="ConsPlusNormal"/>
        <w:spacing w:before="220"/>
        <w:ind w:firstLine="540"/>
        <w:jc w:val="both"/>
      </w:pPr>
      <w:r>
        <w:t>- очистку урн;</w:t>
      </w:r>
    </w:p>
    <w:p w:rsidR="00A168F1" w:rsidRDefault="00A168F1">
      <w:pPr>
        <w:pStyle w:val="ConsPlusNormal"/>
        <w:spacing w:before="220"/>
        <w:ind w:firstLine="540"/>
        <w:jc w:val="both"/>
      </w:pPr>
      <w:r>
        <w:t>- кошение травы в летний период;</w:t>
      </w:r>
    </w:p>
    <w:p w:rsidR="00A168F1" w:rsidRDefault="00A168F1">
      <w:pPr>
        <w:pStyle w:val="ConsPlusNormal"/>
        <w:spacing w:before="220"/>
        <w:ind w:firstLine="540"/>
        <w:jc w:val="both"/>
      </w:pPr>
      <w:r>
        <w:t>- уборку от снега в зимний период;</w:t>
      </w:r>
    </w:p>
    <w:p w:rsidR="00A168F1" w:rsidRDefault="00A168F1">
      <w:pPr>
        <w:pStyle w:val="ConsPlusNormal"/>
        <w:spacing w:before="220"/>
        <w:ind w:firstLine="540"/>
        <w:jc w:val="both"/>
      </w:pPr>
      <w:r>
        <w:t>г) контроль за состоянием оборудования, в том числе:</w:t>
      </w:r>
    </w:p>
    <w:p w:rsidR="00A168F1" w:rsidRDefault="00A168F1">
      <w:pPr>
        <w:pStyle w:val="ConsPlusNormal"/>
        <w:spacing w:before="220"/>
        <w:ind w:firstLine="540"/>
        <w:jc w:val="both"/>
      </w:pPr>
      <w:r>
        <w:t>- визуальный осмотр (осуществляется еженедельно с целью проверки санитарного состояния спортивной площадки);</w:t>
      </w:r>
    </w:p>
    <w:p w:rsidR="00A168F1" w:rsidRDefault="00A168F1">
      <w:pPr>
        <w:pStyle w:val="ConsPlusNormal"/>
        <w:spacing w:before="220"/>
        <w:ind w:firstLine="540"/>
        <w:jc w:val="both"/>
      </w:pPr>
      <w:r>
        <w:t>- функциональный осмотр (осуществляется не реже 1 раза в месяц с целью проверки исправности, прочности и устойчивости оборудования и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w:t>
      </w:r>
    </w:p>
    <w:p w:rsidR="00A168F1" w:rsidRDefault="00A168F1">
      <w:pPr>
        <w:pStyle w:val="ConsPlusNormal"/>
        <w:spacing w:before="220"/>
        <w:ind w:firstLine="540"/>
        <w:jc w:val="both"/>
      </w:pPr>
      <w:r>
        <w:t>- основной осмотр (осуществляется ежегодно в марте с целью подтверждения нормального эксплуатационного состояния оборудования, включая его фундамент и поверхности).</w:t>
      </w:r>
    </w:p>
    <w:p w:rsidR="00A168F1" w:rsidRDefault="00A168F1">
      <w:pPr>
        <w:pStyle w:val="ConsPlusNormal"/>
        <w:jc w:val="both"/>
      </w:pPr>
      <w:r>
        <w:t xml:space="preserve">(п. 2.11.13.4 введен </w:t>
      </w:r>
      <w:hyperlink r:id="rId156">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2.11.13.5. В случае обнаружения в процессе осмотров спортивного оборудования дефектов, влияющих на безопасность оборудования, дефекты подлежат немедленному устранению. Если это невозможно, оборудование, имеющее дефекты, должно быть демонтировано и удалено с площадки. С момента обнаружения дефектов оборудования и до его демонтажа и удаления с территории спортивной площадки принимаются меры, обеспечивающие невозможность использования оборудования.</w:t>
      </w:r>
    </w:p>
    <w:p w:rsidR="00A168F1" w:rsidRDefault="00A168F1">
      <w:pPr>
        <w:pStyle w:val="ConsPlusNormal"/>
        <w:jc w:val="both"/>
      </w:pPr>
      <w:r>
        <w:t xml:space="preserve">(п. 2.11.13.5 введен </w:t>
      </w:r>
      <w:hyperlink r:id="rId157">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2.11.13.6. Информационное обеспечение безопасности.</w:t>
      </w:r>
    </w:p>
    <w:p w:rsidR="00A168F1" w:rsidRDefault="00A168F1">
      <w:pPr>
        <w:pStyle w:val="ConsPlusNormal"/>
        <w:spacing w:before="220"/>
        <w:ind w:firstLine="540"/>
        <w:jc w:val="both"/>
      </w:pPr>
      <w:r>
        <w:t>Для обеспечения безопасности на спортивных площадках устанавливаются информационные таблички, содержащие:</w:t>
      </w:r>
    </w:p>
    <w:p w:rsidR="00A168F1" w:rsidRDefault="00A168F1">
      <w:pPr>
        <w:pStyle w:val="ConsPlusNormal"/>
        <w:spacing w:before="220"/>
        <w:ind w:firstLine="540"/>
        <w:jc w:val="both"/>
      </w:pPr>
      <w:r>
        <w:t>- правила и возрастные требования при использовании оборудования;</w:t>
      </w:r>
    </w:p>
    <w:p w:rsidR="00A168F1" w:rsidRDefault="00A168F1">
      <w:pPr>
        <w:pStyle w:val="ConsPlusNormal"/>
        <w:spacing w:before="220"/>
        <w:ind w:firstLine="540"/>
        <w:jc w:val="both"/>
      </w:pPr>
      <w:r>
        <w:lastRenderedPageBreak/>
        <w:t>- номера телефонов службы спасения, скорой помощи;</w:t>
      </w:r>
    </w:p>
    <w:p w:rsidR="00A168F1" w:rsidRDefault="00A168F1">
      <w:pPr>
        <w:pStyle w:val="ConsPlusNormal"/>
        <w:spacing w:before="220"/>
        <w:ind w:firstLine="540"/>
        <w:jc w:val="both"/>
      </w:pPr>
      <w:r>
        <w:t>- номера телефонов лиц, ответственных за содержание и безопасную эксплуатацию спортивной площадки, для сообщения о неисправности и/или поломке оборудования;</w:t>
      </w:r>
    </w:p>
    <w:p w:rsidR="00A168F1" w:rsidRDefault="00A168F1">
      <w:pPr>
        <w:pStyle w:val="ConsPlusNormal"/>
        <w:spacing w:before="220"/>
        <w:ind w:firstLine="540"/>
        <w:jc w:val="both"/>
      </w:pPr>
      <w:r>
        <w:t>информацию о запретах, установленных при нахождении на территории спортивной площадки.</w:t>
      </w:r>
    </w:p>
    <w:p w:rsidR="00A168F1" w:rsidRDefault="00A168F1">
      <w:pPr>
        <w:pStyle w:val="ConsPlusNormal"/>
        <w:jc w:val="both"/>
      </w:pPr>
      <w:r>
        <w:t xml:space="preserve">(п. 2.11.13.6 введен </w:t>
      </w:r>
      <w:hyperlink r:id="rId158">
        <w:r>
          <w:rPr>
            <w:color w:val="0000FF"/>
          </w:rPr>
          <w:t>решением</w:t>
        </w:r>
      </w:hyperlink>
      <w:r>
        <w:t xml:space="preserve"> Тульской городской Думы от 30.10.2019 N 3/24)</w:t>
      </w:r>
    </w:p>
    <w:p w:rsidR="00A168F1" w:rsidRDefault="00A168F1">
      <w:pPr>
        <w:pStyle w:val="ConsPlusNormal"/>
        <w:jc w:val="both"/>
      </w:pPr>
    </w:p>
    <w:p w:rsidR="00A168F1" w:rsidRDefault="00A168F1">
      <w:pPr>
        <w:pStyle w:val="ConsPlusTitle"/>
        <w:jc w:val="center"/>
        <w:outlineLvl w:val="3"/>
      </w:pPr>
      <w:r>
        <w:t>Места (площадки) накопления твердых коммунальных</w:t>
      </w:r>
    </w:p>
    <w:p w:rsidR="00A168F1" w:rsidRDefault="00A168F1">
      <w:pPr>
        <w:pStyle w:val="ConsPlusTitle"/>
        <w:jc w:val="center"/>
      </w:pPr>
      <w:r>
        <w:t>отходов и места расположения мусоросборников</w:t>
      </w:r>
    </w:p>
    <w:p w:rsidR="00A168F1" w:rsidRDefault="00A168F1">
      <w:pPr>
        <w:pStyle w:val="ConsPlusNormal"/>
        <w:jc w:val="center"/>
      </w:pPr>
      <w:r>
        <w:t xml:space="preserve">(в ред. </w:t>
      </w:r>
      <w:hyperlink r:id="rId159">
        <w:r>
          <w:rPr>
            <w:color w:val="0000FF"/>
          </w:rPr>
          <w:t>решения</w:t>
        </w:r>
      </w:hyperlink>
      <w:r>
        <w:t xml:space="preserve"> Тульской городской Думы</w:t>
      </w:r>
    </w:p>
    <w:p w:rsidR="00A168F1" w:rsidRDefault="00A168F1">
      <w:pPr>
        <w:pStyle w:val="ConsPlusNormal"/>
        <w:jc w:val="center"/>
      </w:pPr>
      <w:r>
        <w:t>от 26.12.2018 N 61/1470)</w:t>
      </w:r>
    </w:p>
    <w:p w:rsidR="00A168F1" w:rsidRDefault="00A168F1">
      <w:pPr>
        <w:pStyle w:val="ConsPlusNormal"/>
        <w:jc w:val="both"/>
      </w:pPr>
    </w:p>
    <w:p w:rsidR="00A168F1" w:rsidRDefault="00A168F1">
      <w:pPr>
        <w:pStyle w:val="ConsPlusNormal"/>
        <w:ind w:firstLine="540"/>
        <w:jc w:val="both"/>
      </w:pPr>
      <w:bookmarkStart w:id="27" w:name="P943"/>
      <w:bookmarkEnd w:id="27"/>
      <w:r>
        <w:t>2.11.14.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A168F1" w:rsidRDefault="00A168F1">
      <w:pPr>
        <w:pStyle w:val="ConsPlusNormal"/>
        <w:spacing w:before="220"/>
        <w:ind w:firstLine="540"/>
        <w:jc w:val="both"/>
      </w:pPr>
      <w: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A168F1" w:rsidRDefault="00A168F1">
      <w:pPr>
        <w:pStyle w:val="ConsPlusNormal"/>
        <w:jc w:val="both"/>
      </w:pPr>
      <w:r>
        <w:t xml:space="preserve">(п. 2.11.14 в ред. </w:t>
      </w:r>
      <w:hyperlink r:id="rId16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bookmarkStart w:id="28" w:name="P946"/>
      <w:bookmarkEnd w:id="28"/>
      <w:r>
        <w:t>2.11.15.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rsidR="00A168F1" w:rsidRDefault="00A168F1">
      <w:pPr>
        <w:pStyle w:val="ConsPlusNormal"/>
        <w:spacing w:before="220"/>
        <w:ind w:firstLine="540"/>
        <w:jc w:val="both"/>
      </w:pPr>
      <w:r>
        <w:t>Допускается уменьшение не более чем на 25% указанных в настоящем пункте Правил расстояний в соответствии с действующим законодательством.</w:t>
      </w:r>
    </w:p>
    <w:p w:rsidR="00A168F1" w:rsidRDefault="00A168F1">
      <w:pPr>
        <w:pStyle w:val="ConsPlusNormal"/>
        <w:spacing w:before="220"/>
        <w:ind w:firstLine="540"/>
        <w:jc w:val="both"/>
      </w:pPr>
      <w:r>
        <w:t>В случае раздельного накопления отходов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
    <w:p w:rsidR="00A168F1" w:rsidRDefault="00A168F1">
      <w:pPr>
        <w:pStyle w:val="ConsPlusNormal"/>
        <w:spacing w:before="220"/>
        <w:ind w:firstLine="540"/>
        <w:jc w:val="both"/>
      </w:pPr>
      <w:r>
        <w:t>При обособленном размещении места (площадки) накопления твердых коммунальных отходов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x 12 м). Размещать места (площадки) накопления твердых коммунальных отходов необходимо вне зоны видимости с транзитных транспортных и пешеходных коммуникаций, в стороне от уличных фасадов зданий.</w:t>
      </w:r>
    </w:p>
    <w:p w:rsidR="00A168F1" w:rsidRDefault="00A168F1">
      <w:pPr>
        <w:pStyle w:val="ConsPlusNormal"/>
        <w:jc w:val="both"/>
      </w:pPr>
      <w:r>
        <w:t xml:space="preserve">(п. 2.1.15 в ред. </w:t>
      </w:r>
      <w:hyperlink r:id="rId161">
        <w:r>
          <w:rPr>
            <w:color w:val="0000FF"/>
          </w:rPr>
          <w:t>решения</w:t>
        </w:r>
      </w:hyperlink>
      <w:r>
        <w:t xml:space="preserve"> Тульской городской Думы от 29.11.2023 N 55/1212)</w:t>
      </w:r>
    </w:p>
    <w:p w:rsidR="00A168F1" w:rsidRDefault="00A168F1">
      <w:pPr>
        <w:pStyle w:val="ConsPlusNormal"/>
        <w:spacing w:before="220"/>
        <w:ind w:firstLine="540"/>
        <w:jc w:val="both"/>
      </w:pPr>
      <w:r>
        <w:t xml:space="preserve">2.11.16. Исключен. - </w:t>
      </w:r>
      <w:hyperlink r:id="rId162">
        <w:r>
          <w:rPr>
            <w:color w:val="0000FF"/>
          </w:rPr>
          <w:t>решение</w:t>
        </w:r>
      </w:hyperlink>
      <w:r>
        <w:t xml:space="preserve"> Тульской городской Думы от 27.11.2024 N 3/46.</w:t>
      </w:r>
    </w:p>
    <w:p w:rsidR="00A168F1" w:rsidRDefault="00A168F1">
      <w:pPr>
        <w:pStyle w:val="ConsPlusNormal"/>
        <w:spacing w:before="220"/>
        <w:ind w:firstLine="540"/>
        <w:jc w:val="both"/>
      </w:pPr>
      <w:r>
        <w:t>2.11.16.1.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A168F1" w:rsidRDefault="00A168F1">
      <w:pPr>
        <w:pStyle w:val="ConsPlusNormal"/>
        <w:jc w:val="both"/>
      </w:pPr>
      <w:r>
        <w:t xml:space="preserve">(в ред. </w:t>
      </w:r>
      <w:hyperlink r:id="rId16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lastRenderedPageBreak/>
        <w:t>2.11.17.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w:t>
      </w:r>
    </w:p>
    <w:p w:rsidR="00A168F1" w:rsidRDefault="00A168F1">
      <w:pPr>
        <w:pStyle w:val="ConsPlusNormal"/>
        <w:jc w:val="both"/>
      </w:pPr>
      <w:r>
        <w:t xml:space="preserve">(в ред. решений Тульской городской Думы от 26.12.2018 </w:t>
      </w:r>
      <w:hyperlink r:id="rId164">
        <w:r>
          <w:rPr>
            <w:color w:val="0000FF"/>
          </w:rPr>
          <w:t>N 61/1470</w:t>
        </w:r>
      </w:hyperlink>
      <w:r>
        <w:t xml:space="preserve">, от 29.11.2023 </w:t>
      </w:r>
      <w:hyperlink r:id="rId165">
        <w:r>
          <w:rPr>
            <w:color w:val="0000FF"/>
          </w:rPr>
          <w:t>N 55/1212</w:t>
        </w:r>
      </w:hyperlink>
      <w:r>
        <w:t>)</w:t>
      </w:r>
    </w:p>
    <w:p w:rsidR="00A168F1" w:rsidRDefault="00A168F1">
      <w:pPr>
        <w:pStyle w:val="ConsPlusNormal"/>
        <w:spacing w:before="220"/>
        <w:ind w:firstLine="540"/>
        <w:jc w:val="both"/>
      </w:pPr>
      <w:r>
        <w:t>2.11.17.1.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A168F1" w:rsidRDefault="00A168F1">
      <w:pPr>
        <w:pStyle w:val="ConsPlusNormal"/>
        <w:spacing w:before="220"/>
        <w:ind w:firstLine="540"/>
        <w:jc w:val="both"/>
      </w:pPr>
      <w:r>
        <w:t>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168F1" w:rsidRDefault="00A168F1">
      <w:pPr>
        <w:pStyle w:val="ConsPlusNormal"/>
        <w:spacing w:before="220"/>
        <w:ind w:firstLine="540"/>
        <w:jc w:val="both"/>
      </w:pPr>
      <w:bookmarkStart w:id="29" w:name="P958"/>
      <w:bookmarkEnd w:id="29"/>
      <w:r>
        <w:t>2.11.17.3. Места (площадки) накопления твердых коммунальных отходов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A168F1" w:rsidRDefault="00A168F1">
      <w:pPr>
        <w:pStyle w:val="ConsPlusNormal"/>
        <w:jc w:val="both"/>
      </w:pPr>
      <w:r>
        <w:t xml:space="preserve">(в ред. </w:t>
      </w:r>
      <w:hyperlink r:id="rId16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2.11.17.4. На месте (площадке) накопления твердых коммунальных отходов размещается информация о:</w:t>
      </w:r>
    </w:p>
    <w:p w:rsidR="00A168F1" w:rsidRDefault="00A168F1">
      <w:pPr>
        <w:pStyle w:val="ConsPlusNormal"/>
        <w:jc w:val="both"/>
      </w:pPr>
      <w:r>
        <w:t xml:space="preserve">(в ред. </w:t>
      </w:r>
      <w:hyperlink r:id="rId167">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наименовании (номере места (площадки) накопления твердых коммунальных отходов);</w:t>
      </w:r>
    </w:p>
    <w:p w:rsidR="00A168F1" w:rsidRDefault="00A168F1">
      <w:pPr>
        <w:pStyle w:val="ConsPlusNormal"/>
        <w:jc w:val="both"/>
      </w:pPr>
      <w:r>
        <w:t xml:space="preserve">(в ред. </w:t>
      </w:r>
      <w:hyperlink r:id="rId16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правообладателе (обслуживающей организации) места (площадки) накопления твердых коммунальных отходов;</w:t>
      </w:r>
    </w:p>
    <w:p w:rsidR="00A168F1" w:rsidRDefault="00A168F1">
      <w:pPr>
        <w:pStyle w:val="ConsPlusNormal"/>
        <w:jc w:val="both"/>
      </w:pPr>
      <w:r>
        <w:t xml:space="preserve">(в ред. </w:t>
      </w:r>
      <w:hyperlink r:id="rId16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графике вывоза отходов;</w:t>
      </w:r>
    </w:p>
    <w:p w:rsidR="00A168F1" w:rsidRDefault="00A168F1">
      <w:pPr>
        <w:pStyle w:val="ConsPlusNormal"/>
        <w:spacing w:before="220"/>
        <w:ind w:firstLine="540"/>
        <w:jc w:val="both"/>
      </w:pPr>
      <w:r>
        <w:t>- наименовании обслуживаемых объектов;</w:t>
      </w:r>
    </w:p>
    <w:p w:rsidR="00A168F1" w:rsidRDefault="00A168F1">
      <w:pPr>
        <w:pStyle w:val="ConsPlusNormal"/>
        <w:spacing w:before="220"/>
        <w:ind w:firstLine="540"/>
        <w:jc w:val="both"/>
      </w:pPr>
      <w:r>
        <w:t>- наименовании организации, осуществляющей вывоз отходов;</w:t>
      </w:r>
    </w:p>
    <w:p w:rsidR="00A168F1" w:rsidRDefault="00A168F1">
      <w:pPr>
        <w:pStyle w:val="ConsPlusNormal"/>
        <w:spacing w:before="220"/>
        <w:ind w:firstLine="540"/>
        <w:jc w:val="both"/>
      </w:pPr>
      <w:r>
        <w:t>- телефонах организаций, осуществляющих контроль за вывозом отходов и содержанием места (площадки) накопления твердых коммунальных отходов.</w:t>
      </w:r>
    </w:p>
    <w:p w:rsidR="00A168F1" w:rsidRDefault="00A168F1">
      <w:pPr>
        <w:pStyle w:val="ConsPlusNormal"/>
        <w:jc w:val="both"/>
      </w:pPr>
      <w:r>
        <w:t xml:space="preserve">(в ред. </w:t>
      </w:r>
      <w:hyperlink r:id="rId17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A168F1" w:rsidRDefault="00A168F1">
      <w:pPr>
        <w:pStyle w:val="ConsPlusNormal"/>
        <w:jc w:val="both"/>
      </w:pPr>
      <w:r>
        <w:t xml:space="preserve">(в ред. </w:t>
      </w:r>
      <w:hyperlink r:id="rId17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абзацы девятый - одиннадцатый исключены. - </w:t>
      </w:r>
      <w:hyperlink r:id="rId172">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2.11.17.5. 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A168F1" w:rsidRDefault="00A168F1">
      <w:pPr>
        <w:pStyle w:val="ConsPlusNormal"/>
        <w:spacing w:before="220"/>
        <w:ind w:firstLine="540"/>
        <w:jc w:val="both"/>
      </w:pPr>
      <w: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A168F1" w:rsidRDefault="00A168F1">
      <w:pPr>
        <w:pStyle w:val="ConsPlusNormal"/>
        <w:jc w:val="both"/>
      </w:pPr>
      <w:r>
        <w:t xml:space="preserve">(п. 2.11.17.5 в ред. </w:t>
      </w:r>
      <w:hyperlink r:id="rId17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lastRenderedPageBreak/>
        <w:t>2.11.17.6. Парковка транспорта на расстоянии ближе 3 (трех) метров от ограждения мест (площадок) накопления твердых коммунальных отходов запрещена.</w:t>
      </w:r>
    </w:p>
    <w:p w:rsidR="00A168F1" w:rsidRDefault="00A168F1">
      <w:pPr>
        <w:pStyle w:val="ConsPlusNormal"/>
        <w:jc w:val="both"/>
      </w:pPr>
      <w:r>
        <w:t xml:space="preserve">(в ред. </w:t>
      </w:r>
      <w:hyperlink r:id="rId17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2.11.17.7. Накопление отработанных ртутьсодержащих отходов и батареек производится в специализированные экоконтейнеры, отдельно от других видов отходов, предназначенные для сбора и временного хранения энергосберегающих ламп, термометров и батареек.</w:t>
      </w:r>
    </w:p>
    <w:p w:rsidR="00A168F1" w:rsidRDefault="00A168F1">
      <w:pPr>
        <w:pStyle w:val="ConsPlusNormal"/>
        <w:jc w:val="both"/>
      </w:pPr>
    </w:p>
    <w:p w:rsidR="00A168F1" w:rsidRDefault="00A168F1">
      <w:pPr>
        <w:pStyle w:val="ConsPlusTitle"/>
        <w:jc w:val="center"/>
        <w:outlineLvl w:val="3"/>
      </w:pPr>
      <w:r>
        <w:t>Площадки для выгула домашних животных</w:t>
      </w:r>
    </w:p>
    <w:p w:rsidR="00A168F1" w:rsidRDefault="00A168F1">
      <w:pPr>
        <w:pStyle w:val="ConsPlusNormal"/>
        <w:jc w:val="center"/>
      </w:pPr>
    </w:p>
    <w:p w:rsidR="00A168F1" w:rsidRDefault="00A168F1">
      <w:pPr>
        <w:pStyle w:val="ConsPlusNormal"/>
        <w:jc w:val="center"/>
      </w:pPr>
      <w:r>
        <w:t xml:space="preserve">(в ред. </w:t>
      </w:r>
      <w:hyperlink r:id="rId175">
        <w:r>
          <w:rPr>
            <w:color w:val="0000FF"/>
          </w:rPr>
          <w:t>решения</w:t>
        </w:r>
      </w:hyperlink>
      <w:r>
        <w:t xml:space="preserve"> Тульской городской Думы</w:t>
      </w:r>
    </w:p>
    <w:p w:rsidR="00A168F1" w:rsidRDefault="00A168F1">
      <w:pPr>
        <w:pStyle w:val="ConsPlusNormal"/>
        <w:jc w:val="center"/>
      </w:pPr>
      <w:r>
        <w:t>от 30.08.2019 N 72/1689)</w:t>
      </w:r>
    </w:p>
    <w:p w:rsidR="00A168F1" w:rsidRDefault="00A168F1">
      <w:pPr>
        <w:pStyle w:val="ConsPlusNormal"/>
        <w:jc w:val="both"/>
      </w:pPr>
    </w:p>
    <w:p w:rsidR="00A168F1" w:rsidRDefault="00A168F1">
      <w:pPr>
        <w:pStyle w:val="ConsPlusNormal"/>
        <w:ind w:firstLine="540"/>
        <w:jc w:val="both"/>
      </w:pPr>
      <w:r>
        <w:t>2.11.18. Площадки для выгула домашних животных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 Места, отведенные для выгула домашних животных, определяются администрацией города Тулы.</w:t>
      </w:r>
    </w:p>
    <w:p w:rsidR="00A168F1" w:rsidRDefault="00A168F1">
      <w:pPr>
        <w:pStyle w:val="ConsPlusNormal"/>
        <w:spacing w:before="220"/>
        <w:ind w:firstLine="540"/>
        <w:jc w:val="both"/>
      </w:pPr>
      <w:r>
        <w:t>2.11.19. Размеры площадок для выгула домашних животных, размещаемых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A168F1" w:rsidRDefault="00A168F1">
      <w:pPr>
        <w:pStyle w:val="ConsPlusNormal"/>
        <w:spacing w:before="220"/>
        <w:ind w:firstLine="540"/>
        <w:jc w:val="both"/>
      </w:pPr>
      <w:r>
        <w:t>2.11.20. Перечень элементов благоустройства на территории площадки для выгула домашних животных включает различные виды покрытия, ограждение, специальный контейнер для сбора отходов жизнедеятельности животных, скамью (как минимум), урну (как минимум), осветительное и информационное оборудование, озеленение, специальное тренировочное оборудование.</w:t>
      </w:r>
    </w:p>
    <w:p w:rsidR="00A168F1" w:rsidRDefault="00A168F1">
      <w:pPr>
        <w:pStyle w:val="ConsPlusNormal"/>
        <w:spacing w:before="220"/>
        <w:ind w:firstLine="540"/>
        <w:jc w:val="both"/>
      </w:pPr>
      <w:r>
        <w:t>2.11.20.1. Для покрытия поверхности части площадки, предназначенной для выгула домашних животных, должна быть предусмотрена выровненная поверхность, обеспечивающая хороший дренаж и не травмирующая конечности животных (газон луговой или обыкновенный, песчаное или песчано-земляное покрытие),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A168F1" w:rsidRDefault="00A168F1">
      <w:pPr>
        <w:pStyle w:val="ConsPlusNormal"/>
        <w:spacing w:before="220"/>
        <w:ind w:firstLine="540"/>
        <w:jc w:val="both"/>
      </w:pPr>
      <w:bookmarkStart w:id="30" w:name="P990"/>
      <w:bookmarkEnd w:id="30"/>
      <w:r>
        <w:t>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168F1" w:rsidRDefault="00A168F1">
      <w:pPr>
        <w:pStyle w:val="ConsPlusNormal"/>
        <w:spacing w:before="220"/>
        <w:ind w:firstLine="540"/>
        <w:jc w:val="both"/>
      </w:pPr>
      <w:r>
        <w:t>2.11.20.3. На территории площадки должен быть размещен информационный стенд с правилами пользования площадкой и наименование организации, ответственной за ее содержание.</w:t>
      </w:r>
    </w:p>
    <w:p w:rsidR="00A168F1" w:rsidRDefault="00A168F1">
      <w:pPr>
        <w:pStyle w:val="ConsPlusNormal"/>
        <w:spacing w:before="220"/>
        <w:ind w:firstLine="540"/>
        <w:jc w:val="both"/>
      </w:pPr>
      <w:r>
        <w:t>2.11.20.4. Озеленение проектируется из периметральных плотных посадок высокого кустарника в виде живой изгороди или вертикального озеленения.</w:t>
      </w:r>
    </w:p>
    <w:p w:rsidR="00A168F1" w:rsidRDefault="00A168F1">
      <w:pPr>
        <w:pStyle w:val="ConsPlusNormal"/>
        <w:jc w:val="both"/>
      </w:pPr>
    </w:p>
    <w:p w:rsidR="00A168F1" w:rsidRDefault="00A168F1">
      <w:pPr>
        <w:pStyle w:val="ConsPlusTitle"/>
        <w:jc w:val="center"/>
        <w:outlineLvl w:val="3"/>
      </w:pPr>
      <w:r>
        <w:lastRenderedPageBreak/>
        <w:t>Площадки для дрессировки собак</w:t>
      </w:r>
    </w:p>
    <w:p w:rsidR="00A168F1" w:rsidRDefault="00A168F1">
      <w:pPr>
        <w:pStyle w:val="ConsPlusNormal"/>
        <w:jc w:val="both"/>
      </w:pPr>
    </w:p>
    <w:p w:rsidR="00A168F1" w:rsidRDefault="00A168F1">
      <w:pPr>
        <w:pStyle w:val="ConsPlusNormal"/>
        <w:ind w:firstLine="540"/>
        <w:jc w:val="both"/>
      </w:pPr>
      <w:r>
        <w:t xml:space="preserve">Исключен. - </w:t>
      </w:r>
      <w:hyperlink r:id="rId176">
        <w:r>
          <w:rPr>
            <w:color w:val="0000FF"/>
          </w:rPr>
          <w:t>решение</w:t>
        </w:r>
      </w:hyperlink>
      <w:r>
        <w:t xml:space="preserve"> Тульской городской Думы от 30.08.2019 N 72/1689.</w:t>
      </w:r>
    </w:p>
    <w:p w:rsidR="00A168F1" w:rsidRDefault="00A168F1">
      <w:pPr>
        <w:pStyle w:val="ConsPlusNormal"/>
        <w:jc w:val="both"/>
      </w:pPr>
    </w:p>
    <w:p w:rsidR="00A168F1" w:rsidRDefault="00A168F1">
      <w:pPr>
        <w:pStyle w:val="ConsPlusTitle"/>
        <w:jc w:val="center"/>
        <w:outlineLvl w:val="3"/>
      </w:pPr>
      <w:r>
        <w:t>Площадки автостоянок и парковок</w:t>
      </w:r>
    </w:p>
    <w:p w:rsidR="00A168F1" w:rsidRDefault="00A168F1">
      <w:pPr>
        <w:pStyle w:val="ConsPlusNormal"/>
        <w:jc w:val="both"/>
      </w:pPr>
    </w:p>
    <w:p w:rsidR="00A168F1" w:rsidRDefault="00A168F1">
      <w:pPr>
        <w:pStyle w:val="ConsPlusNormal"/>
        <w:ind w:firstLine="540"/>
        <w:jc w:val="both"/>
      </w:pPr>
      <w:r>
        <w:t>2.11.23. На территории муниципального образования предусмотрены следующие виды парковочных карманов, автостоянок:</w:t>
      </w:r>
    </w:p>
    <w:p w:rsidR="00A168F1" w:rsidRDefault="00A168F1">
      <w:pPr>
        <w:pStyle w:val="ConsPlusNormal"/>
        <w:spacing w:before="220"/>
        <w:ind w:firstLine="540"/>
        <w:jc w:val="both"/>
      </w:pPr>
      <w:r>
        <w:t>- кратковременного и длительного хранения автомобилей;</w:t>
      </w:r>
    </w:p>
    <w:p w:rsidR="00A168F1" w:rsidRDefault="00A168F1">
      <w:pPr>
        <w:pStyle w:val="ConsPlusNormal"/>
        <w:spacing w:before="220"/>
        <w:ind w:firstLine="540"/>
        <w:jc w:val="both"/>
      </w:pPr>
      <w:r>
        <w:t>- уличных (в виде парковок на проезжей части);</w:t>
      </w:r>
    </w:p>
    <w:p w:rsidR="00A168F1" w:rsidRDefault="00A168F1">
      <w:pPr>
        <w:pStyle w:val="ConsPlusNormal"/>
        <w:spacing w:before="220"/>
        <w:ind w:firstLine="540"/>
        <w:jc w:val="both"/>
      </w:pPr>
      <w:r>
        <w:t>- внеуличных (в виде "карманов" и отступов от проезжей части);</w:t>
      </w:r>
    </w:p>
    <w:p w:rsidR="00A168F1" w:rsidRDefault="00A168F1">
      <w:pPr>
        <w:pStyle w:val="ConsPlusNormal"/>
        <w:spacing w:before="220"/>
        <w:ind w:firstLine="540"/>
        <w:jc w:val="both"/>
      </w:pPr>
      <w:r>
        <w:t>- гостевых (на участке жилой застройки);</w:t>
      </w:r>
    </w:p>
    <w:p w:rsidR="00A168F1" w:rsidRDefault="00A168F1">
      <w:pPr>
        <w:pStyle w:val="ConsPlusNormal"/>
        <w:spacing w:before="220"/>
        <w:ind w:firstLine="540"/>
        <w:jc w:val="both"/>
      </w:pPr>
      <w:r>
        <w:t>- для хранения автомобилей населения (микрорайонные, районные);</w:t>
      </w:r>
    </w:p>
    <w:p w:rsidR="00A168F1" w:rsidRDefault="00A168F1">
      <w:pPr>
        <w:pStyle w:val="ConsPlusNormal"/>
        <w:spacing w:before="220"/>
        <w:ind w:firstLine="540"/>
        <w:jc w:val="both"/>
      </w:pPr>
      <w:r>
        <w:t>- приобъектных (у объекта или группы объектов);</w:t>
      </w:r>
    </w:p>
    <w:p w:rsidR="00A168F1" w:rsidRDefault="00A168F1">
      <w:pPr>
        <w:pStyle w:val="ConsPlusNormal"/>
        <w:spacing w:before="220"/>
        <w:ind w:firstLine="540"/>
        <w:jc w:val="both"/>
      </w:pPr>
      <w:r>
        <w:t>- прочих (грузовых, перехватывающих и др.).</w:t>
      </w:r>
    </w:p>
    <w:p w:rsidR="00A168F1" w:rsidRDefault="00A168F1">
      <w:pPr>
        <w:pStyle w:val="ConsPlusNormal"/>
        <w:spacing w:before="220"/>
        <w:ind w:firstLine="540"/>
        <w:jc w:val="both"/>
      </w:pPr>
      <w: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в установленном порядке с инспектирующими службами города.</w:t>
      </w:r>
    </w:p>
    <w:p w:rsidR="00A168F1" w:rsidRDefault="00A168F1">
      <w:pPr>
        <w:pStyle w:val="ConsPlusNormal"/>
        <w:spacing w:before="220"/>
        <w:ind w:firstLine="540"/>
        <w:jc w:val="both"/>
      </w:pPr>
      <w: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A168F1" w:rsidRDefault="00A168F1">
      <w:pPr>
        <w:pStyle w:val="ConsPlusNormal"/>
        <w:spacing w:before="220"/>
        <w:ind w:firstLine="540"/>
        <w:jc w:val="both"/>
      </w:pPr>
      <w:r>
        <w:t xml:space="preserve">Абзац исключен. - </w:t>
      </w:r>
      <w:hyperlink r:id="rId177">
        <w:r>
          <w:rPr>
            <w:color w:val="0000FF"/>
          </w:rPr>
          <w:t>решение</w:t>
        </w:r>
      </w:hyperlink>
      <w:r>
        <w:t xml:space="preserve"> Тульской городской Думы от 26.04.2023 N 48/1056.</w:t>
      </w:r>
    </w:p>
    <w:p w:rsidR="00A168F1" w:rsidRDefault="00A168F1">
      <w:pPr>
        <w:pStyle w:val="ConsPlusNormal"/>
        <w:spacing w:before="220"/>
        <w:ind w:firstLine="540"/>
        <w:jc w:val="both"/>
      </w:pPr>
      <w: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прилегающей к гаражам, расположенным в жилой застройке и не объединенным в гаражно-строительные кооперативы, обеспечивается их собственниками (владельцами).</w:t>
      </w:r>
    </w:p>
    <w:p w:rsidR="00A168F1" w:rsidRDefault="00A168F1">
      <w:pPr>
        <w:pStyle w:val="ConsPlusNormal"/>
        <w:spacing w:before="220"/>
        <w:ind w:firstLine="540"/>
        <w:jc w:val="both"/>
      </w:pPr>
      <w:r>
        <w:t xml:space="preserve">2.11.24. Расстояние от границ автостоянок до окон жилых и общественных заданий принимается в соответствии с </w:t>
      </w:r>
      <w:hyperlink r:id="rId178">
        <w:r>
          <w:rPr>
            <w:color w:val="0000FF"/>
          </w:rPr>
          <w:t>СанПиН 2.2.1/2.1.1.1200</w:t>
        </w:r>
      </w:hyperlink>
      <w:r>
        <w:t>. На площадках приобъектных автостоянок доля мест для автомобилей инвалидов должна быть организована согласно СП 59.13330.</w:t>
      </w:r>
    </w:p>
    <w:p w:rsidR="00A168F1" w:rsidRDefault="00A168F1">
      <w:pPr>
        <w:pStyle w:val="ConsPlusNormal"/>
        <w:spacing w:before="220"/>
        <w:ind w:firstLine="540"/>
        <w:jc w:val="both"/>
      </w:pPr>
      <w:r>
        <w:t>2.11.25.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A168F1" w:rsidRDefault="00A168F1">
      <w:pPr>
        <w:pStyle w:val="ConsPlusNormal"/>
        <w:spacing w:before="220"/>
        <w:ind w:firstLine="540"/>
        <w:jc w:val="both"/>
      </w:pPr>
      <w: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168F1" w:rsidRDefault="00A168F1">
      <w:pPr>
        <w:pStyle w:val="ConsPlusNormal"/>
        <w:spacing w:before="220"/>
        <w:ind w:firstLine="540"/>
        <w:jc w:val="both"/>
      </w:pPr>
      <w:r>
        <w:lastRenderedPageBreak/>
        <w:t>2.11.26.1. Покрытие площадок необходимо выполнять аналогичным покрытию транспортных проездов.</w:t>
      </w:r>
    </w:p>
    <w:p w:rsidR="00A168F1" w:rsidRDefault="00A168F1">
      <w:pPr>
        <w:pStyle w:val="ConsPlusNormal"/>
        <w:spacing w:before="220"/>
        <w:ind w:firstLine="540"/>
        <w:jc w:val="both"/>
      </w:pPr>
      <w:r>
        <w:t xml:space="preserve">2.11.26.2. Сопряжение покрытия площадки с проездом должно быть выполнено в одном уровне без укладки бортового камня, с газоном в порядке, предусмотренном </w:t>
      </w:r>
      <w:hyperlink w:anchor="P459">
        <w:r>
          <w:rPr>
            <w:color w:val="0000FF"/>
          </w:rPr>
          <w:t>пунктом 2.4.3</w:t>
        </w:r>
      </w:hyperlink>
      <w:r>
        <w:t xml:space="preserve"> настоящих Правил.</w:t>
      </w:r>
    </w:p>
    <w:p w:rsidR="00A168F1" w:rsidRDefault="00A168F1">
      <w:pPr>
        <w:pStyle w:val="ConsPlusNormal"/>
        <w:spacing w:before="220"/>
        <w:ind w:firstLine="540"/>
        <w:jc w:val="both"/>
      </w:pPr>
      <w: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A168F1" w:rsidRDefault="00A168F1">
      <w:pPr>
        <w:pStyle w:val="ConsPlusNormal"/>
        <w:spacing w:before="220"/>
        <w:ind w:firstLine="540"/>
        <w:jc w:val="both"/>
      </w:pPr>
      <w:r>
        <w:t>2.11.26.4. Типовые архитектурные решения контрольно-пропускных пунктов и ограждений территорий автостоянок определяются муниципальным правовым актом администрации города Тулы.</w:t>
      </w:r>
    </w:p>
    <w:p w:rsidR="00A168F1" w:rsidRDefault="00A168F1">
      <w:pPr>
        <w:pStyle w:val="ConsPlusNormal"/>
        <w:spacing w:before="220"/>
        <w:ind w:firstLine="540"/>
        <w:jc w:val="both"/>
      </w:pPr>
      <w:r>
        <w:t>2.11.27. Ответственность за содержание (уборку) парковочных карманов возложена:</w:t>
      </w:r>
    </w:p>
    <w:p w:rsidR="00A168F1" w:rsidRDefault="00A168F1">
      <w:pPr>
        <w:pStyle w:val="ConsPlusNormal"/>
        <w:spacing w:before="220"/>
        <w:ind w:firstLine="540"/>
        <w:jc w:val="both"/>
      </w:pPr>
      <w: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A168F1" w:rsidRDefault="00A168F1">
      <w:pPr>
        <w:pStyle w:val="ConsPlusNormal"/>
        <w:spacing w:before="220"/>
        <w:ind w:firstLine="540"/>
        <w:jc w:val="both"/>
      </w:pPr>
      <w: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A168F1" w:rsidRDefault="00A168F1">
      <w:pPr>
        <w:pStyle w:val="ConsPlusNormal"/>
        <w:spacing w:before="220"/>
        <w:ind w:firstLine="540"/>
        <w:jc w:val="both"/>
      </w:pPr>
      <w:r>
        <w:t>2.11.28. Уборка парковочных карманов должна осуществляться ежедневно.</w:t>
      </w:r>
    </w:p>
    <w:p w:rsidR="00A168F1" w:rsidRDefault="00A168F1">
      <w:pPr>
        <w:pStyle w:val="ConsPlusNormal"/>
        <w:spacing w:before="220"/>
        <w:ind w:firstLine="540"/>
        <w:jc w:val="both"/>
      </w:pPr>
      <w:r>
        <w:t>2.11.29. Наличие смета, грязи, пыли, снежной массы (в зимний период) на территории парковочных карманов и у основания бортового камня запрещается.</w:t>
      </w:r>
    </w:p>
    <w:p w:rsidR="00A168F1" w:rsidRDefault="00A168F1">
      <w:pPr>
        <w:pStyle w:val="ConsPlusNormal"/>
        <w:spacing w:before="220"/>
        <w:ind w:firstLine="540"/>
        <w:jc w:val="both"/>
      </w:pPr>
      <w:r>
        <w:t>2.11.30. Не допускается наличие повреждений и дефектов асфальтобетонного покрытия (отклонений геометрических параметров, структуры и текстуры покрытия от технических условий и требований нормативных документов).</w:t>
      </w:r>
    </w:p>
    <w:p w:rsidR="00A168F1" w:rsidRDefault="00A168F1">
      <w:pPr>
        <w:pStyle w:val="ConsPlusNormal"/>
        <w:spacing w:before="220"/>
        <w:ind w:firstLine="540"/>
        <w:jc w:val="both"/>
      </w:pPr>
      <w:r>
        <w:t>К дефектам асфальтобетонного покрытия относятся:</w:t>
      </w:r>
    </w:p>
    <w:p w:rsidR="00A168F1" w:rsidRDefault="00A168F1">
      <w:pPr>
        <w:pStyle w:val="ConsPlusNormal"/>
        <w:spacing w:before="220"/>
        <w:ind w:firstLine="540"/>
        <w:jc w:val="both"/>
      </w:pPr>
      <w:r>
        <w:t>- просадка - искажение профиля покрытия в форме впадин с пологими краями;</w:t>
      </w:r>
    </w:p>
    <w:p w:rsidR="00A168F1" w:rsidRDefault="00A168F1">
      <w:pPr>
        <w:pStyle w:val="ConsPlusNormal"/>
        <w:spacing w:before="220"/>
        <w:ind w:firstLine="540"/>
        <w:jc w:val="both"/>
      </w:pPr>
      <w:r>
        <w:t>- колея - деформация поперечного профиля дорожного полотна вдоль линии наката;</w:t>
      </w:r>
    </w:p>
    <w:p w:rsidR="00A168F1" w:rsidRDefault="00A168F1">
      <w:pPr>
        <w:pStyle w:val="ConsPlusNormal"/>
        <w:spacing w:before="220"/>
        <w:ind w:firstLine="540"/>
        <w:jc w:val="both"/>
      </w:pPr>
      <w:r>
        <w:t>- пролом - основательное разрушение конструкционных слоев покрытия с резкой деформацией поперечного профиля;</w:t>
      </w:r>
    </w:p>
    <w:p w:rsidR="00A168F1" w:rsidRDefault="00A168F1">
      <w:pPr>
        <w:pStyle w:val="ConsPlusNormal"/>
        <w:spacing w:before="220"/>
        <w:ind w:firstLine="540"/>
        <w:jc w:val="both"/>
      </w:pPr>
      <w:r>
        <w:t>- разрушение кромки - обрушение наружного среза дорожных покрытий в местах сопряжений покрытий;</w:t>
      </w:r>
    </w:p>
    <w:p w:rsidR="00A168F1" w:rsidRDefault="00A168F1">
      <w:pPr>
        <w:pStyle w:val="ConsPlusNormal"/>
        <w:spacing w:before="220"/>
        <w:ind w:firstLine="540"/>
        <w:jc w:val="both"/>
      </w:pPr>
      <w:r>
        <w:t>- выбоина - дефект в форме углублений с резко обозначенными краями;</w:t>
      </w:r>
    </w:p>
    <w:p w:rsidR="00A168F1" w:rsidRDefault="00A168F1">
      <w:pPr>
        <w:pStyle w:val="ConsPlusNormal"/>
        <w:spacing w:before="220"/>
        <w:ind w:firstLine="540"/>
        <w:jc w:val="both"/>
      </w:pPr>
      <w:r>
        <w:t>- трещины (одиночные трещины, сетки из трещин) - продольные, пересекающиеся, поперечные необработанные повреждения (разрывы), хаотично расположенные на поверхности покрытия;</w:t>
      </w:r>
    </w:p>
    <w:p w:rsidR="00A168F1" w:rsidRDefault="00A168F1">
      <w:pPr>
        <w:pStyle w:val="ConsPlusNormal"/>
        <w:spacing w:before="220"/>
        <w:ind w:firstLine="540"/>
        <w:jc w:val="both"/>
      </w:pPr>
      <w:r>
        <w:t xml:space="preserve">- иные дефекты, несоответствующие требованиям нормативных документов, указанных в </w:t>
      </w:r>
      <w:hyperlink w:anchor="P3233">
        <w:r>
          <w:rPr>
            <w:color w:val="0000FF"/>
          </w:rPr>
          <w:t>приложении 2</w:t>
        </w:r>
      </w:hyperlink>
      <w:r>
        <w:t xml:space="preserve"> к настоящим Правилам.</w:t>
      </w:r>
    </w:p>
    <w:p w:rsidR="00A168F1" w:rsidRDefault="00A168F1">
      <w:pPr>
        <w:pStyle w:val="ConsPlusNormal"/>
        <w:jc w:val="both"/>
      </w:pPr>
      <w:r>
        <w:t xml:space="preserve">(п. 2.11.30 введен </w:t>
      </w:r>
      <w:hyperlink r:id="rId179">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 xml:space="preserve">2.11.31. При возникновении дефектов асфальтобетонного покрытия собственники земельных участков, на территории которых расположены площадки автостоянок и парковок, либо их арендаторы (иные правообладатели), если законом или договором не предусмотрено иное, </w:t>
      </w:r>
      <w:r>
        <w:lastRenderedPageBreak/>
        <w:t>обязаны обеспечить своевременное устранение таких дефектов посредством проведения ремонтно-восстановительных работ.</w:t>
      </w:r>
    </w:p>
    <w:p w:rsidR="00A168F1" w:rsidRDefault="00A168F1">
      <w:pPr>
        <w:pStyle w:val="ConsPlusNormal"/>
        <w:jc w:val="both"/>
      </w:pPr>
      <w:r>
        <w:t xml:space="preserve">(п. 2.11.31 введен </w:t>
      </w:r>
      <w:hyperlink r:id="rId180">
        <w:r>
          <w:rPr>
            <w:color w:val="0000FF"/>
          </w:rPr>
          <w:t>решением</w:t>
        </w:r>
      </w:hyperlink>
      <w:r>
        <w:t xml:space="preserve"> Тульской городской Думы от 30.10.2019 N 3/24)</w:t>
      </w:r>
    </w:p>
    <w:p w:rsidR="00A168F1" w:rsidRDefault="00A168F1">
      <w:pPr>
        <w:pStyle w:val="ConsPlusNormal"/>
        <w:spacing w:before="220"/>
        <w:ind w:firstLine="540"/>
        <w:jc w:val="both"/>
      </w:pPr>
      <w:r>
        <w:t>2.11.32. Эксплуатация автостоянок и парковок при наличии дефектов асфальтобетонного покрытия запрещена.</w:t>
      </w:r>
    </w:p>
    <w:p w:rsidR="00A168F1" w:rsidRDefault="00A168F1">
      <w:pPr>
        <w:pStyle w:val="ConsPlusNormal"/>
        <w:jc w:val="both"/>
      </w:pPr>
      <w:r>
        <w:t xml:space="preserve">(п. 2.11.32 введен </w:t>
      </w:r>
      <w:hyperlink r:id="rId181">
        <w:r>
          <w:rPr>
            <w:color w:val="0000FF"/>
          </w:rPr>
          <w:t>решением</w:t>
        </w:r>
      </w:hyperlink>
      <w:r>
        <w:t xml:space="preserve"> Тульской городской Думы от 30.10.2019 N 3/24)</w:t>
      </w:r>
    </w:p>
    <w:p w:rsidR="00A168F1" w:rsidRDefault="00A168F1">
      <w:pPr>
        <w:pStyle w:val="ConsPlusNormal"/>
        <w:jc w:val="both"/>
      </w:pPr>
    </w:p>
    <w:p w:rsidR="00A168F1" w:rsidRDefault="00A168F1">
      <w:pPr>
        <w:pStyle w:val="ConsPlusTitle"/>
        <w:jc w:val="center"/>
        <w:outlineLvl w:val="2"/>
      </w:pPr>
      <w:bookmarkStart w:id="31" w:name="P1039"/>
      <w:bookmarkEnd w:id="31"/>
      <w:r>
        <w:t>2.12. Пешеходные коммуникации</w:t>
      </w:r>
    </w:p>
    <w:p w:rsidR="00A168F1" w:rsidRDefault="00A168F1">
      <w:pPr>
        <w:pStyle w:val="ConsPlusNormal"/>
        <w:jc w:val="both"/>
      </w:pPr>
    </w:p>
    <w:p w:rsidR="00A168F1" w:rsidRDefault="00A168F1">
      <w:pPr>
        <w:pStyle w:val="ConsPlusNormal"/>
        <w:ind w:firstLine="540"/>
        <w:jc w:val="both"/>
      </w:pPr>
      <w:r>
        <w:t>2.12.1. Пешеходные коммуникации обеспечивают пешеходные связи и передвижение на территории муниципального образования город Тула.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A168F1" w:rsidRDefault="00A168F1">
      <w:pPr>
        <w:pStyle w:val="ConsPlusNormal"/>
        <w:spacing w:before="220"/>
        <w:ind w:firstLine="540"/>
        <w:jc w:val="both"/>
      </w:pPr>
      <w:r>
        <w:t>2.12.2.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МГН.</w:t>
      </w:r>
    </w:p>
    <w:p w:rsidR="00A168F1" w:rsidRDefault="00A168F1">
      <w:pPr>
        <w:pStyle w:val="ConsPlusNormal"/>
        <w:spacing w:before="220"/>
        <w:ind w:firstLine="540"/>
        <w:jc w:val="both"/>
      </w:pPr>
      <w:r>
        <w:t>При планировочной организации пешеходных тротуаров нужно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w:t>
      </w:r>
    </w:p>
    <w:p w:rsidR="00A168F1" w:rsidRDefault="00A168F1">
      <w:pPr>
        <w:pStyle w:val="ConsPlusNormal"/>
        <w:spacing w:before="220"/>
        <w:ind w:firstLine="540"/>
        <w:jc w:val="both"/>
      </w:pPr>
      <w:r>
        <w:t>Пересечение пешеходных дорожек выполняется в одном уровне.</w:t>
      </w:r>
    </w:p>
    <w:p w:rsidR="00A168F1" w:rsidRDefault="00A168F1">
      <w:pPr>
        <w:pStyle w:val="ConsPlusNormal"/>
        <w:spacing w:before="220"/>
        <w:ind w:firstLine="540"/>
        <w:jc w:val="both"/>
      </w:pPr>
      <w:r>
        <w:t>При приемке плиточного покрытия на пешеходных коммуникациях необходимо проверить:</w:t>
      </w:r>
    </w:p>
    <w:p w:rsidR="00A168F1" w:rsidRDefault="00A168F1">
      <w:pPr>
        <w:pStyle w:val="ConsPlusNormal"/>
        <w:spacing w:before="220"/>
        <w:ind w:firstLine="540"/>
        <w:jc w:val="both"/>
      </w:pPr>
      <w:r>
        <w:t>- наличие бокового упора из грунта;</w:t>
      </w:r>
    </w:p>
    <w:p w:rsidR="00A168F1" w:rsidRDefault="00A168F1">
      <w:pPr>
        <w:pStyle w:val="ConsPlusNormal"/>
        <w:spacing w:before="220"/>
        <w:ind w:firstLine="540"/>
        <w:jc w:val="both"/>
      </w:pPr>
      <w:r>
        <w:t>- плотность прилегания плитки к основанию;</w:t>
      </w:r>
    </w:p>
    <w:p w:rsidR="00A168F1" w:rsidRDefault="00A168F1">
      <w:pPr>
        <w:pStyle w:val="ConsPlusNormal"/>
        <w:spacing w:before="220"/>
        <w:ind w:firstLine="540"/>
        <w:jc w:val="both"/>
      </w:pPr>
      <w:r>
        <w:t>- швы между плитками не должны быть более 15 мм. Вертикальное смещение в швах между плитками не должно быть более 2 мм.</w:t>
      </w:r>
    </w:p>
    <w:p w:rsidR="00A168F1" w:rsidRDefault="00A168F1">
      <w:pPr>
        <w:pStyle w:val="ConsPlusNormal"/>
        <w:jc w:val="both"/>
      </w:pPr>
      <w:r>
        <w:t xml:space="preserve">(п. 2.12.2 в ред. </w:t>
      </w:r>
      <w:hyperlink r:id="rId182">
        <w:r>
          <w:rPr>
            <w:color w:val="0000FF"/>
          </w:rPr>
          <w:t>решения</w:t>
        </w:r>
      </w:hyperlink>
      <w:r>
        <w:t xml:space="preserve"> Тульской городской Думы от 26.04.2023 N 48/1056)</w:t>
      </w:r>
    </w:p>
    <w:p w:rsidR="00A168F1" w:rsidRDefault="00A168F1">
      <w:pPr>
        <w:pStyle w:val="ConsPlusNormal"/>
        <w:spacing w:before="220"/>
        <w:ind w:firstLine="540"/>
        <w:jc w:val="both"/>
      </w:pPr>
      <w:r>
        <w:t>2.12.3. В случае необходимости расширения тротуаров возможно устраивать пешеходные галереи в составе прилегающей застройки.</w:t>
      </w:r>
    </w:p>
    <w:p w:rsidR="00A168F1" w:rsidRDefault="00A168F1">
      <w:pPr>
        <w:pStyle w:val="ConsPlusNormal"/>
        <w:jc w:val="both"/>
      </w:pPr>
    </w:p>
    <w:p w:rsidR="00A168F1" w:rsidRDefault="00A168F1">
      <w:pPr>
        <w:pStyle w:val="ConsPlusTitle"/>
        <w:jc w:val="center"/>
        <w:outlineLvl w:val="3"/>
      </w:pPr>
      <w:r>
        <w:t>Основные пешеходные коммуникации</w:t>
      </w:r>
    </w:p>
    <w:p w:rsidR="00A168F1" w:rsidRDefault="00A168F1">
      <w:pPr>
        <w:pStyle w:val="ConsPlusNormal"/>
        <w:jc w:val="both"/>
      </w:pPr>
    </w:p>
    <w:p w:rsidR="00A168F1" w:rsidRDefault="00A168F1">
      <w:pPr>
        <w:pStyle w:val="ConsPlusNormal"/>
        <w:ind w:firstLine="540"/>
        <w:jc w:val="both"/>
      </w:pPr>
      <w: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168F1" w:rsidRDefault="00A168F1">
      <w:pPr>
        <w:pStyle w:val="ConsPlusNormal"/>
        <w:spacing w:before="220"/>
        <w:ind w:firstLine="540"/>
        <w:jc w:val="both"/>
      </w:pPr>
      <w: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w:t>
      </w:r>
      <w:hyperlink w:anchor="P3364">
        <w:r>
          <w:rPr>
            <w:color w:val="0000FF"/>
          </w:rPr>
          <w:t>приложением 3</w:t>
        </w:r>
      </w:hyperlink>
      <w:r>
        <w:t xml:space="preserve"> к настоящим Правилам. Трассировку пешеходных коммуникаций необходимо осуществлять (за </w:t>
      </w:r>
      <w:r>
        <w:lastRenderedPageBreak/>
        <w:t>исключением рекреационных дорожек) по кратчайшим направлениям между пунктами тяготения или под углом к этому направлению порядка 30 градусов.</w:t>
      </w:r>
    </w:p>
    <w:p w:rsidR="00A168F1" w:rsidRDefault="00A168F1">
      <w:pPr>
        <w:pStyle w:val="ConsPlusNormal"/>
        <w:spacing w:before="220"/>
        <w:ind w:firstLine="540"/>
        <w:jc w:val="both"/>
      </w:pPr>
      <w:r>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A168F1" w:rsidRDefault="00A168F1">
      <w:pPr>
        <w:pStyle w:val="ConsPlusNormal"/>
        <w:spacing w:before="220"/>
        <w:ind w:firstLine="540"/>
        <w:jc w:val="both"/>
      </w:pPr>
      <w:r>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Для вновь проектируемых и реконструируемых основных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A168F1" w:rsidRDefault="00A168F1">
      <w:pPr>
        <w:pStyle w:val="ConsPlusNormal"/>
        <w:spacing w:before="220"/>
        <w:ind w:firstLine="540"/>
        <w:jc w:val="both"/>
      </w:pPr>
      <w:r>
        <w:t>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A168F1" w:rsidRDefault="00A168F1">
      <w:pPr>
        <w:pStyle w:val="ConsPlusNormal"/>
        <w:spacing w:before="220"/>
        <w:ind w:firstLine="540"/>
        <w:jc w:val="both"/>
      </w:pPr>
      <w:r>
        <w:t>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A168F1" w:rsidRDefault="00A168F1">
      <w:pPr>
        <w:pStyle w:val="ConsPlusNormal"/>
        <w:spacing w:before="220"/>
        <w:ind w:firstLine="540"/>
        <w:jc w:val="both"/>
      </w:pPr>
      <w: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168F1" w:rsidRDefault="00A168F1">
      <w:pPr>
        <w:pStyle w:val="ConsPlusNormal"/>
        <w:spacing w:before="220"/>
        <w:ind w:firstLine="540"/>
        <w:jc w:val="both"/>
      </w:pPr>
      <w:r>
        <w:t xml:space="preserve">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 в порядке, предусмотренном </w:t>
      </w:r>
      <w:hyperlink w:anchor="P3233">
        <w:r>
          <w:rPr>
            <w:color w:val="0000FF"/>
          </w:rPr>
          <w:t>приложением 2</w:t>
        </w:r>
      </w:hyperlink>
      <w:r>
        <w:t xml:space="preserve"> к настоящим Правилам. Рекомендуется использовать мощение плиткой.</w:t>
      </w:r>
    </w:p>
    <w:p w:rsidR="00A168F1" w:rsidRDefault="00A168F1">
      <w:pPr>
        <w:pStyle w:val="ConsPlusNormal"/>
        <w:jc w:val="both"/>
      </w:pPr>
    </w:p>
    <w:p w:rsidR="00A168F1" w:rsidRDefault="00A168F1">
      <w:pPr>
        <w:pStyle w:val="ConsPlusTitle"/>
        <w:jc w:val="center"/>
        <w:outlineLvl w:val="3"/>
      </w:pPr>
      <w:r>
        <w:t>Второстепенные пешеходные коммуникации</w:t>
      </w:r>
    </w:p>
    <w:p w:rsidR="00A168F1" w:rsidRDefault="00A168F1">
      <w:pPr>
        <w:pStyle w:val="ConsPlusNormal"/>
        <w:jc w:val="both"/>
      </w:pPr>
    </w:p>
    <w:p w:rsidR="00A168F1" w:rsidRDefault="00A168F1">
      <w:pPr>
        <w:pStyle w:val="ConsPlusNormal"/>
        <w:ind w:firstLine="540"/>
        <w:jc w:val="both"/>
      </w:pPr>
      <w: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A168F1" w:rsidRDefault="00A168F1">
      <w:pPr>
        <w:pStyle w:val="ConsPlusNormal"/>
        <w:spacing w:before="220"/>
        <w:ind w:firstLine="540"/>
        <w:jc w:val="both"/>
      </w:pPr>
      <w:r>
        <w:t>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A168F1" w:rsidRDefault="00A168F1">
      <w:pPr>
        <w:pStyle w:val="ConsPlusNormal"/>
        <w:spacing w:before="220"/>
        <w:ind w:firstLine="540"/>
        <w:jc w:val="both"/>
      </w:pPr>
      <w:r>
        <w:t xml:space="preserve">2.12.12.1. На дорожках скверов, бульваров, садов муниципального образования город Тула необходимо предусматривать твердые виды покрытия с элементами сопряжения, а также </w:t>
      </w:r>
      <w:r>
        <w:lastRenderedPageBreak/>
        <w:t>мощение плиткой.</w:t>
      </w:r>
    </w:p>
    <w:p w:rsidR="00A168F1" w:rsidRDefault="00A168F1">
      <w:pPr>
        <w:pStyle w:val="ConsPlusNormal"/>
        <w:spacing w:before="220"/>
        <w:ind w:firstLine="540"/>
        <w:jc w:val="both"/>
      </w:pPr>
      <w:r>
        <w:t>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A168F1" w:rsidRDefault="00A168F1">
      <w:pPr>
        <w:pStyle w:val="ConsPlusNormal"/>
        <w:jc w:val="both"/>
      </w:pPr>
    </w:p>
    <w:p w:rsidR="00A168F1" w:rsidRDefault="00A168F1">
      <w:pPr>
        <w:pStyle w:val="ConsPlusTitle"/>
        <w:jc w:val="center"/>
        <w:outlineLvl w:val="2"/>
      </w:pPr>
      <w:r>
        <w:t>2.13. Транспортные проезды</w:t>
      </w:r>
    </w:p>
    <w:p w:rsidR="00A168F1" w:rsidRDefault="00A168F1">
      <w:pPr>
        <w:pStyle w:val="ConsPlusNormal"/>
        <w:jc w:val="both"/>
      </w:pPr>
    </w:p>
    <w:p w:rsidR="00A168F1" w:rsidRDefault="00A168F1">
      <w:pPr>
        <w:pStyle w:val="ConsPlusNormal"/>
        <w:ind w:firstLine="540"/>
        <w:jc w:val="both"/>
      </w:pPr>
      <w: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 Тула.</w:t>
      </w:r>
    </w:p>
    <w:p w:rsidR="00A168F1" w:rsidRDefault="00A168F1">
      <w:pPr>
        <w:pStyle w:val="ConsPlusNormal"/>
        <w:spacing w:before="220"/>
        <w:ind w:firstLine="540"/>
        <w:jc w:val="both"/>
      </w:pPr>
      <w:r>
        <w:t>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A168F1" w:rsidRDefault="00A168F1">
      <w:pPr>
        <w:pStyle w:val="ConsPlusNormal"/>
        <w:jc w:val="both"/>
      </w:pPr>
    </w:p>
    <w:p w:rsidR="00A168F1" w:rsidRDefault="00A168F1">
      <w:pPr>
        <w:pStyle w:val="ConsPlusTitle"/>
        <w:jc w:val="center"/>
        <w:outlineLvl w:val="1"/>
      </w:pPr>
      <w:r>
        <w:t>Раздел 3. Общие требования к состоянию общественных</w:t>
      </w:r>
    </w:p>
    <w:p w:rsidR="00A168F1" w:rsidRDefault="00A168F1">
      <w:pPr>
        <w:pStyle w:val="ConsPlusTitle"/>
        <w:jc w:val="center"/>
      </w:pPr>
      <w:r>
        <w:t>пространств, благоустройство на территориях</w:t>
      </w:r>
    </w:p>
    <w:p w:rsidR="00A168F1" w:rsidRDefault="00A168F1">
      <w:pPr>
        <w:pStyle w:val="ConsPlusTitle"/>
        <w:jc w:val="center"/>
      </w:pPr>
      <w:r>
        <w:t>общественного назначения</w:t>
      </w:r>
    </w:p>
    <w:p w:rsidR="00A168F1" w:rsidRDefault="00A168F1">
      <w:pPr>
        <w:pStyle w:val="ConsPlusNormal"/>
        <w:jc w:val="both"/>
      </w:pPr>
    </w:p>
    <w:p w:rsidR="00A168F1" w:rsidRDefault="00A168F1">
      <w:pPr>
        <w:pStyle w:val="ConsPlusNormal"/>
        <w:ind w:firstLine="540"/>
        <w:jc w:val="both"/>
      </w:pPr>
      <w:r>
        <w:t>3.1. Объектами нормирования благоустройства на территориях общественного назначения являются общественные пространства населенных пунктов муниципального образования город Тула,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Тула: центры общемуниципального и локального значения, многофункциональные, примагистральные и специализированные общественные зоны населенных пунктов муниципального образования.</w:t>
      </w:r>
    </w:p>
    <w:p w:rsidR="00A168F1" w:rsidRDefault="00A168F1">
      <w:pPr>
        <w:pStyle w:val="ConsPlusNormal"/>
        <w:spacing w:before="220"/>
        <w:ind w:firstLine="540"/>
        <w:jc w:val="both"/>
      </w:pPr>
      <w:r>
        <w:t>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168F1" w:rsidRDefault="00A168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Title"/>
        <w:spacing w:before="280"/>
        <w:jc w:val="center"/>
        <w:outlineLvl w:val="2"/>
      </w:pPr>
      <w:r>
        <w:t>3.2. Общественные пространства</w:t>
      </w:r>
    </w:p>
    <w:p w:rsidR="00A168F1" w:rsidRDefault="00A168F1">
      <w:pPr>
        <w:pStyle w:val="ConsPlusNormal"/>
        <w:jc w:val="both"/>
      </w:pPr>
    </w:p>
    <w:p w:rsidR="00A168F1" w:rsidRDefault="00A168F1">
      <w:pPr>
        <w:pStyle w:val="ConsPlusNormal"/>
        <w:ind w:firstLine="540"/>
        <w:jc w:val="both"/>
      </w:pPr>
      <w:r>
        <w:t>3.2.1. Общественные пространства населенных пунктов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A168F1" w:rsidRDefault="00A168F1">
      <w:pPr>
        <w:pStyle w:val="ConsPlusNormal"/>
        <w:spacing w:before="220"/>
        <w:ind w:firstLine="540"/>
        <w:jc w:val="both"/>
      </w:pPr>
      <w:r>
        <w:t xml:space="preserve">3.2.1.1. Пешеходные коммуникации и пешеходные зоны обеспечивают пешеходные связи и передвижение по территории населенных пунктов муниципального образования город Тула в порядке, предусмотренном </w:t>
      </w:r>
      <w:hyperlink w:anchor="P1039">
        <w:r>
          <w:rPr>
            <w:color w:val="0000FF"/>
          </w:rPr>
          <w:t>подразделами 2.12</w:t>
        </w:r>
      </w:hyperlink>
      <w:r>
        <w:t xml:space="preserve">, </w:t>
      </w:r>
      <w:hyperlink w:anchor="P1260">
        <w:r>
          <w:rPr>
            <w:color w:val="0000FF"/>
          </w:rPr>
          <w:t>7.2</w:t>
        </w:r>
      </w:hyperlink>
      <w:r>
        <w:t xml:space="preserve"> - </w:t>
      </w:r>
      <w:hyperlink w:anchor="P1286">
        <w:r>
          <w:rPr>
            <w:color w:val="0000FF"/>
          </w:rPr>
          <w:t>7.4</w:t>
        </w:r>
      </w:hyperlink>
      <w:r>
        <w:t xml:space="preserve"> настоящих Правил.</w:t>
      </w:r>
    </w:p>
    <w:p w:rsidR="00A168F1" w:rsidRDefault="00A168F1">
      <w:pPr>
        <w:pStyle w:val="ConsPlusNormal"/>
        <w:spacing w:before="220"/>
        <w:ind w:firstLine="540"/>
        <w:jc w:val="both"/>
      </w:pPr>
      <w:bookmarkStart w:id="32" w:name="P1088"/>
      <w:bookmarkEnd w:id="32"/>
      <w:r>
        <w:t xml:space="preserve">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w:t>
      </w:r>
      <w:r>
        <w:lastRenderedPageBreak/>
        <w:t>сооружений.</w:t>
      </w:r>
    </w:p>
    <w:p w:rsidR="00A168F1" w:rsidRDefault="00A168F1">
      <w:pPr>
        <w:pStyle w:val="ConsPlusNormal"/>
        <w:spacing w:before="220"/>
        <w:ind w:firstLine="540"/>
        <w:jc w:val="both"/>
      </w:pPr>
      <w:r>
        <w:t>3.2.2. 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168F1" w:rsidRDefault="00A168F1">
      <w:pPr>
        <w:pStyle w:val="ConsPlusNormal"/>
        <w:spacing w:before="220"/>
        <w:ind w:firstLine="540"/>
        <w:jc w:val="both"/>
      </w:pPr>
      <w: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A168F1" w:rsidRDefault="00A168F1">
      <w:pPr>
        <w:pStyle w:val="ConsPlusNormal"/>
        <w:spacing w:before="220"/>
        <w:ind w:firstLine="540"/>
        <w:jc w:val="both"/>
      </w:pPr>
      <w:r>
        <w:t>3.2.2.2. Возможно на территории пешеходных зон и коммуникаций размещение рекламных конструкций, нестационарных торговых объектов, остановочных павильонов, туалетных кабин.</w:t>
      </w:r>
    </w:p>
    <w:p w:rsidR="00A168F1" w:rsidRDefault="00A168F1">
      <w:pPr>
        <w:pStyle w:val="ConsPlusNormal"/>
        <w:spacing w:before="220"/>
        <w:ind w:firstLine="540"/>
        <w:jc w:val="both"/>
      </w:pPr>
      <w:r>
        <w:t>3.2.2.3. На территории участков общественной застройки (при наличии приобъектных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A168F1" w:rsidRDefault="00A168F1">
      <w:pPr>
        <w:pStyle w:val="ConsPlusNormal"/>
        <w:jc w:val="both"/>
      </w:pPr>
    </w:p>
    <w:p w:rsidR="00A168F1" w:rsidRDefault="00A168F1">
      <w:pPr>
        <w:pStyle w:val="ConsPlusTitle"/>
        <w:jc w:val="center"/>
        <w:outlineLvl w:val="2"/>
      </w:pPr>
      <w:r>
        <w:t>3.3. Участки и специализированные</w:t>
      </w:r>
    </w:p>
    <w:p w:rsidR="00A168F1" w:rsidRDefault="00A168F1">
      <w:pPr>
        <w:pStyle w:val="ConsPlusTitle"/>
        <w:jc w:val="center"/>
      </w:pPr>
      <w:r>
        <w:t>зоны общественной застройки</w:t>
      </w:r>
    </w:p>
    <w:p w:rsidR="00A168F1" w:rsidRDefault="00A168F1">
      <w:pPr>
        <w:pStyle w:val="ConsPlusNormal"/>
        <w:jc w:val="both"/>
      </w:pPr>
    </w:p>
    <w:p w:rsidR="00A168F1" w:rsidRDefault="00A168F1">
      <w:pPr>
        <w:pStyle w:val="ConsPlusNormal"/>
        <w:ind w:firstLine="540"/>
        <w:jc w:val="both"/>
      </w:pPr>
      <w:r>
        <w:t xml:space="preserve">3.3.1. Участки общественной застройки (за исключением указанных в </w:t>
      </w:r>
      <w:hyperlink w:anchor="P1088">
        <w:r>
          <w:rPr>
            <w:color w:val="0000FF"/>
          </w:rPr>
          <w:t>пункте 3.2.1.2</w:t>
        </w:r>
      </w:hyperlink>
      <w:r>
        <w:t xml:space="preserve"> настоящих Правил) - это участки общественных учреждений с ограниченным или закрытым режимом посещения: органы власти и управления, НИИ,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НИИ и т.п.) формируются в виде группы участков.</w:t>
      </w:r>
    </w:p>
    <w:p w:rsidR="00A168F1" w:rsidRDefault="00A168F1">
      <w:pPr>
        <w:pStyle w:val="ConsPlusNormal"/>
        <w:spacing w:before="220"/>
        <w:ind w:firstLine="540"/>
        <w:jc w:val="both"/>
      </w:pPr>
      <w:r>
        <w:t>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A168F1" w:rsidRDefault="00A168F1">
      <w:pPr>
        <w:pStyle w:val="ConsPlusNormal"/>
        <w:spacing w:before="220"/>
        <w:ind w:firstLine="540"/>
        <w:jc w:val="both"/>
      </w:pPr>
      <w: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A168F1" w:rsidRDefault="00A168F1">
      <w:pPr>
        <w:pStyle w:val="ConsPlusNormal"/>
        <w:spacing w:before="220"/>
        <w:ind w:firstLine="540"/>
        <w:jc w:val="both"/>
      </w:pPr>
      <w:r>
        <w:t>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A168F1" w:rsidRDefault="00A168F1">
      <w:pPr>
        <w:pStyle w:val="ConsPlusNormal"/>
        <w:jc w:val="both"/>
      </w:pPr>
    </w:p>
    <w:p w:rsidR="00A168F1" w:rsidRDefault="00A168F1">
      <w:pPr>
        <w:pStyle w:val="ConsPlusTitle"/>
        <w:jc w:val="center"/>
        <w:outlineLvl w:val="1"/>
      </w:pPr>
      <w:r>
        <w:t>Раздел 4. Общие требования,</w:t>
      </w:r>
    </w:p>
    <w:p w:rsidR="00A168F1" w:rsidRDefault="00A168F1">
      <w:pPr>
        <w:pStyle w:val="ConsPlusTitle"/>
        <w:jc w:val="center"/>
      </w:pPr>
      <w:r>
        <w:t>благоустройство на территориях жилого назначения</w:t>
      </w:r>
    </w:p>
    <w:p w:rsidR="00A168F1" w:rsidRDefault="00A168F1">
      <w:pPr>
        <w:pStyle w:val="ConsPlusNormal"/>
        <w:jc w:val="both"/>
      </w:pPr>
    </w:p>
    <w:p w:rsidR="00A168F1" w:rsidRDefault="00A168F1">
      <w:pPr>
        <w:pStyle w:val="ConsPlusNormal"/>
        <w:ind w:firstLine="540"/>
        <w:jc w:val="both"/>
      </w:pPr>
      <w:r>
        <w:t>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168F1" w:rsidRDefault="00A168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Title"/>
        <w:spacing w:before="280"/>
        <w:jc w:val="center"/>
        <w:outlineLvl w:val="2"/>
      </w:pPr>
      <w:r>
        <w:t>4.2. Общественные пространства</w:t>
      </w:r>
    </w:p>
    <w:p w:rsidR="00A168F1" w:rsidRDefault="00A168F1">
      <w:pPr>
        <w:pStyle w:val="ConsPlusNormal"/>
        <w:jc w:val="both"/>
      </w:pPr>
    </w:p>
    <w:p w:rsidR="00A168F1" w:rsidRDefault="00A168F1">
      <w:pPr>
        <w:pStyle w:val="ConsPlusNormal"/>
        <w:ind w:firstLine="540"/>
        <w:jc w:val="both"/>
      </w:pPr>
      <w: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168F1" w:rsidRDefault="00A168F1">
      <w:pPr>
        <w:pStyle w:val="ConsPlusNormal"/>
        <w:spacing w:before="220"/>
        <w:ind w:firstLine="540"/>
        <w:jc w:val="both"/>
      </w:pPr>
      <w:r>
        <w:t>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милиции) должно быть предусмотрено устройство приобъектных автостоянок. На участках отделений милиции,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A168F1" w:rsidRDefault="00A168F1">
      <w:pPr>
        <w:pStyle w:val="ConsPlusNormal"/>
        <w:spacing w:before="220"/>
        <w:ind w:firstLine="540"/>
        <w:jc w:val="both"/>
      </w:pPr>
      <w: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A168F1" w:rsidRDefault="00A168F1">
      <w:pPr>
        <w:pStyle w:val="ConsPlusNormal"/>
        <w:spacing w:before="220"/>
        <w:ind w:firstLine="540"/>
        <w:jc w:val="both"/>
      </w:pPr>
      <w:r>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168F1" w:rsidRDefault="00A168F1">
      <w:pPr>
        <w:pStyle w:val="ConsPlusNormal"/>
        <w:spacing w:before="220"/>
        <w:ind w:firstLine="540"/>
        <w:jc w:val="both"/>
      </w:pPr>
      <w:r>
        <w:t>4.2.3.2. Возможно размещение рекламных конструкций, некапитальных нестационарных сооружений.</w:t>
      </w:r>
    </w:p>
    <w:p w:rsidR="00A168F1" w:rsidRDefault="00A168F1">
      <w:pPr>
        <w:pStyle w:val="ConsPlusNormal"/>
        <w:jc w:val="both"/>
      </w:pPr>
    </w:p>
    <w:p w:rsidR="00A168F1" w:rsidRDefault="00A168F1">
      <w:pPr>
        <w:pStyle w:val="ConsPlusTitle"/>
        <w:jc w:val="center"/>
        <w:outlineLvl w:val="2"/>
      </w:pPr>
      <w:r>
        <w:t>4.3. Участки жилой застройки</w:t>
      </w:r>
    </w:p>
    <w:p w:rsidR="00A168F1" w:rsidRDefault="00A168F1">
      <w:pPr>
        <w:pStyle w:val="ConsPlusNormal"/>
        <w:jc w:val="both"/>
      </w:pPr>
    </w:p>
    <w:p w:rsidR="00A168F1" w:rsidRDefault="00A168F1">
      <w:pPr>
        <w:pStyle w:val="ConsPlusNormal"/>
        <w:ind w:firstLine="540"/>
        <w:jc w:val="both"/>
      </w:pPr>
      <w:r>
        <w:t>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(детские площадки, площадки отдыха, контейнерные, гостевые автостоянки,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выгула собак.</w:t>
      </w:r>
    </w:p>
    <w:p w:rsidR="00A168F1" w:rsidRDefault="00A168F1">
      <w:pPr>
        <w:pStyle w:val="ConsPlusNormal"/>
        <w:spacing w:before="220"/>
        <w:ind w:firstLine="540"/>
        <w:jc w:val="both"/>
      </w:pPr>
      <w:r>
        <w:t xml:space="preserve">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w:t>
      </w:r>
      <w:hyperlink w:anchor="P828">
        <w:r>
          <w:rPr>
            <w:color w:val="0000FF"/>
          </w:rPr>
          <w:t>подразделом 2.11</w:t>
        </w:r>
      </w:hyperlink>
      <w:r>
        <w:t xml:space="preserve"> настоящих Правил, элементы сопряжения поверхностей, оборудование площадок, озеленение, осветительное оборудование.</w:t>
      </w:r>
    </w:p>
    <w:p w:rsidR="00A168F1" w:rsidRDefault="00A168F1">
      <w:pPr>
        <w:pStyle w:val="ConsPlusNormal"/>
        <w:spacing w:before="220"/>
        <w:ind w:firstLine="540"/>
        <w:jc w:val="both"/>
      </w:pPr>
      <w:r>
        <w:t xml:space="preserve">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w:t>
      </w:r>
      <w:hyperlink w:anchor="P1127">
        <w:r>
          <w:rPr>
            <w:color w:val="0000FF"/>
          </w:rPr>
          <w:t>пункта 4.3.4</w:t>
        </w:r>
      </w:hyperlink>
      <w:r>
        <w:t xml:space="preserve"> настоящих Правил.</w:t>
      </w:r>
    </w:p>
    <w:p w:rsidR="00A168F1" w:rsidRDefault="00A168F1">
      <w:pPr>
        <w:pStyle w:val="ConsPlusNormal"/>
        <w:spacing w:before="220"/>
        <w:ind w:firstLine="540"/>
        <w:jc w:val="both"/>
      </w:pPr>
      <w:r>
        <w:t>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A168F1" w:rsidRDefault="00A168F1">
      <w:pPr>
        <w:pStyle w:val="ConsPlusNormal"/>
        <w:spacing w:before="220"/>
        <w:ind w:firstLine="540"/>
        <w:jc w:val="both"/>
      </w:pPr>
      <w: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A168F1" w:rsidRDefault="00A168F1">
      <w:pPr>
        <w:pStyle w:val="ConsPlusNormal"/>
        <w:spacing w:before="220"/>
        <w:ind w:firstLine="540"/>
        <w:jc w:val="both"/>
      </w:pPr>
      <w:r>
        <w:t xml:space="preserve">4.3.3.2.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w:t>
      </w:r>
      <w:r>
        <w:lastRenderedPageBreak/>
        <w:t>показатели территории участка обеспечиваются за счет:</w:t>
      </w:r>
    </w:p>
    <w:p w:rsidR="00A168F1" w:rsidRDefault="00A168F1">
      <w:pPr>
        <w:pStyle w:val="ConsPlusNormal"/>
        <w:spacing w:before="220"/>
        <w:ind w:firstLine="54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A168F1" w:rsidRDefault="00A168F1">
      <w:pPr>
        <w:pStyle w:val="ConsPlusNormal"/>
        <w:spacing w:before="220"/>
        <w:ind w:firstLine="540"/>
        <w:jc w:val="both"/>
      </w:pPr>
      <w: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A168F1" w:rsidRDefault="00A168F1">
      <w:pPr>
        <w:pStyle w:val="ConsPlusNormal"/>
        <w:spacing w:before="220"/>
        <w:ind w:firstLine="540"/>
        <w:jc w:val="both"/>
      </w:pPr>
      <w:bookmarkStart w:id="33" w:name="P1127"/>
      <w:bookmarkEnd w:id="33"/>
      <w:r>
        <w:t>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контейнерных).</w:t>
      </w:r>
    </w:p>
    <w:p w:rsidR="00A168F1" w:rsidRDefault="00A168F1">
      <w:pPr>
        <w:pStyle w:val="ConsPlusNormal"/>
        <w:jc w:val="both"/>
      </w:pPr>
    </w:p>
    <w:p w:rsidR="00A168F1" w:rsidRDefault="00A168F1">
      <w:pPr>
        <w:pStyle w:val="ConsPlusTitle"/>
        <w:jc w:val="center"/>
        <w:outlineLvl w:val="2"/>
      </w:pPr>
      <w:r>
        <w:t>4.4. Участки детских садов и школ</w:t>
      </w:r>
    </w:p>
    <w:p w:rsidR="00A168F1" w:rsidRDefault="00A168F1">
      <w:pPr>
        <w:pStyle w:val="ConsPlusNormal"/>
        <w:jc w:val="both"/>
      </w:pPr>
    </w:p>
    <w:p w:rsidR="00A168F1" w:rsidRDefault="00A168F1">
      <w:pPr>
        <w:pStyle w:val="ConsPlusNormal"/>
        <w:ind w:firstLine="540"/>
        <w:jc w:val="both"/>
      </w:pPr>
      <w:r>
        <w:t>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детские площадки, спортивные площадки (на участках школ - спортядро), озелененные и другие территории и сооружения.</w:t>
      </w:r>
    </w:p>
    <w:p w:rsidR="00A168F1" w:rsidRDefault="00A168F1">
      <w:pPr>
        <w:pStyle w:val="ConsPlusNormal"/>
        <w:spacing w:before="220"/>
        <w:ind w:firstLine="540"/>
        <w:jc w:val="both"/>
      </w:pPr>
      <w: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168F1" w:rsidRDefault="00A168F1">
      <w:pPr>
        <w:pStyle w:val="ConsPlusNormal"/>
        <w:spacing w:before="220"/>
        <w:ind w:firstLine="540"/>
        <w:jc w:val="both"/>
      </w:pPr>
      <w:r>
        <w:t>4.4.2.1. В качестве твердых видов покрытий используется асфальтовое покрытие или плиточное мощение.</w:t>
      </w:r>
    </w:p>
    <w:p w:rsidR="00A168F1" w:rsidRDefault="00A168F1">
      <w:pPr>
        <w:pStyle w:val="ConsPlusNormal"/>
        <w:spacing w:before="220"/>
        <w:ind w:firstLine="540"/>
        <w:jc w:val="both"/>
      </w:pPr>
      <w:r>
        <w:t>4.4.2.2. При озеленении территории детских садов и школ запрещается применение растений с ядовитыми плодами и шипами.</w:t>
      </w:r>
    </w:p>
    <w:p w:rsidR="00A168F1" w:rsidRDefault="00A168F1">
      <w:pPr>
        <w:pStyle w:val="ConsPlusNormal"/>
        <w:spacing w:before="220"/>
        <w:ind w:firstLine="540"/>
        <w:jc w:val="both"/>
      </w:pPr>
      <w: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A168F1" w:rsidRDefault="00A168F1">
      <w:pPr>
        <w:pStyle w:val="ConsPlusNormal"/>
        <w:jc w:val="both"/>
      </w:pPr>
    </w:p>
    <w:p w:rsidR="00A168F1" w:rsidRDefault="00A168F1">
      <w:pPr>
        <w:pStyle w:val="ConsPlusTitle"/>
        <w:jc w:val="center"/>
        <w:outlineLvl w:val="2"/>
      </w:pPr>
      <w:r>
        <w:t>4.5. Участки длительного и кратковременного</w:t>
      </w:r>
    </w:p>
    <w:p w:rsidR="00A168F1" w:rsidRDefault="00A168F1">
      <w:pPr>
        <w:pStyle w:val="ConsPlusTitle"/>
        <w:jc w:val="center"/>
      </w:pPr>
      <w:r>
        <w:t>хранения автотранспортных средств</w:t>
      </w:r>
    </w:p>
    <w:p w:rsidR="00A168F1" w:rsidRDefault="00A168F1">
      <w:pPr>
        <w:pStyle w:val="ConsPlusNormal"/>
        <w:jc w:val="both"/>
      </w:pPr>
    </w:p>
    <w:p w:rsidR="00A168F1" w:rsidRDefault="00A168F1">
      <w:pPr>
        <w:pStyle w:val="ConsPlusNormal"/>
        <w:ind w:firstLine="540"/>
        <w:jc w:val="both"/>
      </w:pPr>
      <w:r>
        <w:t xml:space="preserve">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кратковременного хранения автотранспортных средств. Участок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w:t>
      </w:r>
      <w:r>
        <w:lastRenderedPageBreak/>
        <w:t>м.</w:t>
      </w:r>
    </w:p>
    <w:p w:rsidR="00A168F1" w:rsidRDefault="00A168F1">
      <w:pPr>
        <w:pStyle w:val="ConsPlusNormal"/>
        <w:spacing w:before="220"/>
        <w:ind w:firstLine="540"/>
        <w:jc w:val="both"/>
      </w:pPr>
      <w:r>
        <w:t>4.5.2. Обязательный перечень элементов благоустройства на участке кратковременного хранения автотранспортных средств включает твердые виды покрытия, элементы сопряжения поверхностей, ограждения, урны для ОПП, осветительное оборудование, информационное оборудование (указатели).</w:t>
      </w:r>
    </w:p>
    <w:p w:rsidR="00A168F1" w:rsidRDefault="00A168F1">
      <w:pPr>
        <w:pStyle w:val="ConsPlusNormal"/>
        <w:spacing w:before="220"/>
        <w:ind w:firstLine="540"/>
        <w:jc w:val="both"/>
      </w:pPr>
      <w:r>
        <w:t>4.5.2.1. На пешеходных дорожках должен быть предусмотрен съезд - бордюрный пандус - на уровень проезда (не менее одного на участок).</w:t>
      </w:r>
    </w:p>
    <w:p w:rsidR="00A168F1" w:rsidRDefault="00A168F1">
      <w:pPr>
        <w:pStyle w:val="ConsPlusNormal"/>
        <w:spacing w:before="220"/>
        <w:ind w:firstLine="540"/>
        <w:jc w:val="both"/>
      </w:pPr>
      <w:r>
        <w:t>4.5.3. Подъездные пути к участку, предназначенному для хранения автомобилей в некапитальных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A168F1" w:rsidRDefault="00A168F1">
      <w:pPr>
        <w:pStyle w:val="ConsPlusNormal"/>
        <w:spacing w:before="220"/>
        <w:ind w:firstLine="540"/>
        <w:jc w:val="both"/>
      </w:pPr>
      <w:r>
        <w:t>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Гаражные сооружения или отсеки необходимо предусматривать унифицированными, с элементами озеленения и размещением ограждений.</w:t>
      </w:r>
    </w:p>
    <w:p w:rsidR="00A168F1" w:rsidRDefault="00A168F1">
      <w:pPr>
        <w:pStyle w:val="ConsPlusNormal"/>
        <w:jc w:val="both"/>
      </w:pPr>
    </w:p>
    <w:p w:rsidR="00A168F1" w:rsidRDefault="00A168F1">
      <w:pPr>
        <w:pStyle w:val="ConsPlusTitle"/>
        <w:jc w:val="center"/>
        <w:outlineLvl w:val="1"/>
      </w:pPr>
      <w:r>
        <w:t>Раздел 5. Общие требования, благоустройство на территориях</w:t>
      </w:r>
    </w:p>
    <w:p w:rsidR="00A168F1" w:rsidRDefault="00A168F1">
      <w:pPr>
        <w:pStyle w:val="ConsPlusTitle"/>
        <w:jc w:val="center"/>
      </w:pPr>
      <w:r>
        <w:t>рекреационного значения</w:t>
      </w:r>
    </w:p>
    <w:p w:rsidR="00A168F1" w:rsidRDefault="00A168F1">
      <w:pPr>
        <w:pStyle w:val="ConsPlusNormal"/>
        <w:jc w:val="both"/>
      </w:pPr>
    </w:p>
    <w:p w:rsidR="00A168F1" w:rsidRDefault="00A168F1">
      <w:pPr>
        <w:pStyle w:val="ConsPlusNormal"/>
        <w:ind w:firstLine="540"/>
        <w:jc w:val="both"/>
      </w:pPr>
      <w: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168F1" w:rsidRDefault="00A168F1">
      <w:pPr>
        <w:pStyle w:val="ConsPlusNormal"/>
        <w:spacing w:before="220"/>
        <w:ind w:firstLine="540"/>
        <w:jc w:val="both"/>
      </w:pPr>
      <w: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A168F1" w:rsidRDefault="00A168F1">
      <w:pPr>
        <w:pStyle w:val="ConsPlusNormal"/>
        <w:spacing w:before="220"/>
        <w:ind w:firstLine="540"/>
        <w:jc w:val="both"/>
      </w:pPr>
      <w: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город Тула.</w:t>
      </w:r>
    </w:p>
    <w:p w:rsidR="00A168F1" w:rsidRDefault="00A168F1">
      <w:pPr>
        <w:pStyle w:val="ConsPlusNormal"/>
        <w:spacing w:before="220"/>
        <w:ind w:firstLine="540"/>
        <w:jc w:val="both"/>
      </w:pPr>
      <w:r>
        <w:t>При организации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 город Тула.</w:t>
      </w:r>
    </w:p>
    <w:p w:rsidR="00A168F1" w:rsidRDefault="00A168F1">
      <w:pPr>
        <w:pStyle w:val="ConsPlusNormal"/>
        <w:spacing w:before="220"/>
        <w:ind w:firstLine="540"/>
        <w:jc w:val="both"/>
      </w:pPr>
      <w:r>
        <w:t>5.1.3. В случае реконструкции объектов рекреации необходимо предусматривать:</w:t>
      </w:r>
    </w:p>
    <w:p w:rsidR="00A168F1" w:rsidRDefault="00A168F1">
      <w:pPr>
        <w:pStyle w:val="ConsPlusNormal"/>
        <w:spacing w:before="220"/>
        <w:ind w:firstLine="54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168F1" w:rsidRDefault="00A168F1">
      <w:pPr>
        <w:pStyle w:val="ConsPlusNormal"/>
        <w:spacing w:before="220"/>
        <w:ind w:firstLine="540"/>
        <w:jc w:val="both"/>
      </w:pPr>
      <w:r>
        <w:t xml:space="preserve">- для парков и садов: реконструкцию планировочной структуры (например, изменение </w:t>
      </w:r>
      <w:r>
        <w:lastRenderedPageBreak/>
        <w:t>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168F1" w:rsidRDefault="00A168F1">
      <w:pPr>
        <w:pStyle w:val="ConsPlusNormal"/>
        <w:spacing w:before="220"/>
        <w:ind w:firstLine="54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168F1" w:rsidRDefault="00A168F1">
      <w:pPr>
        <w:pStyle w:val="ConsPlusNormal"/>
        <w:spacing w:before="220"/>
        <w:ind w:firstLine="540"/>
        <w:jc w:val="both"/>
      </w:pPr>
      <w: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A168F1" w:rsidRDefault="00A168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Title"/>
        <w:spacing w:before="280"/>
        <w:jc w:val="center"/>
        <w:outlineLvl w:val="2"/>
      </w:pPr>
      <w:r>
        <w:t>5.2. Зоны отдыха</w:t>
      </w:r>
    </w:p>
    <w:p w:rsidR="00A168F1" w:rsidRDefault="00A168F1">
      <w:pPr>
        <w:pStyle w:val="ConsPlusNormal"/>
        <w:jc w:val="both"/>
      </w:pPr>
    </w:p>
    <w:p w:rsidR="00A168F1" w:rsidRDefault="00A168F1">
      <w:pPr>
        <w:pStyle w:val="ConsPlusNormal"/>
        <w:ind w:firstLine="540"/>
        <w:jc w:val="both"/>
      </w:pPr>
      <w:r>
        <w:t>5.2.1. Зоны отдыха - территории, предназначенные и обустроенные для организации активного массового отдыха, купания и рекреации.</w:t>
      </w:r>
    </w:p>
    <w:p w:rsidR="00A168F1" w:rsidRDefault="00A168F1">
      <w:pPr>
        <w:pStyle w:val="ConsPlusNormal"/>
        <w:spacing w:before="220"/>
        <w:ind w:firstLine="540"/>
        <w:jc w:val="both"/>
      </w:pPr>
      <w:r>
        <w:t>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A168F1" w:rsidRDefault="00A168F1">
      <w:pPr>
        <w:pStyle w:val="ConsPlusNormal"/>
        <w:spacing w:before="220"/>
        <w:ind w:firstLine="540"/>
        <w:jc w:val="both"/>
      </w:pPr>
      <w: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A168F1" w:rsidRDefault="00A168F1">
      <w:pPr>
        <w:pStyle w:val="ConsPlusNormal"/>
        <w:spacing w:before="220"/>
        <w:ind w:firstLine="540"/>
        <w:jc w:val="both"/>
      </w:pPr>
      <w:r>
        <w:t>5.2.4.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A168F1" w:rsidRDefault="00A168F1">
      <w:pPr>
        <w:pStyle w:val="ConsPlusNormal"/>
        <w:spacing w:before="220"/>
        <w:ind w:firstLine="540"/>
        <w:jc w:val="both"/>
      </w:pPr>
      <w:r>
        <w:t>5.2.4.1. На территории зоны отдыха запрещается выгуливание собак.</w:t>
      </w:r>
    </w:p>
    <w:p w:rsidR="00A168F1" w:rsidRDefault="00A168F1">
      <w:pPr>
        <w:pStyle w:val="ConsPlusNormal"/>
        <w:spacing w:before="220"/>
        <w:ind w:firstLine="540"/>
        <w:jc w:val="both"/>
      </w:pPr>
      <w:r>
        <w:t>5.2.4.2. Возможно размещение ограждения, уличного технического оборудования (торговые элементы "Вода", "Мороженое").</w:t>
      </w:r>
    </w:p>
    <w:p w:rsidR="00A168F1" w:rsidRDefault="00A168F1">
      <w:pPr>
        <w:pStyle w:val="ConsPlusNormal"/>
        <w:jc w:val="both"/>
      </w:pPr>
    </w:p>
    <w:p w:rsidR="00A168F1" w:rsidRDefault="00A168F1">
      <w:pPr>
        <w:pStyle w:val="ConsPlusTitle"/>
        <w:jc w:val="center"/>
        <w:outlineLvl w:val="2"/>
      </w:pPr>
      <w:r>
        <w:t>5.3. Парки (многофункциональный парк)</w:t>
      </w:r>
    </w:p>
    <w:p w:rsidR="00A168F1" w:rsidRDefault="00A168F1">
      <w:pPr>
        <w:pStyle w:val="ConsPlusNormal"/>
        <w:jc w:val="both"/>
      </w:pPr>
    </w:p>
    <w:p w:rsidR="00A168F1" w:rsidRDefault="00A168F1">
      <w:pPr>
        <w:pStyle w:val="ConsPlusNormal"/>
        <w:ind w:firstLine="540"/>
        <w:jc w:val="both"/>
      </w:pPr>
      <w: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168F1" w:rsidRDefault="00A168F1">
      <w:pPr>
        <w:pStyle w:val="ConsPlusNormal"/>
        <w:spacing w:before="220"/>
        <w:ind w:firstLine="540"/>
        <w:jc w:val="both"/>
      </w:pPr>
      <w:r>
        <w:t xml:space="preserve">5.3.2. На территории многофункционального парка должны быть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порядке, предусмотренном </w:t>
      </w:r>
      <w:hyperlink w:anchor="P1179">
        <w:r>
          <w:rPr>
            <w:color w:val="0000FF"/>
          </w:rPr>
          <w:t>таблицами 8</w:t>
        </w:r>
      </w:hyperlink>
      <w:r>
        <w:t xml:space="preserve">, </w:t>
      </w:r>
      <w:hyperlink w:anchor="P1208">
        <w:r>
          <w:rPr>
            <w:color w:val="0000FF"/>
          </w:rPr>
          <w:t>9</w:t>
        </w:r>
      </w:hyperlink>
      <w:r>
        <w:t xml:space="preserve"> настоящих </w:t>
      </w:r>
      <w:r>
        <w:lastRenderedPageBreak/>
        <w:t xml:space="preserve">Правил. Назначение и размеры площадок, вместимость парковых сооружений организовывается в порядке, предусмотренном </w:t>
      </w:r>
      <w:hyperlink w:anchor="P2978">
        <w:r>
          <w:rPr>
            <w:color w:val="0000FF"/>
          </w:rPr>
          <w:t>приложением 1</w:t>
        </w:r>
      </w:hyperlink>
      <w:r>
        <w:t xml:space="preserve"> к настоящим Правилам.</w:t>
      </w:r>
    </w:p>
    <w:p w:rsidR="00A168F1" w:rsidRDefault="00A168F1">
      <w:pPr>
        <w:pStyle w:val="ConsPlusNormal"/>
        <w:spacing w:before="220"/>
        <w:ind w:firstLine="540"/>
        <w:jc w:val="both"/>
      </w:pPr>
      <w: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A168F1" w:rsidRDefault="00A168F1">
      <w:pPr>
        <w:pStyle w:val="ConsPlusNormal"/>
        <w:spacing w:before="220"/>
        <w:ind w:firstLine="540"/>
        <w:jc w:val="both"/>
      </w:pPr>
      <w:r>
        <w:t>5.3.3.1. Возможно размещение некапитальных нестационарных сооружений мелкорозничной торговли и питания, туалетных кабин.</w:t>
      </w:r>
    </w:p>
    <w:p w:rsidR="00A168F1" w:rsidRDefault="00A168F1">
      <w:pPr>
        <w:pStyle w:val="ConsPlusNormal"/>
        <w:spacing w:before="220"/>
        <w:ind w:firstLine="540"/>
        <w:jc w:val="both"/>
      </w:pPr>
      <w: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A168F1" w:rsidRDefault="00A168F1">
      <w:pPr>
        <w:pStyle w:val="ConsPlusNormal"/>
        <w:spacing w:before="220"/>
        <w:ind w:firstLine="540"/>
        <w:jc w:val="both"/>
      </w:pPr>
      <w:r>
        <w:t>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w:t>
      </w:r>
    </w:p>
    <w:p w:rsidR="00A168F1" w:rsidRDefault="00A168F1">
      <w:pPr>
        <w:pStyle w:val="ConsPlusNormal"/>
        <w:jc w:val="both"/>
      </w:pPr>
    </w:p>
    <w:p w:rsidR="00A168F1" w:rsidRDefault="00A168F1">
      <w:pPr>
        <w:pStyle w:val="ConsPlusNormal"/>
        <w:jc w:val="center"/>
      </w:pPr>
      <w:bookmarkStart w:id="34" w:name="P1179"/>
      <w:bookmarkEnd w:id="34"/>
      <w:r>
        <w:t>Таблица 8. Комплексное благоустройство территории</w:t>
      </w:r>
    </w:p>
    <w:p w:rsidR="00A168F1" w:rsidRDefault="00A168F1">
      <w:pPr>
        <w:pStyle w:val="ConsPlusNormal"/>
        <w:jc w:val="center"/>
      </w:pPr>
      <w:r>
        <w:t>в зависимости от рекреационной нагрузки</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5"/>
        <w:gridCol w:w="1519"/>
        <w:gridCol w:w="2665"/>
        <w:gridCol w:w="3685"/>
      </w:tblGrid>
      <w:tr w:rsidR="00A168F1">
        <w:tc>
          <w:tcPr>
            <w:tcW w:w="1175" w:type="dxa"/>
          </w:tcPr>
          <w:p w:rsidR="00A168F1" w:rsidRDefault="00A168F1">
            <w:pPr>
              <w:pStyle w:val="ConsPlusNormal"/>
              <w:jc w:val="center"/>
            </w:pPr>
            <w:r>
              <w:t>Рекреационная нагрузка, чел./га</w:t>
            </w:r>
          </w:p>
        </w:tc>
        <w:tc>
          <w:tcPr>
            <w:tcW w:w="4184" w:type="dxa"/>
            <w:gridSpan w:val="2"/>
          </w:tcPr>
          <w:p w:rsidR="00A168F1" w:rsidRDefault="00A168F1">
            <w:pPr>
              <w:pStyle w:val="ConsPlusNormal"/>
              <w:jc w:val="center"/>
            </w:pPr>
            <w:r>
              <w:t>Режим пользования территорией посетителями</w:t>
            </w:r>
          </w:p>
        </w:tc>
        <w:tc>
          <w:tcPr>
            <w:tcW w:w="3685" w:type="dxa"/>
          </w:tcPr>
          <w:p w:rsidR="00A168F1" w:rsidRDefault="00A168F1">
            <w:pPr>
              <w:pStyle w:val="ConsPlusNormal"/>
              <w:jc w:val="center"/>
            </w:pPr>
            <w:r>
              <w:t>Мероприятия благоустройства и озеленения</w:t>
            </w:r>
          </w:p>
        </w:tc>
      </w:tr>
      <w:tr w:rsidR="00A168F1">
        <w:tc>
          <w:tcPr>
            <w:tcW w:w="1175" w:type="dxa"/>
          </w:tcPr>
          <w:p w:rsidR="00A168F1" w:rsidRDefault="00A168F1">
            <w:pPr>
              <w:pStyle w:val="ConsPlusNormal"/>
              <w:jc w:val="center"/>
            </w:pPr>
            <w:r>
              <w:t>До 5</w:t>
            </w:r>
          </w:p>
        </w:tc>
        <w:tc>
          <w:tcPr>
            <w:tcW w:w="1519" w:type="dxa"/>
          </w:tcPr>
          <w:p w:rsidR="00A168F1" w:rsidRDefault="00A168F1">
            <w:pPr>
              <w:pStyle w:val="ConsPlusNormal"/>
            </w:pPr>
            <w:r>
              <w:t>Свободный</w:t>
            </w:r>
          </w:p>
        </w:tc>
        <w:tc>
          <w:tcPr>
            <w:tcW w:w="2665" w:type="dxa"/>
          </w:tcPr>
          <w:p w:rsidR="00A168F1" w:rsidRDefault="00A168F1">
            <w:pPr>
              <w:pStyle w:val="ConsPlusNormal"/>
            </w:pPr>
            <w:r>
              <w:t>Пользование всей территорией</w:t>
            </w:r>
          </w:p>
        </w:tc>
        <w:tc>
          <w:tcPr>
            <w:tcW w:w="3685" w:type="dxa"/>
          </w:tcPr>
          <w:p w:rsidR="00A168F1" w:rsidRDefault="00A168F1">
            <w:pPr>
              <w:pStyle w:val="ConsPlusNormal"/>
            </w:pPr>
          </w:p>
        </w:tc>
      </w:tr>
      <w:tr w:rsidR="00A168F1">
        <w:tc>
          <w:tcPr>
            <w:tcW w:w="1175" w:type="dxa"/>
          </w:tcPr>
          <w:p w:rsidR="00A168F1" w:rsidRDefault="00A168F1">
            <w:pPr>
              <w:pStyle w:val="ConsPlusNormal"/>
              <w:jc w:val="center"/>
            </w:pPr>
            <w:r>
              <w:t>5 - 25</w:t>
            </w:r>
          </w:p>
        </w:tc>
        <w:tc>
          <w:tcPr>
            <w:tcW w:w="1519" w:type="dxa"/>
            <w:tcBorders>
              <w:bottom w:val="nil"/>
            </w:tcBorders>
          </w:tcPr>
          <w:p w:rsidR="00A168F1" w:rsidRDefault="00A168F1">
            <w:pPr>
              <w:pStyle w:val="ConsPlusNormal"/>
            </w:pPr>
            <w:r>
              <w:t>Среднерегулируемый</w:t>
            </w:r>
          </w:p>
        </w:tc>
        <w:tc>
          <w:tcPr>
            <w:tcW w:w="2665" w:type="dxa"/>
            <w:tcBorders>
              <w:bottom w:val="nil"/>
            </w:tcBorders>
          </w:tcPr>
          <w:p w:rsidR="00A168F1" w:rsidRDefault="00A168F1">
            <w:pPr>
              <w:pStyle w:val="ConsPlusNormal"/>
            </w:pPr>
            <w:r>
              <w:t>Движение преимущественно по дорожно-тропиночной сети</w:t>
            </w:r>
          </w:p>
        </w:tc>
        <w:tc>
          <w:tcPr>
            <w:tcW w:w="3685" w:type="dxa"/>
          </w:tcPr>
          <w:p w:rsidR="00A168F1" w:rsidRDefault="00A168F1">
            <w:pPr>
              <w:pStyle w:val="ConsPlusNormal"/>
            </w:pPr>
            <w:r>
              <w:t>Организация дорожно-тропиночной сети плотностью 5 - 8%, прокладка экологических троп</w:t>
            </w:r>
          </w:p>
        </w:tc>
      </w:tr>
      <w:tr w:rsidR="00A168F1">
        <w:tc>
          <w:tcPr>
            <w:tcW w:w="1175" w:type="dxa"/>
          </w:tcPr>
          <w:p w:rsidR="00A168F1" w:rsidRDefault="00A168F1">
            <w:pPr>
              <w:pStyle w:val="ConsPlusNormal"/>
              <w:jc w:val="center"/>
            </w:pPr>
            <w:r>
              <w:t>26 - 50</w:t>
            </w:r>
          </w:p>
        </w:tc>
        <w:tc>
          <w:tcPr>
            <w:tcW w:w="1519" w:type="dxa"/>
            <w:tcBorders>
              <w:top w:val="nil"/>
            </w:tcBorders>
          </w:tcPr>
          <w:p w:rsidR="00A168F1" w:rsidRDefault="00A168F1">
            <w:pPr>
              <w:pStyle w:val="ConsPlusNormal"/>
            </w:pPr>
          </w:p>
        </w:tc>
        <w:tc>
          <w:tcPr>
            <w:tcW w:w="2665" w:type="dxa"/>
            <w:tcBorders>
              <w:top w:val="nil"/>
            </w:tcBorders>
          </w:tcPr>
          <w:p w:rsidR="00A168F1" w:rsidRDefault="00A168F1">
            <w:pPr>
              <w:pStyle w:val="ConsPlusNormal"/>
            </w:pPr>
            <w:r>
              <w:t>Возможно пользование полянами и лужайками при условии специального систематического ухода за ними</w:t>
            </w:r>
          </w:p>
        </w:tc>
        <w:tc>
          <w:tcPr>
            <w:tcW w:w="3685" w:type="dxa"/>
          </w:tcPr>
          <w:p w:rsidR="00A168F1" w:rsidRDefault="00A168F1">
            <w:pPr>
              <w:pStyle w:val="ConsPlusNormal"/>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168F1">
        <w:tc>
          <w:tcPr>
            <w:tcW w:w="1175" w:type="dxa"/>
          </w:tcPr>
          <w:p w:rsidR="00A168F1" w:rsidRDefault="00A168F1">
            <w:pPr>
              <w:pStyle w:val="ConsPlusNormal"/>
              <w:jc w:val="center"/>
            </w:pPr>
            <w:r>
              <w:t>51 - 100</w:t>
            </w:r>
          </w:p>
        </w:tc>
        <w:tc>
          <w:tcPr>
            <w:tcW w:w="1519" w:type="dxa"/>
          </w:tcPr>
          <w:p w:rsidR="00A168F1" w:rsidRDefault="00A168F1">
            <w:pPr>
              <w:pStyle w:val="ConsPlusNormal"/>
            </w:pPr>
            <w:r>
              <w:t>Строгорегулируемый</w:t>
            </w:r>
          </w:p>
        </w:tc>
        <w:tc>
          <w:tcPr>
            <w:tcW w:w="2665" w:type="dxa"/>
          </w:tcPr>
          <w:p w:rsidR="00A168F1" w:rsidRDefault="00A168F1">
            <w:pPr>
              <w:pStyle w:val="ConsPlusNormal"/>
            </w:pPr>
            <w:r>
              <w:t xml:space="preserve">Движение только по дорожкам и аллеям. Отдых на специально </w:t>
            </w:r>
            <w:r>
              <w:lastRenderedPageBreak/>
              <w:t>оборудованных площадках, интенсивный уход за насаждениями, в т.ч. их активная защита, вплоть до огораживания</w:t>
            </w:r>
          </w:p>
        </w:tc>
        <w:tc>
          <w:tcPr>
            <w:tcW w:w="3685" w:type="dxa"/>
          </w:tcPr>
          <w:p w:rsidR="00A168F1" w:rsidRDefault="00A168F1">
            <w:pPr>
              <w:pStyle w:val="ConsPlusNormal"/>
            </w:pPr>
            <w:r>
              <w:lastRenderedPageBreak/>
              <w:t xml:space="preserve">Функциональное зонирование территории и организация дорожно-тропиночной сети плотностью не </w:t>
            </w:r>
            <w:r>
              <w:lastRenderedPageBreak/>
              <w:t>более 20 - 25%, буферных и почвозащитных посадок кустарника, создание загущенных защитных полос вдоль границ автомагистралей.</w:t>
            </w:r>
          </w:p>
          <w:p w:rsidR="00A168F1" w:rsidRDefault="00A168F1">
            <w:pPr>
              <w:pStyle w:val="ConsPlusNormal"/>
            </w:pPr>
            <w: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168F1">
        <w:tc>
          <w:tcPr>
            <w:tcW w:w="1175" w:type="dxa"/>
          </w:tcPr>
          <w:p w:rsidR="00A168F1" w:rsidRDefault="00A168F1">
            <w:pPr>
              <w:pStyle w:val="ConsPlusNormal"/>
              <w:jc w:val="center"/>
            </w:pPr>
            <w:r>
              <w:lastRenderedPageBreak/>
              <w:t>Более 100</w:t>
            </w:r>
          </w:p>
        </w:tc>
        <w:tc>
          <w:tcPr>
            <w:tcW w:w="1519" w:type="dxa"/>
          </w:tcPr>
          <w:p w:rsidR="00A168F1" w:rsidRDefault="00A168F1">
            <w:pPr>
              <w:pStyle w:val="ConsPlusNormal"/>
            </w:pPr>
          </w:p>
        </w:tc>
        <w:tc>
          <w:tcPr>
            <w:tcW w:w="2665" w:type="dxa"/>
          </w:tcPr>
          <w:p w:rsidR="00A168F1" w:rsidRDefault="00A168F1">
            <w:pPr>
              <w:pStyle w:val="ConsPlusNormal"/>
            </w:pPr>
          </w:p>
        </w:tc>
        <w:tc>
          <w:tcPr>
            <w:tcW w:w="3685" w:type="dxa"/>
          </w:tcPr>
          <w:p w:rsidR="00A168F1" w:rsidRDefault="00A168F1">
            <w:pPr>
              <w:pStyle w:val="ConsPlusNormal"/>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A168F1">
        <w:tc>
          <w:tcPr>
            <w:tcW w:w="9044" w:type="dxa"/>
            <w:gridSpan w:val="4"/>
          </w:tcPr>
          <w:p w:rsidR="00A168F1" w:rsidRDefault="00A168F1">
            <w:pPr>
              <w:pStyle w:val="ConsPlusNormal"/>
            </w:pPr>
            <w:r>
              <w:t>Примечание: в случае невозможности предотвращения превышения нагрузок должно предусматриваться формирование нового объекта рекреации в зонах доступности в порядке, предусмотренном таблицей 9 настоящих Правил</w:t>
            </w:r>
          </w:p>
        </w:tc>
      </w:tr>
    </w:tbl>
    <w:p w:rsidR="00A168F1" w:rsidRDefault="00A168F1">
      <w:pPr>
        <w:pStyle w:val="ConsPlusNormal"/>
        <w:jc w:val="both"/>
      </w:pPr>
    </w:p>
    <w:p w:rsidR="00A168F1" w:rsidRDefault="00A168F1">
      <w:pPr>
        <w:pStyle w:val="ConsPlusNormal"/>
        <w:jc w:val="center"/>
      </w:pPr>
      <w:bookmarkStart w:id="35" w:name="P1208"/>
      <w:bookmarkEnd w:id="35"/>
      <w:r>
        <w:t>Таблица 9. Ориентировочный уровень</w:t>
      </w:r>
    </w:p>
    <w:p w:rsidR="00A168F1" w:rsidRDefault="00A168F1">
      <w:pPr>
        <w:pStyle w:val="ConsPlusNormal"/>
        <w:jc w:val="center"/>
      </w:pPr>
      <w:r>
        <w:t>предельной рекреационной нагрузки</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118"/>
        <w:gridCol w:w="3052"/>
      </w:tblGrid>
      <w:tr w:rsidR="00A168F1">
        <w:tc>
          <w:tcPr>
            <w:tcW w:w="2891" w:type="dxa"/>
          </w:tcPr>
          <w:p w:rsidR="00A168F1" w:rsidRDefault="00A168F1">
            <w:pPr>
              <w:pStyle w:val="ConsPlusNormal"/>
              <w:jc w:val="center"/>
            </w:pPr>
            <w:r>
              <w:t>Тип рекреационного объекта рекреационного пункта</w:t>
            </w:r>
          </w:p>
        </w:tc>
        <w:tc>
          <w:tcPr>
            <w:tcW w:w="3118" w:type="dxa"/>
          </w:tcPr>
          <w:p w:rsidR="00A168F1" w:rsidRDefault="00A168F1">
            <w:pPr>
              <w:pStyle w:val="ConsPlusNormal"/>
              <w:jc w:val="center"/>
            </w:pPr>
            <w:r>
              <w:t>Предельная рекреационная нагрузка - число единовременных посетителей в среднем по объекту, чел./га</w:t>
            </w:r>
          </w:p>
        </w:tc>
        <w:tc>
          <w:tcPr>
            <w:tcW w:w="3052" w:type="dxa"/>
          </w:tcPr>
          <w:p w:rsidR="00A168F1" w:rsidRDefault="00A168F1">
            <w:pPr>
              <w:pStyle w:val="ConsPlusNormal"/>
              <w:jc w:val="center"/>
            </w:pPr>
            <w:r>
              <w:t>Радиус обслуживания населения (зона доступности)</w:t>
            </w:r>
          </w:p>
        </w:tc>
      </w:tr>
      <w:tr w:rsidR="00A168F1">
        <w:tc>
          <w:tcPr>
            <w:tcW w:w="2891" w:type="dxa"/>
          </w:tcPr>
          <w:p w:rsidR="00A168F1" w:rsidRDefault="00A168F1">
            <w:pPr>
              <w:pStyle w:val="ConsPlusNormal"/>
            </w:pPr>
            <w:r>
              <w:t>Лес</w:t>
            </w:r>
          </w:p>
        </w:tc>
        <w:tc>
          <w:tcPr>
            <w:tcW w:w="3118" w:type="dxa"/>
          </w:tcPr>
          <w:p w:rsidR="00A168F1" w:rsidRDefault="00A168F1">
            <w:pPr>
              <w:pStyle w:val="ConsPlusNormal"/>
              <w:jc w:val="center"/>
            </w:pPr>
            <w:r>
              <w:t>Не более 5</w:t>
            </w:r>
          </w:p>
        </w:tc>
        <w:tc>
          <w:tcPr>
            <w:tcW w:w="3052" w:type="dxa"/>
          </w:tcPr>
          <w:p w:rsidR="00A168F1" w:rsidRDefault="00A168F1">
            <w:pPr>
              <w:pStyle w:val="ConsPlusNormal"/>
              <w:jc w:val="center"/>
            </w:pPr>
            <w:r>
              <w:t>-</w:t>
            </w:r>
          </w:p>
        </w:tc>
      </w:tr>
      <w:tr w:rsidR="00A168F1">
        <w:tc>
          <w:tcPr>
            <w:tcW w:w="2891" w:type="dxa"/>
          </w:tcPr>
          <w:p w:rsidR="00A168F1" w:rsidRDefault="00A168F1">
            <w:pPr>
              <w:pStyle w:val="ConsPlusNormal"/>
            </w:pPr>
            <w:r>
              <w:t>Лесопарк</w:t>
            </w:r>
          </w:p>
        </w:tc>
        <w:tc>
          <w:tcPr>
            <w:tcW w:w="3118" w:type="dxa"/>
          </w:tcPr>
          <w:p w:rsidR="00A168F1" w:rsidRDefault="00A168F1">
            <w:pPr>
              <w:pStyle w:val="ConsPlusNormal"/>
              <w:jc w:val="center"/>
            </w:pPr>
            <w:r>
              <w:t>Не более 50</w:t>
            </w:r>
          </w:p>
        </w:tc>
        <w:tc>
          <w:tcPr>
            <w:tcW w:w="3052" w:type="dxa"/>
          </w:tcPr>
          <w:p w:rsidR="00A168F1" w:rsidRDefault="00A168F1">
            <w:pPr>
              <w:pStyle w:val="ConsPlusNormal"/>
              <w:jc w:val="center"/>
            </w:pPr>
            <w:r>
              <w:t>15 - 20 мин. транспортной доступности</w:t>
            </w:r>
          </w:p>
        </w:tc>
      </w:tr>
      <w:tr w:rsidR="00A168F1">
        <w:tc>
          <w:tcPr>
            <w:tcW w:w="2891" w:type="dxa"/>
          </w:tcPr>
          <w:p w:rsidR="00A168F1" w:rsidRDefault="00A168F1">
            <w:pPr>
              <w:pStyle w:val="ConsPlusNormal"/>
            </w:pPr>
            <w:r>
              <w:t>Сад</w:t>
            </w:r>
          </w:p>
        </w:tc>
        <w:tc>
          <w:tcPr>
            <w:tcW w:w="3118" w:type="dxa"/>
          </w:tcPr>
          <w:p w:rsidR="00A168F1" w:rsidRDefault="00A168F1">
            <w:pPr>
              <w:pStyle w:val="ConsPlusNormal"/>
              <w:jc w:val="center"/>
            </w:pPr>
            <w:r>
              <w:t>Не более 100</w:t>
            </w:r>
          </w:p>
        </w:tc>
        <w:tc>
          <w:tcPr>
            <w:tcW w:w="3052" w:type="dxa"/>
          </w:tcPr>
          <w:p w:rsidR="00A168F1" w:rsidRDefault="00A168F1">
            <w:pPr>
              <w:pStyle w:val="ConsPlusNormal"/>
              <w:jc w:val="center"/>
            </w:pPr>
            <w:r>
              <w:t>400 - 600 м</w:t>
            </w:r>
          </w:p>
        </w:tc>
      </w:tr>
      <w:tr w:rsidR="00A168F1">
        <w:tc>
          <w:tcPr>
            <w:tcW w:w="2891" w:type="dxa"/>
          </w:tcPr>
          <w:p w:rsidR="00A168F1" w:rsidRDefault="00A168F1">
            <w:pPr>
              <w:pStyle w:val="ConsPlusNormal"/>
            </w:pPr>
            <w:r>
              <w:t>Парк (многофункциональный)</w:t>
            </w:r>
          </w:p>
        </w:tc>
        <w:tc>
          <w:tcPr>
            <w:tcW w:w="3118" w:type="dxa"/>
          </w:tcPr>
          <w:p w:rsidR="00A168F1" w:rsidRDefault="00A168F1">
            <w:pPr>
              <w:pStyle w:val="ConsPlusNormal"/>
              <w:jc w:val="center"/>
            </w:pPr>
            <w:r>
              <w:t>Не более 300</w:t>
            </w:r>
          </w:p>
        </w:tc>
        <w:tc>
          <w:tcPr>
            <w:tcW w:w="3052" w:type="dxa"/>
          </w:tcPr>
          <w:p w:rsidR="00A168F1" w:rsidRDefault="00A168F1">
            <w:pPr>
              <w:pStyle w:val="ConsPlusNormal"/>
              <w:jc w:val="center"/>
            </w:pPr>
            <w:r>
              <w:t>1,2 - 1,5 км</w:t>
            </w:r>
          </w:p>
        </w:tc>
      </w:tr>
      <w:tr w:rsidR="00A168F1">
        <w:tc>
          <w:tcPr>
            <w:tcW w:w="2891" w:type="dxa"/>
          </w:tcPr>
          <w:p w:rsidR="00A168F1" w:rsidRDefault="00A168F1">
            <w:pPr>
              <w:pStyle w:val="ConsPlusNormal"/>
            </w:pPr>
            <w:r>
              <w:t>Сквер, бульвар</w:t>
            </w:r>
          </w:p>
        </w:tc>
        <w:tc>
          <w:tcPr>
            <w:tcW w:w="3118" w:type="dxa"/>
          </w:tcPr>
          <w:p w:rsidR="00A168F1" w:rsidRDefault="00A168F1">
            <w:pPr>
              <w:pStyle w:val="ConsPlusNormal"/>
              <w:jc w:val="center"/>
            </w:pPr>
            <w:r>
              <w:t>100 и более</w:t>
            </w:r>
          </w:p>
        </w:tc>
        <w:tc>
          <w:tcPr>
            <w:tcW w:w="3052" w:type="dxa"/>
          </w:tcPr>
          <w:p w:rsidR="00A168F1" w:rsidRDefault="00A168F1">
            <w:pPr>
              <w:pStyle w:val="ConsPlusNormal"/>
              <w:jc w:val="center"/>
            </w:pPr>
            <w:r>
              <w:t>300 - 400 м</w:t>
            </w:r>
          </w:p>
        </w:tc>
      </w:tr>
      <w:tr w:rsidR="00A168F1">
        <w:tblPrEx>
          <w:tblBorders>
            <w:insideH w:val="nil"/>
          </w:tblBorders>
        </w:tblPrEx>
        <w:tc>
          <w:tcPr>
            <w:tcW w:w="9061" w:type="dxa"/>
            <w:gridSpan w:val="3"/>
            <w:tcBorders>
              <w:bottom w:val="nil"/>
            </w:tcBorders>
          </w:tcPr>
          <w:p w:rsidR="00A168F1" w:rsidRDefault="00A168F1">
            <w:pPr>
              <w:pStyle w:val="ConsPlusNormal"/>
            </w:pPr>
            <w:r>
              <w:t>Примечания:</w:t>
            </w:r>
          </w:p>
        </w:tc>
      </w:tr>
      <w:tr w:rsidR="00A168F1">
        <w:tblPrEx>
          <w:tblBorders>
            <w:insideH w:val="nil"/>
          </w:tblBorders>
        </w:tblPrEx>
        <w:tc>
          <w:tcPr>
            <w:tcW w:w="9061" w:type="dxa"/>
            <w:gridSpan w:val="3"/>
            <w:tcBorders>
              <w:top w:val="nil"/>
              <w:bottom w:val="nil"/>
            </w:tcBorders>
          </w:tcPr>
          <w:p w:rsidR="00A168F1" w:rsidRDefault="00A168F1">
            <w:pPr>
              <w:pStyle w:val="ConsPlusNormal"/>
            </w:pPr>
            <w:r>
              <w:lastRenderedPageBreak/>
              <w:t>1. На территории объекта рекреации могут быть выделены зоны с различным уровнем предельной рекреационной нагрузки.</w:t>
            </w:r>
          </w:p>
        </w:tc>
      </w:tr>
      <w:tr w:rsidR="00A168F1">
        <w:tblPrEx>
          <w:tblBorders>
            <w:insideH w:val="nil"/>
          </w:tblBorders>
        </w:tblPrEx>
        <w:tc>
          <w:tcPr>
            <w:tcW w:w="9061" w:type="dxa"/>
            <w:gridSpan w:val="3"/>
            <w:tcBorders>
              <w:top w:val="nil"/>
            </w:tcBorders>
          </w:tcPr>
          <w:p w:rsidR="00A168F1" w:rsidRDefault="00A168F1">
            <w:pPr>
              <w:pStyle w:val="ConsPlusNormal"/>
            </w:pPr>
            <w:r>
              <w:t>2. Фактическая рекреационная нагрузка определяется замерами, ожидаемая - рассчитывается по формуле:</w:t>
            </w:r>
          </w:p>
          <w:p w:rsidR="00A168F1" w:rsidRDefault="00A168F1">
            <w:pPr>
              <w:pStyle w:val="ConsPlusNormal"/>
            </w:pPr>
          </w:p>
          <w:p w:rsidR="00A168F1" w:rsidRDefault="00A168F1">
            <w:pPr>
              <w:pStyle w:val="ConsPlusNormal"/>
              <w:jc w:val="center"/>
            </w:pPr>
            <w:r>
              <w:t>R = Ni / Si, где</w:t>
            </w:r>
          </w:p>
          <w:p w:rsidR="00A168F1" w:rsidRDefault="00A168F1">
            <w:pPr>
              <w:pStyle w:val="ConsPlusNormal"/>
            </w:pPr>
          </w:p>
          <w:p w:rsidR="00A168F1" w:rsidRDefault="00A168F1">
            <w:pPr>
              <w:pStyle w:val="ConsPlusNormal"/>
            </w:pPr>
            <w:r>
              <w:t>R - рекреационная нагрузка, Ni - количество посетителей объектов рекреации;</w:t>
            </w:r>
          </w:p>
          <w:p w:rsidR="00A168F1" w:rsidRDefault="00A168F1">
            <w:pPr>
              <w:pStyle w:val="ConsPlusNormal"/>
            </w:pPr>
            <w:r>
              <w:t>Si - площадь рекреационной территории. Количество посетителей, одновременно находящихся на территории рекреации, принимается 10 - 15% от численности населения, проживающего в зоне доступности объекта рекреации</w:t>
            </w:r>
          </w:p>
        </w:tc>
      </w:tr>
    </w:tbl>
    <w:p w:rsidR="00A168F1" w:rsidRDefault="00A168F1">
      <w:pPr>
        <w:pStyle w:val="ConsPlusNormal"/>
        <w:jc w:val="both"/>
      </w:pPr>
    </w:p>
    <w:p w:rsidR="00A168F1" w:rsidRDefault="00A168F1">
      <w:pPr>
        <w:pStyle w:val="ConsPlusTitle"/>
        <w:jc w:val="center"/>
        <w:outlineLvl w:val="2"/>
      </w:pPr>
      <w:r>
        <w:t>5.4. Бульвары, скверы</w:t>
      </w:r>
    </w:p>
    <w:p w:rsidR="00A168F1" w:rsidRDefault="00A168F1">
      <w:pPr>
        <w:pStyle w:val="ConsPlusNormal"/>
        <w:jc w:val="both"/>
      </w:pPr>
    </w:p>
    <w:p w:rsidR="00A168F1" w:rsidRDefault="00A168F1">
      <w:pPr>
        <w:pStyle w:val="ConsPlusNormal"/>
        <w:ind w:firstLine="540"/>
        <w:jc w:val="both"/>
      </w:pPr>
      <w:r>
        <w:t>5.4.1. Бульвары и скверы предназначены для организации кратковременного отдыха, прогулок, транзитных пешеходных передвижений.</w:t>
      </w:r>
    </w:p>
    <w:p w:rsidR="00A168F1" w:rsidRDefault="00A168F1">
      <w:pPr>
        <w:pStyle w:val="ConsPlusNormal"/>
        <w:spacing w:before="220"/>
        <w:ind w:firstLine="540"/>
        <w:jc w:val="both"/>
      </w:pPr>
      <w: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168F1" w:rsidRDefault="00A168F1">
      <w:pPr>
        <w:pStyle w:val="ConsPlusNormal"/>
        <w:spacing w:before="220"/>
        <w:ind w:firstLine="540"/>
        <w:jc w:val="both"/>
      </w:pPr>
      <w: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A168F1" w:rsidRDefault="00A168F1">
      <w:pPr>
        <w:pStyle w:val="ConsPlusNormal"/>
        <w:spacing w:before="220"/>
        <w:ind w:firstLine="540"/>
        <w:jc w:val="both"/>
      </w:pPr>
      <w:r>
        <w:t>5.4.2.2. Возможно размещение технического оборудования (палатки "Вода", "Мороженое").</w:t>
      </w:r>
    </w:p>
    <w:p w:rsidR="00A168F1" w:rsidRDefault="00A168F1">
      <w:pPr>
        <w:pStyle w:val="ConsPlusNormal"/>
        <w:jc w:val="both"/>
      </w:pPr>
    </w:p>
    <w:p w:rsidR="00A168F1" w:rsidRDefault="00A168F1">
      <w:pPr>
        <w:pStyle w:val="ConsPlusTitle"/>
        <w:jc w:val="center"/>
        <w:outlineLvl w:val="1"/>
      </w:pPr>
      <w:r>
        <w:t>Раздел 6. Общие требования, благоустройство на территориях</w:t>
      </w:r>
    </w:p>
    <w:p w:rsidR="00A168F1" w:rsidRDefault="00A168F1">
      <w:pPr>
        <w:pStyle w:val="ConsPlusTitle"/>
        <w:jc w:val="center"/>
      </w:pPr>
      <w:r>
        <w:t>производственного назначения</w:t>
      </w:r>
    </w:p>
    <w:p w:rsidR="00A168F1" w:rsidRDefault="00A168F1">
      <w:pPr>
        <w:pStyle w:val="ConsPlusNormal"/>
        <w:jc w:val="both"/>
      </w:pPr>
    </w:p>
    <w:p w:rsidR="00A168F1" w:rsidRDefault="00A168F1">
      <w:pPr>
        <w:pStyle w:val="ConsPlusNormal"/>
        <w:ind w:firstLine="540"/>
        <w:jc w:val="both"/>
      </w:pPr>
      <w: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w:t>
      </w:r>
      <w:hyperlink w:anchor="P2231">
        <w:r>
          <w:rPr>
            <w:color w:val="0000FF"/>
          </w:rPr>
          <w:t>разделом 9</w:t>
        </w:r>
      </w:hyperlink>
      <w:r>
        <w:t xml:space="preserve"> настоящих Правил.</w:t>
      </w:r>
    </w:p>
    <w:p w:rsidR="00A168F1" w:rsidRDefault="00A168F1">
      <w:pPr>
        <w:pStyle w:val="ConsPlusNormal"/>
        <w:jc w:val="both"/>
      </w:pPr>
    </w:p>
    <w:p w:rsidR="00A168F1" w:rsidRDefault="00A168F1">
      <w:pPr>
        <w:pStyle w:val="ConsPlusTitle"/>
        <w:jc w:val="center"/>
        <w:outlineLvl w:val="1"/>
      </w:pPr>
      <w:r>
        <w:t>Раздел 7. Общие требования, объекты благоустройства</w:t>
      </w:r>
    </w:p>
    <w:p w:rsidR="00A168F1" w:rsidRDefault="00A168F1">
      <w:pPr>
        <w:pStyle w:val="ConsPlusTitle"/>
        <w:jc w:val="center"/>
      </w:pPr>
      <w:r>
        <w:t>на территориях транспортных и инженерных коммуникаций</w:t>
      </w:r>
    </w:p>
    <w:p w:rsidR="00A168F1" w:rsidRDefault="00A168F1">
      <w:pPr>
        <w:pStyle w:val="ConsPlusNormal"/>
        <w:jc w:val="both"/>
      </w:pPr>
    </w:p>
    <w:p w:rsidR="00A168F1" w:rsidRDefault="00A168F1">
      <w:pPr>
        <w:pStyle w:val="ConsPlusNormal"/>
        <w:ind w:firstLine="540"/>
        <w:jc w:val="both"/>
      </w:pPr>
      <w:r>
        <w:t>7.1. Объектами благоустройства на территориях транспортных коммуникаций муниципального образования город Тула являются улично-дорожная сеть (УДС) муниципального образования город Тула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A168F1" w:rsidRDefault="00A168F1">
      <w:pPr>
        <w:pStyle w:val="ConsPlusNormal"/>
        <w:spacing w:before="220"/>
        <w:ind w:firstLine="540"/>
        <w:jc w:val="both"/>
      </w:pPr>
      <w: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168F1" w:rsidRDefault="00A168F1">
      <w:pPr>
        <w:pStyle w:val="ConsPlusNormal"/>
        <w:spacing w:before="220"/>
        <w:ind w:firstLine="540"/>
        <w:jc w:val="both"/>
      </w:pPr>
      <w:r>
        <w:t xml:space="preserve">7.1.2. Комплексное благоустройство на территориях транспортных и инженерных коммуникаций города ведется с учетом СНиП 35-01, СНиП 2.05.02, </w:t>
      </w:r>
      <w:hyperlink r:id="rId183">
        <w:r>
          <w:rPr>
            <w:color w:val="0000FF"/>
          </w:rPr>
          <w:t>ГОСТ Р 52289-2019</w:t>
        </w:r>
      </w:hyperlink>
      <w:r>
        <w:t xml:space="preserve">, </w:t>
      </w:r>
      <w:hyperlink r:id="rId184">
        <w:r>
          <w:rPr>
            <w:color w:val="0000FF"/>
          </w:rPr>
          <w:t>ГОСТ Р 52290-2004</w:t>
        </w:r>
      </w:hyperlink>
      <w:r>
        <w:t xml:space="preserve">, ГОСТ Р 51256, обеспечивая условия безопасности населения и защиту прилегающих </w:t>
      </w:r>
      <w:r>
        <w:lastRenderedPageBreak/>
        <w:t>территорий от воздействия транспорта и инженерных коммуникаций. Размещение подземных инженерных сетей муниципального образования в границах УДС ведется преимущественно в проходных коллекторах.</w:t>
      </w:r>
    </w:p>
    <w:p w:rsidR="00A168F1" w:rsidRDefault="00A168F1">
      <w:pPr>
        <w:pStyle w:val="ConsPlusNormal"/>
        <w:jc w:val="both"/>
      </w:pPr>
      <w:r>
        <w:t xml:space="preserve">(в ред. </w:t>
      </w:r>
      <w:hyperlink r:id="rId185">
        <w:r>
          <w:rPr>
            <w:color w:val="0000FF"/>
          </w:rPr>
          <w:t>решения</w:t>
        </w:r>
      </w:hyperlink>
      <w:r>
        <w:t xml:space="preserve"> Тульской городской Думы от 27.09.2023 N 53/1176)</w:t>
      </w:r>
    </w:p>
    <w:p w:rsidR="00A168F1" w:rsidRDefault="00A168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Title"/>
        <w:spacing w:before="280"/>
        <w:jc w:val="center"/>
        <w:outlineLvl w:val="2"/>
      </w:pPr>
      <w:bookmarkStart w:id="36" w:name="P1260"/>
      <w:bookmarkEnd w:id="36"/>
      <w:r>
        <w:t>7.2. Улицы и дороги</w:t>
      </w:r>
    </w:p>
    <w:p w:rsidR="00A168F1" w:rsidRDefault="00A168F1">
      <w:pPr>
        <w:pStyle w:val="ConsPlusNormal"/>
        <w:jc w:val="both"/>
      </w:pPr>
    </w:p>
    <w:p w:rsidR="00A168F1" w:rsidRDefault="00A168F1">
      <w:pPr>
        <w:pStyle w:val="ConsPlusNormal"/>
        <w:ind w:firstLine="540"/>
        <w:jc w:val="both"/>
      </w:pPr>
      <w:r>
        <w:t>7.2.1. Улицы и дороги на территории муниципального образования город Тула по назначению и транспортным характеристикам подразделяются на магистральные улицы общегородского значения, районного значения, а также улицы и дороги местного значения.</w:t>
      </w:r>
    </w:p>
    <w:p w:rsidR="00A168F1" w:rsidRDefault="00A168F1">
      <w:pPr>
        <w:pStyle w:val="ConsPlusNormal"/>
        <w:spacing w:before="220"/>
        <w:ind w:firstLine="540"/>
        <w:jc w:val="both"/>
      </w:pPr>
      <w:bookmarkStart w:id="37" w:name="P1263"/>
      <w:bookmarkEnd w:id="37"/>
      <w: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A168F1" w:rsidRDefault="00A168F1">
      <w:pPr>
        <w:pStyle w:val="ConsPlusNormal"/>
        <w:spacing w:before="220"/>
        <w:ind w:firstLine="540"/>
        <w:jc w:val="both"/>
      </w:pPr>
      <w: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w:anchor="P3233">
        <w:r>
          <w:rPr>
            <w:color w:val="0000FF"/>
          </w:rPr>
          <w:t>приложении 2</w:t>
        </w:r>
      </w:hyperlink>
      <w:r>
        <w:t xml:space="preserve"> к настоящим Правилам.</w:t>
      </w:r>
    </w:p>
    <w:p w:rsidR="00A168F1" w:rsidRDefault="00A168F1">
      <w:pPr>
        <w:pStyle w:val="ConsPlusNormal"/>
        <w:spacing w:before="220"/>
        <w:ind w:firstLine="540"/>
        <w:jc w:val="both"/>
      </w:pPr>
      <w:r>
        <w:t xml:space="preserve">7.2.2.2. Приемы озеленения необходимо применять в порядке, предусмотренном </w:t>
      </w:r>
      <w:hyperlink w:anchor="P2231">
        <w:r>
          <w:rPr>
            <w:color w:val="0000FF"/>
          </w:rPr>
          <w:t>разделом 9</w:t>
        </w:r>
      </w:hyperlink>
      <w:r>
        <w:t xml:space="preserve"> настоящих Правил.</w:t>
      </w:r>
    </w:p>
    <w:p w:rsidR="00A168F1" w:rsidRDefault="00A168F1">
      <w:pPr>
        <w:pStyle w:val="ConsPlusNormal"/>
        <w:spacing w:before="220"/>
        <w:ind w:firstLine="540"/>
        <w:jc w:val="both"/>
      </w:pPr>
      <w:bookmarkStart w:id="38" w:name="P1266"/>
      <w:bookmarkEnd w:id="38"/>
      <w: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186">
        <w:r>
          <w:rPr>
            <w:color w:val="0000FF"/>
          </w:rPr>
          <w:t>ГОСТ Р 52289-2019</w:t>
        </w:r>
      </w:hyperlink>
      <w:r>
        <w:t>,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A168F1" w:rsidRDefault="00A168F1">
      <w:pPr>
        <w:pStyle w:val="ConsPlusNormal"/>
        <w:jc w:val="both"/>
      </w:pPr>
      <w:r>
        <w:t xml:space="preserve">(в ред. </w:t>
      </w:r>
      <w:hyperlink r:id="rId187">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 xml:space="preserve">7.2.2.4. Условия размещения дорожных знаков и информации, их форму, размеры, изображения, места их установки проектируются в соответствии с </w:t>
      </w:r>
      <w:hyperlink r:id="rId188">
        <w:r>
          <w:rPr>
            <w:color w:val="0000FF"/>
          </w:rPr>
          <w:t>ГОСТ Р 52289-2019</w:t>
        </w:r>
      </w:hyperlink>
      <w:r>
        <w:t xml:space="preserve">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189">
        <w:r>
          <w:rPr>
            <w:color w:val="0000FF"/>
          </w:rPr>
          <w:t>ГОСТ Р 52289-2019</w:t>
        </w:r>
      </w:hyperlink>
      <w:r>
        <w:t>.</w:t>
      </w:r>
    </w:p>
    <w:p w:rsidR="00A168F1" w:rsidRDefault="00A168F1">
      <w:pPr>
        <w:pStyle w:val="ConsPlusNormal"/>
        <w:jc w:val="both"/>
      </w:pPr>
      <w:r>
        <w:t xml:space="preserve">(в ред. </w:t>
      </w:r>
      <w:hyperlink r:id="rId190">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 xml:space="preserve">7.2.2.5. Размещение светофоров проектируется в соответствии с </w:t>
      </w:r>
      <w:hyperlink r:id="rId191">
        <w:r>
          <w:rPr>
            <w:color w:val="0000FF"/>
          </w:rPr>
          <w:t>ГОСТ Р 52289-2019</w:t>
        </w:r>
      </w:hyperlink>
      <w:r>
        <w:t>, в частности:</w:t>
      </w:r>
    </w:p>
    <w:p w:rsidR="00A168F1" w:rsidRDefault="00A168F1">
      <w:pPr>
        <w:pStyle w:val="ConsPlusNormal"/>
        <w:jc w:val="both"/>
      </w:pPr>
      <w:r>
        <w:t xml:space="preserve">(в ред. </w:t>
      </w:r>
      <w:hyperlink r:id="rId192">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 светофоры на стойках или кронштейнах располагаются на высоте 2,0 - 3,0 м от поверхности тротуара до нижней линзы светофора, размещаются в пределах 0,5 - 2,0 м от края проезжей части;</w:t>
      </w:r>
    </w:p>
    <w:p w:rsidR="00A168F1" w:rsidRDefault="00A168F1">
      <w:pPr>
        <w:pStyle w:val="ConsPlusNormal"/>
        <w:spacing w:before="220"/>
        <w:ind w:firstLine="540"/>
        <w:jc w:val="both"/>
      </w:pPr>
      <w:r>
        <w:t>- высота установки светофора на подвесках должна составлять 5,0 - 6,0 м от поверхности проезжей части до днища корпуса светофора;</w:t>
      </w:r>
    </w:p>
    <w:p w:rsidR="00A168F1" w:rsidRDefault="00A168F1">
      <w:pPr>
        <w:pStyle w:val="ConsPlusNormal"/>
        <w:spacing w:before="220"/>
        <w:ind w:firstLine="540"/>
        <w:jc w:val="both"/>
      </w:pPr>
      <w:r>
        <w:t xml:space="preserve">-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w:t>
      </w:r>
      <w:r>
        <w:lastRenderedPageBreak/>
        <w:t>дублирующий светофор должен располагаться на "островке безопасности" либо (при его отсутствии) совмещаться со светофором для встречного направления.</w:t>
      </w:r>
    </w:p>
    <w:p w:rsidR="00A168F1" w:rsidRDefault="00A168F1">
      <w:pPr>
        <w:pStyle w:val="ConsPlusNormal"/>
        <w:jc w:val="both"/>
      </w:pPr>
    </w:p>
    <w:p w:rsidR="00A168F1" w:rsidRDefault="00A168F1">
      <w:pPr>
        <w:pStyle w:val="ConsPlusTitle"/>
        <w:jc w:val="center"/>
        <w:outlineLvl w:val="2"/>
      </w:pPr>
      <w:r>
        <w:t>7.3. Площади</w:t>
      </w:r>
    </w:p>
    <w:p w:rsidR="00A168F1" w:rsidRDefault="00A168F1">
      <w:pPr>
        <w:pStyle w:val="ConsPlusNormal"/>
        <w:jc w:val="both"/>
      </w:pPr>
    </w:p>
    <w:p w:rsidR="00A168F1" w:rsidRDefault="00A168F1">
      <w:pPr>
        <w:pStyle w:val="ConsPlusNormal"/>
        <w:ind w:firstLine="540"/>
        <w:jc w:val="both"/>
      </w:pPr>
      <w:r>
        <w:t>7.3.1.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A168F1" w:rsidRDefault="00A168F1">
      <w:pPr>
        <w:pStyle w:val="ConsPlusNormal"/>
        <w:spacing w:before="220"/>
        <w:ind w:firstLine="540"/>
        <w:jc w:val="both"/>
      </w:pPr>
      <w:r>
        <w:t>7.3.2. Территории площадей включают проезжую часть, пешеходную часть, участки и территории озеленения.</w:t>
      </w:r>
    </w:p>
    <w:p w:rsidR="00A168F1" w:rsidRDefault="00A168F1">
      <w:pPr>
        <w:pStyle w:val="ConsPlusNormal"/>
        <w:spacing w:before="220"/>
        <w:ind w:firstLine="540"/>
        <w:jc w:val="both"/>
      </w:pPr>
      <w:r>
        <w:t xml:space="preserve">7.3.3. Обязательный перечень элементов благоустройства на территории площадей необходимо предусматривать в соответствии с </w:t>
      </w:r>
      <w:hyperlink w:anchor="P1263">
        <w:r>
          <w:rPr>
            <w:color w:val="0000FF"/>
          </w:rPr>
          <w:t>пунктом 7.2.2</w:t>
        </w:r>
      </w:hyperlink>
      <w:r>
        <w:t xml:space="preserve">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A168F1" w:rsidRDefault="00A168F1">
      <w:pPr>
        <w:pStyle w:val="ConsPlusNormal"/>
        <w:spacing w:before="220"/>
        <w:ind w:firstLine="540"/>
        <w:jc w:val="both"/>
      </w:pPr>
      <w:r>
        <w:t>- на главных, приобъектных, мемориальных площадях - произведения монументально-декоративного искусства, водные устройства (фонтаны);</w:t>
      </w:r>
    </w:p>
    <w:p w:rsidR="00A168F1" w:rsidRDefault="00A168F1">
      <w:pPr>
        <w:pStyle w:val="ConsPlusNormal"/>
        <w:spacing w:before="220"/>
        <w:ind w:firstLine="540"/>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рекламные конструкции и средства информации.</w:t>
      </w:r>
    </w:p>
    <w:p w:rsidR="00A168F1" w:rsidRDefault="00A168F1">
      <w:pPr>
        <w:pStyle w:val="ConsPlusNormal"/>
        <w:spacing w:before="220"/>
        <w:ind w:firstLine="540"/>
        <w:jc w:val="both"/>
      </w:pPr>
      <w: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168F1" w:rsidRDefault="00A168F1">
      <w:pPr>
        <w:pStyle w:val="ConsPlusNormal"/>
        <w:spacing w:before="220"/>
        <w:ind w:firstLine="540"/>
        <w:jc w:val="both"/>
      </w:pPr>
      <w:r>
        <w:t xml:space="preserve">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w:t>
      </w:r>
      <w:hyperlink w:anchor="P3364">
        <w:r>
          <w:rPr>
            <w:color w:val="0000FF"/>
          </w:rPr>
          <w:t>приложением 3</w:t>
        </w:r>
      </w:hyperlink>
      <w:r>
        <w:t xml:space="preserve"> к настоящим Правилам.</w:t>
      </w:r>
    </w:p>
    <w:p w:rsidR="00A168F1" w:rsidRDefault="00A168F1">
      <w:pPr>
        <w:pStyle w:val="ConsPlusNormal"/>
        <w:jc w:val="both"/>
      </w:pPr>
    </w:p>
    <w:p w:rsidR="00A168F1" w:rsidRDefault="00A168F1">
      <w:pPr>
        <w:pStyle w:val="ConsPlusTitle"/>
        <w:jc w:val="center"/>
        <w:outlineLvl w:val="2"/>
      </w:pPr>
      <w:bookmarkStart w:id="39" w:name="P1286"/>
      <w:bookmarkEnd w:id="39"/>
      <w:r>
        <w:t>7.4. Пешеходные переходы</w:t>
      </w:r>
    </w:p>
    <w:p w:rsidR="00A168F1" w:rsidRDefault="00A168F1">
      <w:pPr>
        <w:pStyle w:val="ConsPlusNormal"/>
        <w:jc w:val="both"/>
      </w:pPr>
    </w:p>
    <w:p w:rsidR="00A168F1" w:rsidRDefault="00A168F1">
      <w:pPr>
        <w:pStyle w:val="ConsPlusNormal"/>
        <w:ind w:firstLine="540"/>
        <w:jc w:val="both"/>
      </w:pPr>
      <w:r>
        <w:t>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A168F1" w:rsidRDefault="00A168F1">
      <w:pPr>
        <w:pStyle w:val="ConsPlusNormal"/>
        <w:spacing w:before="220"/>
        <w:ind w:firstLine="540"/>
        <w:jc w:val="both"/>
      </w:pPr>
      <w:r>
        <w:t>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A168F1" w:rsidRDefault="00A168F1">
      <w:pPr>
        <w:pStyle w:val="ConsPlusNormal"/>
        <w:spacing w:before="220"/>
        <w:ind w:firstLine="540"/>
        <w:jc w:val="both"/>
      </w:pPr>
      <w: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168F1" w:rsidRDefault="00A168F1">
      <w:pPr>
        <w:pStyle w:val="ConsPlusNormal"/>
        <w:spacing w:before="220"/>
        <w:ind w:firstLine="540"/>
        <w:jc w:val="both"/>
      </w:pPr>
      <w:r>
        <w:t xml:space="preserve">7.4.3.1. Если в составе наземного пешеходного перехода расположен "островок </w:t>
      </w:r>
      <w:r>
        <w:lastRenderedPageBreak/>
        <w:t>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A168F1" w:rsidRDefault="00A168F1">
      <w:pPr>
        <w:pStyle w:val="ConsPlusNormal"/>
        <w:spacing w:before="220"/>
        <w:ind w:firstLine="540"/>
        <w:jc w:val="both"/>
      </w:pPr>
      <w:r>
        <w:t xml:space="preserve">7.4.3.2. Светофорное оборудование в зоне пешеходного перехода на улицах регулируемого движения оборудуется согласно </w:t>
      </w:r>
      <w:hyperlink r:id="rId193">
        <w:r>
          <w:rPr>
            <w:color w:val="0000FF"/>
          </w:rPr>
          <w:t>ГОСТ Р 52289-2019</w:t>
        </w:r>
      </w:hyperlink>
      <w:r>
        <w:t>.</w:t>
      </w:r>
    </w:p>
    <w:p w:rsidR="00A168F1" w:rsidRDefault="00A168F1">
      <w:pPr>
        <w:pStyle w:val="ConsPlusNormal"/>
        <w:jc w:val="both"/>
      </w:pPr>
      <w:r>
        <w:t xml:space="preserve">(в ред. </w:t>
      </w:r>
      <w:hyperlink r:id="rId194">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7.4.4. Ширина внеуличных переходов проектируется с учетом величины ожидаемого пешеходного потока, но менее 3 м.</w:t>
      </w:r>
    </w:p>
    <w:p w:rsidR="00A168F1" w:rsidRDefault="00A168F1">
      <w:pPr>
        <w:pStyle w:val="ConsPlusNormal"/>
        <w:spacing w:before="220"/>
        <w:ind w:firstLine="540"/>
        <w:jc w:val="both"/>
      </w:pPr>
      <w: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w:t>
      </w:r>
    </w:p>
    <w:p w:rsidR="00A168F1" w:rsidRDefault="00A168F1">
      <w:pPr>
        <w:pStyle w:val="ConsPlusNormal"/>
        <w:spacing w:before="220"/>
        <w:ind w:firstLine="540"/>
        <w:jc w:val="both"/>
      </w:pPr>
      <w:r>
        <w:t>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необходимо использовать высококачественные искусственные материалы морозостойкостью не менее F 300.</w:t>
      </w:r>
    </w:p>
    <w:p w:rsidR="00A168F1" w:rsidRDefault="00A168F1">
      <w:pPr>
        <w:pStyle w:val="ConsPlusNormal"/>
        <w:spacing w:before="220"/>
        <w:ind w:firstLine="540"/>
        <w:jc w:val="both"/>
      </w:pPr>
      <w:r>
        <w:t>7.4.5.2. Минимальная ширина двухсторонних лестниц и сопровождающих их пандусов должна быть 2,25 м (лестница) и 1,8 м (пандус).</w:t>
      </w:r>
    </w:p>
    <w:p w:rsidR="00A168F1" w:rsidRDefault="00A168F1">
      <w:pPr>
        <w:pStyle w:val="ConsPlusNormal"/>
        <w:spacing w:before="220"/>
        <w:ind w:firstLine="540"/>
        <w:jc w:val="both"/>
      </w:pPr>
      <w:r>
        <w:t>7.4.5.3. В подземном пешеходном переходе продольный уклон пола тоннеля принимается не более 40 процентов, поперечный уклон - не более 10 процентов.</w:t>
      </w:r>
    </w:p>
    <w:p w:rsidR="00A168F1" w:rsidRDefault="00A168F1">
      <w:pPr>
        <w:pStyle w:val="ConsPlusNormal"/>
        <w:spacing w:before="220"/>
        <w:ind w:firstLine="540"/>
        <w:jc w:val="both"/>
      </w:pPr>
      <w:r>
        <w:t>7.4.6. В переходах-распределителях транспортно-пересадочных узлов должно быть обеспечено минимальное пересечение пешеходных потоков, применяя разграничение встречных потоков разметкой, мощением и т.п. элементами. Полы необходимо применять из разноцветных естественных и искусственных материалов.</w:t>
      </w:r>
    </w:p>
    <w:p w:rsidR="00A168F1" w:rsidRDefault="00A168F1">
      <w:pPr>
        <w:pStyle w:val="ConsPlusNormal"/>
        <w:jc w:val="both"/>
      </w:pPr>
    </w:p>
    <w:p w:rsidR="00A168F1" w:rsidRDefault="00A168F1">
      <w:pPr>
        <w:pStyle w:val="ConsPlusTitle"/>
        <w:jc w:val="center"/>
        <w:outlineLvl w:val="2"/>
      </w:pPr>
      <w:r>
        <w:t>7.5. Технические зоны транспортных, инженерных</w:t>
      </w:r>
    </w:p>
    <w:p w:rsidR="00A168F1" w:rsidRDefault="00A168F1">
      <w:pPr>
        <w:pStyle w:val="ConsPlusTitle"/>
        <w:jc w:val="center"/>
      </w:pPr>
      <w:r>
        <w:t>коммуникаций, водоохранные зоны</w:t>
      </w:r>
    </w:p>
    <w:p w:rsidR="00A168F1" w:rsidRDefault="00A168F1">
      <w:pPr>
        <w:pStyle w:val="ConsPlusNormal"/>
        <w:jc w:val="both"/>
      </w:pPr>
    </w:p>
    <w:p w:rsidR="00A168F1" w:rsidRDefault="00A168F1">
      <w:pPr>
        <w:pStyle w:val="ConsPlusNormal"/>
        <w:ind w:firstLine="540"/>
        <w:jc w:val="both"/>
      </w:pPr>
      <w:r>
        <w:t>7.5.1. На территории муниципального образования город Тула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A168F1" w:rsidRDefault="00A168F1">
      <w:pPr>
        <w:pStyle w:val="ConsPlusNormal"/>
        <w:spacing w:before="220"/>
        <w:ind w:firstLine="540"/>
        <w:jc w:val="both"/>
      </w:pPr>
      <w: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168F1" w:rsidRDefault="00A168F1">
      <w:pPr>
        <w:pStyle w:val="ConsPlusNormal"/>
        <w:spacing w:before="220"/>
        <w:ind w:firstLine="540"/>
        <w:jc w:val="both"/>
      </w:pPr>
      <w:r>
        <w:t>7.5.3. В зоне линий высоковольтных передач напряжением менее 110 кВ возможно размещение площадок для выгула и дрессировки собак.</w:t>
      </w:r>
    </w:p>
    <w:p w:rsidR="00A168F1" w:rsidRDefault="00A168F1">
      <w:pPr>
        <w:pStyle w:val="ConsPlusNormal"/>
        <w:spacing w:before="220"/>
        <w:ind w:firstLine="540"/>
        <w:jc w:val="both"/>
      </w:pPr>
      <w:r>
        <w:t xml:space="preserve">7.5.4.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w:t>
      </w:r>
      <w:r>
        <w:lastRenderedPageBreak/>
        <w:t>переходов.</w:t>
      </w:r>
    </w:p>
    <w:p w:rsidR="00A168F1" w:rsidRDefault="00A168F1">
      <w:pPr>
        <w:pStyle w:val="ConsPlusNormal"/>
        <w:spacing w:before="220"/>
        <w:ind w:firstLine="540"/>
        <w:jc w:val="both"/>
      </w:pPr>
      <w: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A168F1" w:rsidRDefault="00A168F1">
      <w:pPr>
        <w:pStyle w:val="ConsPlusNormal"/>
        <w:spacing w:before="220"/>
        <w:ind w:firstLine="540"/>
        <w:jc w:val="both"/>
      </w:pPr>
      <w:r>
        <w:t>7.5.5.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168F1" w:rsidRDefault="00A168F1">
      <w:pPr>
        <w:pStyle w:val="ConsPlusNormal"/>
        <w:spacing w:before="220"/>
        <w:ind w:firstLine="540"/>
        <w:jc w:val="both"/>
      </w:pPr>
      <w:r>
        <w:t>Люки должны устанавливаться на бетонные плиты (кольца), применение кирпича и других штучных материалов запрещается.</w:t>
      </w:r>
    </w:p>
    <w:p w:rsidR="00A168F1" w:rsidRDefault="00A168F1">
      <w:pPr>
        <w:pStyle w:val="ConsPlusNormal"/>
        <w:spacing w:before="220"/>
        <w:ind w:firstLine="540"/>
        <w:jc w:val="both"/>
      </w:pPr>
      <w: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A168F1" w:rsidRDefault="00A168F1">
      <w:pPr>
        <w:pStyle w:val="ConsPlusNormal"/>
        <w:spacing w:before="220"/>
        <w:ind w:firstLine="540"/>
        <w:jc w:val="both"/>
      </w:pPr>
      <w:r>
        <w:t>7.5.6.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A168F1" w:rsidRDefault="00A168F1">
      <w:pPr>
        <w:pStyle w:val="ConsPlusNormal"/>
        <w:spacing w:before="220"/>
        <w:ind w:firstLine="540"/>
        <w:jc w:val="both"/>
      </w:pPr>
      <w: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A168F1" w:rsidRDefault="00A168F1">
      <w:pPr>
        <w:pStyle w:val="ConsPlusNormal"/>
        <w:spacing w:before="220"/>
        <w:ind w:firstLine="540"/>
        <w:jc w:val="both"/>
      </w:pPr>
      <w:r>
        <w:t>7.5.7.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A168F1" w:rsidRDefault="00A168F1">
      <w:pPr>
        <w:pStyle w:val="ConsPlusNormal"/>
        <w:spacing w:before="220"/>
        <w:ind w:firstLine="540"/>
        <w:jc w:val="both"/>
      </w:pPr>
      <w:r>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A168F1" w:rsidRDefault="00A168F1">
      <w:pPr>
        <w:pStyle w:val="ConsPlusNormal"/>
        <w:spacing w:before="220"/>
        <w:ind w:firstLine="540"/>
        <w:jc w:val="both"/>
      </w:pPr>
      <w:r>
        <w:t>7.5.9. Очистку и ремонт лотков, дождеприемных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A168F1" w:rsidRDefault="00A168F1">
      <w:pPr>
        <w:pStyle w:val="ConsPlusNormal"/>
        <w:spacing w:before="220"/>
        <w:ind w:firstLine="540"/>
        <w:jc w:val="both"/>
      </w:pPr>
      <w: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A168F1" w:rsidRDefault="00A168F1">
      <w:pPr>
        <w:pStyle w:val="ConsPlusNormal"/>
        <w:spacing w:before="220"/>
        <w:ind w:firstLine="540"/>
        <w:jc w:val="both"/>
      </w:pPr>
      <w:r>
        <w:t>Сброс воды на дороги, тротуары, газоны, а в зимнее время и в систему ливневой канализации не допускается.</w:t>
      </w:r>
    </w:p>
    <w:p w:rsidR="00A168F1" w:rsidRDefault="00A168F1">
      <w:pPr>
        <w:pStyle w:val="ConsPlusNormal"/>
        <w:spacing w:before="220"/>
        <w:ind w:firstLine="540"/>
        <w:jc w:val="both"/>
      </w:pPr>
      <w: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A168F1" w:rsidRDefault="00A168F1">
      <w:pPr>
        <w:pStyle w:val="ConsPlusNormal"/>
        <w:spacing w:before="220"/>
        <w:ind w:firstLine="540"/>
        <w:jc w:val="both"/>
      </w:pPr>
      <w:r>
        <w:t>7.5.12. Благоустройство полосы отвода железной дороги проектируется с учетом СНиП 32-01.</w:t>
      </w:r>
    </w:p>
    <w:p w:rsidR="00A168F1" w:rsidRDefault="00A168F1">
      <w:pPr>
        <w:pStyle w:val="ConsPlusNormal"/>
        <w:spacing w:before="220"/>
        <w:ind w:firstLine="540"/>
        <w:jc w:val="both"/>
      </w:pPr>
      <w:r>
        <w:lastRenderedPageBreak/>
        <w:t>7.5.13. Благоустройство территорий водоохранных зон проектируется в соответствии с водным законодательством.</w:t>
      </w:r>
    </w:p>
    <w:p w:rsidR="00A168F1" w:rsidRDefault="00A168F1">
      <w:pPr>
        <w:pStyle w:val="ConsPlusNormal"/>
        <w:jc w:val="both"/>
      </w:pPr>
    </w:p>
    <w:p w:rsidR="00A168F1" w:rsidRDefault="00A168F1">
      <w:pPr>
        <w:pStyle w:val="ConsPlusTitle"/>
        <w:jc w:val="center"/>
        <w:outlineLvl w:val="1"/>
      </w:pPr>
      <w:r>
        <w:t>Раздел 7-1. Общие требования к размещению на городской</w:t>
      </w:r>
    </w:p>
    <w:p w:rsidR="00A168F1" w:rsidRDefault="00A168F1">
      <w:pPr>
        <w:pStyle w:val="ConsPlusTitle"/>
        <w:jc w:val="center"/>
      </w:pPr>
      <w:r>
        <w:t>территории средств индивидуальной мобильности</w:t>
      </w:r>
    </w:p>
    <w:p w:rsidR="00A168F1" w:rsidRDefault="00A168F1">
      <w:pPr>
        <w:pStyle w:val="ConsPlusTitle"/>
        <w:jc w:val="center"/>
      </w:pPr>
      <w:r>
        <w:t>для организации отдыха и развлечения населения</w:t>
      </w:r>
    </w:p>
    <w:p w:rsidR="00A168F1" w:rsidRDefault="00A168F1">
      <w:pPr>
        <w:pStyle w:val="ConsPlusNormal"/>
        <w:jc w:val="center"/>
      </w:pPr>
    </w:p>
    <w:p w:rsidR="00A168F1" w:rsidRDefault="00A168F1">
      <w:pPr>
        <w:pStyle w:val="ConsPlusNormal"/>
        <w:jc w:val="center"/>
      </w:pPr>
      <w:r>
        <w:t xml:space="preserve">(введен </w:t>
      </w:r>
      <w:hyperlink r:id="rId195">
        <w:r>
          <w:rPr>
            <w:color w:val="0000FF"/>
          </w:rPr>
          <w:t>решением</w:t>
        </w:r>
      </w:hyperlink>
      <w:r>
        <w:t xml:space="preserve"> Тульской городской Думы</w:t>
      </w:r>
    </w:p>
    <w:p w:rsidR="00A168F1" w:rsidRDefault="00A168F1">
      <w:pPr>
        <w:pStyle w:val="ConsPlusNormal"/>
        <w:jc w:val="center"/>
      </w:pPr>
      <w:r>
        <w:t>от 24.07.2024 N 64/1393)</w:t>
      </w:r>
    </w:p>
    <w:p w:rsidR="00A168F1" w:rsidRDefault="00A168F1">
      <w:pPr>
        <w:pStyle w:val="ConsPlusNormal"/>
        <w:ind w:firstLine="540"/>
        <w:jc w:val="both"/>
      </w:pPr>
    </w:p>
    <w:p w:rsidR="00A168F1" w:rsidRDefault="00A168F1">
      <w:pPr>
        <w:pStyle w:val="ConsPlusNormal"/>
        <w:ind w:firstLine="540"/>
        <w:jc w:val="both"/>
      </w:pPr>
      <w:bookmarkStart w:id="40" w:name="P1330"/>
      <w:bookmarkEnd w:id="40"/>
      <w:r>
        <w:t xml:space="preserve">7-1.1. Место размещения средств индивидуальной мобильности для организации отдыха и развлечения населения по его периметру обозначается цветографической разметкой, за исключением случаев организации стоянки и (или) хранения (нахождения) средств индивидуальной мобильности для организации отдыха и развлечения населения с использованием временных сооружений и (или) временных конструкций, для которых не требуется разрешение на строительство и на которые оформлены необходимые разрешения в порядке, предусмотренном </w:t>
      </w:r>
      <w:hyperlink r:id="rId196">
        <w:r>
          <w:rPr>
            <w:color w:val="0000FF"/>
          </w:rPr>
          <w:t>Постановлением</w:t>
        </w:r>
      </w:hyperlink>
      <w:r>
        <w:t xml:space="preserve"> правительства Тульской области от 03.04.2015 N 157 "Об утверждении Положения о порядке и условиях размещения объектов, виды которых установлены Правительством Российской Федерации".</w:t>
      </w:r>
    </w:p>
    <w:p w:rsidR="00A168F1" w:rsidRDefault="00A168F1">
      <w:pPr>
        <w:pStyle w:val="ConsPlusNormal"/>
        <w:jc w:val="both"/>
      </w:pPr>
      <w:r>
        <w:t xml:space="preserve">(в ред. </w:t>
      </w:r>
      <w:hyperlink r:id="rId197">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Порядок использования городской территории общего пользования для размещения средств индивидуальной мобильности для организации отдыха развлечения населения с применением цветографической разметки устанавливается правовым актом администрации города Тулы.</w:t>
      </w:r>
    </w:p>
    <w:p w:rsidR="00A168F1" w:rsidRDefault="00A168F1">
      <w:pPr>
        <w:pStyle w:val="ConsPlusNormal"/>
        <w:jc w:val="both"/>
      </w:pPr>
      <w:r>
        <w:t xml:space="preserve">(в ред. </w:t>
      </w:r>
      <w:hyperlink r:id="rId198">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7-1.2. Владелец средств индивидуальной мобильности для организации отдыха и развлечения населения обязан:</w:t>
      </w:r>
    </w:p>
    <w:p w:rsidR="00A168F1" w:rsidRDefault="00A168F1">
      <w:pPr>
        <w:pStyle w:val="ConsPlusNormal"/>
        <w:spacing w:before="220"/>
        <w:ind w:firstLine="540"/>
        <w:jc w:val="both"/>
      </w:pPr>
      <w:r>
        <w:t xml:space="preserve">- при использовании для стоянки и (или) хранения (нахождения) средств индивидуальной мобильности для организации отдыха и развлечения населения временных сооружений и (или) временных конструкций оформить необходимое разрешение в порядке, предусмотренном </w:t>
      </w:r>
      <w:hyperlink r:id="rId199">
        <w:r>
          <w:rPr>
            <w:color w:val="0000FF"/>
          </w:rPr>
          <w:t>Постановлением</w:t>
        </w:r>
      </w:hyperlink>
      <w:r>
        <w:t xml:space="preserve"> правительства Тульской области от 03.04.2015 N 157 "Об утверждении Положения о порядке и условиях размещения объектов, виды которых установлены Правительством Российской Федерации";</w:t>
      </w:r>
    </w:p>
    <w:p w:rsidR="00A168F1" w:rsidRDefault="00A168F1">
      <w:pPr>
        <w:pStyle w:val="ConsPlusNormal"/>
        <w:spacing w:before="220"/>
        <w:ind w:firstLine="540"/>
        <w:jc w:val="both"/>
      </w:pPr>
      <w:r>
        <w:t>- при использовании для стоянки и (или) хранения (нахождения) средств индивидуальной мобильности для организации отдыха и развлечения населения мест размещения, обозначенных цветографической разметкой, восстанавливать указанную разметку при ее стирании;</w:t>
      </w:r>
    </w:p>
    <w:p w:rsidR="00A168F1" w:rsidRDefault="00A168F1">
      <w:pPr>
        <w:pStyle w:val="ConsPlusNormal"/>
        <w:jc w:val="both"/>
      </w:pPr>
      <w:r>
        <w:t xml:space="preserve">(в ред. </w:t>
      </w:r>
      <w:hyperlink r:id="rId200">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 содержать место размещения средств индивидуальной мобильности для организации отдыха и развлечения населения и сами средства индивидуальной мобильности для организации отдыха и развлечения населения в чистом виде (в том числе очищать от наклеек, ванильных надписей, грязи).</w:t>
      </w:r>
    </w:p>
    <w:p w:rsidR="00A168F1" w:rsidRDefault="00A168F1">
      <w:pPr>
        <w:pStyle w:val="ConsPlusNormal"/>
        <w:spacing w:before="220"/>
        <w:ind w:firstLine="540"/>
        <w:jc w:val="both"/>
      </w:pPr>
      <w:r>
        <w:t xml:space="preserve">7-1.3. На городской территории запрещается оставлять средства индивидуальной мобильности для организаций отдыха и развлечения населения вне мест, определенных </w:t>
      </w:r>
      <w:hyperlink w:anchor="P1330">
        <w:r>
          <w:rPr>
            <w:color w:val="0000FF"/>
          </w:rPr>
          <w:t>пунктом 7-1.1</w:t>
        </w:r>
      </w:hyperlink>
      <w:r>
        <w:t xml:space="preserve"> настоящих Правил.</w:t>
      </w:r>
    </w:p>
    <w:p w:rsidR="00A168F1" w:rsidRDefault="00A168F1">
      <w:pPr>
        <w:pStyle w:val="ConsPlusNormal"/>
        <w:spacing w:before="220"/>
        <w:ind w:firstLine="540"/>
        <w:jc w:val="both"/>
      </w:pPr>
      <w:r>
        <w:t xml:space="preserve">Средства индивидуальной мобильности для организации отдыха и развлечения населения, оставленные вне мест, определенных </w:t>
      </w:r>
      <w:hyperlink w:anchor="P1330">
        <w:r>
          <w:rPr>
            <w:color w:val="0000FF"/>
          </w:rPr>
          <w:t>пунктом 7-1.1</w:t>
        </w:r>
      </w:hyperlink>
      <w:r>
        <w:t xml:space="preserve"> настоящих Правил, подлежат перемещению в специально отведенные места временного хранения в порядке, установленном правовым актом администрации города Тулы.</w:t>
      </w:r>
    </w:p>
    <w:p w:rsidR="00A168F1" w:rsidRDefault="00A168F1">
      <w:pPr>
        <w:pStyle w:val="ConsPlusNormal"/>
        <w:jc w:val="both"/>
      </w:pPr>
    </w:p>
    <w:p w:rsidR="00A168F1" w:rsidRDefault="00A168F1">
      <w:pPr>
        <w:pStyle w:val="ConsPlusTitle"/>
        <w:jc w:val="center"/>
        <w:outlineLvl w:val="1"/>
      </w:pPr>
      <w:bookmarkStart w:id="41" w:name="P1342"/>
      <w:bookmarkEnd w:id="41"/>
      <w:r>
        <w:lastRenderedPageBreak/>
        <w:t>Раздел 8. Эксплуатация</w:t>
      </w:r>
    </w:p>
    <w:p w:rsidR="00A168F1" w:rsidRDefault="00A168F1">
      <w:pPr>
        <w:pStyle w:val="ConsPlusTitle"/>
        <w:jc w:val="center"/>
      </w:pPr>
      <w:r>
        <w:t>и содержание объектов благоустройства</w:t>
      </w:r>
    </w:p>
    <w:p w:rsidR="00A168F1" w:rsidRDefault="00A168F1">
      <w:pPr>
        <w:pStyle w:val="ConsPlusNormal"/>
        <w:jc w:val="both"/>
      </w:pPr>
    </w:p>
    <w:p w:rsidR="00A168F1" w:rsidRDefault="00A168F1">
      <w:pPr>
        <w:pStyle w:val="ConsPlusTitle"/>
        <w:jc w:val="center"/>
        <w:outlineLvl w:val="2"/>
      </w:pPr>
      <w:r>
        <w:t>8.1. Общие положения</w:t>
      </w:r>
    </w:p>
    <w:p w:rsidR="00A168F1" w:rsidRDefault="00A168F1">
      <w:pPr>
        <w:pStyle w:val="ConsPlusNormal"/>
        <w:jc w:val="both"/>
      </w:pPr>
    </w:p>
    <w:p w:rsidR="00A168F1" w:rsidRDefault="00A168F1">
      <w:pPr>
        <w:pStyle w:val="ConsPlusNormal"/>
        <w:ind w:firstLine="540"/>
        <w:jc w:val="both"/>
      </w:pPr>
      <w:r>
        <w:t>8.1.1. Эксплуатация объектов благоустройства включает в себя распределение обязанности по уборке территорий,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среды, праздничное оформление территории.</w:t>
      </w:r>
    </w:p>
    <w:p w:rsidR="00A168F1" w:rsidRDefault="00A168F1">
      <w:pPr>
        <w:pStyle w:val="ConsPlusNormal"/>
        <w:spacing w:before="220"/>
        <w:ind w:firstLine="540"/>
        <w:jc w:val="both"/>
      </w:pPr>
      <w:r>
        <w:t>8.1.2. Благоустройству, уборке и содержанию подлежит вся территория населенных пунктов муниципального образования город Тула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A168F1" w:rsidRDefault="00A168F1">
      <w:pPr>
        <w:pStyle w:val="ConsPlusNormal"/>
        <w:spacing w:before="220"/>
        <w:ind w:firstLine="540"/>
        <w:jc w:val="both"/>
      </w:pPr>
      <w:bookmarkStart w:id="42" w:name="P1349"/>
      <w:bookmarkEnd w:id="42"/>
      <w:r>
        <w:t>8.1.3. Содержание территорий включает в себя:</w:t>
      </w:r>
    </w:p>
    <w:p w:rsidR="00A168F1" w:rsidRDefault="00A168F1">
      <w:pPr>
        <w:pStyle w:val="ConsPlusNormal"/>
        <w:spacing w:before="220"/>
        <w:ind w:firstLine="540"/>
        <w:jc w:val="both"/>
      </w:pPr>
      <w:r>
        <w:t>- ежедневную уборку от мусора, экскрементов животных, листвы, снега и льда (наледи);</w:t>
      </w:r>
    </w:p>
    <w:p w:rsidR="00A168F1" w:rsidRDefault="00A168F1">
      <w:pPr>
        <w:pStyle w:val="ConsPlusNormal"/>
        <w:jc w:val="both"/>
      </w:pPr>
      <w:r>
        <w:t xml:space="preserve">(в ред. </w:t>
      </w:r>
      <w:hyperlink r:id="rId201">
        <w:r>
          <w:rPr>
            <w:color w:val="0000FF"/>
          </w:rPr>
          <w:t>решения</w:t>
        </w:r>
      </w:hyperlink>
      <w:r>
        <w:t xml:space="preserve"> Тульской городской Думы от 29.05.2024 N 61/1352)</w:t>
      </w:r>
    </w:p>
    <w:p w:rsidR="00A168F1" w:rsidRDefault="00A168F1">
      <w:pPr>
        <w:pStyle w:val="ConsPlusNormal"/>
        <w:spacing w:before="220"/>
        <w:ind w:firstLine="540"/>
        <w:jc w:val="both"/>
      </w:pPr>
      <w:r>
        <w:t>- обработку противогололедными материалами покрытий проезжей части дорог, мостов, улиц, тротуаров, проездов, пешеходных территорий и др.;</w:t>
      </w:r>
    </w:p>
    <w:p w:rsidR="00A168F1" w:rsidRDefault="00A168F1">
      <w:pPr>
        <w:pStyle w:val="ConsPlusNormal"/>
        <w:spacing w:before="220"/>
        <w:ind w:firstLine="540"/>
        <w:jc w:val="both"/>
      </w:pPr>
      <w:r>
        <w:t>- сгребание и подметание снега;</w:t>
      </w:r>
    </w:p>
    <w:p w:rsidR="00A168F1" w:rsidRDefault="00A168F1">
      <w:pPr>
        <w:pStyle w:val="ConsPlusNormal"/>
        <w:spacing w:before="220"/>
        <w:ind w:firstLine="540"/>
        <w:jc w:val="both"/>
      </w:pPr>
      <w:r>
        <w:t>- вывоз снега и льда (снежно-ледяных образований);</w:t>
      </w:r>
    </w:p>
    <w:p w:rsidR="00A168F1" w:rsidRDefault="00A168F1">
      <w:pPr>
        <w:pStyle w:val="ConsPlusNormal"/>
        <w:spacing w:before="220"/>
        <w:ind w:firstLine="540"/>
        <w:jc w:val="both"/>
      </w:pPr>
      <w:r>
        <w:t>- содержание и уборку дорог и других объектов улично-дорожной сети;</w:t>
      </w:r>
    </w:p>
    <w:p w:rsidR="00A168F1" w:rsidRDefault="00A168F1">
      <w:pPr>
        <w:pStyle w:val="ConsPlusNormal"/>
        <w:spacing w:before="220"/>
        <w:ind w:firstLine="540"/>
        <w:jc w:val="both"/>
      </w:pPr>
      <w: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A168F1" w:rsidRDefault="00A168F1">
      <w:pPr>
        <w:pStyle w:val="ConsPlusNormal"/>
        <w:jc w:val="both"/>
      </w:pPr>
      <w:r>
        <w:t xml:space="preserve">(в ред. </w:t>
      </w:r>
      <w:hyperlink r:id="rId202">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A168F1" w:rsidRDefault="00A168F1">
      <w:pPr>
        <w:pStyle w:val="ConsPlusNormal"/>
        <w:spacing w:before="220"/>
        <w:ind w:firstLine="540"/>
        <w:jc w:val="both"/>
      </w:pPr>
      <w: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A168F1" w:rsidRDefault="00A168F1">
      <w:pPr>
        <w:pStyle w:val="ConsPlusNormal"/>
        <w:jc w:val="both"/>
      </w:pPr>
      <w:r>
        <w:t xml:space="preserve">(в ред. </w:t>
      </w:r>
      <w:hyperlink r:id="rId20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отвод дождевых и талых вод;</w:t>
      </w:r>
    </w:p>
    <w:p w:rsidR="00A168F1" w:rsidRDefault="00A168F1">
      <w:pPr>
        <w:pStyle w:val="ConsPlusNormal"/>
        <w:spacing w:before="220"/>
        <w:ind w:firstLine="540"/>
        <w:jc w:val="both"/>
      </w:pPr>
      <w:r>
        <w:t>- накопление и транспортировку твердых коммунальных отходов;</w:t>
      </w:r>
    </w:p>
    <w:p w:rsidR="00A168F1" w:rsidRDefault="00A168F1">
      <w:pPr>
        <w:pStyle w:val="ConsPlusNormal"/>
        <w:jc w:val="both"/>
      </w:pPr>
      <w:r>
        <w:t xml:space="preserve">(в ред. </w:t>
      </w:r>
      <w:hyperlink r:id="rId20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удаление трупов животных с территории дорог, тротуаров, газонов;</w:t>
      </w:r>
    </w:p>
    <w:p w:rsidR="00A168F1" w:rsidRDefault="00A168F1">
      <w:pPr>
        <w:pStyle w:val="ConsPlusNormal"/>
        <w:spacing w:before="220"/>
        <w:ind w:firstLine="540"/>
        <w:jc w:val="both"/>
      </w:pPr>
      <w:r>
        <w:t>- полив территории для уменьшения пылеобразования и увлажнения воздуха;</w:t>
      </w:r>
    </w:p>
    <w:p w:rsidR="00A168F1" w:rsidRDefault="00A168F1">
      <w:pPr>
        <w:pStyle w:val="ConsPlusNormal"/>
        <w:spacing w:before="220"/>
        <w:ind w:firstLine="540"/>
        <w:jc w:val="both"/>
      </w:pPr>
      <w:r>
        <w:lastRenderedPageBreak/>
        <w:t>- обеспечение сохранности зеленых насаждений и уход за ними;</w:t>
      </w:r>
    </w:p>
    <w:p w:rsidR="00A168F1" w:rsidRDefault="00A168F1">
      <w:pPr>
        <w:pStyle w:val="ConsPlusNormal"/>
        <w:spacing w:before="220"/>
        <w:ind w:firstLine="540"/>
        <w:jc w:val="both"/>
      </w:pPr>
      <w:r>
        <w:t>- восстановление территорий после проведения строительных, ремонтных, земляных и иных работ;</w:t>
      </w:r>
    </w:p>
    <w:p w:rsidR="00A168F1" w:rsidRDefault="00A168F1">
      <w:pPr>
        <w:pStyle w:val="ConsPlusNormal"/>
        <w:spacing w:before="220"/>
        <w:ind w:firstLine="540"/>
        <w:jc w:val="both"/>
      </w:pPr>
      <w: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A168F1" w:rsidRDefault="00A168F1">
      <w:pPr>
        <w:pStyle w:val="ConsPlusNormal"/>
        <w:spacing w:before="220"/>
        <w:ind w:firstLine="540"/>
        <w:jc w:val="both"/>
      </w:pPr>
      <w:r>
        <w:t>- очистку водоотводных канав на прилегающих территориях частных домовладений;</w:t>
      </w:r>
    </w:p>
    <w:p w:rsidR="00A168F1" w:rsidRDefault="00A168F1">
      <w:pPr>
        <w:pStyle w:val="ConsPlusNormal"/>
        <w:spacing w:before="220"/>
        <w:ind w:firstLine="540"/>
        <w:jc w:val="both"/>
      </w:pPr>
      <w:r>
        <w:t>- содержание в технически исправном состоянии объектов незавершенного строительства, заборов и ограждений земельных участков.</w:t>
      </w:r>
    </w:p>
    <w:p w:rsidR="00A168F1" w:rsidRDefault="00A168F1">
      <w:pPr>
        <w:pStyle w:val="ConsPlusNormal"/>
        <w:spacing w:before="220"/>
        <w:ind w:firstLine="540"/>
        <w:jc w:val="both"/>
      </w:pPr>
      <w:r>
        <w:t>8.1.4. Определение границ прилегающей территории:</w:t>
      </w:r>
    </w:p>
    <w:p w:rsidR="00A168F1" w:rsidRDefault="00A168F1">
      <w:pPr>
        <w:pStyle w:val="ConsPlusNormal"/>
        <w:spacing w:before="220"/>
        <w:ind w:firstLine="540"/>
        <w:jc w:val="both"/>
      </w:pPr>
      <w:r>
        <w:t>1) для строительных площадок - 15 метров от ограждения стройки по всему периметру;</w:t>
      </w:r>
    </w:p>
    <w:p w:rsidR="00A168F1" w:rsidRDefault="00A168F1">
      <w:pPr>
        <w:pStyle w:val="ConsPlusNormal"/>
        <w:spacing w:before="220"/>
        <w:ind w:firstLine="540"/>
        <w:jc w:val="both"/>
      </w:pPr>
      <w:r>
        <w:t>2) для нестационарных объектов, в том числе торговых павильонов, торговых комплексов, палаток, киосков и тонаров, - 5 метров от объекта по всему периметру;</w:t>
      </w:r>
    </w:p>
    <w:p w:rsidR="00A168F1" w:rsidRDefault="00A168F1">
      <w:pPr>
        <w:pStyle w:val="ConsPlusNormal"/>
        <w:spacing w:before="220"/>
        <w:ind w:firstLine="540"/>
        <w:jc w:val="both"/>
      </w:pPr>
      <w: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w:t>
      </w:r>
    </w:p>
    <w:p w:rsidR="00A168F1" w:rsidRDefault="00A168F1">
      <w:pPr>
        <w:pStyle w:val="ConsPlusNormal"/>
        <w:spacing w:before="220"/>
        <w:ind w:firstLine="540"/>
        <w:jc w:val="both"/>
      </w:pPr>
      <w:r>
        <w:t>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A168F1" w:rsidRDefault="00A168F1">
      <w:pPr>
        <w:pStyle w:val="ConsPlusNormal"/>
        <w:spacing w:before="220"/>
        <w:ind w:firstLine="540"/>
        <w:jc w:val="both"/>
      </w:pPr>
      <w:r>
        <w:t>5) для индивидуальных жилых домов и земельных участков, предоставленных для их размещения, - 1 метр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A168F1" w:rsidRDefault="00A168F1">
      <w:pPr>
        <w:pStyle w:val="ConsPlusNormal"/>
        <w:spacing w:before="220"/>
        <w:ind w:firstLine="540"/>
        <w:jc w:val="both"/>
      </w:pPr>
      <w:r>
        <w:t>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168F1" w:rsidRDefault="00A168F1">
      <w:pPr>
        <w:pStyle w:val="ConsPlusNormal"/>
        <w:jc w:val="both"/>
      </w:pPr>
      <w:r>
        <w:t xml:space="preserve">(п. 8.1.4 в ред. </w:t>
      </w:r>
      <w:hyperlink r:id="rId205">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 xml:space="preserve">8.1.5 - 8.1.9. Исключены. - </w:t>
      </w:r>
      <w:hyperlink r:id="rId206">
        <w:r>
          <w:rPr>
            <w:color w:val="0000FF"/>
          </w:rPr>
          <w:t>решение</w:t>
        </w:r>
      </w:hyperlink>
      <w:r>
        <w:t xml:space="preserve"> Тульской городской Думы от 26.09.2018 N 57/1385.</w:t>
      </w:r>
    </w:p>
    <w:p w:rsidR="00A168F1" w:rsidRDefault="00A168F1">
      <w:pPr>
        <w:pStyle w:val="ConsPlusNormal"/>
        <w:jc w:val="both"/>
      </w:pPr>
    </w:p>
    <w:p w:rsidR="00A168F1" w:rsidRDefault="00A168F1">
      <w:pPr>
        <w:pStyle w:val="ConsPlusTitle"/>
        <w:jc w:val="center"/>
        <w:outlineLvl w:val="2"/>
      </w:pPr>
      <w:r>
        <w:t>8.2. Уборка территорий</w:t>
      </w:r>
    </w:p>
    <w:p w:rsidR="00A168F1" w:rsidRDefault="00A168F1">
      <w:pPr>
        <w:pStyle w:val="ConsPlusNormal"/>
        <w:jc w:val="both"/>
      </w:pPr>
    </w:p>
    <w:p w:rsidR="00A168F1" w:rsidRDefault="00A168F1">
      <w:pPr>
        <w:pStyle w:val="ConsPlusNormal"/>
        <w:ind w:firstLine="540"/>
        <w:jc w:val="both"/>
      </w:pPr>
      <w:r>
        <w:t>8.2.1. Основной задачей уборки территорий является удаление накапливающихся загрязнений, приводящих к возникновению скользкости, запыленности, ухудшению чистоты атмосферы и эстетического вида,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A168F1" w:rsidRDefault="00A168F1">
      <w:pPr>
        <w:pStyle w:val="ConsPlusNormal"/>
        <w:spacing w:before="220"/>
        <w:ind w:firstLine="540"/>
        <w:jc w:val="both"/>
      </w:pPr>
      <w:r>
        <w:t>Важнейшим условием качественного выполнения работ является их своевременность.</w:t>
      </w:r>
    </w:p>
    <w:p w:rsidR="00A168F1" w:rsidRDefault="00A168F1">
      <w:pPr>
        <w:pStyle w:val="ConsPlusNormal"/>
        <w:spacing w:before="220"/>
        <w:ind w:firstLine="540"/>
        <w:jc w:val="both"/>
      </w:pPr>
      <w:r>
        <w:t xml:space="preserve">8.2.2. Уборка основных транспортных магистралей проводится до 8.00 с поддержанием </w:t>
      </w:r>
      <w:r>
        <w:lastRenderedPageBreak/>
        <w:t>чистоты и порядка в течение суток.</w:t>
      </w:r>
    </w:p>
    <w:p w:rsidR="00A168F1" w:rsidRDefault="00A168F1">
      <w:pPr>
        <w:pStyle w:val="ConsPlusNormal"/>
        <w:spacing w:before="220"/>
        <w:ind w:firstLine="540"/>
        <w:jc w:val="both"/>
      </w:pPr>
      <w:r>
        <w:t xml:space="preserve">8.2.2.1. Уборка дворовых территорий, мест массового пребывания людей (подходы к крупным торговым предприятиям, вокзалам, территориям рынков, торговых зон) производится в весенне-летний период в соответствии с </w:t>
      </w:r>
      <w:hyperlink w:anchor="P1605">
        <w:r>
          <w:rPr>
            <w:color w:val="0000FF"/>
          </w:rPr>
          <w:t>подразделом 8.3</w:t>
        </w:r>
      </w:hyperlink>
      <w:r>
        <w:t xml:space="preserve"> настоящих Правил, а в осенне-зимний период в соответствии с </w:t>
      </w:r>
      <w:hyperlink w:anchor="P1723">
        <w:r>
          <w:rPr>
            <w:color w:val="0000FF"/>
          </w:rPr>
          <w:t>подразделом 8.4</w:t>
        </w:r>
      </w:hyperlink>
      <w:r>
        <w:t xml:space="preserve"> настоящих Правил с поддержанием чистоты в течение всего рабочего дня.</w:t>
      </w:r>
    </w:p>
    <w:p w:rsidR="00A168F1" w:rsidRDefault="00A168F1">
      <w:pPr>
        <w:pStyle w:val="ConsPlusNormal"/>
        <w:spacing w:before="220"/>
        <w:ind w:firstLine="540"/>
        <w:jc w:val="both"/>
      </w:pPr>
      <w: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A168F1" w:rsidRDefault="00A168F1">
      <w:pPr>
        <w:pStyle w:val="ConsPlusNormal"/>
        <w:spacing w:before="220"/>
        <w:ind w:firstLine="540"/>
        <w:jc w:val="both"/>
      </w:pPr>
      <w:r>
        <w:t>8.2.4. Уборку и очистку трамвайных, троллейбусных и автобусных остановок обязаны производить организации на основании договоров по уборке территорий улиц, на которых расположены эти остановки.</w:t>
      </w:r>
    </w:p>
    <w:p w:rsidR="00A168F1" w:rsidRDefault="00A168F1">
      <w:pPr>
        <w:pStyle w:val="ConsPlusNormal"/>
        <w:spacing w:before="220"/>
        <w:ind w:firstLine="540"/>
        <w:jc w:val="both"/>
      </w:pPr>
      <w:r>
        <w:t>8.2.5. Уборку и очистку конечных трамвайных, троллейбусных и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A168F1" w:rsidRDefault="00A168F1">
      <w:pPr>
        <w:pStyle w:val="ConsPlusNormal"/>
        <w:spacing w:before="220"/>
        <w:ind w:firstLine="540"/>
        <w:jc w:val="both"/>
      </w:pPr>
      <w:r>
        <w:t>8.2.6. Уборку и очистку остановок, на которых расположены нестационарные торговые объекты, осуществляют собственники нестационарных торговых объектов, если иное не предусмотрено договором, в границах прилегающих территорий.</w:t>
      </w:r>
    </w:p>
    <w:p w:rsidR="00A168F1" w:rsidRDefault="00A168F1">
      <w:pPr>
        <w:pStyle w:val="ConsPlusNormal"/>
        <w:spacing w:before="220"/>
        <w:ind w:firstLine="540"/>
        <w:jc w:val="both"/>
      </w:pPr>
      <w:r>
        <w:t>8.2.7. Уборка тротуаров обособленного полотна трамвайных путей должна быть проведена до начала уборки дорог. Перемещение снега (или смета) с тротуаров обособленного полотна трамвайных путей на дороги и с дорог на тротуары и обособленные полотна трамвайных путей запрещается.</w:t>
      </w:r>
    </w:p>
    <w:p w:rsidR="00A168F1" w:rsidRDefault="00A168F1">
      <w:pPr>
        <w:pStyle w:val="ConsPlusNormal"/>
        <w:spacing w:before="220"/>
        <w:ind w:firstLine="540"/>
        <w:jc w:val="both"/>
      </w:pPr>
      <w:r>
        <w:t>8.2.8. Уборка междурельсового пространства трамвайных путей, расположенных на улицах, дорогах с усовершенствованным покрытием, на одном уровне с дорожным полотном, производится организациями на основании заключенных муниципальных контрактов. Уборка иных междурельсовых пространств производится правообладателями указанных объектов.</w:t>
      </w:r>
    </w:p>
    <w:p w:rsidR="00A168F1" w:rsidRDefault="00A168F1">
      <w:pPr>
        <w:pStyle w:val="ConsPlusNormal"/>
        <w:spacing w:before="220"/>
        <w:ind w:firstLine="540"/>
        <w:jc w:val="both"/>
      </w:pPr>
      <w:r>
        <w:t>8.2.9.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A168F1" w:rsidRDefault="00A168F1">
      <w:pPr>
        <w:pStyle w:val="ConsPlusNormal"/>
        <w:spacing w:before="220"/>
        <w:ind w:firstLine="540"/>
        <w:jc w:val="both"/>
      </w:pPr>
      <w:r>
        <w:t>8.2.10.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A168F1" w:rsidRDefault="00A168F1">
      <w:pPr>
        <w:pStyle w:val="ConsPlusNormal"/>
        <w:spacing w:before="220"/>
        <w:ind w:firstLine="540"/>
        <w:jc w:val="both"/>
      </w:pPr>
      <w:r>
        <w:t>8.2.11. Уборку мостов, путепроводов, подземных и наземных пешеходных переходов, виадуков и прилегающих к ним территорий обязаны производить собственники, если иное не предусмотрено договором.</w:t>
      </w:r>
    </w:p>
    <w:p w:rsidR="00A168F1" w:rsidRDefault="00A168F1">
      <w:pPr>
        <w:pStyle w:val="ConsPlusNormal"/>
        <w:spacing w:before="220"/>
        <w:ind w:firstLine="540"/>
        <w:jc w:val="both"/>
      </w:pPr>
      <w:r>
        <w:t xml:space="preserve">8.2.12. Исключен. - </w:t>
      </w:r>
      <w:hyperlink r:id="rId207">
        <w:r>
          <w:rPr>
            <w:color w:val="0000FF"/>
          </w:rPr>
          <w:t>решение</w:t>
        </w:r>
      </w:hyperlink>
      <w:r>
        <w:t xml:space="preserve"> Тульской городской Думы от 26.09.2018 N 57/1385.</w:t>
      </w:r>
    </w:p>
    <w:p w:rsidR="00A168F1" w:rsidRDefault="00A168F1">
      <w:pPr>
        <w:pStyle w:val="ConsPlusNormal"/>
        <w:spacing w:before="220"/>
        <w:ind w:firstLine="540"/>
        <w:jc w:val="both"/>
      </w:pPr>
      <w:r>
        <w:t xml:space="preserve">8.2.13. Утратил силу. - </w:t>
      </w:r>
      <w:hyperlink r:id="rId208">
        <w:r>
          <w:rPr>
            <w:color w:val="0000FF"/>
          </w:rPr>
          <w:t>решение</w:t>
        </w:r>
      </w:hyperlink>
      <w:r>
        <w:t xml:space="preserve"> Тульской городской Думы от 27.03.2024 N 59/1317.</w:t>
      </w:r>
    </w:p>
    <w:p w:rsidR="00A168F1" w:rsidRDefault="00A168F1">
      <w:pPr>
        <w:pStyle w:val="ConsPlusNormal"/>
        <w:spacing w:before="220"/>
        <w:ind w:firstLine="540"/>
        <w:jc w:val="both"/>
      </w:pPr>
      <w:r>
        <w:t>8.2.13.1. В случае если линии электропередачи, газовые, водопроводные и тепловые сети являются бесхозяйными, уборка и очистка территорий организуется администрацией города Тулы на основании заключенных муниципальных контрактов.</w:t>
      </w:r>
    </w:p>
    <w:p w:rsidR="00A168F1" w:rsidRDefault="00A168F1">
      <w:pPr>
        <w:pStyle w:val="ConsPlusNormal"/>
        <w:jc w:val="both"/>
      </w:pPr>
      <w:r>
        <w:t xml:space="preserve">(в ред. </w:t>
      </w:r>
      <w:hyperlink r:id="rId209">
        <w:r>
          <w:rPr>
            <w:color w:val="0000FF"/>
          </w:rPr>
          <w:t>решения</w:t>
        </w:r>
      </w:hyperlink>
      <w:r>
        <w:t xml:space="preserve"> Тульской городской Думы от 27.03.2024 N 59/1317)</w:t>
      </w:r>
    </w:p>
    <w:p w:rsidR="00A168F1" w:rsidRDefault="00A168F1">
      <w:pPr>
        <w:pStyle w:val="ConsPlusNormal"/>
        <w:spacing w:before="220"/>
        <w:ind w:firstLine="540"/>
        <w:jc w:val="both"/>
      </w:pPr>
      <w:bookmarkStart w:id="43" w:name="P1400"/>
      <w:bookmarkEnd w:id="43"/>
      <w:r>
        <w:t>8.2.14. Ответственность за содержание территорий, прилегающих к объектам жилищно-</w:t>
      </w:r>
      <w:r>
        <w:lastRenderedPageBreak/>
        <w:t>коммунального назначения (здания котельных, насосных станций, тепловые камеры, электрические подстанции и др.), несут специализированные организации, являющиеся владельцами указанных объектов и (или) осуществляющие эксплуатацию сетей.</w:t>
      </w:r>
    </w:p>
    <w:p w:rsidR="00A168F1" w:rsidRDefault="00A168F1">
      <w:pPr>
        <w:pStyle w:val="ConsPlusNormal"/>
        <w:spacing w:before="220"/>
        <w:ind w:firstLine="540"/>
        <w:jc w:val="both"/>
      </w:pPr>
      <w:r>
        <w:t xml:space="preserve">8.2.14.1. Окраску, штукатурку, побелку фасадов объектов, указанных в </w:t>
      </w:r>
      <w:hyperlink w:anchor="P1400">
        <w:r>
          <w:rPr>
            <w:color w:val="0000FF"/>
          </w:rPr>
          <w:t>пункте 8.2.14</w:t>
        </w:r>
      </w:hyperlink>
      <w:r>
        <w:t xml:space="preserve"> настоящих Правил, осуществляют по мере необходимости, но не реже 2 раз в год.</w:t>
      </w:r>
    </w:p>
    <w:p w:rsidR="00A168F1" w:rsidRDefault="00A168F1">
      <w:pPr>
        <w:pStyle w:val="ConsPlusNormal"/>
        <w:spacing w:before="220"/>
        <w:ind w:firstLine="540"/>
        <w:jc w:val="both"/>
      </w:pPr>
      <w:r>
        <w:t>8.2.15.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168F1" w:rsidRDefault="00A168F1">
      <w:pPr>
        <w:pStyle w:val="ConsPlusNormal"/>
        <w:spacing w:before="220"/>
        <w:ind w:firstLine="540"/>
        <w:jc w:val="both"/>
      </w:pPr>
      <w:r>
        <w:t xml:space="preserve">Абзац утратил силу. - </w:t>
      </w:r>
      <w:hyperlink r:id="rId210">
        <w:r>
          <w:rPr>
            <w:color w:val="0000FF"/>
          </w:rPr>
          <w:t>решение</w:t>
        </w:r>
      </w:hyperlink>
      <w:r>
        <w:t xml:space="preserve"> Тульской городской Думы от 27.03.2024 N 59/1317.</w:t>
      </w:r>
    </w:p>
    <w:p w:rsidR="00A168F1" w:rsidRDefault="00A168F1">
      <w:pPr>
        <w:pStyle w:val="ConsPlusNormal"/>
        <w:spacing w:before="220"/>
        <w:ind w:firstLine="540"/>
        <w:jc w:val="both"/>
      </w:pPr>
      <w:r>
        <w:t>8.2.16. Ответственность за организацию и производство уборочных работ в соответствии с настоящими Правилами возлагается:</w:t>
      </w:r>
    </w:p>
    <w:p w:rsidR="00A168F1" w:rsidRDefault="00A168F1">
      <w:pPr>
        <w:pStyle w:val="ConsPlusNormal"/>
        <w:spacing w:before="220"/>
        <w:ind w:firstLine="540"/>
        <w:jc w:val="both"/>
      </w:pPr>
      <w:bookmarkStart w:id="44" w:name="P1405"/>
      <w:bookmarkEnd w:id="44"/>
      <w:r>
        <w:t>8.2.16.1. За уборку и содержание проезжей части по всей ширине дорог, площадей, улиц и проездов дорожной сети, трамвайных путей, расположенных на одном уровне с проезжей частью, - на организации, с которыми заключены муниципальные контракты по уборке города.</w:t>
      </w:r>
    </w:p>
    <w:p w:rsidR="00A168F1" w:rsidRDefault="00A168F1">
      <w:pPr>
        <w:pStyle w:val="ConsPlusNormal"/>
        <w:spacing w:before="220"/>
        <w:ind w:firstLine="540"/>
        <w:jc w:val="both"/>
      </w:pPr>
      <w:r>
        <w:t>8.2.16.2. За уборку и содержание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A168F1" w:rsidRDefault="00A168F1">
      <w:pPr>
        <w:pStyle w:val="ConsPlusNormal"/>
        <w:spacing w:before="220"/>
        <w:ind w:firstLine="540"/>
        <w:jc w:val="both"/>
      </w:pPr>
      <w:r>
        <w:t>8.2.16.3. За уборку набережных, мостов, путепроводов, эстакад и подземных переходов - на организации, с которыми заключены муниципальные контракты по уборке города.</w:t>
      </w:r>
    </w:p>
    <w:p w:rsidR="00A168F1" w:rsidRDefault="00A168F1">
      <w:pPr>
        <w:pStyle w:val="ConsPlusNormal"/>
        <w:spacing w:before="220"/>
        <w:ind w:firstLine="540"/>
        <w:jc w:val="both"/>
      </w:pPr>
      <w:r>
        <w:t>8.2.16.4.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A168F1" w:rsidRDefault="00A168F1">
      <w:pPr>
        <w:pStyle w:val="ConsPlusNormal"/>
        <w:spacing w:before="220"/>
        <w:ind w:firstLine="540"/>
        <w:jc w:val="both"/>
      </w:pPr>
      <w:r>
        <w:t>8.2.16.5. За уборку территорий, прилегающих к входам в подземные и надземные пешеходные переходы по периметру наземной части перехода, лестничных сходов переходов и самих переходов, - на организации, с которыми заключены муниципальные контракты по уборке города.</w:t>
      </w:r>
    </w:p>
    <w:p w:rsidR="00A168F1" w:rsidRDefault="00A168F1">
      <w:pPr>
        <w:pStyle w:val="ConsPlusNormal"/>
        <w:spacing w:before="220"/>
        <w:ind w:firstLine="540"/>
        <w:jc w:val="both"/>
      </w:pPr>
      <w:r>
        <w:t>8.2.16.6. За уборку, благоустройство и содержание территорий, прилегающих к отдельно стоящим рекламоносителям, 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A168F1" w:rsidRDefault="00A168F1">
      <w:pPr>
        <w:pStyle w:val="ConsPlusNormal"/>
        <w:spacing w:before="220"/>
        <w:ind w:firstLine="540"/>
        <w:jc w:val="both"/>
      </w:pPr>
      <w:r>
        <w:t>8.2.16.7. 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A168F1" w:rsidRDefault="00A168F1">
      <w:pPr>
        <w:pStyle w:val="ConsPlusNormal"/>
        <w:spacing w:before="220"/>
        <w:ind w:firstLine="540"/>
        <w:jc w:val="both"/>
      </w:pPr>
      <w:r>
        <w:t>8.2.16.8. За уборку и содержание длительное время неиспользуемых территорий, территорий после сноса строений, территорий под аварийными и разрушающимися зданиями и строениями - на собственников, арендаторов (правообладателей) территорий, если законом или договором не предусмотрено иное.</w:t>
      </w:r>
    </w:p>
    <w:p w:rsidR="00A168F1" w:rsidRDefault="00A168F1">
      <w:pPr>
        <w:pStyle w:val="ConsPlusNormal"/>
        <w:jc w:val="both"/>
      </w:pPr>
      <w:r>
        <w:t xml:space="preserve">(п. 8.2.16.8 в ред. </w:t>
      </w:r>
      <w:hyperlink r:id="rId211">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8.2.16.9.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A168F1" w:rsidRDefault="00A168F1">
      <w:pPr>
        <w:pStyle w:val="ConsPlusNormal"/>
        <w:spacing w:before="220"/>
        <w:ind w:firstLine="540"/>
        <w:jc w:val="both"/>
      </w:pPr>
      <w:r>
        <w:lastRenderedPageBreak/>
        <w:t>8.2.16.10. За уборку и вывоз бытового мусора, снега с территорий автостоянок, парковочных карманов, гаражей - на их собственников (владельцев).</w:t>
      </w:r>
    </w:p>
    <w:p w:rsidR="00A168F1" w:rsidRDefault="00A168F1">
      <w:pPr>
        <w:pStyle w:val="ConsPlusNormal"/>
        <w:spacing w:before="220"/>
        <w:ind w:firstLine="540"/>
        <w:jc w:val="both"/>
      </w:pPr>
      <w:bookmarkStart w:id="45" w:name="P1416"/>
      <w:bookmarkEnd w:id="45"/>
      <w:r>
        <w:t>8.2.16.11. За уборку и содержание территорий физических лиц, организаций и иных хозяйствующих субъектов - на собственников (владельцев) территорий.</w:t>
      </w:r>
    </w:p>
    <w:p w:rsidR="00A168F1" w:rsidRDefault="00A168F1">
      <w:pPr>
        <w:pStyle w:val="ConsPlusNormal"/>
        <w:spacing w:before="220"/>
        <w:ind w:firstLine="540"/>
        <w:jc w:val="both"/>
      </w:pPr>
      <w:r>
        <w:t xml:space="preserve">8.2.16.12. За уборку и содержание земель общего пользования, не указанных в </w:t>
      </w:r>
      <w:hyperlink w:anchor="P1405">
        <w:r>
          <w:rPr>
            <w:color w:val="0000FF"/>
          </w:rPr>
          <w:t>п.п. 8.2.16.1</w:t>
        </w:r>
      </w:hyperlink>
      <w:r>
        <w:t xml:space="preserve"> - </w:t>
      </w:r>
      <w:hyperlink w:anchor="P1416">
        <w:r>
          <w:rPr>
            <w:color w:val="0000FF"/>
          </w:rPr>
          <w:t>8.2.16.11</w:t>
        </w:r>
      </w:hyperlink>
      <w:r>
        <w:t xml:space="preserve"> настоящих Правил, - на уполномоченные отраслевые (функциональные), территориальные органы, осуществляющие организацию благоустройства по заключенным договорам.</w:t>
      </w:r>
    </w:p>
    <w:p w:rsidR="00A168F1" w:rsidRDefault="00A168F1">
      <w:pPr>
        <w:pStyle w:val="ConsPlusNormal"/>
        <w:spacing w:before="220"/>
        <w:ind w:firstLine="540"/>
        <w:jc w:val="both"/>
      </w:pPr>
      <w:r>
        <w:t>8.2.17.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A168F1" w:rsidRDefault="00A168F1">
      <w:pPr>
        <w:pStyle w:val="ConsPlusNormal"/>
        <w:spacing w:before="220"/>
        <w:ind w:firstLine="540"/>
        <w:jc w:val="both"/>
      </w:pPr>
      <w:r>
        <w:t>8.2.18. Физические и юридические лица, осуществляющие хозяйственную деятельность, связанную с организацией рынков (складов),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A168F1" w:rsidRDefault="00A168F1">
      <w:pPr>
        <w:pStyle w:val="ConsPlusNormal"/>
        <w:spacing w:before="220"/>
        <w:ind w:firstLine="540"/>
        <w:jc w:val="both"/>
      </w:pPr>
      <w:r>
        <w:t>8.2.19. Общественные стационарные туалеты и биотуалеты должны содержаться в соответствии с санитарными правилами устройства и содержания общественных уборных,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A168F1" w:rsidRDefault="00A168F1">
      <w:pPr>
        <w:pStyle w:val="ConsPlusNormal"/>
        <w:spacing w:before="220"/>
        <w:ind w:firstLine="540"/>
        <w:jc w:val="both"/>
      </w:pPr>
      <w:r>
        <w:t>8.2.20. Запрещается:</w:t>
      </w:r>
    </w:p>
    <w:p w:rsidR="00A168F1" w:rsidRDefault="00A168F1">
      <w:pPr>
        <w:pStyle w:val="ConsPlusNormal"/>
        <w:spacing w:before="220"/>
        <w:ind w:firstLine="540"/>
        <w:jc w:val="both"/>
      </w:pPr>
      <w: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A168F1" w:rsidRDefault="00A168F1">
      <w:pPr>
        <w:pStyle w:val="ConsPlusNormal"/>
        <w:spacing w:before="220"/>
        <w:ind w:firstLine="540"/>
        <w:jc w:val="both"/>
      </w:pPr>
      <w: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A168F1" w:rsidRDefault="00A168F1">
      <w:pPr>
        <w:pStyle w:val="ConsPlusNormal"/>
        <w:spacing w:before="220"/>
        <w:ind w:firstLine="540"/>
        <w:jc w:val="both"/>
      </w:pPr>
      <w:r>
        <w:t>- сливать отработанные масла и ГСМ на рельеф местности;</w:t>
      </w:r>
    </w:p>
    <w:p w:rsidR="00A168F1" w:rsidRDefault="00A168F1">
      <w:pPr>
        <w:pStyle w:val="ConsPlusNormal"/>
        <w:spacing w:before="220"/>
        <w:ind w:firstLine="540"/>
        <w:jc w:val="both"/>
      </w:pPr>
      <w:r>
        <w:t>- загрязнять территорию экскрементами в результате выгула домашних животных.</w:t>
      </w:r>
    </w:p>
    <w:p w:rsidR="00A168F1" w:rsidRDefault="00A168F1">
      <w:pPr>
        <w:pStyle w:val="ConsPlusNormal"/>
        <w:jc w:val="both"/>
      </w:pPr>
      <w:r>
        <w:t xml:space="preserve">(абзац введен </w:t>
      </w:r>
      <w:hyperlink r:id="rId212">
        <w:r>
          <w:rPr>
            <w:color w:val="0000FF"/>
          </w:rPr>
          <w:t>решением</w:t>
        </w:r>
      </w:hyperlink>
      <w:r>
        <w:t xml:space="preserve"> Тульской городской Думы от 29.05.2024 N 61/1352)</w:t>
      </w:r>
    </w:p>
    <w:p w:rsidR="00A168F1" w:rsidRDefault="00A168F1">
      <w:pPr>
        <w:pStyle w:val="ConsPlusNormal"/>
        <w:spacing w:before="220"/>
        <w:ind w:firstLine="540"/>
        <w:jc w:val="both"/>
      </w:pPr>
      <w:r>
        <w:t xml:space="preserve">абзац исключен. - </w:t>
      </w:r>
      <w:hyperlink r:id="rId213">
        <w:r>
          <w:rPr>
            <w:color w:val="0000FF"/>
          </w:rPr>
          <w:t>решение</w:t>
        </w:r>
      </w:hyperlink>
      <w:r>
        <w:t xml:space="preserve"> Тульской городской Думы от 27.01.2021 N 19/405.</w:t>
      </w:r>
    </w:p>
    <w:p w:rsidR="00A168F1" w:rsidRDefault="00A168F1">
      <w:pPr>
        <w:pStyle w:val="ConsPlusNormal"/>
        <w:jc w:val="both"/>
      </w:pPr>
    </w:p>
    <w:p w:rsidR="00A168F1" w:rsidRDefault="00A168F1">
      <w:pPr>
        <w:pStyle w:val="ConsPlusTitle"/>
        <w:jc w:val="center"/>
        <w:outlineLvl w:val="3"/>
      </w:pPr>
      <w:r>
        <w:t>Содержание дорожек и площадок</w:t>
      </w:r>
    </w:p>
    <w:p w:rsidR="00A168F1" w:rsidRDefault="00A168F1">
      <w:pPr>
        <w:pStyle w:val="ConsPlusNormal"/>
        <w:jc w:val="both"/>
      </w:pPr>
    </w:p>
    <w:p w:rsidR="00A168F1" w:rsidRDefault="00A168F1">
      <w:pPr>
        <w:pStyle w:val="ConsPlusNormal"/>
        <w:ind w:firstLine="540"/>
        <w:jc w:val="both"/>
      </w:pPr>
      <w:r>
        <w:t xml:space="preserve">8.2.21.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w:t>
      </w:r>
      <w:r>
        <w:lastRenderedPageBreak/>
        <w:t>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A168F1" w:rsidRDefault="00A168F1">
      <w:pPr>
        <w:pStyle w:val="ConsPlusNormal"/>
        <w:spacing w:before="220"/>
        <w:ind w:firstLine="540"/>
        <w:jc w:val="both"/>
      </w:pPr>
      <w:r>
        <w:t>8.2.21.1.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A168F1" w:rsidRDefault="00A168F1">
      <w:pPr>
        <w:pStyle w:val="ConsPlusNormal"/>
        <w:spacing w:before="220"/>
        <w:ind w:firstLine="540"/>
        <w:jc w:val="both"/>
      </w:pPr>
      <w:r>
        <w:t>8.2.21.2. Зимой при обледенении садовые дорожки и площадки необходимо посыпать песком или другими противоскользящими материалами.</w:t>
      </w:r>
    </w:p>
    <w:p w:rsidR="00A168F1" w:rsidRDefault="00A168F1">
      <w:pPr>
        <w:pStyle w:val="ConsPlusNormal"/>
        <w:spacing w:before="220"/>
        <w:ind w:firstLine="540"/>
        <w:jc w:val="both"/>
      </w:pPr>
      <w:r>
        <w:t>8.2.21.3.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A168F1" w:rsidRDefault="00A168F1">
      <w:pPr>
        <w:pStyle w:val="ConsPlusNormal"/>
        <w:spacing w:before="220"/>
        <w:ind w:firstLine="540"/>
        <w:jc w:val="both"/>
      </w:pPr>
      <w:r>
        <w:t>8.2.21.4.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A168F1" w:rsidRDefault="00A168F1">
      <w:pPr>
        <w:pStyle w:val="ConsPlusNormal"/>
        <w:spacing w:before="220"/>
        <w:ind w:firstLine="540"/>
        <w:jc w:val="both"/>
      </w:pPr>
      <w:r>
        <w:t>8.2.21.5. В случае необходимости производятся работы по ремонту дорожек.</w:t>
      </w:r>
    </w:p>
    <w:p w:rsidR="00A168F1" w:rsidRDefault="00A168F1">
      <w:pPr>
        <w:pStyle w:val="ConsPlusNormal"/>
        <w:spacing w:before="220"/>
        <w:ind w:firstLine="540"/>
        <w:jc w:val="both"/>
      </w:pPr>
      <w: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A168F1" w:rsidRDefault="00A168F1">
      <w:pPr>
        <w:pStyle w:val="ConsPlusNormal"/>
        <w:spacing w:before="220"/>
        <w:ind w:firstLine="540"/>
        <w:jc w:val="both"/>
      </w:pPr>
      <w:r>
        <w:t>Специальная смесь готовится из расчета (в процентах): глины - 30, земли - 20, извести гашеной - 20, строительных высевок шлака или песка - 30. Смесь пропускается через грохот. Смесь наносится слоем 10 см в рыхлом состоянии. После прикатки толщина слоя должна быть 7 см.</w:t>
      </w:r>
    </w:p>
    <w:p w:rsidR="00A168F1" w:rsidRDefault="00A168F1">
      <w:pPr>
        <w:pStyle w:val="ConsPlusNormal"/>
        <w:spacing w:before="220"/>
        <w:ind w:firstLine="540"/>
        <w:jc w:val="both"/>
      </w:pPr>
      <w: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A168F1" w:rsidRDefault="00A168F1">
      <w:pPr>
        <w:pStyle w:val="ConsPlusNormal"/>
        <w:spacing w:before="220"/>
        <w:ind w:firstLine="540"/>
        <w:jc w:val="both"/>
      </w:pPr>
      <w: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A168F1" w:rsidRDefault="00A168F1">
      <w:pPr>
        <w:pStyle w:val="ConsPlusNormal"/>
        <w:jc w:val="both"/>
      </w:pPr>
    </w:p>
    <w:p w:rsidR="00A168F1" w:rsidRDefault="00A168F1">
      <w:pPr>
        <w:pStyle w:val="ConsPlusTitle"/>
        <w:jc w:val="center"/>
        <w:outlineLvl w:val="3"/>
      </w:pPr>
      <w:r>
        <w:t>Содержание строительных площадок</w:t>
      </w:r>
    </w:p>
    <w:p w:rsidR="00A168F1" w:rsidRDefault="00A168F1">
      <w:pPr>
        <w:pStyle w:val="ConsPlusNormal"/>
        <w:jc w:val="both"/>
      </w:pPr>
    </w:p>
    <w:p w:rsidR="00A168F1" w:rsidRDefault="00A168F1">
      <w:pPr>
        <w:pStyle w:val="ConsPlusNormal"/>
        <w:ind w:firstLine="540"/>
        <w:jc w:val="both"/>
      </w:pPr>
      <w:bookmarkStart w:id="46" w:name="P1444"/>
      <w:bookmarkEnd w:id="46"/>
      <w:r>
        <w:t>8.2.22.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A168F1" w:rsidRDefault="00A168F1">
      <w:pPr>
        <w:pStyle w:val="ConsPlusNormal"/>
        <w:spacing w:before="220"/>
        <w:ind w:firstLine="540"/>
        <w:jc w:val="both"/>
      </w:pPr>
      <w:r>
        <w:t>8.2.23. До начала строительных, ремонтных и иных видов работ (далее - работ) необходимо:</w:t>
      </w:r>
    </w:p>
    <w:p w:rsidR="00A168F1" w:rsidRDefault="00A168F1">
      <w:pPr>
        <w:pStyle w:val="ConsPlusNormal"/>
        <w:spacing w:before="220"/>
        <w:ind w:firstLine="540"/>
        <w:jc w:val="both"/>
      </w:pPr>
      <w:r>
        <w:t>- установить по всему периметру территории строительной площадки сплошное ограждение;</w:t>
      </w:r>
    </w:p>
    <w:p w:rsidR="00A168F1" w:rsidRDefault="00A168F1">
      <w:pPr>
        <w:pStyle w:val="ConsPlusNormal"/>
        <w:spacing w:before="220"/>
        <w:ind w:firstLine="540"/>
        <w:jc w:val="both"/>
      </w:pPr>
      <w:r>
        <w:t>- обеспечить общую устойчивость, прочность, надежность, эксплуатационную безопасность ограждения строительной площадки;</w:t>
      </w:r>
    </w:p>
    <w:p w:rsidR="00A168F1" w:rsidRDefault="00A168F1">
      <w:pPr>
        <w:pStyle w:val="ConsPlusNormal"/>
        <w:spacing w:before="220"/>
        <w:ind w:firstLine="540"/>
        <w:jc w:val="both"/>
      </w:pPr>
      <w: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A168F1" w:rsidRDefault="00A168F1">
      <w:pPr>
        <w:pStyle w:val="ConsPlusNormal"/>
        <w:spacing w:before="220"/>
        <w:ind w:firstLine="540"/>
        <w:jc w:val="both"/>
      </w:pPr>
      <w:r>
        <w:t xml:space="preserve">- разместить при въезде на территорию строительной площадки информационный щит </w:t>
      </w:r>
      <w:r>
        <w:lastRenderedPageBreak/>
        <w:t>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
    <w:p w:rsidR="00A168F1" w:rsidRDefault="00A168F1">
      <w:pPr>
        <w:pStyle w:val="ConsPlusNormal"/>
        <w:spacing w:before="220"/>
        <w:ind w:firstLine="540"/>
        <w:jc w:val="both"/>
      </w:pPr>
      <w:r>
        <w:t>- обеспечить временные тротуары для пешеходов (в случае необходимости);</w:t>
      </w:r>
    </w:p>
    <w:p w:rsidR="00A168F1" w:rsidRDefault="00A168F1">
      <w:pPr>
        <w:pStyle w:val="ConsPlusNormal"/>
        <w:spacing w:before="220"/>
        <w:ind w:firstLine="540"/>
        <w:jc w:val="both"/>
      </w:pPr>
      <w:r>
        <w:t>- обеспечить наружное освещение по периметру строительной площадки;</w:t>
      </w:r>
    </w:p>
    <w:p w:rsidR="00A168F1" w:rsidRDefault="00A168F1">
      <w:pPr>
        <w:pStyle w:val="ConsPlusNormal"/>
        <w:spacing w:before="220"/>
        <w:ind w:firstLine="540"/>
        <w:jc w:val="both"/>
      </w:pPr>
      <w: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A168F1" w:rsidRDefault="00A168F1">
      <w:pPr>
        <w:pStyle w:val="ConsPlusNormal"/>
        <w:spacing w:before="220"/>
        <w:ind w:firstLine="540"/>
        <w:jc w:val="both"/>
      </w:pPr>
      <w:r>
        <w:t>- обеспечить вывоз снега, убранного с территории строительной площадки;</w:t>
      </w:r>
    </w:p>
    <w:p w:rsidR="00A168F1" w:rsidRDefault="00A168F1">
      <w:pPr>
        <w:pStyle w:val="ConsPlusNormal"/>
        <w:spacing w:before="220"/>
        <w:ind w:firstLine="540"/>
        <w:jc w:val="both"/>
      </w:pPr>
      <w: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A168F1" w:rsidRDefault="00A168F1">
      <w:pPr>
        <w:pStyle w:val="ConsPlusNormal"/>
        <w:spacing w:before="220"/>
        <w:ind w:firstLine="540"/>
        <w:jc w:val="both"/>
      </w:pPr>
      <w: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168F1" w:rsidRDefault="00A168F1">
      <w:pPr>
        <w:pStyle w:val="ConsPlusNormal"/>
        <w:spacing w:before="220"/>
        <w:ind w:firstLine="540"/>
        <w:jc w:val="both"/>
      </w:pPr>
      <w: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A168F1" w:rsidRDefault="00A168F1">
      <w:pPr>
        <w:pStyle w:val="ConsPlusNormal"/>
        <w:spacing w:before="220"/>
        <w:ind w:firstLine="540"/>
        <w:jc w:val="both"/>
      </w:pPr>
      <w:bookmarkStart w:id="47" w:name="P1457"/>
      <w:bookmarkEnd w:id="47"/>
      <w:r>
        <w:t>8.2.24.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A168F1" w:rsidRDefault="00A168F1">
      <w:pPr>
        <w:pStyle w:val="ConsPlusNormal"/>
        <w:spacing w:before="220"/>
        <w:ind w:firstLine="540"/>
        <w:jc w:val="both"/>
      </w:pPr>
      <w:r>
        <w:t>Ограждения (стройплощадки)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Дефектами, сказывающимися на эстетическом виде ограждения, являются:</w:t>
      </w:r>
    </w:p>
    <w:p w:rsidR="00A168F1" w:rsidRDefault="00A168F1">
      <w:pPr>
        <w:pStyle w:val="ConsPlusNormal"/>
        <w:spacing w:before="220"/>
        <w:ind w:firstLine="540"/>
        <w:jc w:val="both"/>
      </w:pPr>
      <w:r>
        <w:t>- отклонение ограждения от вертикали более чем на 2 град. C;</w:t>
      </w:r>
    </w:p>
    <w:p w:rsidR="00A168F1" w:rsidRDefault="00A168F1">
      <w:pPr>
        <w:pStyle w:val="ConsPlusNormal"/>
        <w:spacing w:before="220"/>
        <w:ind w:firstLine="540"/>
        <w:jc w:val="both"/>
      </w:pPr>
      <w:r>
        <w:t>- наличие изломов железобетонных заборных плит или деревянного настила из обрезной доки, помятостей оцинкованного профнастила;</w:t>
      </w:r>
    </w:p>
    <w:p w:rsidR="00A168F1" w:rsidRDefault="00A168F1">
      <w:pPr>
        <w:pStyle w:val="ConsPlusNormal"/>
        <w:spacing w:before="220"/>
        <w:ind w:firstLine="540"/>
        <w:jc w:val="both"/>
      </w:pPr>
      <w:r>
        <w:t>- наличие загрязнения на поверхности ограждения, в том числе наличие грязевых подтеков и пятен;</w:t>
      </w:r>
    </w:p>
    <w:p w:rsidR="00A168F1" w:rsidRDefault="00A168F1">
      <w:pPr>
        <w:pStyle w:val="ConsPlusNormal"/>
        <w:spacing w:before="220"/>
        <w:ind w:firstLine="540"/>
        <w:jc w:val="both"/>
      </w:pPr>
      <w:r>
        <w:t>-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города Тулы, либо конкурсов, проводимых иными лицами, получившими согласование (разрешение) администрации города Тулы на проведение конкурса.</w:t>
      </w:r>
    </w:p>
    <w:p w:rsidR="00A168F1" w:rsidRDefault="00A168F1">
      <w:pPr>
        <w:pStyle w:val="ConsPlusNormal"/>
        <w:spacing w:before="220"/>
        <w:ind w:firstLine="540"/>
        <w:jc w:val="both"/>
      </w:pPr>
      <w:r>
        <w:t xml:space="preserve">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Р 58967-2020. Высота ограждения территории строительных площадок должна быть 2,0 м. На элементах и деталях ограждений не допускается наличие острых </w:t>
      </w:r>
      <w:r>
        <w:lastRenderedPageBreak/>
        <w:t>кромок, заусенцев и неровностей, которые могут стать причиной травматизма.</w:t>
      </w:r>
    </w:p>
    <w:p w:rsidR="00A168F1" w:rsidRDefault="00A168F1">
      <w:pPr>
        <w:pStyle w:val="ConsPlusNormal"/>
        <w:jc w:val="both"/>
      </w:pPr>
      <w:r>
        <w:t xml:space="preserve">(в ред. </w:t>
      </w:r>
      <w:hyperlink r:id="rId214">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A168F1" w:rsidRDefault="00A168F1">
      <w:pPr>
        <w:pStyle w:val="ConsPlusNormal"/>
        <w:spacing w:before="220"/>
        <w:ind w:firstLine="540"/>
        <w:jc w:val="both"/>
      </w:pPr>
      <w:bookmarkStart w:id="48" w:name="P1466"/>
      <w:bookmarkEnd w:id="48"/>
      <w:r>
        <w:t>8.2.25.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A168F1" w:rsidRDefault="00A168F1">
      <w:pPr>
        <w:pStyle w:val="ConsPlusNormal"/>
        <w:spacing w:before="220"/>
        <w:ind w:firstLine="540"/>
        <w:jc w:val="both"/>
      </w:pPr>
      <w: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A168F1" w:rsidRDefault="00A168F1">
      <w:pPr>
        <w:pStyle w:val="ConsPlusNormal"/>
        <w:spacing w:before="220"/>
        <w:ind w:firstLine="540"/>
        <w:jc w:val="both"/>
      </w:pPr>
      <w:r>
        <w:t xml:space="preserve">8.2.26. Строительство, реконструкция, демонтаж (снос) объектов капитального строительства без сплошного ограждения, соответствующего требованиям </w:t>
      </w:r>
      <w:hyperlink w:anchor="P1457">
        <w:r>
          <w:rPr>
            <w:color w:val="0000FF"/>
          </w:rPr>
          <w:t>пунктов 8.2.24</w:t>
        </w:r>
      </w:hyperlink>
      <w:r>
        <w:t xml:space="preserve">, </w:t>
      </w:r>
      <w:hyperlink w:anchor="P1466">
        <w:r>
          <w:rPr>
            <w:color w:val="0000FF"/>
          </w:rPr>
          <w:t>8.2.25</w:t>
        </w:r>
      </w:hyperlink>
      <w:r>
        <w:t xml:space="preserve"> настоящих Правил, запрещается.</w:t>
      </w:r>
    </w:p>
    <w:p w:rsidR="00A168F1" w:rsidRDefault="00A168F1">
      <w:pPr>
        <w:pStyle w:val="ConsPlusNormal"/>
        <w:jc w:val="both"/>
      </w:pPr>
      <w:r>
        <w:t xml:space="preserve">(п. 8.2.26 в ред. </w:t>
      </w:r>
      <w:hyperlink r:id="rId215">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8.2.27.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168F1" w:rsidRDefault="00A168F1">
      <w:pPr>
        <w:pStyle w:val="ConsPlusNormal"/>
        <w:spacing w:before="220"/>
        <w:ind w:firstLine="540"/>
        <w:jc w:val="both"/>
      </w:pPr>
      <w:r>
        <w:t>8.2.28.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A168F1" w:rsidRDefault="00A168F1">
      <w:pPr>
        <w:pStyle w:val="ConsPlusNormal"/>
        <w:spacing w:before="220"/>
        <w:ind w:firstLine="540"/>
        <w:jc w:val="both"/>
      </w:pPr>
      <w:r>
        <w:t>8.2.29. Строительные площадки в обязательном порядке должны быть оборудованы пунктами очистки (мойки) колес автотранспорта.</w:t>
      </w:r>
    </w:p>
    <w:p w:rsidR="00A168F1" w:rsidRDefault="00A168F1">
      <w:pPr>
        <w:pStyle w:val="ConsPlusNormal"/>
        <w:spacing w:before="220"/>
        <w:ind w:firstLine="540"/>
        <w:jc w:val="both"/>
      </w:pPr>
      <w:r>
        <w:t>8.2.30. Содержание подъездных путей к стройплощадкам, складирование и хранение мусора вне территории строек.</w:t>
      </w:r>
    </w:p>
    <w:p w:rsidR="00A168F1" w:rsidRDefault="00A168F1">
      <w:pPr>
        <w:pStyle w:val="ConsPlusNormal"/>
        <w:spacing w:before="220"/>
        <w:ind w:firstLine="540"/>
        <w:jc w:val="both"/>
      </w:pPr>
      <w:r>
        <w:t>8.2.30.1.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A168F1" w:rsidRDefault="00A168F1">
      <w:pPr>
        <w:pStyle w:val="ConsPlusNormal"/>
        <w:spacing w:before="220"/>
        <w:ind w:firstLine="540"/>
        <w:jc w:val="both"/>
      </w:pPr>
      <w:r>
        <w:t>8.2.30.2.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A168F1" w:rsidRDefault="00A168F1">
      <w:pPr>
        <w:pStyle w:val="ConsPlusNormal"/>
        <w:spacing w:before="220"/>
        <w:ind w:firstLine="540"/>
        <w:jc w:val="both"/>
      </w:pPr>
      <w:r>
        <w:t>8.2.30.3.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главным управлением администрации города Тулы по соответствующему территориальному округу.</w:t>
      </w:r>
    </w:p>
    <w:p w:rsidR="00A168F1" w:rsidRDefault="00A168F1">
      <w:pPr>
        <w:pStyle w:val="ConsPlusNormal"/>
        <w:spacing w:before="220"/>
        <w:ind w:firstLine="540"/>
        <w:jc w:val="both"/>
      </w:pPr>
      <w:r>
        <w:t>8.2.30.4. На период строительства ответственность за уборку и содержание территории, прилегающей к ограждению зоны строительной площадки или здания, возлагается на заказчика или генеральную подрядную организацию.</w:t>
      </w:r>
    </w:p>
    <w:p w:rsidR="00A168F1" w:rsidRDefault="00A168F1">
      <w:pPr>
        <w:pStyle w:val="ConsPlusNormal"/>
        <w:spacing w:before="220"/>
        <w:ind w:firstLine="540"/>
        <w:jc w:val="both"/>
      </w:pPr>
      <w:r>
        <w:t>8.2.30.5.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A168F1" w:rsidRDefault="00A168F1">
      <w:pPr>
        <w:pStyle w:val="ConsPlusNormal"/>
        <w:spacing w:before="220"/>
        <w:ind w:firstLine="540"/>
        <w:jc w:val="both"/>
      </w:pPr>
      <w:r>
        <w:lastRenderedPageBreak/>
        <w:t>8.2.30.6.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A168F1" w:rsidRDefault="00A168F1">
      <w:pPr>
        <w:pStyle w:val="ConsPlusNormal"/>
        <w:spacing w:before="220"/>
        <w:ind w:firstLine="540"/>
        <w:jc w:val="both"/>
      </w:pPr>
      <w:r>
        <w:t>8.2.30.7.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A168F1" w:rsidRDefault="00A168F1">
      <w:pPr>
        <w:pStyle w:val="ConsPlusNormal"/>
        <w:spacing w:before="220"/>
        <w:ind w:firstLine="540"/>
        <w:jc w:val="both"/>
      </w:pPr>
      <w:r>
        <w:t>8.2.31. Запрещается:</w:t>
      </w:r>
    </w:p>
    <w:p w:rsidR="00A168F1" w:rsidRDefault="00A168F1">
      <w:pPr>
        <w:pStyle w:val="ConsPlusNormal"/>
        <w:spacing w:before="220"/>
        <w:ind w:firstLine="540"/>
        <w:jc w:val="both"/>
      </w:pPr>
      <w: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A168F1" w:rsidRDefault="00A168F1">
      <w:pPr>
        <w:pStyle w:val="ConsPlusNormal"/>
        <w:spacing w:before="220"/>
        <w:ind w:firstLine="540"/>
        <w:jc w:val="both"/>
      </w:pPr>
      <w:r>
        <w:t xml:space="preserve">- нарушение физическими и юридическими лицами требований </w:t>
      </w:r>
      <w:hyperlink w:anchor="P1444">
        <w:r>
          <w:rPr>
            <w:color w:val="0000FF"/>
          </w:rPr>
          <w:t>пунктов 8.2.22</w:t>
        </w:r>
      </w:hyperlink>
      <w:r>
        <w:t xml:space="preserve"> - </w:t>
      </w:r>
      <w:hyperlink w:anchor="P1491">
        <w:r>
          <w:rPr>
            <w:color w:val="0000FF"/>
          </w:rPr>
          <w:t>8.2.35</w:t>
        </w:r>
      </w:hyperlink>
      <w:r>
        <w:t xml:space="preserve"> настоящих Правил;</w:t>
      </w:r>
    </w:p>
    <w:p w:rsidR="00A168F1" w:rsidRDefault="00A168F1">
      <w:pPr>
        <w:pStyle w:val="ConsPlusNormal"/>
        <w:spacing w:before="220"/>
        <w:ind w:firstLine="540"/>
        <w:jc w:val="both"/>
      </w:pPr>
      <w: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A168F1" w:rsidRDefault="00A168F1">
      <w:pPr>
        <w:pStyle w:val="ConsPlusNormal"/>
        <w:spacing w:before="220"/>
        <w:ind w:firstLine="540"/>
        <w:jc w:val="both"/>
      </w:pPr>
      <w:r>
        <w:t>- установка ограждений строительных площадок с занятием под эти цели тротуаров, газонов, дорог без соответствующего согласования;</w:t>
      </w:r>
    </w:p>
    <w:p w:rsidR="00A168F1" w:rsidRDefault="00A168F1">
      <w:pPr>
        <w:pStyle w:val="ConsPlusNormal"/>
        <w:spacing w:before="220"/>
        <w:ind w:firstLine="540"/>
        <w:jc w:val="both"/>
      </w:pPr>
      <w:r>
        <w:t>- вынос грунта и грязи колесами автотранспорта на улично-дорожные сети.</w:t>
      </w:r>
    </w:p>
    <w:p w:rsidR="00A168F1" w:rsidRDefault="00A168F1">
      <w:pPr>
        <w:pStyle w:val="ConsPlusNormal"/>
        <w:spacing w:before="220"/>
        <w:ind w:firstLine="540"/>
        <w:jc w:val="both"/>
      </w:pPr>
      <w:r>
        <w:t>8.2.32.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w:t>
      </w:r>
    </w:p>
    <w:p w:rsidR="00A168F1" w:rsidRDefault="00A168F1">
      <w:pPr>
        <w:pStyle w:val="ConsPlusNormal"/>
        <w:jc w:val="both"/>
      </w:pPr>
      <w:r>
        <w:t xml:space="preserve">(в ред. </w:t>
      </w:r>
      <w:hyperlink r:id="rId21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8.2.33. Запрещается складирование мусора, грунта и отходов строительного производства вне специально отведенных для этих целей мест.</w:t>
      </w:r>
    </w:p>
    <w:p w:rsidR="00A168F1" w:rsidRDefault="00A168F1">
      <w:pPr>
        <w:pStyle w:val="ConsPlusNormal"/>
        <w:spacing w:before="220"/>
        <w:ind w:firstLine="540"/>
        <w:jc w:val="both"/>
      </w:pPr>
      <w:r>
        <w:t>8.2.34.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A168F1" w:rsidRDefault="00A168F1">
      <w:pPr>
        <w:pStyle w:val="ConsPlusNormal"/>
        <w:spacing w:before="220"/>
        <w:ind w:firstLine="540"/>
        <w:jc w:val="both"/>
      </w:pPr>
      <w:bookmarkStart w:id="49" w:name="P1491"/>
      <w:bookmarkEnd w:id="49"/>
      <w:r>
        <w:t xml:space="preserve">8.2.35.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и огорожены в соответствии с требованиями </w:t>
      </w:r>
      <w:hyperlink w:anchor="P1457">
        <w:r>
          <w:rPr>
            <w:color w:val="0000FF"/>
          </w:rPr>
          <w:t>пунктов 8.2.24</w:t>
        </w:r>
      </w:hyperlink>
      <w:r>
        <w:t xml:space="preserve">, </w:t>
      </w:r>
      <w:hyperlink w:anchor="P1466">
        <w:r>
          <w:rPr>
            <w:color w:val="0000FF"/>
          </w:rPr>
          <w:t>8.2.25</w:t>
        </w:r>
      </w:hyperlink>
      <w:r>
        <w:t xml:space="preserve"> настоящих Правил.</w:t>
      </w:r>
    </w:p>
    <w:p w:rsidR="00A168F1" w:rsidRDefault="00A168F1">
      <w:pPr>
        <w:pStyle w:val="ConsPlusNormal"/>
        <w:jc w:val="both"/>
      </w:pPr>
      <w:r>
        <w:t xml:space="preserve">(п. 8.2.35 в ред. </w:t>
      </w:r>
      <w:hyperlink r:id="rId217">
        <w:r>
          <w:rPr>
            <w:color w:val="0000FF"/>
          </w:rPr>
          <w:t>решения</w:t>
        </w:r>
      </w:hyperlink>
      <w:r>
        <w:t xml:space="preserve"> Тульской городской Думы от 30.10.2019 N 3/24)</w:t>
      </w:r>
    </w:p>
    <w:p w:rsidR="00A168F1" w:rsidRDefault="00A168F1">
      <w:pPr>
        <w:pStyle w:val="ConsPlusNormal"/>
        <w:jc w:val="both"/>
      </w:pPr>
    </w:p>
    <w:p w:rsidR="00A168F1" w:rsidRDefault="00A168F1">
      <w:pPr>
        <w:pStyle w:val="ConsPlusTitle"/>
        <w:jc w:val="center"/>
        <w:outlineLvl w:val="3"/>
      </w:pPr>
      <w:r>
        <w:t>Содержание прилегающих территорий</w:t>
      </w:r>
    </w:p>
    <w:p w:rsidR="00A168F1" w:rsidRDefault="00A168F1">
      <w:pPr>
        <w:pStyle w:val="ConsPlusTitle"/>
        <w:jc w:val="center"/>
      </w:pPr>
      <w:r>
        <w:t>многоквартирных жилых домов</w:t>
      </w:r>
    </w:p>
    <w:p w:rsidR="00A168F1" w:rsidRDefault="00A168F1">
      <w:pPr>
        <w:pStyle w:val="ConsPlusNormal"/>
        <w:jc w:val="both"/>
      </w:pPr>
    </w:p>
    <w:p w:rsidR="00A168F1" w:rsidRDefault="00A168F1">
      <w:pPr>
        <w:pStyle w:val="ConsPlusNormal"/>
        <w:ind w:firstLine="540"/>
        <w:jc w:val="both"/>
      </w:pPr>
      <w:r>
        <w:t>8.2.36.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A168F1" w:rsidRDefault="00A168F1">
      <w:pPr>
        <w:pStyle w:val="ConsPlusNormal"/>
        <w:spacing w:before="220"/>
        <w:ind w:firstLine="540"/>
        <w:jc w:val="both"/>
      </w:pPr>
      <w:r>
        <w:t xml:space="preserve">Содержание дворовых территорий осуществляется в соответствии с </w:t>
      </w:r>
      <w:hyperlink w:anchor="P1349">
        <w:r>
          <w:rPr>
            <w:color w:val="0000FF"/>
          </w:rPr>
          <w:t>пунктом 8.1.3</w:t>
        </w:r>
      </w:hyperlink>
      <w:r>
        <w:t xml:space="preserve"> настоящих Правил.</w:t>
      </w:r>
    </w:p>
    <w:p w:rsidR="00A168F1" w:rsidRDefault="00A168F1">
      <w:pPr>
        <w:pStyle w:val="ConsPlusNormal"/>
        <w:spacing w:before="220"/>
        <w:ind w:firstLine="540"/>
        <w:jc w:val="both"/>
      </w:pPr>
      <w:r>
        <w:t>Важнейшим условием качественного выполнения работ является их своевременность.</w:t>
      </w:r>
    </w:p>
    <w:p w:rsidR="00A168F1" w:rsidRDefault="00A168F1">
      <w:pPr>
        <w:pStyle w:val="ConsPlusNormal"/>
        <w:spacing w:before="220"/>
        <w:ind w:firstLine="540"/>
        <w:jc w:val="both"/>
      </w:pPr>
      <w:r>
        <w:t>8.2.37. Запрещается:</w:t>
      </w:r>
    </w:p>
    <w:p w:rsidR="00A168F1" w:rsidRDefault="00A168F1">
      <w:pPr>
        <w:pStyle w:val="ConsPlusNormal"/>
        <w:spacing w:before="220"/>
        <w:ind w:firstLine="540"/>
        <w:jc w:val="both"/>
      </w:pPr>
      <w:r>
        <w:lastRenderedPageBreak/>
        <w:t>- хранить ОПП (КГО) на земельном участке, на котором расположен многоквартирный дом, более двух дней;</w:t>
      </w:r>
    </w:p>
    <w:p w:rsidR="00A168F1" w:rsidRDefault="00A168F1">
      <w:pPr>
        <w:pStyle w:val="ConsPlusNormal"/>
        <w:spacing w:before="220"/>
        <w:ind w:firstLine="540"/>
        <w:jc w:val="both"/>
      </w:pPr>
      <w:r>
        <w:t>- производить любые работы, отрицательно влияющие на здоровье людей и окружающую среду;</w:t>
      </w:r>
    </w:p>
    <w:p w:rsidR="00A168F1" w:rsidRDefault="00A168F1">
      <w:pPr>
        <w:pStyle w:val="ConsPlusNormal"/>
        <w:spacing w:before="220"/>
        <w:ind w:firstLine="540"/>
        <w:jc w:val="both"/>
      </w:pPr>
      <w:r>
        <w:t>- загромождать и засорять придомовые территории металлическим ломом, строительным и бытовым мусором и другими материалами.</w:t>
      </w:r>
    </w:p>
    <w:p w:rsidR="00A168F1" w:rsidRDefault="00A168F1">
      <w:pPr>
        <w:pStyle w:val="ConsPlusNormal"/>
        <w:spacing w:before="220"/>
        <w:ind w:firstLine="540"/>
        <w:jc w:val="both"/>
      </w:pPr>
      <w:r>
        <w:t>8.2.38.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A168F1" w:rsidRDefault="00A168F1">
      <w:pPr>
        <w:pStyle w:val="ConsPlusNormal"/>
        <w:jc w:val="both"/>
      </w:pPr>
      <w:r>
        <w:t xml:space="preserve">(в ред. </w:t>
      </w:r>
      <w:hyperlink r:id="rId21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8.2.39. Мусоропроводы, мусороприемные камеры должны быть исправными, их необходимо систематически очищать, дезинфицировать и дезинсектировать.</w:t>
      </w:r>
    </w:p>
    <w:p w:rsidR="00A168F1" w:rsidRDefault="00A168F1">
      <w:pPr>
        <w:pStyle w:val="ConsPlusNormal"/>
        <w:spacing w:before="220"/>
        <w:ind w:firstLine="540"/>
        <w:jc w:val="both"/>
      </w:pPr>
      <w:r>
        <w:t xml:space="preserve">8.2.40. Исключен. - </w:t>
      </w:r>
      <w:hyperlink r:id="rId219">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8.2.41. Очистка от отходов производства и потребления, крупногабаритного, строительного мусора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A168F1" w:rsidRDefault="00A168F1">
      <w:pPr>
        <w:pStyle w:val="ConsPlusNormal"/>
        <w:spacing w:before="220"/>
        <w:ind w:firstLine="540"/>
        <w:jc w:val="both"/>
      </w:pPr>
      <w:r>
        <w:t>8.2.42. Вывоз жидких нечистот (жидких коммунальных отходов - ЖКО) из неканализованных домовладений, а также ОПП после проведения ремонта жилых помещений производится по заявкам физических лиц силами организаций, обслуживающих жилищный фонд.</w:t>
      </w:r>
    </w:p>
    <w:p w:rsidR="00A168F1" w:rsidRDefault="00A168F1">
      <w:pPr>
        <w:pStyle w:val="ConsPlusNormal"/>
        <w:spacing w:before="220"/>
        <w:ind w:firstLine="540"/>
        <w:jc w:val="both"/>
      </w:pPr>
      <w:r>
        <w:t>8.2.43. Запрещается образование свалок вокруг мест (площадок) накопления твердых коммунальных отходов.</w:t>
      </w:r>
    </w:p>
    <w:p w:rsidR="00A168F1" w:rsidRDefault="00A168F1">
      <w:pPr>
        <w:pStyle w:val="ConsPlusNormal"/>
        <w:jc w:val="both"/>
      </w:pPr>
      <w:r>
        <w:t xml:space="preserve">(в ред. </w:t>
      </w:r>
      <w:hyperlink r:id="rId22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8.2.44.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Для лиц, оформивших лимиты на размещение отходов производства и потребления, - в соответствии с указанными лимитами.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действующим законодательством.</w:t>
      </w:r>
    </w:p>
    <w:p w:rsidR="00A168F1" w:rsidRDefault="00A168F1">
      <w:pPr>
        <w:pStyle w:val="ConsPlusNormal"/>
        <w:jc w:val="both"/>
      </w:pPr>
      <w:r>
        <w:t xml:space="preserve">(в ред. решений Тульской городской Думы от 26.12.2018 </w:t>
      </w:r>
      <w:hyperlink r:id="rId221">
        <w:r>
          <w:rPr>
            <w:color w:val="0000FF"/>
          </w:rPr>
          <w:t>N 61/1470</w:t>
        </w:r>
      </w:hyperlink>
      <w:r>
        <w:t xml:space="preserve">, от 29.11.2023 </w:t>
      </w:r>
      <w:hyperlink r:id="rId222">
        <w:r>
          <w:rPr>
            <w:color w:val="0000FF"/>
          </w:rPr>
          <w:t>N 55/1212</w:t>
        </w:r>
      </w:hyperlink>
      <w:r>
        <w:t>)</w:t>
      </w:r>
    </w:p>
    <w:p w:rsidR="00A168F1" w:rsidRDefault="00A168F1">
      <w:pPr>
        <w:pStyle w:val="ConsPlusNormal"/>
        <w:spacing w:before="220"/>
        <w:ind w:firstLine="540"/>
        <w:jc w:val="both"/>
      </w:pPr>
      <w:r>
        <w:t>8.2.45.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A168F1" w:rsidRDefault="00A168F1">
      <w:pPr>
        <w:pStyle w:val="ConsPlusNormal"/>
        <w:spacing w:before="220"/>
        <w:ind w:firstLine="540"/>
        <w:jc w:val="both"/>
      </w:pPr>
      <w:r>
        <w:t>- создание мест (площадок) накопления твердых коммунальных отходов;</w:t>
      </w:r>
    </w:p>
    <w:p w:rsidR="00A168F1" w:rsidRDefault="00A168F1">
      <w:pPr>
        <w:pStyle w:val="ConsPlusNormal"/>
        <w:jc w:val="both"/>
      </w:pPr>
      <w:r>
        <w:t xml:space="preserve">(в ред. </w:t>
      </w:r>
      <w:hyperlink r:id="rId22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своевременную уборку прилегающих территорий;</w:t>
      </w:r>
    </w:p>
    <w:p w:rsidR="00A168F1" w:rsidRDefault="00A168F1">
      <w:pPr>
        <w:pStyle w:val="ConsPlusNormal"/>
        <w:spacing w:before="220"/>
        <w:ind w:firstLine="540"/>
        <w:jc w:val="both"/>
      </w:pPr>
      <w:r>
        <w:t>- организацию вывоза отходов и контроль за выполнением графика удаления отходов;</w:t>
      </w:r>
    </w:p>
    <w:p w:rsidR="00A168F1" w:rsidRDefault="00A168F1">
      <w:pPr>
        <w:pStyle w:val="ConsPlusNormal"/>
        <w:spacing w:before="220"/>
        <w:ind w:firstLine="540"/>
        <w:jc w:val="both"/>
      </w:pPr>
      <w:r>
        <w:t>- свободный подъезд к местам (площадкам) накопления твердых коммунальных отходов;</w:t>
      </w:r>
    </w:p>
    <w:p w:rsidR="00A168F1" w:rsidRDefault="00A168F1">
      <w:pPr>
        <w:pStyle w:val="ConsPlusNormal"/>
        <w:jc w:val="both"/>
      </w:pPr>
      <w:r>
        <w:t xml:space="preserve">(в ред. </w:t>
      </w:r>
      <w:hyperlink r:id="rId22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 содержание в исправном состоянии контейнеров и (или) бункеров для отходов </w:t>
      </w:r>
      <w:r>
        <w:lastRenderedPageBreak/>
        <w:t>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A168F1" w:rsidRDefault="00A168F1">
      <w:pPr>
        <w:pStyle w:val="ConsPlusNormal"/>
        <w:jc w:val="both"/>
      </w:pPr>
      <w:r>
        <w:t xml:space="preserve">(в ред. </w:t>
      </w:r>
      <w:hyperlink r:id="rId22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8.2.46.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внутридворовых, внутриквартальных проездов и тротуаров от смета,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A168F1" w:rsidRDefault="00A168F1">
      <w:pPr>
        <w:pStyle w:val="ConsPlusNormal"/>
        <w:spacing w:before="220"/>
        <w:ind w:firstLine="540"/>
        <w:jc w:val="both"/>
      </w:pPr>
      <w:r>
        <w:t>Уборка должна быть выполнена механизированным способом или вручную до 8.00 с поддержанием чистоты в течение всего рабочего дня.</w:t>
      </w:r>
    </w:p>
    <w:p w:rsidR="00A168F1" w:rsidRDefault="00A168F1">
      <w:pPr>
        <w:pStyle w:val="ConsPlusNormal"/>
        <w:spacing w:before="220"/>
        <w:ind w:firstLine="540"/>
        <w:jc w:val="both"/>
      </w:pPr>
      <w:r>
        <w:t>8.2.47. Зимняя уборка дворовых территорий.</w:t>
      </w:r>
    </w:p>
    <w:p w:rsidR="00A168F1" w:rsidRDefault="00A168F1">
      <w:pPr>
        <w:pStyle w:val="ConsPlusNormal"/>
        <w:spacing w:before="220"/>
        <w:ind w:firstLine="540"/>
        <w:jc w:val="both"/>
      </w:pPr>
      <w:r>
        <w:t>8.2.47.1.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реагентами.</w:t>
      </w:r>
    </w:p>
    <w:p w:rsidR="00A168F1" w:rsidRDefault="00A168F1">
      <w:pPr>
        <w:pStyle w:val="ConsPlusNormal"/>
        <w:spacing w:before="220"/>
        <w:ind w:firstLine="540"/>
        <w:jc w:val="both"/>
      </w:pPr>
      <w:r>
        <w:t xml:space="preserve">8.2.48.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w:t>
      </w:r>
      <w:hyperlink w:anchor="P1750">
        <w:r>
          <w:rPr>
            <w:color w:val="0000FF"/>
          </w:rPr>
          <w:t>пункту 8.4.9</w:t>
        </w:r>
      </w:hyperlink>
      <w:r>
        <w:t xml:space="preserve"> настоящих Правил.</w:t>
      </w:r>
    </w:p>
    <w:p w:rsidR="00A168F1" w:rsidRDefault="00A168F1">
      <w:pPr>
        <w:pStyle w:val="ConsPlusNormal"/>
        <w:spacing w:before="220"/>
        <w:ind w:firstLine="540"/>
        <w:jc w:val="both"/>
      </w:pPr>
      <w:r>
        <w:t>8.2.49.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A168F1" w:rsidRDefault="00A168F1">
      <w:pPr>
        <w:pStyle w:val="ConsPlusNormal"/>
        <w:spacing w:before="220"/>
        <w:ind w:firstLine="540"/>
        <w:jc w:val="both"/>
      </w:pPr>
      <w:r>
        <w:t>8.2.49.1. В случае временного складирования снежной массы на внутридворовых территориях необходимо предусматривать отвод талых вод.</w:t>
      </w:r>
    </w:p>
    <w:p w:rsidR="00A168F1" w:rsidRDefault="00A168F1">
      <w:pPr>
        <w:pStyle w:val="ConsPlusNormal"/>
        <w:spacing w:before="220"/>
        <w:ind w:firstLine="540"/>
        <w:jc w:val="both"/>
      </w:pPr>
      <w:r>
        <w:t>8.2.49.2. Не допускается повреждение зеленых насаждений при складировании снега.</w:t>
      </w:r>
    </w:p>
    <w:p w:rsidR="00A168F1" w:rsidRDefault="00A168F1">
      <w:pPr>
        <w:pStyle w:val="ConsPlusNormal"/>
        <w:spacing w:before="220"/>
        <w:ind w:firstLine="540"/>
        <w:jc w:val="both"/>
      </w:pPr>
      <w:r>
        <w:t>8.2.49.3.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A168F1" w:rsidRDefault="00A168F1">
      <w:pPr>
        <w:pStyle w:val="ConsPlusNormal"/>
        <w:spacing w:before="220"/>
        <w:ind w:firstLine="540"/>
        <w:jc w:val="both"/>
      </w:pPr>
      <w:r>
        <w:t>8.2.49.4.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A168F1" w:rsidRDefault="00A168F1">
      <w:pPr>
        <w:pStyle w:val="ConsPlusNormal"/>
        <w:spacing w:before="220"/>
        <w:ind w:firstLine="540"/>
        <w:jc w:val="both"/>
      </w:pPr>
      <w:r>
        <w:t>8.2.49.5. В первую очередь обрабатываются тротуары и дворовые переходы с уклонами и спусками и участки с интенсивным пешеходным движением.</w:t>
      </w:r>
    </w:p>
    <w:p w:rsidR="00A168F1" w:rsidRDefault="00A168F1">
      <w:pPr>
        <w:pStyle w:val="ConsPlusNormal"/>
        <w:spacing w:before="220"/>
        <w:ind w:firstLine="540"/>
        <w:jc w:val="both"/>
      </w:pPr>
      <w:r>
        <w:t xml:space="preserve">8.2.50 - 8.2.50.1. Исключены. - </w:t>
      </w:r>
      <w:hyperlink r:id="rId226">
        <w:r>
          <w:rPr>
            <w:color w:val="0000FF"/>
          </w:rPr>
          <w:t>решение</w:t>
        </w:r>
      </w:hyperlink>
      <w:r>
        <w:t xml:space="preserve"> Тульской городской Думы от 30.10.2019 N 3/24.</w:t>
      </w:r>
    </w:p>
    <w:p w:rsidR="00A168F1" w:rsidRDefault="00A168F1">
      <w:pPr>
        <w:pStyle w:val="ConsPlusNormal"/>
        <w:jc w:val="both"/>
      </w:pPr>
    </w:p>
    <w:p w:rsidR="00A168F1" w:rsidRDefault="00A168F1">
      <w:pPr>
        <w:pStyle w:val="ConsPlusTitle"/>
        <w:jc w:val="center"/>
        <w:outlineLvl w:val="3"/>
      </w:pPr>
      <w:r>
        <w:t>Содержание индивидуальных жилых домов</w:t>
      </w:r>
    </w:p>
    <w:p w:rsidR="00A168F1" w:rsidRDefault="00A168F1">
      <w:pPr>
        <w:pStyle w:val="ConsPlusTitle"/>
        <w:jc w:val="center"/>
      </w:pPr>
      <w:r>
        <w:t>и прилегающих территорий</w:t>
      </w:r>
    </w:p>
    <w:p w:rsidR="00A168F1" w:rsidRDefault="00A168F1">
      <w:pPr>
        <w:pStyle w:val="ConsPlusNormal"/>
        <w:jc w:val="both"/>
      </w:pPr>
    </w:p>
    <w:p w:rsidR="00A168F1" w:rsidRDefault="00A168F1">
      <w:pPr>
        <w:pStyle w:val="ConsPlusNormal"/>
        <w:ind w:firstLine="540"/>
        <w:jc w:val="both"/>
      </w:pPr>
      <w:r>
        <w:t>8.2.51.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A168F1" w:rsidRDefault="00A168F1">
      <w:pPr>
        <w:pStyle w:val="ConsPlusNormal"/>
        <w:spacing w:before="220"/>
        <w:ind w:firstLine="540"/>
        <w:jc w:val="both"/>
      </w:pPr>
      <w:r>
        <w:t xml:space="preserve">- постоянно обеспечивать надлежащее состояние фасадов зданий, заборов и ограждений в соответствии с требованиями </w:t>
      </w:r>
      <w:hyperlink w:anchor="P498">
        <w:r>
          <w:rPr>
            <w:color w:val="0000FF"/>
          </w:rPr>
          <w:t>п.п. 2.5.2.4</w:t>
        </w:r>
      </w:hyperlink>
      <w:r>
        <w:t xml:space="preserve">, </w:t>
      </w:r>
      <w:hyperlink w:anchor="P503">
        <w:r>
          <w:rPr>
            <w:color w:val="0000FF"/>
          </w:rPr>
          <w:t>2.5.7</w:t>
        </w:r>
      </w:hyperlink>
      <w:r>
        <w:t xml:space="preserve">, </w:t>
      </w:r>
      <w:hyperlink w:anchor="P504">
        <w:r>
          <w:rPr>
            <w:color w:val="0000FF"/>
          </w:rPr>
          <w:t>2.5.8</w:t>
        </w:r>
      </w:hyperlink>
      <w:r>
        <w:t xml:space="preserve">, </w:t>
      </w:r>
      <w:hyperlink w:anchor="P1349">
        <w:r>
          <w:rPr>
            <w:color w:val="0000FF"/>
          </w:rPr>
          <w:t>8.1.3</w:t>
        </w:r>
      </w:hyperlink>
      <w:r>
        <w:t xml:space="preserve">, </w:t>
      </w:r>
      <w:hyperlink w:anchor="P1982">
        <w:r>
          <w:rPr>
            <w:color w:val="0000FF"/>
          </w:rPr>
          <w:t>8.6.14</w:t>
        </w:r>
      </w:hyperlink>
      <w:r>
        <w:t xml:space="preserve"> настоящих Правил, а также прочих сооружений в пределах землеотвода. Своевременно производить поддерживающий их ремонт и </w:t>
      </w:r>
      <w:r>
        <w:lastRenderedPageBreak/>
        <w:t>окраску;</w:t>
      </w:r>
    </w:p>
    <w:p w:rsidR="00A168F1" w:rsidRDefault="00A168F1">
      <w:pPr>
        <w:pStyle w:val="ConsPlusNormal"/>
        <w:spacing w:before="220"/>
        <w:ind w:firstLine="540"/>
        <w:jc w:val="both"/>
      </w:pPr>
      <w:r>
        <w:t>- производить уборку от мусора, скос сорной растительности;</w:t>
      </w:r>
    </w:p>
    <w:p w:rsidR="00A168F1" w:rsidRDefault="00A168F1">
      <w:pPr>
        <w:pStyle w:val="ConsPlusNormal"/>
        <w:spacing w:before="220"/>
        <w:ind w:firstLine="540"/>
        <w:jc w:val="both"/>
      </w:pPr>
      <w: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A168F1" w:rsidRDefault="00A168F1">
      <w:pPr>
        <w:pStyle w:val="ConsPlusNormal"/>
        <w:spacing w:before="220"/>
        <w:ind w:firstLine="540"/>
        <w:jc w:val="both"/>
      </w:pPr>
      <w:r>
        <w:t>- очищать канавы и трубы для стока воды, в весенний период обеспечивать проход талых вод;</w:t>
      </w:r>
    </w:p>
    <w:p w:rsidR="00A168F1" w:rsidRDefault="00A168F1">
      <w:pPr>
        <w:pStyle w:val="ConsPlusNormal"/>
        <w:spacing w:before="220"/>
        <w:ind w:firstLine="540"/>
        <w:jc w:val="both"/>
      </w:pPr>
      <w:r>
        <w:t>- собирать ТКО только в местах, специально оборудованных в соответствии с санитарными правилами и нормами;</w:t>
      </w:r>
    </w:p>
    <w:p w:rsidR="00A168F1" w:rsidRDefault="00A168F1">
      <w:pPr>
        <w:pStyle w:val="ConsPlusNormal"/>
        <w:spacing w:before="220"/>
        <w:ind w:firstLine="540"/>
        <w:jc w:val="both"/>
      </w:pPr>
      <w:r>
        <w:t xml:space="preserve">- производить накопление ТКО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w:anchor="P2863">
        <w:r>
          <w:rPr>
            <w:color w:val="0000FF"/>
          </w:rPr>
          <w:t>разделом 11</w:t>
        </w:r>
      </w:hyperlink>
      <w:r>
        <w:t xml:space="preserve"> настоящих Правил;</w:t>
      </w:r>
    </w:p>
    <w:p w:rsidR="00A168F1" w:rsidRDefault="00A168F1">
      <w:pPr>
        <w:pStyle w:val="ConsPlusNormal"/>
        <w:jc w:val="both"/>
      </w:pPr>
      <w:r>
        <w:t xml:space="preserve">(в ред. </w:t>
      </w:r>
      <w:hyperlink r:id="rId227">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A168F1" w:rsidRDefault="00A168F1">
      <w:pPr>
        <w:pStyle w:val="ConsPlusNormal"/>
        <w:jc w:val="both"/>
      </w:pPr>
      <w:r>
        <w:t xml:space="preserve">(в ред. </w:t>
      </w:r>
      <w:hyperlink r:id="rId22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A168F1" w:rsidRDefault="00A168F1">
      <w:pPr>
        <w:pStyle w:val="ConsPlusNormal"/>
        <w:spacing w:before="220"/>
        <w:ind w:firstLine="540"/>
        <w:jc w:val="both"/>
      </w:pPr>
      <w:r>
        <w:t>- иметь на домовладениях номерные знаки с обозначением номеров домов и наименования улиц (проспектов, переулков, проездов);</w:t>
      </w:r>
    </w:p>
    <w:p w:rsidR="00A168F1" w:rsidRDefault="00A168F1">
      <w:pPr>
        <w:pStyle w:val="ConsPlusNormal"/>
        <w:spacing w:before="220"/>
        <w:ind w:firstLine="540"/>
        <w:jc w:val="both"/>
      </w:pPr>
      <w: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A168F1" w:rsidRDefault="00A168F1">
      <w:pPr>
        <w:pStyle w:val="ConsPlusNormal"/>
        <w:spacing w:before="220"/>
        <w:ind w:firstLine="540"/>
        <w:jc w:val="both"/>
      </w:pPr>
      <w:r>
        <w:t>8.2.52. В зоне индивидуальной жилой застройки вывоз ТКО и ОПП осуществляется за счет домовладельцев или лиц, проживающих в домах.</w:t>
      </w:r>
    </w:p>
    <w:p w:rsidR="00A168F1" w:rsidRDefault="00A168F1">
      <w:pPr>
        <w:pStyle w:val="ConsPlusNormal"/>
        <w:spacing w:before="220"/>
        <w:ind w:firstLine="540"/>
        <w:jc w:val="both"/>
      </w:pPr>
      <w:r>
        <w:t>8.2.53. Собственникам неканализованных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A168F1" w:rsidRDefault="00A168F1">
      <w:pPr>
        <w:pStyle w:val="ConsPlusNormal"/>
        <w:spacing w:before="220"/>
        <w:ind w:firstLine="540"/>
        <w:jc w:val="both"/>
      </w:pPr>
      <w:r>
        <w:t>- не иметь выгребных ям;</w:t>
      </w:r>
    </w:p>
    <w:p w:rsidR="00A168F1" w:rsidRDefault="00A168F1">
      <w:pPr>
        <w:pStyle w:val="ConsPlusNormal"/>
        <w:spacing w:before="220"/>
        <w:ind w:firstLine="540"/>
        <w:jc w:val="both"/>
      </w:pPr>
      <w: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A168F1" w:rsidRDefault="00A168F1">
      <w:pPr>
        <w:pStyle w:val="ConsPlusNormal"/>
        <w:spacing w:before="220"/>
        <w:ind w:firstLine="540"/>
        <w:jc w:val="both"/>
      </w:pPr>
      <w:r>
        <w:lastRenderedPageBreak/>
        <w:t>- допускать наполнение выгребных ям нечистотами выше чем 0,35 м от поверхности земли;</w:t>
      </w:r>
    </w:p>
    <w:p w:rsidR="00A168F1" w:rsidRDefault="00A168F1">
      <w:pPr>
        <w:pStyle w:val="ConsPlusNormal"/>
        <w:spacing w:before="220"/>
        <w:ind w:firstLine="540"/>
        <w:jc w:val="both"/>
      </w:pPr>
      <w:r>
        <w:t>- не иметь беспрепятственных подъездов специализированной техники для откачки сточных вод из выгребных ям;</w:t>
      </w:r>
    </w:p>
    <w:p w:rsidR="00A168F1" w:rsidRDefault="00A168F1">
      <w:pPr>
        <w:pStyle w:val="ConsPlusNormal"/>
        <w:spacing w:before="220"/>
        <w:ind w:firstLine="540"/>
        <w:jc w:val="both"/>
      </w:pPr>
      <w:r>
        <w:t>- захламлять прилегающую территорию отходами производства и потребления.</w:t>
      </w:r>
    </w:p>
    <w:p w:rsidR="00A168F1" w:rsidRDefault="00A168F1">
      <w:pPr>
        <w:pStyle w:val="ConsPlusNormal"/>
        <w:spacing w:before="220"/>
        <w:ind w:firstLine="540"/>
        <w:jc w:val="both"/>
      </w:pPr>
      <w:r>
        <w:t>8.2.54. 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главного управления администрации города Тулы по соответствующему территориальному округу,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 в границах землеотвода под домовладением.</w:t>
      </w:r>
    </w:p>
    <w:p w:rsidR="00A168F1" w:rsidRDefault="00A168F1">
      <w:pPr>
        <w:pStyle w:val="ConsPlusNormal"/>
        <w:spacing w:before="220"/>
        <w:ind w:firstLine="540"/>
        <w:jc w:val="both"/>
      </w:pPr>
      <w:r>
        <w:t>В случае невозможности установления лиц, осуществивших такое складирование, меры по его ликвидации принимаются главным управлением администрации города Тулы по соответствующему территориальному округу.</w:t>
      </w:r>
    </w:p>
    <w:p w:rsidR="00A168F1" w:rsidRDefault="00A168F1">
      <w:pPr>
        <w:pStyle w:val="ConsPlusNormal"/>
        <w:jc w:val="both"/>
      </w:pPr>
    </w:p>
    <w:p w:rsidR="00A168F1" w:rsidRDefault="00A168F1">
      <w:pPr>
        <w:pStyle w:val="ConsPlusTitle"/>
        <w:jc w:val="center"/>
        <w:outlineLvl w:val="3"/>
      </w:pPr>
      <w:r>
        <w:t>Содержание иных территорий</w:t>
      </w:r>
    </w:p>
    <w:p w:rsidR="00A168F1" w:rsidRDefault="00A168F1">
      <w:pPr>
        <w:pStyle w:val="ConsPlusNormal"/>
        <w:jc w:val="both"/>
      </w:pPr>
    </w:p>
    <w:p w:rsidR="00A168F1" w:rsidRDefault="00A168F1">
      <w:pPr>
        <w:pStyle w:val="ConsPlusNormal"/>
        <w:ind w:firstLine="540"/>
        <w:jc w:val="both"/>
      </w:pPr>
      <w:r>
        <w:t>8.2.55. Благоустройство территорий обеспечивается:</w:t>
      </w:r>
    </w:p>
    <w:p w:rsidR="00A168F1" w:rsidRDefault="00A168F1">
      <w:pPr>
        <w:pStyle w:val="ConsPlusNormal"/>
        <w:spacing w:before="220"/>
        <w:ind w:firstLine="540"/>
        <w:jc w:val="both"/>
      </w:pPr>
      <w:r>
        <w:t>- уполномоченными отраслевыми (функциональными), территориальными органами, осуществляющими организацию благоустройства по заключенным договорам;</w:t>
      </w:r>
    </w:p>
    <w:p w:rsidR="00A168F1" w:rsidRDefault="00A168F1">
      <w:pPr>
        <w:pStyle w:val="ConsPlusNormal"/>
        <w:spacing w:before="220"/>
        <w:ind w:firstLine="540"/>
        <w:jc w:val="both"/>
      </w:pPr>
      <w:r>
        <w:t>- специализированными и другими организациями, имеющими договоры на выполнение работ по санитарной очистке и механизированной уборке;</w:t>
      </w:r>
    </w:p>
    <w:p w:rsidR="00A168F1" w:rsidRDefault="00A168F1">
      <w:pPr>
        <w:pStyle w:val="ConsPlusNormal"/>
        <w:spacing w:before="220"/>
        <w:ind w:firstLine="540"/>
        <w:jc w:val="both"/>
      </w:pPr>
      <w: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A168F1" w:rsidRDefault="00A168F1">
      <w:pPr>
        <w:pStyle w:val="ConsPlusNormal"/>
        <w:spacing w:before="220"/>
        <w:ind w:firstLine="540"/>
        <w:jc w:val="both"/>
      </w:pPr>
      <w: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A168F1" w:rsidRDefault="00A168F1">
      <w:pPr>
        <w:pStyle w:val="ConsPlusNormal"/>
        <w:spacing w:before="220"/>
        <w:ind w:firstLine="540"/>
        <w:jc w:val="both"/>
      </w:pPr>
      <w:r>
        <w:t>8.2.56. Уборка территорий.</w:t>
      </w:r>
    </w:p>
    <w:p w:rsidR="00A168F1" w:rsidRDefault="00A168F1">
      <w:pPr>
        <w:pStyle w:val="ConsPlusNormal"/>
        <w:spacing w:before="220"/>
        <w:ind w:firstLine="540"/>
        <w:jc w:val="both"/>
      </w:pPr>
      <w:bookmarkStart w:id="50" w:name="P1570"/>
      <w:bookmarkEnd w:id="50"/>
      <w: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 невозможно использовать для проживания и/или хозяйственной деятельности, размещения производства), находящихся у них 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
    <w:p w:rsidR="00A168F1" w:rsidRDefault="00A168F1">
      <w:pPr>
        <w:pStyle w:val="ConsPlusNormal"/>
        <w:spacing w:before="220"/>
        <w:ind w:firstLine="540"/>
        <w:jc w:val="both"/>
      </w:pPr>
      <w:bookmarkStart w:id="51" w:name="P1571"/>
      <w:bookmarkEnd w:id="51"/>
      <w:r>
        <w:t xml:space="preserve">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w:t>
      </w:r>
      <w:r>
        <w:lastRenderedPageBreak/>
        <w:t>самостоятельно либо посредством привлечения специализированных организаций, управляющих компаний.</w:t>
      </w:r>
    </w:p>
    <w:p w:rsidR="00A168F1" w:rsidRDefault="00A168F1">
      <w:pPr>
        <w:pStyle w:val="ConsPlusNormal"/>
        <w:spacing w:before="220"/>
        <w:ind w:firstLine="540"/>
        <w:jc w:val="both"/>
      </w:pPr>
      <w:r>
        <w:t xml:space="preserve">Организация уборки территорий, не указанных в </w:t>
      </w:r>
      <w:hyperlink w:anchor="P1570">
        <w:r>
          <w:rPr>
            <w:color w:val="0000FF"/>
          </w:rPr>
          <w:t>абзацах 2</w:t>
        </w:r>
      </w:hyperlink>
      <w:r>
        <w:t xml:space="preserve"> и </w:t>
      </w:r>
      <w:hyperlink w:anchor="P1571">
        <w:r>
          <w:rPr>
            <w:color w:val="0000FF"/>
          </w:rPr>
          <w:t>3</w:t>
        </w:r>
      </w:hyperlink>
      <w:r>
        <w:t xml:space="preserve"> настоящего пункта, осуществляется администрацией города Тулы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A168F1" w:rsidRDefault="00A168F1">
      <w:pPr>
        <w:pStyle w:val="ConsPlusNormal"/>
        <w:spacing w:before="220"/>
        <w:ind w:firstLine="540"/>
        <w:jc w:val="both"/>
      </w:pPr>
      <w:r>
        <w:t>8.2.57.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A168F1" w:rsidRDefault="00A168F1">
      <w:pPr>
        <w:pStyle w:val="ConsPlusNormal"/>
        <w:spacing w:before="220"/>
        <w:ind w:firstLine="540"/>
        <w:jc w:val="both"/>
      </w:pPr>
      <w: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A168F1" w:rsidRDefault="00A168F1">
      <w:pPr>
        <w:pStyle w:val="ConsPlusNormal"/>
        <w:spacing w:before="220"/>
        <w:ind w:firstLine="540"/>
        <w:jc w:val="both"/>
      </w:pPr>
      <w:r>
        <w:t>8.2.58.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A168F1" w:rsidRDefault="00A168F1">
      <w:pPr>
        <w:pStyle w:val="ConsPlusNormal"/>
        <w:spacing w:before="220"/>
        <w:ind w:firstLine="540"/>
        <w:jc w:val="both"/>
      </w:pPr>
      <w: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A168F1" w:rsidRDefault="00A168F1">
      <w:pPr>
        <w:pStyle w:val="ConsPlusNormal"/>
        <w:spacing w:before="220"/>
        <w:ind w:firstLine="540"/>
        <w:jc w:val="both"/>
      </w:pPr>
      <w:r>
        <w:t>8.2.59.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A168F1" w:rsidRDefault="00A168F1">
      <w:pPr>
        <w:pStyle w:val="ConsPlusNormal"/>
        <w:jc w:val="both"/>
      </w:pPr>
    </w:p>
    <w:p w:rsidR="00A168F1" w:rsidRDefault="00A168F1">
      <w:pPr>
        <w:pStyle w:val="ConsPlusTitle"/>
        <w:jc w:val="center"/>
        <w:outlineLvl w:val="3"/>
      </w:pPr>
      <w:r>
        <w:t>Содержание мест погребения</w:t>
      </w:r>
    </w:p>
    <w:p w:rsidR="00A168F1" w:rsidRDefault="00A168F1">
      <w:pPr>
        <w:pStyle w:val="ConsPlusNormal"/>
        <w:jc w:val="both"/>
      </w:pPr>
    </w:p>
    <w:p w:rsidR="00A168F1" w:rsidRDefault="00A168F1">
      <w:pPr>
        <w:pStyle w:val="ConsPlusNormal"/>
        <w:ind w:firstLine="540"/>
        <w:jc w:val="both"/>
      </w:pPr>
      <w:r>
        <w:t xml:space="preserve">8.2.60.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w:t>
      </w:r>
      <w:hyperlink r:id="rId229">
        <w:r>
          <w:rPr>
            <w:color w:val="0000FF"/>
          </w:rPr>
          <w:t>Положением</w:t>
        </w:r>
      </w:hyperlink>
      <w:r>
        <w:t xml:space="preserve"> "Об организации похоронного дела, содержании общественных и воинских кладбищ в муниципальном образовании город Тула", иными муниципальными правовыми актами муниципального образования город Тула.</w:t>
      </w:r>
    </w:p>
    <w:p w:rsidR="00A168F1" w:rsidRDefault="00A168F1">
      <w:pPr>
        <w:pStyle w:val="ConsPlusNormal"/>
        <w:spacing w:before="220"/>
        <w:ind w:firstLine="540"/>
        <w:jc w:val="both"/>
      </w:pPr>
      <w:bookmarkStart w:id="52" w:name="P1582"/>
      <w:bookmarkEnd w:id="52"/>
      <w:r>
        <w:t>8.2.61. Ответственным за содержание, благоустройство и ремонт братских воинских захоронений (могил) и захоронений (могил), находящихся под охраной государства, является организация (учреждение), за которой в соответствии с законодательством Российской Федерации закреплены данные захоронения, а в случае его отсутствия уполномоченное учреждение муниципального образования город Тула в сфере погребения и похоронного дела или территориальный орган администрации города Тулы.</w:t>
      </w:r>
    </w:p>
    <w:p w:rsidR="00A168F1" w:rsidRDefault="00A168F1">
      <w:pPr>
        <w:pStyle w:val="ConsPlusNormal"/>
        <w:spacing w:before="220"/>
        <w:ind w:firstLine="540"/>
        <w:jc w:val="both"/>
      </w:pPr>
      <w:r>
        <w:t xml:space="preserve">8.2.62. Содержание расположенных на территории кладбищ мест захоронения, не указанных в </w:t>
      </w:r>
      <w:hyperlink w:anchor="P1582">
        <w:r>
          <w:rPr>
            <w:color w:val="0000FF"/>
          </w:rPr>
          <w:t>пункте 8.2.61</w:t>
        </w:r>
      </w:hyperlink>
      <w:r>
        <w:t xml:space="preserve"> настоящих Правил, и расположенных на данных местах захоронения надмогильных сооружений осуществляет ответственное за эти места захоронения лицо, определяемое в порядке, установленном </w:t>
      </w:r>
      <w:hyperlink r:id="rId230">
        <w:r>
          <w:rPr>
            <w:color w:val="0000FF"/>
          </w:rPr>
          <w:t>Положением</w:t>
        </w:r>
      </w:hyperlink>
      <w:r>
        <w:t xml:space="preserve"> "Об организации похоронного дела, содержании общественных и воинских кладбищ в муниципальном образовании город Тула".</w:t>
      </w:r>
    </w:p>
    <w:p w:rsidR="00A168F1" w:rsidRDefault="00A168F1">
      <w:pPr>
        <w:pStyle w:val="ConsPlusNormal"/>
        <w:spacing w:before="220"/>
        <w:ind w:firstLine="540"/>
        <w:jc w:val="both"/>
      </w:pPr>
      <w:r>
        <w:t xml:space="preserve">8.2.63. Установка на местах захоронения надмогильных сооружений и посадка деревьев подлежат согласованию с уполномоченным учреждением муниципального образования город </w:t>
      </w:r>
      <w:r>
        <w:lastRenderedPageBreak/>
        <w:t xml:space="preserve">Тула в сфере погребения и похоронного дела в порядке, установленном </w:t>
      </w:r>
      <w:hyperlink r:id="rId231">
        <w:r>
          <w:rPr>
            <w:color w:val="0000FF"/>
          </w:rPr>
          <w:t>Положением</w:t>
        </w:r>
      </w:hyperlink>
      <w:r>
        <w:t xml:space="preserve"> "Об организации похоронного дела, содержании общественных и воинских кладбищ в муниципальном образовании город Тула".</w:t>
      </w:r>
    </w:p>
    <w:p w:rsidR="00A168F1" w:rsidRDefault="00A168F1">
      <w:pPr>
        <w:pStyle w:val="ConsPlusNormal"/>
        <w:spacing w:before="220"/>
        <w:ind w:firstLine="540"/>
        <w:jc w:val="both"/>
      </w:pPr>
      <w:r>
        <w:t>8.2.64. Устанавливаемые надмогильные сооружения не должны иметь частей, выступающих за границы мест захоронения.</w:t>
      </w:r>
    </w:p>
    <w:p w:rsidR="00A168F1" w:rsidRDefault="00A168F1">
      <w:pPr>
        <w:pStyle w:val="ConsPlusNormal"/>
        <w:spacing w:before="220"/>
        <w:ind w:firstLine="540"/>
        <w:jc w:val="both"/>
      </w:pPr>
      <w:r>
        <w:t xml:space="preserve">8.2.65. Надмогильные сооружения, установленные за границами мест захоронения либо установленные без согласования, подлежат сносу (демонтажу) в порядке, установленном </w:t>
      </w:r>
      <w:hyperlink r:id="rId232">
        <w:r>
          <w:rPr>
            <w:color w:val="0000FF"/>
          </w:rPr>
          <w:t>Положением</w:t>
        </w:r>
      </w:hyperlink>
      <w:r>
        <w:t xml:space="preserve"> "Об организации похоронного дела и содержании общественных и воинских кладбищ в муниципальном образовании город Тула".</w:t>
      </w:r>
    </w:p>
    <w:p w:rsidR="00A168F1" w:rsidRDefault="00A168F1">
      <w:pPr>
        <w:pStyle w:val="ConsPlusNormal"/>
        <w:spacing w:before="220"/>
        <w:ind w:firstLine="540"/>
        <w:jc w:val="both"/>
      </w:pPr>
      <w:r>
        <w:t>8.2.66. Надписи на надмогильных сооружениях должны соответствовать сведениям о действительно захороненных в данном месте умерших.</w:t>
      </w:r>
    </w:p>
    <w:p w:rsidR="00A168F1" w:rsidRDefault="00A168F1">
      <w:pPr>
        <w:pStyle w:val="ConsPlusNormal"/>
        <w:spacing w:before="220"/>
        <w:ind w:firstLine="540"/>
        <w:jc w:val="both"/>
      </w:pPr>
      <w:r>
        <w:t>8.2.67. На территории кладбищ запрещается:</w:t>
      </w:r>
    </w:p>
    <w:p w:rsidR="00A168F1" w:rsidRDefault="00A168F1">
      <w:pPr>
        <w:pStyle w:val="ConsPlusNormal"/>
        <w:spacing w:before="220"/>
        <w:ind w:firstLine="540"/>
        <w:jc w:val="both"/>
      </w:pPr>
      <w:r>
        <w:t>- самовольное погребение тел (останков) умерших и урн с прахом умерших;</w:t>
      </w:r>
    </w:p>
    <w:p w:rsidR="00A168F1" w:rsidRDefault="00A168F1">
      <w:pPr>
        <w:pStyle w:val="ConsPlusNormal"/>
        <w:spacing w:before="220"/>
        <w:ind w:firstLine="540"/>
        <w:jc w:val="both"/>
      </w:pPr>
      <w:r>
        <w:t xml:space="preserve">- установка надмогильных сооружений без согласования, в порядке, установленном </w:t>
      </w:r>
      <w:hyperlink r:id="rId233">
        <w:r>
          <w:rPr>
            <w:color w:val="0000FF"/>
          </w:rPr>
          <w:t>Положением</w:t>
        </w:r>
      </w:hyperlink>
      <w:r>
        <w:t xml:space="preserve"> "Об организации похоронного дела и содержании общественных и воинских кладбищ в муниципальном образовании город Тула";</w:t>
      </w:r>
    </w:p>
    <w:p w:rsidR="00A168F1" w:rsidRDefault="00A168F1">
      <w:pPr>
        <w:pStyle w:val="ConsPlusNormal"/>
        <w:spacing w:before="220"/>
        <w:ind w:firstLine="540"/>
        <w:jc w:val="both"/>
      </w:pPr>
      <w:r>
        <w:t>- самовольная посадка деревьев;</w:t>
      </w:r>
    </w:p>
    <w:p w:rsidR="00A168F1" w:rsidRDefault="00A168F1">
      <w:pPr>
        <w:pStyle w:val="ConsPlusNormal"/>
        <w:spacing w:before="220"/>
        <w:ind w:firstLine="540"/>
        <w:jc w:val="both"/>
      </w:pPr>
      <w:r>
        <w:t>- ломать зеленые насаждения, рвать цветы;</w:t>
      </w:r>
    </w:p>
    <w:p w:rsidR="00A168F1" w:rsidRDefault="00A168F1">
      <w:pPr>
        <w:pStyle w:val="ConsPlusNormal"/>
        <w:spacing w:before="220"/>
        <w:ind w:firstLine="540"/>
        <w:jc w:val="both"/>
      </w:pPr>
      <w:r>
        <w:t>- выгул и выпас домашних животных;</w:t>
      </w:r>
    </w:p>
    <w:p w:rsidR="00A168F1" w:rsidRDefault="00A168F1">
      <w:pPr>
        <w:pStyle w:val="ConsPlusNormal"/>
        <w:spacing w:before="220"/>
        <w:ind w:firstLine="540"/>
        <w:jc w:val="both"/>
      </w:pPr>
      <w:r>
        <w:t>- разводить костры, резать дерн, производить раскопку грунта в целях, не связанных с захоронением, ремонтом коммуникаций, благоустройством территории кладбищ;</w:t>
      </w:r>
    </w:p>
    <w:p w:rsidR="00A168F1" w:rsidRDefault="00A168F1">
      <w:pPr>
        <w:pStyle w:val="ConsPlusNormal"/>
        <w:jc w:val="both"/>
      </w:pPr>
      <w:r>
        <w:t xml:space="preserve">(в ред. </w:t>
      </w:r>
      <w:hyperlink r:id="rId234">
        <w:r>
          <w:rPr>
            <w:color w:val="0000FF"/>
          </w:rPr>
          <w:t>решения</w:t>
        </w:r>
      </w:hyperlink>
      <w:r>
        <w:t xml:space="preserve"> Тульской городской Думы от 27.03.2024 N 59/1317)</w:t>
      </w:r>
    </w:p>
    <w:p w:rsidR="00A168F1" w:rsidRDefault="00A168F1">
      <w:pPr>
        <w:pStyle w:val="ConsPlusNormal"/>
        <w:spacing w:before="220"/>
        <w:ind w:firstLine="540"/>
        <w:jc w:val="both"/>
      </w:pPr>
      <w:r>
        <w:t>- складировать строительный мусор и другой сор в не отведенных для этого местах, оставлять запасы строительных и других материалов;</w:t>
      </w:r>
    </w:p>
    <w:p w:rsidR="00A168F1" w:rsidRDefault="00A168F1">
      <w:pPr>
        <w:pStyle w:val="ConsPlusNormal"/>
        <w:spacing w:before="220"/>
        <w:ind w:firstLine="540"/>
        <w:jc w:val="both"/>
      </w:pPr>
      <w:r>
        <w:t>- нахождение посетителей после закрытия.</w:t>
      </w:r>
    </w:p>
    <w:p w:rsidR="00A168F1" w:rsidRDefault="00A168F1">
      <w:pPr>
        <w:pStyle w:val="ConsPlusNormal"/>
        <w:spacing w:before="220"/>
        <w:ind w:firstLine="540"/>
        <w:jc w:val="both"/>
      </w:pPr>
      <w:r>
        <w:t>8.2.68.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168F1" w:rsidRDefault="00A168F1">
      <w:pPr>
        <w:pStyle w:val="ConsPlusNormal"/>
        <w:spacing w:before="220"/>
        <w:ind w:firstLine="540"/>
        <w:jc w:val="both"/>
      </w:pPr>
      <w:r>
        <w:t>8.2.69. При переносе кладбищ и захоронений проводится рекультивация территорий и участков. Использование грунтов с ликвидируемых мест захоронения для планировки жилой территории не допускается.</w:t>
      </w:r>
    </w:p>
    <w:p w:rsidR="00A168F1" w:rsidRDefault="00A168F1">
      <w:pPr>
        <w:pStyle w:val="ConsPlusNormal"/>
        <w:spacing w:before="220"/>
        <w:ind w:firstLine="540"/>
        <w:jc w:val="both"/>
      </w:pPr>
      <w:r>
        <w:t>8.2.70. Содержание зеленых насаждений осуществляют:</w:t>
      </w:r>
    </w:p>
    <w:p w:rsidR="00A168F1" w:rsidRDefault="00A168F1">
      <w:pPr>
        <w:pStyle w:val="ConsPlusNormal"/>
        <w:spacing w:before="220"/>
        <w:ind w:firstLine="540"/>
        <w:jc w:val="both"/>
      </w:pPr>
      <w:r>
        <w:t>- в границах мест захоронения - лица, ответственные за захоронения (в случае их отсутствия - уполномоченное учреждение муниципального образования город Тула в сфере погребения и похоронного дела);</w:t>
      </w:r>
    </w:p>
    <w:p w:rsidR="00A168F1" w:rsidRDefault="00A168F1">
      <w:pPr>
        <w:pStyle w:val="ConsPlusNormal"/>
        <w:spacing w:before="220"/>
        <w:ind w:firstLine="540"/>
        <w:jc w:val="both"/>
      </w:pPr>
      <w:r>
        <w:t>- на остальной территории мест погребения - муниципальное казенное учреждение, целью деятельности которого является содержание и благоустройство общественных и воинских кладбищ в муниципальном образовании город Тула.</w:t>
      </w:r>
    </w:p>
    <w:p w:rsidR="00A168F1" w:rsidRDefault="00A168F1">
      <w:pPr>
        <w:pStyle w:val="ConsPlusNormal"/>
        <w:spacing w:before="220"/>
        <w:ind w:firstLine="540"/>
        <w:jc w:val="both"/>
      </w:pPr>
      <w:r>
        <w:lastRenderedPageBreak/>
        <w:t>8.2.71. Уполномоченное учреждение муниципального образования город Тула в сфере погребения и похоронного дела ведет учет организуемых, существующих, закрытых мест погребения, а также старых воинских и ранее неизвестных захоронений.</w:t>
      </w:r>
    </w:p>
    <w:p w:rsidR="00A168F1" w:rsidRDefault="00A168F1">
      <w:pPr>
        <w:pStyle w:val="ConsPlusNormal"/>
        <w:jc w:val="both"/>
      </w:pPr>
    </w:p>
    <w:p w:rsidR="00A168F1" w:rsidRDefault="00A168F1">
      <w:pPr>
        <w:pStyle w:val="ConsPlusTitle"/>
        <w:jc w:val="center"/>
        <w:outlineLvl w:val="2"/>
      </w:pPr>
      <w:bookmarkStart w:id="53" w:name="P1605"/>
      <w:bookmarkEnd w:id="53"/>
      <w:r>
        <w:t>8.3. Особенности уборки территории в весенне-летний период</w:t>
      </w:r>
    </w:p>
    <w:p w:rsidR="00A168F1" w:rsidRDefault="00A168F1">
      <w:pPr>
        <w:pStyle w:val="ConsPlusNormal"/>
        <w:jc w:val="both"/>
      </w:pPr>
    </w:p>
    <w:p w:rsidR="00A168F1" w:rsidRDefault="00A168F1">
      <w:pPr>
        <w:pStyle w:val="ConsPlusNormal"/>
        <w:ind w:firstLine="540"/>
        <w:jc w:val="both"/>
      </w:pPr>
      <w: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A168F1" w:rsidRDefault="00A168F1">
      <w:pPr>
        <w:pStyle w:val="ConsPlusNormal"/>
        <w:spacing w:before="220"/>
        <w:ind w:firstLine="540"/>
        <w:jc w:val="both"/>
      </w:pPr>
      <w:r>
        <w:t>8.3.2. Летняя уборка включает два вида технологических операций: систематические и периодические.</w:t>
      </w:r>
    </w:p>
    <w:p w:rsidR="00A168F1" w:rsidRDefault="00A168F1">
      <w:pPr>
        <w:pStyle w:val="ConsPlusNormal"/>
        <w:spacing w:before="220"/>
        <w:ind w:firstLine="540"/>
        <w:jc w:val="both"/>
      </w:pPr>
      <w:r>
        <w:t>К систематическим операциям относятся:</w:t>
      </w:r>
    </w:p>
    <w:p w:rsidR="00A168F1" w:rsidRDefault="00A168F1">
      <w:pPr>
        <w:pStyle w:val="ConsPlusNormal"/>
        <w:spacing w:before="220"/>
        <w:ind w:firstLine="540"/>
        <w:jc w:val="both"/>
      </w:pPr>
      <w:r>
        <w:t>- подметание;</w:t>
      </w:r>
    </w:p>
    <w:p w:rsidR="00A168F1" w:rsidRDefault="00A168F1">
      <w:pPr>
        <w:pStyle w:val="ConsPlusNormal"/>
        <w:spacing w:before="220"/>
        <w:ind w:firstLine="540"/>
        <w:jc w:val="both"/>
      </w:pPr>
      <w:r>
        <w:t>- мойка;</w:t>
      </w:r>
    </w:p>
    <w:p w:rsidR="00A168F1" w:rsidRDefault="00A168F1">
      <w:pPr>
        <w:pStyle w:val="ConsPlusNormal"/>
        <w:spacing w:before="220"/>
        <w:ind w:firstLine="540"/>
        <w:jc w:val="both"/>
      </w:pPr>
      <w:r>
        <w:t>- поливка;</w:t>
      </w:r>
    </w:p>
    <w:p w:rsidR="00A168F1" w:rsidRDefault="00A168F1">
      <w:pPr>
        <w:pStyle w:val="ConsPlusNormal"/>
        <w:spacing w:before="220"/>
        <w:ind w:firstLine="540"/>
        <w:jc w:val="both"/>
      </w:pPr>
      <w:r>
        <w:t>- сбор мусора, очистка урн.</w:t>
      </w:r>
    </w:p>
    <w:p w:rsidR="00A168F1" w:rsidRDefault="00A168F1">
      <w:pPr>
        <w:pStyle w:val="ConsPlusNormal"/>
        <w:spacing w:before="220"/>
        <w:ind w:firstLine="540"/>
        <w:jc w:val="both"/>
      </w:pPr>
      <w:r>
        <w:t>К периодическим операциям относятся:</w:t>
      </w:r>
    </w:p>
    <w:p w:rsidR="00A168F1" w:rsidRDefault="00A168F1">
      <w:pPr>
        <w:pStyle w:val="ConsPlusNormal"/>
        <w:spacing w:before="220"/>
        <w:ind w:firstLine="540"/>
        <w:jc w:val="both"/>
      </w:pPr>
      <w:r>
        <w:t>- очистка и вывоз грунтовых наносов;</w:t>
      </w:r>
    </w:p>
    <w:p w:rsidR="00A168F1" w:rsidRDefault="00A168F1">
      <w:pPr>
        <w:pStyle w:val="ConsPlusNormal"/>
        <w:spacing w:before="220"/>
        <w:ind w:firstLine="540"/>
        <w:jc w:val="both"/>
      </w:pPr>
      <w:r>
        <w:t>- подметание и вывоз опавших листьев;</w:t>
      </w:r>
    </w:p>
    <w:p w:rsidR="00A168F1" w:rsidRDefault="00A168F1">
      <w:pPr>
        <w:pStyle w:val="ConsPlusNormal"/>
        <w:spacing w:before="220"/>
        <w:ind w:firstLine="540"/>
        <w:jc w:val="both"/>
      </w:pPr>
      <w:r>
        <w:t>- уборка газонов под грабли;</w:t>
      </w:r>
    </w:p>
    <w:p w:rsidR="00A168F1" w:rsidRDefault="00A168F1">
      <w:pPr>
        <w:pStyle w:val="ConsPlusNormal"/>
        <w:spacing w:before="220"/>
        <w:ind w:firstLine="540"/>
        <w:jc w:val="both"/>
      </w:pPr>
      <w:r>
        <w:t>- мойка и окраска ограждений, фасадов и витрин;</w:t>
      </w:r>
    </w:p>
    <w:p w:rsidR="00A168F1" w:rsidRDefault="00A168F1">
      <w:pPr>
        <w:pStyle w:val="ConsPlusNormal"/>
        <w:spacing w:before="220"/>
        <w:ind w:firstLine="540"/>
        <w:jc w:val="both"/>
      </w:pPr>
      <w:r>
        <w:t>- грейдирование обочин (срезка грунта с обочин);</w:t>
      </w:r>
    </w:p>
    <w:p w:rsidR="00A168F1" w:rsidRDefault="00A168F1">
      <w:pPr>
        <w:pStyle w:val="ConsPlusNormal"/>
        <w:spacing w:before="220"/>
        <w:ind w:firstLine="540"/>
        <w:jc w:val="both"/>
      </w:pPr>
      <w:r>
        <w:t>- уборка экскрементов животных.</w:t>
      </w:r>
    </w:p>
    <w:p w:rsidR="00A168F1" w:rsidRDefault="00A168F1">
      <w:pPr>
        <w:pStyle w:val="ConsPlusNormal"/>
        <w:jc w:val="both"/>
      </w:pPr>
      <w:r>
        <w:t xml:space="preserve">(абзац введен </w:t>
      </w:r>
      <w:hyperlink r:id="rId235">
        <w:r>
          <w:rPr>
            <w:color w:val="0000FF"/>
          </w:rPr>
          <w:t>решением</w:t>
        </w:r>
      </w:hyperlink>
      <w:r>
        <w:t xml:space="preserve"> Тульской городской Думы от 29.05.2024 N 61/1352)</w:t>
      </w:r>
    </w:p>
    <w:p w:rsidR="00A168F1" w:rsidRDefault="00A168F1">
      <w:pPr>
        <w:pStyle w:val="ConsPlusNormal"/>
        <w:spacing w:before="220"/>
        <w:ind w:firstLine="540"/>
        <w:jc w:val="both"/>
      </w:pPr>
      <w:r>
        <w:t>8.3.3. Летняя уборка - подметание, мойка, сбор мусора, опавшей листвы, уборка экскрементов животных,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 до 18.00.</w:t>
      </w:r>
    </w:p>
    <w:p w:rsidR="00A168F1" w:rsidRDefault="00A168F1">
      <w:pPr>
        <w:pStyle w:val="ConsPlusNormal"/>
        <w:jc w:val="both"/>
      </w:pPr>
      <w:r>
        <w:t xml:space="preserve">(в ред. </w:t>
      </w:r>
      <w:hyperlink r:id="rId236">
        <w:r>
          <w:rPr>
            <w:color w:val="0000FF"/>
          </w:rPr>
          <w:t>решения</w:t>
        </w:r>
      </w:hyperlink>
      <w:r>
        <w:t xml:space="preserve"> Тульской городской Думы от 29.05.2024 N 61/1352)</w:t>
      </w:r>
    </w:p>
    <w:p w:rsidR="00A168F1" w:rsidRDefault="00A168F1">
      <w:pPr>
        <w:pStyle w:val="ConsPlusNormal"/>
        <w:spacing w:before="220"/>
        <w:ind w:firstLine="540"/>
        <w:jc w:val="both"/>
      </w:pPr>
      <w:r>
        <w:t>8.3.4. Период летней уборки устанавливается с 16 апреля по 14 октября. В случае резкого изменения погодных условий по решению администрации города Тулы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A168F1" w:rsidRDefault="00A168F1">
      <w:pPr>
        <w:pStyle w:val="ConsPlusNormal"/>
        <w:spacing w:before="220"/>
        <w:ind w:firstLine="540"/>
        <w:jc w:val="both"/>
      </w:pPr>
      <w:r>
        <w:t>8.3.5. Летняя уборка проезжих частей улиц.</w:t>
      </w:r>
    </w:p>
    <w:p w:rsidR="00A168F1" w:rsidRDefault="00A168F1">
      <w:pPr>
        <w:pStyle w:val="ConsPlusNormal"/>
        <w:spacing w:before="220"/>
        <w:ind w:firstLine="540"/>
        <w:jc w:val="both"/>
      </w:pPr>
      <w:r>
        <w:t xml:space="preserve">8.3.5.1.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w:t>
      </w:r>
      <w:r>
        <w:lastRenderedPageBreak/>
        <w:t>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A168F1" w:rsidRDefault="00A168F1">
      <w:pPr>
        <w:pStyle w:val="ConsPlusNormal"/>
        <w:spacing w:before="220"/>
        <w:ind w:firstLine="540"/>
        <w:jc w:val="both"/>
      </w:pPr>
      <w: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A168F1" w:rsidRDefault="00A168F1">
      <w:pPr>
        <w:pStyle w:val="ConsPlusNormal"/>
        <w:spacing w:before="220"/>
        <w:ind w:firstLine="540"/>
        <w:jc w:val="both"/>
      </w:pPr>
      <w:r>
        <w:t>- для магистралей и улиц, расположенных в благоустроенных жилых районах, - 30 г/м2;</w:t>
      </w:r>
    </w:p>
    <w:p w:rsidR="00A168F1" w:rsidRDefault="00A168F1">
      <w:pPr>
        <w:pStyle w:val="ConsPlusNormal"/>
        <w:spacing w:before="220"/>
        <w:ind w:firstLine="540"/>
        <w:jc w:val="both"/>
      </w:pPr>
      <w: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A168F1" w:rsidRDefault="00A168F1">
      <w:pPr>
        <w:pStyle w:val="ConsPlusNormal"/>
        <w:spacing w:before="220"/>
        <w:ind w:firstLine="540"/>
        <w:jc w:val="both"/>
      </w:pPr>
      <w:r>
        <w:t>- для улиц второстепенного значения, пересекаемых улицами с неусовершенствованными покрытиями, - 80 г/м2.</w:t>
      </w:r>
    </w:p>
    <w:p w:rsidR="00A168F1" w:rsidRDefault="00A168F1">
      <w:pPr>
        <w:pStyle w:val="ConsPlusNormal"/>
        <w:spacing w:before="220"/>
        <w:ind w:firstLine="540"/>
        <w:jc w:val="both"/>
      </w:pPr>
      <w:r>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порядке, предусмотренном таблицей 10 настоящих Правил.</w:t>
      </w:r>
    </w:p>
    <w:p w:rsidR="00A168F1" w:rsidRDefault="00A168F1">
      <w:pPr>
        <w:pStyle w:val="ConsPlusNormal"/>
        <w:jc w:val="both"/>
      </w:pPr>
    </w:p>
    <w:p w:rsidR="00A168F1" w:rsidRDefault="00A168F1">
      <w:pPr>
        <w:pStyle w:val="ConsPlusNormal"/>
        <w:jc w:val="center"/>
      </w:pPr>
      <w:bookmarkStart w:id="54" w:name="P1633"/>
      <w:bookmarkEnd w:id="54"/>
      <w:r>
        <w:t>Таблица 10. Технологический порядок</w:t>
      </w:r>
    </w:p>
    <w:p w:rsidR="00A168F1" w:rsidRDefault="00A168F1">
      <w:pPr>
        <w:pStyle w:val="ConsPlusNormal"/>
        <w:jc w:val="center"/>
      </w:pPr>
      <w:r>
        <w:t>и периодичность уборки дорог</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1587"/>
        <w:gridCol w:w="1474"/>
        <w:gridCol w:w="1708"/>
      </w:tblGrid>
      <w:tr w:rsidR="00A168F1">
        <w:tc>
          <w:tcPr>
            <w:tcW w:w="2551" w:type="dxa"/>
            <w:vMerge w:val="restart"/>
          </w:tcPr>
          <w:p w:rsidR="00A168F1" w:rsidRDefault="00A168F1">
            <w:pPr>
              <w:pStyle w:val="ConsPlusNormal"/>
              <w:jc w:val="center"/>
            </w:pPr>
            <w:r>
              <w:t>Характеристика объектов</w:t>
            </w:r>
          </w:p>
        </w:tc>
        <w:tc>
          <w:tcPr>
            <w:tcW w:w="3288" w:type="dxa"/>
            <w:gridSpan w:val="2"/>
          </w:tcPr>
          <w:p w:rsidR="00A168F1" w:rsidRDefault="00A168F1">
            <w:pPr>
              <w:pStyle w:val="ConsPlusNormal"/>
              <w:jc w:val="center"/>
            </w:pPr>
            <w:r>
              <w:t>Уборка загрязнений с проездов, имеющих ливневую канализацию</w:t>
            </w:r>
          </w:p>
        </w:tc>
        <w:tc>
          <w:tcPr>
            <w:tcW w:w="3182" w:type="dxa"/>
            <w:gridSpan w:val="2"/>
          </w:tcPr>
          <w:p w:rsidR="00A168F1" w:rsidRDefault="00A168F1">
            <w:pPr>
              <w:pStyle w:val="ConsPlusNormal"/>
              <w:jc w:val="center"/>
            </w:pPr>
            <w:r>
              <w:t>Уборка загрязнений с проездов, не имеющих ливневой канализации</w:t>
            </w:r>
          </w:p>
        </w:tc>
      </w:tr>
      <w:tr w:rsidR="00A168F1">
        <w:tc>
          <w:tcPr>
            <w:tcW w:w="2551" w:type="dxa"/>
            <w:vMerge/>
          </w:tcPr>
          <w:p w:rsidR="00A168F1" w:rsidRDefault="00A168F1">
            <w:pPr>
              <w:pStyle w:val="ConsPlusNormal"/>
            </w:pPr>
          </w:p>
        </w:tc>
        <w:tc>
          <w:tcPr>
            <w:tcW w:w="1701" w:type="dxa"/>
          </w:tcPr>
          <w:p w:rsidR="00A168F1" w:rsidRDefault="00A168F1">
            <w:pPr>
              <w:pStyle w:val="ConsPlusNormal"/>
              <w:jc w:val="center"/>
            </w:pPr>
            <w:r>
              <w:t>проезжая часть</w:t>
            </w:r>
          </w:p>
        </w:tc>
        <w:tc>
          <w:tcPr>
            <w:tcW w:w="1587" w:type="dxa"/>
          </w:tcPr>
          <w:p w:rsidR="00A168F1" w:rsidRDefault="00A168F1">
            <w:pPr>
              <w:pStyle w:val="ConsPlusNormal"/>
              <w:jc w:val="center"/>
            </w:pPr>
            <w:r>
              <w:t>лоток</w:t>
            </w:r>
          </w:p>
        </w:tc>
        <w:tc>
          <w:tcPr>
            <w:tcW w:w="1474" w:type="dxa"/>
          </w:tcPr>
          <w:p w:rsidR="00A168F1" w:rsidRDefault="00A168F1">
            <w:pPr>
              <w:pStyle w:val="ConsPlusNormal"/>
              <w:jc w:val="center"/>
            </w:pPr>
            <w:r>
              <w:t>проезжая часть</w:t>
            </w:r>
          </w:p>
        </w:tc>
        <w:tc>
          <w:tcPr>
            <w:tcW w:w="1708" w:type="dxa"/>
          </w:tcPr>
          <w:p w:rsidR="00A168F1" w:rsidRDefault="00A168F1">
            <w:pPr>
              <w:pStyle w:val="ConsPlusNormal"/>
              <w:jc w:val="center"/>
            </w:pPr>
            <w:r>
              <w:t>лоток</w:t>
            </w:r>
          </w:p>
        </w:tc>
      </w:tr>
      <w:tr w:rsidR="00A168F1">
        <w:tc>
          <w:tcPr>
            <w:tcW w:w="2551" w:type="dxa"/>
          </w:tcPr>
          <w:p w:rsidR="00A168F1" w:rsidRDefault="00A168F1">
            <w:pPr>
              <w:pStyle w:val="ConsPlusNormal"/>
            </w:pPr>
            <w:r>
              <w:t>Основные магистральные проезды</w:t>
            </w:r>
          </w:p>
        </w:tc>
        <w:tc>
          <w:tcPr>
            <w:tcW w:w="1701" w:type="dxa"/>
          </w:tcPr>
          <w:p w:rsidR="00A168F1" w:rsidRDefault="00A168F1">
            <w:pPr>
              <w:pStyle w:val="ConsPlusNormal"/>
              <w:jc w:val="center"/>
            </w:pPr>
            <w:r>
              <w:t>Мойка 1 раз в 3 суток</w:t>
            </w:r>
          </w:p>
        </w:tc>
        <w:tc>
          <w:tcPr>
            <w:tcW w:w="1587" w:type="dxa"/>
          </w:tcPr>
          <w:p w:rsidR="00A168F1" w:rsidRDefault="00A168F1">
            <w:pPr>
              <w:pStyle w:val="ConsPlusNormal"/>
              <w:jc w:val="center"/>
            </w:pPr>
            <w:r>
              <w:t>Подметание 1 раз в сутки</w:t>
            </w:r>
          </w:p>
        </w:tc>
        <w:tc>
          <w:tcPr>
            <w:tcW w:w="1474" w:type="dxa"/>
          </w:tcPr>
          <w:p w:rsidR="00A168F1" w:rsidRDefault="00A168F1">
            <w:pPr>
              <w:pStyle w:val="ConsPlusNormal"/>
              <w:jc w:val="center"/>
            </w:pPr>
            <w:r>
              <w:t>Подметание 1 раз в сутки</w:t>
            </w:r>
          </w:p>
        </w:tc>
        <w:tc>
          <w:tcPr>
            <w:tcW w:w="1708" w:type="dxa"/>
          </w:tcPr>
          <w:p w:rsidR="00A168F1" w:rsidRDefault="00A168F1">
            <w:pPr>
              <w:pStyle w:val="ConsPlusNormal"/>
              <w:jc w:val="center"/>
            </w:pPr>
            <w:r>
              <w:t>Подметание 1 раз в сутки</w:t>
            </w:r>
          </w:p>
        </w:tc>
      </w:tr>
      <w:tr w:rsidR="00A168F1">
        <w:tc>
          <w:tcPr>
            <w:tcW w:w="2551" w:type="dxa"/>
          </w:tcPr>
          <w:p w:rsidR="00A168F1" w:rsidRDefault="00A168F1">
            <w:pPr>
              <w:pStyle w:val="ConsPlusNormal"/>
            </w:pPr>
            <w:r>
              <w:t>Улицы местного значения</w:t>
            </w:r>
          </w:p>
        </w:tc>
        <w:tc>
          <w:tcPr>
            <w:tcW w:w="1701" w:type="dxa"/>
          </w:tcPr>
          <w:p w:rsidR="00A168F1" w:rsidRDefault="00A168F1">
            <w:pPr>
              <w:pStyle w:val="ConsPlusNormal"/>
              <w:jc w:val="center"/>
            </w:pPr>
            <w:r>
              <w:t>Мойка 1 раз в 3 суток</w:t>
            </w:r>
          </w:p>
        </w:tc>
        <w:tc>
          <w:tcPr>
            <w:tcW w:w="1587" w:type="dxa"/>
          </w:tcPr>
          <w:p w:rsidR="00A168F1" w:rsidRDefault="00A168F1">
            <w:pPr>
              <w:pStyle w:val="ConsPlusNormal"/>
              <w:jc w:val="center"/>
            </w:pPr>
            <w:r>
              <w:t>Подметание 1 раз в сутки</w:t>
            </w:r>
          </w:p>
        </w:tc>
        <w:tc>
          <w:tcPr>
            <w:tcW w:w="1474" w:type="dxa"/>
          </w:tcPr>
          <w:p w:rsidR="00A168F1" w:rsidRDefault="00A168F1">
            <w:pPr>
              <w:pStyle w:val="ConsPlusNormal"/>
              <w:jc w:val="center"/>
            </w:pPr>
            <w:r>
              <w:t>Подметание 1 раз в сутки</w:t>
            </w:r>
          </w:p>
        </w:tc>
        <w:tc>
          <w:tcPr>
            <w:tcW w:w="1708" w:type="dxa"/>
          </w:tcPr>
          <w:p w:rsidR="00A168F1" w:rsidRDefault="00A168F1">
            <w:pPr>
              <w:pStyle w:val="ConsPlusNormal"/>
              <w:jc w:val="center"/>
            </w:pPr>
            <w:r>
              <w:t>Подметание 1 раз в сутки</w:t>
            </w:r>
          </w:p>
        </w:tc>
      </w:tr>
      <w:tr w:rsidR="00A168F1">
        <w:tc>
          <w:tcPr>
            <w:tcW w:w="2551" w:type="dxa"/>
          </w:tcPr>
          <w:p w:rsidR="00A168F1" w:rsidRDefault="00A168F1">
            <w:pPr>
              <w:pStyle w:val="ConsPlusNormal"/>
            </w:pPr>
            <w:r>
              <w:t>Улицы местного значения с прилегающими неблагоустроенными территориями</w:t>
            </w:r>
          </w:p>
        </w:tc>
        <w:tc>
          <w:tcPr>
            <w:tcW w:w="1701" w:type="dxa"/>
          </w:tcPr>
          <w:p w:rsidR="00A168F1" w:rsidRDefault="00A168F1">
            <w:pPr>
              <w:pStyle w:val="ConsPlusNormal"/>
              <w:jc w:val="center"/>
            </w:pPr>
            <w:r>
              <w:t>Мойка 1 раз в 2 суток</w:t>
            </w:r>
          </w:p>
        </w:tc>
        <w:tc>
          <w:tcPr>
            <w:tcW w:w="1587" w:type="dxa"/>
          </w:tcPr>
          <w:p w:rsidR="00A168F1" w:rsidRDefault="00A168F1">
            <w:pPr>
              <w:pStyle w:val="ConsPlusNormal"/>
              <w:jc w:val="center"/>
            </w:pPr>
            <w:r>
              <w:t>Подметание 1 раз в 2 суток</w:t>
            </w:r>
          </w:p>
        </w:tc>
        <w:tc>
          <w:tcPr>
            <w:tcW w:w="1474" w:type="dxa"/>
          </w:tcPr>
          <w:p w:rsidR="00A168F1" w:rsidRDefault="00A168F1">
            <w:pPr>
              <w:pStyle w:val="ConsPlusNormal"/>
              <w:jc w:val="center"/>
            </w:pPr>
            <w:r>
              <w:t>Подметание 1 раз в сутки</w:t>
            </w:r>
          </w:p>
        </w:tc>
        <w:tc>
          <w:tcPr>
            <w:tcW w:w="1708" w:type="dxa"/>
          </w:tcPr>
          <w:p w:rsidR="00A168F1" w:rsidRDefault="00A168F1">
            <w:pPr>
              <w:pStyle w:val="ConsPlusNormal"/>
              <w:jc w:val="center"/>
            </w:pPr>
            <w:r>
              <w:t>Подметание 1 раз в сутки</w:t>
            </w:r>
          </w:p>
        </w:tc>
      </w:tr>
      <w:tr w:rsidR="00A168F1">
        <w:tc>
          <w:tcPr>
            <w:tcW w:w="2551" w:type="dxa"/>
          </w:tcPr>
          <w:p w:rsidR="00A168F1" w:rsidRDefault="00A168F1">
            <w:pPr>
              <w:pStyle w:val="ConsPlusNormal"/>
            </w:pPr>
            <w:r>
              <w:t>Центральные и привокзальные площади и улицы</w:t>
            </w:r>
          </w:p>
        </w:tc>
        <w:tc>
          <w:tcPr>
            <w:tcW w:w="1701" w:type="dxa"/>
          </w:tcPr>
          <w:p w:rsidR="00A168F1" w:rsidRDefault="00A168F1">
            <w:pPr>
              <w:pStyle w:val="ConsPlusNormal"/>
              <w:jc w:val="center"/>
            </w:pPr>
            <w:r>
              <w:t>Мойка 1 раз в сутки</w:t>
            </w:r>
          </w:p>
        </w:tc>
        <w:tc>
          <w:tcPr>
            <w:tcW w:w="1587" w:type="dxa"/>
          </w:tcPr>
          <w:p w:rsidR="00A168F1" w:rsidRDefault="00A168F1">
            <w:pPr>
              <w:pStyle w:val="ConsPlusNormal"/>
              <w:jc w:val="center"/>
            </w:pPr>
            <w:r>
              <w:t>Подметание 1 раз в сутки</w:t>
            </w:r>
          </w:p>
        </w:tc>
        <w:tc>
          <w:tcPr>
            <w:tcW w:w="1474" w:type="dxa"/>
          </w:tcPr>
          <w:p w:rsidR="00A168F1" w:rsidRDefault="00A168F1">
            <w:pPr>
              <w:pStyle w:val="ConsPlusNormal"/>
              <w:jc w:val="center"/>
            </w:pPr>
            <w:r>
              <w:t>Мойка 1 раз в сутки</w:t>
            </w:r>
          </w:p>
        </w:tc>
        <w:tc>
          <w:tcPr>
            <w:tcW w:w="1708" w:type="dxa"/>
          </w:tcPr>
          <w:p w:rsidR="00A168F1" w:rsidRDefault="00A168F1">
            <w:pPr>
              <w:pStyle w:val="ConsPlusNormal"/>
              <w:jc w:val="center"/>
            </w:pPr>
            <w:r>
              <w:t>Подметание 3 раза в сутки</w:t>
            </w:r>
          </w:p>
        </w:tc>
      </w:tr>
    </w:tbl>
    <w:p w:rsidR="00A168F1" w:rsidRDefault="00A168F1">
      <w:pPr>
        <w:pStyle w:val="ConsPlusNormal"/>
        <w:jc w:val="both"/>
      </w:pPr>
    </w:p>
    <w:p w:rsidR="00A168F1" w:rsidRDefault="00A168F1">
      <w:pPr>
        <w:pStyle w:val="ConsPlusNormal"/>
        <w:ind w:firstLine="540"/>
        <w:jc w:val="both"/>
      </w:pPr>
      <w:r>
        <w:t>Подметание, мойка дорожных покрытий, тротуаров, осевых и резервных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w:t>
      </w:r>
    </w:p>
    <w:p w:rsidR="00A168F1" w:rsidRDefault="00A168F1">
      <w:pPr>
        <w:pStyle w:val="ConsPlusNormal"/>
        <w:spacing w:before="220"/>
        <w:ind w:firstLine="540"/>
        <w:jc w:val="both"/>
      </w:pPr>
      <w:r>
        <w:t>8.3.5.2. Мойке подвергается вся ширина проезжей части улиц и площадей.</w:t>
      </w:r>
    </w:p>
    <w:p w:rsidR="00A168F1" w:rsidRDefault="00A168F1">
      <w:pPr>
        <w:pStyle w:val="ConsPlusNormal"/>
        <w:spacing w:before="220"/>
        <w:ind w:firstLine="540"/>
        <w:jc w:val="both"/>
      </w:pPr>
      <w:r>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w:t>
      </w:r>
      <w:r>
        <w:lastRenderedPageBreak/>
        <w:t xml:space="preserve">обеспечивающие хороший сток воды. Мойку производят в ночное время, исключение составляет мойка проездов после окончания дождей.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Основные показатели технологического процесса указаны в порядке, предусмотренном </w:t>
      </w:r>
      <w:hyperlink w:anchor="P1633">
        <w:r>
          <w:rPr>
            <w:color w:val="0000FF"/>
          </w:rPr>
          <w:t>таблицей 10</w:t>
        </w:r>
      </w:hyperlink>
      <w:r>
        <w:t xml:space="preserve"> настоящих Правил.</w:t>
      </w:r>
    </w:p>
    <w:p w:rsidR="00A168F1" w:rsidRDefault="00A168F1">
      <w:pPr>
        <w:pStyle w:val="ConsPlusNormal"/>
        <w:spacing w:before="220"/>
        <w:ind w:firstLine="540"/>
        <w:jc w:val="both"/>
      </w:pPr>
      <w:r>
        <w:t>Уборка лотков и бортового камня от песка, пыли, мусора после мойки должна быть завершена к 7 часам утра.</w:t>
      </w:r>
    </w:p>
    <w:p w:rsidR="00A168F1" w:rsidRDefault="00A168F1">
      <w:pPr>
        <w:pStyle w:val="ConsPlusNormal"/>
        <w:spacing w:before="220"/>
        <w:ind w:firstLine="540"/>
        <w:jc w:val="both"/>
      </w:pPr>
      <w: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A168F1" w:rsidRDefault="00A168F1">
      <w:pPr>
        <w:pStyle w:val="ConsPlusNormal"/>
        <w:spacing w:before="220"/>
        <w:ind w:firstLine="540"/>
        <w:jc w:val="both"/>
      </w:pPr>
      <w:r>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 и трамвайных путей.</w:t>
      </w:r>
    </w:p>
    <w:p w:rsidR="00A168F1" w:rsidRDefault="00A168F1">
      <w:pPr>
        <w:pStyle w:val="ConsPlusNormal"/>
        <w:spacing w:before="220"/>
        <w:ind w:firstLine="540"/>
        <w:jc w:val="both"/>
      </w:pPr>
      <w: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A168F1" w:rsidRDefault="00A168F1">
      <w:pPr>
        <w:pStyle w:val="ConsPlusNormal"/>
        <w:spacing w:before="220"/>
        <w:ind w:firstLine="540"/>
        <w:jc w:val="both"/>
      </w:pPr>
      <w:r>
        <w:t>8.3.5.5.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A168F1" w:rsidRDefault="00A168F1">
      <w:pPr>
        <w:pStyle w:val="ConsPlusNormal"/>
        <w:spacing w:before="220"/>
        <w:ind w:firstLine="540"/>
        <w:jc w:val="both"/>
      </w:pPr>
      <w: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A168F1" w:rsidRDefault="00A168F1">
      <w:pPr>
        <w:pStyle w:val="ConsPlusNormal"/>
        <w:spacing w:before="220"/>
        <w:ind w:firstLine="540"/>
        <w:jc w:val="both"/>
      </w:pPr>
      <w:r>
        <w:t>8.3.5.7.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в соответствии с заключенными договорами.</w:t>
      </w:r>
    </w:p>
    <w:p w:rsidR="00A168F1" w:rsidRDefault="00A168F1">
      <w:pPr>
        <w:pStyle w:val="ConsPlusNormal"/>
        <w:spacing w:before="220"/>
        <w:ind w:firstLine="540"/>
        <w:jc w:val="both"/>
      </w:pPr>
      <w: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A168F1" w:rsidRDefault="00A168F1">
      <w:pPr>
        <w:pStyle w:val="ConsPlusNormal"/>
        <w:spacing w:before="220"/>
        <w:ind w:firstLine="540"/>
        <w:jc w:val="both"/>
      </w:pPr>
      <w:r>
        <w:t>8.3.5.9. Разделительные полосы, выполненные в виде газонов, должны быть очищены от мусора, высота травяного покрова не должна превышать 10 - 15 см.</w:t>
      </w:r>
    </w:p>
    <w:p w:rsidR="00A168F1" w:rsidRDefault="00A168F1">
      <w:pPr>
        <w:pStyle w:val="ConsPlusNormal"/>
        <w:spacing w:before="220"/>
        <w:ind w:firstLine="540"/>
        <w:jc w:val="both"/>
      </w:pPr>
      <w:r>
        <w:t>8.3.5.10.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w:t>
      </w:r>
    </w:p>
    <w:p w:rsidR="00A168F1" w:rsidRDefault="00A168F1">
      <w:pPr>
        <w:pStyle w:val="ConsPlusNormal"/>
        <w:spacing w:before="220"/>
        <w:ind w:firstLine="540"/>
        <w:jc w:val="both"/>
      </w:pPr>
      <w:r>
        <w:t>8.3.5.11. Грунтовые наносы, образующиеся на прилегающих территориях, убираются собственниками, арендаторами (правообладателями) самостоятельно. Основные показатели технологического процесса уборки грунтовых наносов приведены в таблице 11 настоящих Правил.</w:t>
      </w:r>
    </w:p>
    <w:p w:rsidR="00A168F1" w:rsidRDefault="00A168F1">
      <w:pPr>
        <w:pStyle w:val="ConsPlusNormal"/>
        <w:spacing w:before="220"/>
        <w:ind w:firstLine="540"/>
        <w:jc w:val="both"/>
      </w:pPr>
      <w:r>
        <w:t>8.3.5.12. Уборка опавших листьев производится подметательно-уборочными машинами или вручную. Основные показатели технологического процесса уборки опавших листьев приведены в таблице 11 настоящих Правил.</w:t>
      </w:r>
    </w:p>
    <w:p w:rsidR="00A168F1" w:rsidRDefault="00A168F1">
      <w:pPr>
        <w:pStyle w:val="ConsPlusNormal"/>
        <w:jc w:val="both"/>
      </w:pPr>
    </w:p>
    <w:p w:rsidR="00A168F1" w:rsidRDefault="00A168F1">
      <w:pPr>
        <w:pStyle w:val="ConsPlusNormal"/>
        <w:jc w:val="center"/>
      </w:pPr>
      <w:r>
        <w:t>Таблица 11. Технологический процесс</w:t>
      </w:r>
    </w:p>
    <w:p w:rsidR="00A168F1" w:rsidRDefault="00A168F1">
      <w:pPr>
        <w:pStyle w:val="ConsPlusNormal"/>
        <w:jc w:val="center"/>
      </w:pPr>
      <w:r>
        <w:lastRenderedPageBreak/>
        <w:t>уборки грунтовых наносов и опавших листьев</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01"/>
        <w:gridCol w:w="1247"/>
        <w:gridCol w:w="1191"/>
        <w:gridCol w:w="1417"/>
        <w:gridCol w:w="1644"/>
      </w:tblGrid>
      <w:tr w:rsidR="00A168F1">
        <w:tc>
          <w:tcPr>
            <w:tcW w:w="1814" w:type="dxa"/>
            <w:vMerge w:val="restart"/>
          </w:tcPr>
          <w:p w:rsidR="00A168F1" w:rsidRDefault="00A168F1">
            <w:pPr>
              <w:pStyle w:val="ConsPlusNormal"/>
              <w:jc w:val="center"/>
            </w:pPr>
            <w:r>
              <w:t>Характеристика объектов</w:t>
            </w:r>
          </w:p>
        </w:tc>
        <w:tc>
          <w:tcPr>
            <w:tcW w:w="2948" w:type="dxa"/>
            <w:gridSpan w:val="2"/>
          </w:tcPr>
          <w:p w:rsidR="00A168F1" w:rsidRDefault="00A168F1">
            <w:pPr>
              <w:pStyle w:val="ConsPlusNormal"/>
              <w:jc w:val="center"/>
            </w:pPr>
            <w:r>
              <w:t>Уборка грунтовых наносов</w:t>
            </w:r>
          </w:p>
        </w:tc>
        <w:tc>
          <w:tcPr>
            <w:tcW w:w="1191" w:type="dxa"/>
            <w:vMerge w:val="restart"/>
          </w:tcPr>
          <w:p w:rsidR="00A168F1" w:rsidRDefault="00A168F1">
            <w:pPr>
              <w:pStyle w:val="ConsPlusNormal"/>
              <w:jc w:val="center"/>
            </w:pPr>
            <w:r>
              <w:t>Уборка загрязнений</w:t>
            </w:r>
          </w:p>
        </w:tc>
        <w:tc>
          <w:tcPr>
            <w:tcW w:w="3061" w:type="dxa"/>
            <w:gridSpan w:val="2"/>
          </w:tcPr>
          <w:p w:rsidR="00A168F1" w:rsidRDefault="00A168F1">
            <w:pPr>
              <w:pStyle w:val="ConsPlusNormal"/>
              <w:jc w:val="center"/>
            </w:pPr>
            <w:r>
              <w:t>Уборка опавших листьев</w:t>
            </w:r>
          </w:p>
        </w:tc>
      </w:tr>
      <w:tr w:rsidR="00A168F1">
        <w:tc>
          <w:tcPr>
            <w:tcW w:w="1814" w:type="dxa"/>
            <w:vMerge/>
          </w:tcPr>
          <w:p w:rsidR="00A168F1" w:rsidRDefault="00A168F1">
            <w:pPr>
              <w:pStyle w:val="ConsPlusNormal"/>
            </w:pPr>
          </w:p>
        </w:tc>
        <w:tc>
          <w:tcPr>
            <w:tcW w:w="1701" w:type="dxa"/>
          </w:tcPr>
          <w:p w:rsidR="00A168F1" w:rsidRDefault="00A168F1">
            <w:pPr>
              <w:pStyle w:val="ConsPlusNormal"/>
              <w:jc w:val="center"/>
            </w:pPr>
            <w:r>
              <w:t>межсезонного образования</w:t>
            </w:r>
          </w:p>
        </w:tc>
        <w:tc>
          <w:tcPr>
            <w:tcW w:w="1247" w:type="dxa"/>
          </w:tcPr>
          <w:p w:rsidR="00A168F1" w:rsidRDefault="00A168F1">
            <w:pPr>
              <w:pStyle w:val="ConsPlusNormal"/>
              <w:jc w:val="center"/>
            </w:pPr>
            <w:r>
              <w:t>после ливневых дождей</w:t>
            </w:r>
          </w:p>
        </w:tc>
        <w:tc>
          <w:tcPr>
            <w:tcW w:w="1191" w:type="dxa"/>
            <w:vMerge/>
          </w:tcPr>
          <w:p w:rsidR="00A168F1" w:rsidRDefault="00A168F1">
            <w:pPr>
              <w:pStyle w:val="ConsPlusNormal"/>
            </w:pPr>
          </w:p>
        </w:tc>
        <w:tc>
          <w:tcPr>
            <w:tcW w:w="1417" w:type="dxa"/>
          </w:tcPr>
          <w:p w:rsidR="00A168F1" w:rsidRDefault="00A168F1">
            <w:pPr>
              <w:pStyle w:val="ConsPlusNormal"/>
              <w:jc w:val="center"/>
            </w:pPr>
            <w:r>
              <w:t>малых накоплений</w:t>
            </w:r>
          </w:p>
        </w:tc>
        <w:tc>
          <w:tcPr>
            <w:tcW w:w="1644" w:type="dxa"/>
          </w:tcPr>
          <w:p w:rsidR="00A168F1" w:rsidRDefault="00A168F1">
            <w:pPr>
              <w:pStyle w:val="ConsPlusNormal"/>
              <w:jc w:val="center"/>
            </w:pPr>
            <w:r>
              <w:t>после интенсивного листопада</w:t>
            </w:r>
          </w:p>
        </w:tc>
      </w:tr>
      <w:tr w:rsidR="00A168F1">
        <w:tc>
          <w:tcPr>
            <w:tcW w:w="1814" w:type="dxa"/>
          </w:tcPr>
          <w:p w:rsidR="00A168F1" w:rsidRDefault="00A168F1">
            <w:pPr>
              <w:pStyle w:val="ConsPlusNormal"/>
            </w:pPr>
            <w:r>
              <w:t>Основные магистральные проезды</w:t>
            </w:r>
          </w:p>
        </w:tc>
        <w:tc>
          <w:tcPr>
            <w:tcW w:w="1701" w:type="dxa"/>
          </w:tcPr>
          <w:p w:rsidR="00A168F1" w:rsidRDefault="00A168F1">
            <w:pPr>
              <w:pStyle w:val="ConsPlusNormal"/>
              <w:jc w:val="center"/>
            </w:pPr>
            <w:r>
              <w:t>В течение 10 суток</w:t>
            </w:r>
          </w:p>
        </w:tc>
        <w:tc>
          <w:tcPr>
            <w:tcW w:w="1247" w:type="dxa"/>
          </w:tcPr>
          <w:p w:rsidR="00A168F1" w:rsidRDefault="00A168F1">
            <w:pPr>
              <w:pStyle w:val="ConsPlusNormal"/>
              <w:jc w:val="center"/>
            </w:pPr>
            <w:r>
              <w:t>В течение 10 суток</w:t>
            </w:r>
          </w:p>
        </w:tc>
        <w:tc>
          <w:tcPr>
            <w:tcW w:w="1191" w:type="dxa"/>
          </w:tcPr>
          <w:p w:rsidR="00A168F1" w:rsidRDefault="00A168F1">
            <w:pPr>
              <w:pStyle w:val="ConsPlusNormal"/>
              <w:jc w:val="center"/>
            </w:pPr>
            <w:r>
              <w:t>1 раз в сутки</w:t>
            </w:r>
          </w:p>
        </w:tc>
        <w:tc>
          <w:tcPr>
            <w:tcW w:w="1417" w:type="dxa"/>
          </w:tcPr>
          <w:p w:rsidR="00A168F1" w:rsidRDefault="00A168F1">
            <w:pPr>
              <w:pStyle w:val="ConsPlusNormal"/>
              <w:jc w:val="center"/>
            </w:pPr>
            <w:r>
              <w:t>При подметании</w:t>
            </w:r>
          </w:p>
        </w:tc>
        <w:tc>
          <w:tcPr>
            <w:tcW w:w="1644" w:type="dxa"/>
          </w:tcPr>
          <w:p w:rsidR="00A168F1" w:rsidRDefault="00A168F1">
            <w:pPr>
              <w:pStyle w:val="ConsPlusNormal"/>
              <w:jc w:val="center"/>
            </w:pPr>
            <w:r>
              <w:t>В течение 2 суток</w:t>
            </w:r>
          </w:p>
        </w:tc>
      </w:tr>
      <w:tr w:rsidR="00A168F1">
        <w:tc>
          <w:tcPr>
            <w:tcW w:w="1814" w:type="dxa"/>
          </w:tcPr>
          <w:p w:rsidR="00A168F1" w:rsidRDefault="00A168F1">
            <w:pPr>
              <w:pStyle w:val="ConsPlusNormal"/>
            </w:pPr>
            <w:r>
              <w:t>Улицы местного значения</w:t>
            </w:r>
          </w:p>
        </w:tc>
        <w:tc>
          <w:tcPr>
            <w:tcW w:w="1701" w:type="dxa"/>
          </w:tcPr>
          <w:p w:rsidR="00A168F1" w:rsidRDefault="00A168F1">
            <w:pPr>
              <w:pStyle w:val="ConsPlusNormal"/>
              <w:jc w:val="center"/>
            </w:pPr>
            <w:r>
              <w:t>В течение 20 суток</w:t>
            </w:r>
          </w:p>
        </w:tc>
        <w:tc>
          <w:tcPr>
            <w:tcW w:w="1247" w:type="dxa"/>
          </w:tcPr>
          <w:p w:rsidR="00A168F1" w:rsidRDefault="00A168F1">
            <w:pPr>
              <w:pStyle w:val="ConsPlusNormal"/>
              <w:jc w:val="center"/>
            </w:pPr>
            <w:r>
              <w:t>В течение 3 суток</w:t>
            </w:r>
          </w:p>
        </w:tc>
        <w:tc>
          <w:tcPr>
            <w:tcW w:w="1191" w:type="dxa"/>
          </w:tcPr>
          <w:p w:rsidR="00A168F1" w:rsidRDefault="00A168F1">
            <w:pPr>
              <w:pStyle w:val="ConsPlusNormal"/>
              <w:jc w:val="center"/>
            </w:pPr>
            <w:r>
              <w:t>1 раз в сутки</w:t>
            </w:r>
          </w:p>
        </w:tc>
        <w:tc>
          <w:tcPr>
            <w:tcW w:w="1417" w:type="dxa"/>
          </w:tcPr>
          <w:p w:rsidR="00A168F1" w:rsidRDefault="00A168F1">
            <w:pPr>
              <w:pStyle w:val="ConsPlusNormal"/>
              <w:jc w:val="center"/>
            </w:pPr>
            <w:r>
              <w:t>При подметании</w:t>
            </w:r>
          </w:p>
        </w:tc>
        <w:tc>
          <w:tcPr>
            <w:tcW w:w="1644" w:type="dxa"/>
          </w:tcPr>
          <w:p w:rsidR="00A168F1" w:rsidRDefault="00A168F1">
            <w:pPr>
              <w:pStyle w:val="ConsPlusNormal"/>
              <w:jc w:val="center"/>
            </w:pPr>
            <w:r>
              <w:t>В течение 3 суток</w:t>
            </w:r>
          </w:p>
        </w:tc>
      </w:tr>
      <w:tr w:rsidR="00A168F1">
        <w:tc>
          <w:tcPr>
            <w:tcW w:w="1814" w:type="dxa"/>
          </w:tcPr>
          <w:p w:rsidR="00A168F1" w:rsidRDefault="00A168F1">
            <w:pPr>
              <w:pStyle w:val="ConsPlusNormal"/>
            </w:pPr>
            <w:r>
              <w:t>Улицы местного значения с прилегающими неблагоустроенными территориями</w:t>
            </w:r>
          </w:p>
        </w:tc>
        <w:tc>
          <w:tcPr>
            <w:tcW w:w="1701" w:type="dxa"/>
          </w:tcPr>
          <w:p w:rsidR="00A168F1" w:rsidRDefault="00A168F1">
            <w:pPr>
              <w:pStyle w:val="ConsPlusNormal"/>
              <w:jc w:val="center"/>
            </w:pPr>
            <w:r>
              <w:t>В течение 30 суток</w:t>
            </w:r>
          </w:p>
        </w:tc>
        <w:tc>
          <w:tcPr>
            <w:tcW w:w="1247" w:type="dxa"/>
          </w:tcPr>
          <w:p w:rsidR="00A168F1" w:rsidRDefault="00A168F1">
            <w:pPr>
              <w:pStyle w:val="ConsPlusNormal"/>
              <w:jc w:val="center"/>
            </w:pPr>
            <w:r>
              <w:t>В течение 5 суток</w:t>
            </w:r>
          </w:p>
        </w:tc>
        <w:tc>
          <w:tcPr>
            <w:tcW w:w="1191" w:type="dxa"/>
          </w:tcPr>
          <w:p w:rsidR="00A168F1" w:rsidRDefault="00A168F1">
            <w:pPr>
              <w:pStyle w:val="ConsPlusNormal"/>
              <w:jc w:val="center"/>
            </w:pPr>
            <w:r>
              <w:t>1 раз в 2 суток</w:t>
            </w:r>
          </w:p>
        </w:tc>
        <w:tc>
          <w:tcPr>
            <w:tcW w:w="1417" w:type="dxa"/>
          </w:tcPr>
          <w:p w:rsidR="00A168F1" w:rsidRDefault="00A168F1">
            <w:pPr>
              <w:pStyle w:val="ConsPlusNormal"/>
              <w:jc w:val="center"/>
            </w:pPr>
            <w:r>
              <w:t>При подметании</w:t>
            </w:r>
          </w:p>
        </w:tc>
        <w:tc>
          <w:tcPr>
            <w:tcW w:w="1644" w:type="dxa"/>
          </w:tcPr>
          <w:p w:rsidR="00A168F1" w:rsidRDefault="00A168F1">
            <w:pPr>
              <w:pStyle w:val="ConsPlusNormal"/>
              <w:jc w:val="center"/>
            </w:pPr>
            <w:r>
              <w:t>В течение 3 суток</w:t>
            </w:r>
          </w:p>
        </w:tc>
      </w:tr>
    </w:tbl>
    <w:p w:rsidR="00A168F1" w:rsidRDefault="00A168F1">
      <w:pPr>
        <w:pStyle w:val="ConsPlusNormal"/>
        <w:jc w:val="both"/>
      </w:pPr>
    </w:p>
    <w:p w:rsidR="00A168F1" w:rsidRDefault="00A168F1">
      <w:pPr>
        <w:pStyle w:val="ConsPlusNormal"/>
        <w:ind w:firstLine="540"/>
        <w:jc w:val="both"/>
      </w:pPr>
      <w:r>
        <w:t>8.3.5.13.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A168F1" w:rsidRDefault="00A168F1">
      <w:pPr>
        <w:pStyle w:val="ConsPlusNormal"/>
        <w:spacing w:before="220"/>
        <w:ind w:firstLine="540"/>
        <w:jc w:val="both"/>
      </w:pPr>
      <w:r>
        <w:t>8.3.6. Летняя уборка территорий.</w:t>
      </w:r>
    </w:p>
    <w:p w:rsidR="00A168F1" w:rsidRDefault="00A168F1">
      <w:pPr>
        <w:pStyle w:val="ConsPlusNormal"/>
        <w:spacing w:before="220"/>
        <w:ind w:firstLine="540"/>
        <w:jc w:val="both"/>
      </w:pPr>
      <w:r>
        <w:t>8.3.6.1. Тротуары и расположенные на них посадочные площадки остановок пассажирского транспорта, обособленное полотно трамвайных путей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производятся до уборки и мойки проезжей части.</w:t>
      </w:r>
    </w:p>
    <w:p w:rsidR="00A168F1" w:rsidRDefault="00A168F1">
      <w:pPr>
        <w:pStyle w:val="ConsPlusNormal"/>
        <w:spacing w:before="220"/>
        <w:ind w:firstLine="540"/>
        <w:jc w:val="both"/>
      </w:pPr>
      <w:r>
        <w:t>8.3.6.2. Запрещается:</w:t>
      </w:r>
    </w:p>
    <w:p w:rsidR="00A168F1" w:rsidRDefault="00A168F1">
      <w:pPr>
        <w:pStyle w:val="ConsPlusNormal"/>
        <w:spacing w:before="220"/>
        <w:ind w:firstLine="540"/>
        <w:jc w:val="both"/>
      </w:pPr>
      <w:r>
        <w:t>- нарушение физическими и юридическими лицами правил уборки территории, установленных настоящими Правилами;</w:t>
      </w:r>
    </w:p>
    <w:p w:rsidR="00A168F1" w:rsidRDefault="00A168F1">
      <w:pPr>
        <w:pStyle w:val="ConsPlusNormal"/>
        <w:spacing w:before="220"/>
        <w:ind w:firstLine="540"/>
        <w:jc w:val="both"/>
      </w:pPr>
      <w:r>
        <w:t xml:space="preserve">- невыполнение и (или) ненадлежащее выполнение физическими и юридическими лицами возложенных </w:t>
      </w:r>
      <w:hyperlink w:anchor="P1342">
        <w:r>
          <w:rPr>
            <w:color w:val="0000FF"/>
          </w:rPr>
          <w:t>разделом 8</w:t>
        </w:r>
      </w:hyperlink>
      <w:r>
        <w:t xml:space="preserve"> настоящих Правил обязанностей по уборке территории;</w:t>
      </w:r>
    </w:p>
    <w:p w:rsidR="00A168F1" w:rsidRDefault="00A168F1">
      <w:pPr>
        <w:pStyle w:val="ConsPlusNormal"/>
        <w:spacing w:before="220"/>
        <w:ind w:firstLine="540"/>
        <w:jc w:val="both"/>
      </w:pPr>
      <w:r>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A168F1" w:rsidRDefault="00A168F1">
      <w:pPr>
        <w:pStyle w:val="ConsPlusNormal"/>
        <w:spacing w:before="220"/>
        <w:ind w:firstLine="540"/>
        <w:jc w:val="both"/>
      </w:pPr>
      <w:r>
        <w:t>- сброс неочищенных вод промышленных и жидких промышленных отходов предприятий и иных хозяйствующих субъектов в водоемы;</w:t>
      </w:r>
    </w:p>
    <w:p w:rsidR="00A168F1" w:rsidRDefault="00A168F1">
      <w:pPr>
        <w:pStyle w:val="ConsPlusNormal"/>
        <w:spacing w:before="220"/>
        <w:ind w:firstLine="540"/>
        <w:jc w:val="both"/>
      </w:pPr>
      <w:r>
        <w:t>- сброс неочищенных вод на проезжую часть;</w:t>
      </w:r>
    </w:p>
    <w:p w:rsidR="00A168F1" w:rsidRDefault="00A168F1">
      <w:pPr>
        <w:pStyle w:val="ConsPlusNormal"/>
        <w:spacing w:before="220"/>
        <w:ind w:firstLine="540"/>
        <w:jc w:val="both"/>
      </w:pPr>
      <w: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A168F1" w:rsidRDefault="00A168F1">
      <w:pPr>
        <w:pStyle w:val="ConsPlusNormal"/>
        <w:spacing w:before="220"/>
        <w:ind w:firstLine="540"/>
        <w:jc w:val="both"/>
      </w:pPr>
      <w:r>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w:t>
      </w:r>
      <w:r>
        <w:lastRenderedPageBreak/>
        <w:t>ближе 20 м от окон зданий;</w:t>
      </w:r>
    </w:p>
    <w:p w:rsidR="00A168F1" w:rsidRDefault="00A168F1">
      <w:pPr>
        <w:pStyle w:val="ConsPlusNormal"/>
        <w:spacing w:before="220"/>
        <w:ind w:firstLine="540"/>
        <w:jc w:val="both"/>
      </w:pPr>
      <w: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A168F1" w:rsidRDefault="00A168F1">
      <w:pPr>
        <w:pStyle w:val="ConsPlusNormal"/>
        <w:jc w:val="both"/>
      </w:pPr>
    </w:p>
    <w:p w:rsidR="00A168F1" w:rsidRDefault="00A168F1">
      <w:pPr>
        <w:pStyle w:val="ConsPlusTitle"/>
        <w:jc w:val="center"/>
        <w:outlineLvl w:val="2"/>
      </w:pPr>
      <w:bookmarkStart w:id="55" w:name="P1723"/>
      <w:bookmarkEnd w:id="55"/>
      <w:r>
        <w:t>8.4. Особенности уборки</w:t>
      </w:r>
    </w:p>
    <w:p w:rsidR="00A168F1" w:rsidRDefault="00A168F1">
      <w:pPr>
        <w:pStyle w:val="ConsPlusTitle"/>
        <w:jc w:val="center"/>
      </w:pPr>
      <w:r>
        <w:t>территории в осенне-зимний период</w:t>
      </w:r>
    </w:p>
    <w:p w:rsidR="00A168F1" w:rsidRDefault="00A168F1">
      <w:pPr>
        <w:pStyle w:val="ConsPlusNormal"/>
        <w:jc w:val="both"/>
      </w:pPr>
    </w:p>
    <w:p w:rsidR="00A168F1" w:rsidRDefault="00A168F1">
      <w:pPr>
        <w:pStyle w:val="ConsPlusNormal"/>
        <w:ind w:firstLine="540"/>
        <w:jc w:val="both"/>
      </w:pPr>
      <w:r>
        <w:t>8.4.1. Период зимней уборки устанавливается с 15 октября по 15 апреля.</w:t>
      </w:r>
    </w:p>
    <w:p w:rsidR="00A168F1" w:rsidRDefault="00A168F1">
      <w:pPr>
        <w:pStyle w:val="ConsPlusNormal"/>
        <w:spacing w:before="220"/>
        <w:ind w:firstLine="540"/>
        <w:jc w:val="both"/>
      </w:pPr>
      <w:r>
        <w:t>В зависимости от климатических условий по решению администрации города Тулы период осенне-зимней уборки может быть изменен.</w:t>
      </w:r>
    </w:p>
    <w:p w:rsidR="00A168F1" w:rsidRDefault="00A168F1">
      <w:pPr>
        <w:pStyle w:val="ConsPlusNormal"/>
        <w:spacing w:before="220"/>
        <w:ind w:firstLine="540"/>
        <w:jc w:val="both"/>
      </w:pPr>
      <w:r>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города Тулы, в том числе определяющими технологию работ, технические средства и применяемые противогололедные реагенты.</w:t>
      </w:r>
    </w:p>
    <w:p w:rsidR="00A168F1" w:rsidRDefault="00A168F1">
      <w:pPr>
        <w:pStyle w:val="ConsPlusNormal"/>
        <w:spacing w:before="220"/>
        <w:ind w:firstLine="540"/>
        <w:jc w:val="both"/>
      </w:pPr>
      <w:r>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песчано-соляной смеси осуществляется в количестве 4 - 8 м3 на 1000 м2 убираемой площади на сезон в зависимости от местных климатических условий согласно "Справочнику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A168F1" w:rsidRDefault="00A168F1">
      <w:pPr>
        <w:pStyle w:val="ConsPlusNormal"/>
        <w:spacing w:before="220"/>
        <w:ind w:firstLine="540"/>
        <w:jc w:val="both"/>
      </w:pPr>
      <w: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A168F1" w:rsidRDefault="00A168F1">
      <w:pPr>
        <w:pStyle w:val="ConsPlusNormal"/>
        <w:spacing w:before="220"/>
        <w:ind w:firstLine="540"/>
        <w:jc w:val="both"/>
      </w:pPr>
      <w:r>
        <w:t>8.4.3. К первоочередным операциям зимней уборки улиц и магистралей относятся:</w:t>
      </w:r>
    </w:p>
    <w:p w:rsidR="00A168F1" w:rsidRDefault="00A168F1">
      <w:pPr>
        <w:pStyle w:val="ConsPlusNormal"/>
        <w:spacing w:before="220"/>
        <w:ind w:firstLine="540"/>
        <w:jc w:val="both"/>
      </w:pPr>
      <w:r>
        <w:t>- обработка проезжей части дорог, тротуаров противогололедными материалами;</w:t>
      </w:r>
    </w:p>
    <w:p w:rsidR="00A168F1" w:rsidRDefault="00A168F1">
      <w:pPr>
        <w:pStyle w:val="ConsPlusNormal"/>
        <w:spacing w:before="220"/>
        <w:ind w:firstLine="540"/>
        <w:jc w:val="both"/>
      </w:pPr>
      <w:r>
        <w:t>- укладка выпавшего снега в валы и кучи и подметание (сгребание) снега;</w:t>
      </w:r>
    </w:p>
    <w:p w:rsidR="00A168F1" w:rsidRDefault="00A168F1">
      <w:pPr>
        <w:pStyle w:val="ConsPlusNormal"/>
        <w:spacing w:before="220"/>
        <w:ind w:firstLine="540"/>
        <w:jc w:val="both"/>
      </w:pPr>
      <w: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A168F1" w:rsidRDefault="00A168F1">
      <w:pPr>
        <w:pStyle w:val="ConsPlusNormal"/>
        <w:spacing w:before="220"/>
        <w:ind w:firstLine="540"/>
        <w:jc w:val="both"/>
      </w:pPr>
      <w:r>
        <w:t>К операциям второй очереди относятся:</w:t>
      </w:r>
    </w:p>
    <w:p w:rsidR="00A168F1" w:rsidRDefault="00A168F1">
      <w:pPr>
        <w:pStyle w:val="ConsPlusNormal"/>
        <w:spacing w:before="220"/>
        <w:ind w:firstLine="540"/>
        <w:jc w:val="both"/>
      </w:pPr>
      <w:r>
        <w:t>- удаление (вывоз) снега;</w:t>
      </w:r>
    </w:p>
    <w:p w:rsidR="00A168F1" w:rsidRDefault="00A168F1">
      <w:pPr>
        <w:pStyle w:val="ConsPlusNormal"/>
        <w:spacing w:before="220"/>
        <w:ind w:firstLine="540"/>
        <w:jc w:val="both"/>
      </w:pPr>
      <w:r>
        <w:t>- зачистка прибордюрной части дороги после удаления снега;</w:t>
      </w:r>
    </w:p>
    <w:p w:rsidR="00A168F1" w:rsidRDefault="00A168F1">
      <w:pPr>
        <w:pStyle w:val="ConsPlusNormal"/>
        <w:spacing w:before="220"/>
        <w:ind w:firstLine="540"/>
        <w:jc w:val="both"/>
      </w:pPr>
      <w:r>
        <w:t>- скалывание и удаление (вывоз) льда, снежно-ледяных образований, уплотненного снега.</w:t>
      </w:r>
    </w:p>
    <w:p w:rsidR="00A168F1" w:rsidRDefault="00A168F1">
      <w:pPr>
        <w:pStyle w:val="ConsPlusNormal"/>
        <w:spacing w:before="220"/>
        <w:ind w:firstLine="540"/>
        <w:jc w:val="both"/>
      </w:pPr>
      <w:r>
        <w:t>Укладка свежевыпавшего снега в валы и кучи разрешена на всех улицах, площадях, набережных, бульварах и скверах.</w:t>
      </w:r>
    </w:p>
    <w:p w:rsidR="00A168F1" w:rsidRDefault="00A168F1">
      <w:pPr>
        <w:pStyle w:val="ConsPlusNormal"/>
        <w:spacing w:before="220"/>
        <w:ind w:firstLine="540"/>
        <w:jc w:val="both"/>
      </w:pPr>
      <w:r>
        <w:lastRenderedPageBreak/>
        <w:t>Формирование снежных валов и куч на мостовых сооружениях дорог и улиц не допускается.</w:t>
      </w:r>
    </w:p>
    <w:p w:rsidR="00A168F1" w:rsidRDefault="00A168F1">
      <w:pPr>
        <w:pStyle w:val="ConsPlusNormal"/>
        <w:spacing w:before="220"/>
        <w:ind w:firstLine="540"/>
        <w:jc w:val="both"/>
      </w:pPr>
      <w:r>
        <w:t>В зависимости от ширины улицы и характера движения на ней валы необходимо укладывать у элементов обустройства дороги либо по обеим сторонам проезжей части, либо с одной стороны проезжей части вдоль тротуара с оставлением необходимых проходов и проездов.</w:t>
      </w:r>
    </w:p>
    <w:p w:rsidR="00A168F1" w:rsidRDefault="00A168F1">
      <w:pPr>
        <w:pStyle w:val="ConsPlusNormal"/>
        <w:spacing w:before="220"/>
        <w:ind w:firstLine="540"/>
        <w:jc w:val="both"/>
      </w:pPr>
      <w:r>
        <w:t>Запрещена укладка свежевыпавшего снега в валы и кучи без последующего его вывоза.</w:t>
      </w:r>
    </w:p>
    <w:p w:rsidR="00A168F1" w:rsidRDefault="00A168F1">
      <w:pPr>
        <w:pStyle w:val="ConsPlusNormal"/>
        <w:jc w:val="both"/>
      </w:pPr>
      <w:r>
        <w:t xml:space="preserve">(п. 8.4.3 в ред. </w:t>
      </w:r>
      <w:hyperlink r:id="rId237">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города Тулы,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A168F1" w:rsidRDefault="00A168F1">
      <w:pPr>
        <w:pStyle w:val="ConsPlusNormal"/>
        <w:spacing w:before="220"/>
        <w:ind w:firstLine="540"/>
        <w:jc w:val="both"/>
      </w:pPr>
      <w:r>
        <w:t>8.4.5. Уборка и вывоз снега из лотков проезжей части, расположенных вдоль обособленного трамвайного полотна, производится предприятиями, несущими ответственность за уборку проезжей части данной улицы или проезда в течение 4 дней с момента формирования вала или кучи.</w:t>
      </w:r>
    </w:p>
    <w:p w:rsidR="00A168F1" w:rsidRDefault="00A168F1">
      <w:pPr>
        <w:pStyle w:val="ConsPlusNormal"/>
        <w:jc w:val="both"/>
      </w:pPr>
      <w:r>
        <w:t xml:space="preserve">(в ред. </w:t>
      </w:r>
      <w:hyperlink r:id="rId238">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8.4.6. При уборке дорог и пешеходных дорожек в парках, садах, скверах, на бульварах и в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A168F1" w:rsidRDefault="00A168F1">
      <w:pPr>
        <w:pStyle w:val="ConsPlusNormal"/>
        <w:spacing w:before="220"/>
        <w:ind w:firstLine="540"/>
        <w:jc w:val="both"/>
      </w:pPr>
      <w:r>
        <w:t>8.4.7.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A168F1" w:rsidRDefault="00A168F1">
      <w:pPr>
        <w:pStyle w:val="ConsPlusNormal"/>
        <w:spacing w:before="220"/>
        <w:ind w:firstLine="540"/>
        <w:jc w:val="both"/>
      </w:pPr>
      <w:r>
        <w:t>8.4.8.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A168F1" w:rsidRDefault="00A168F1">
      <w:pPr>
        <w:pStyle w:val="ConsPlusNormal"/>
        <w:spacing w:before="220"/>
        <w:ind w:firstLine="540"/>
        <w:jc w:val="both"/>
      </w:pPr>
      <w:bookmarkStart w:id="56" w:name="P1750"/>
      <w:bookmarkEnd w:id="56"/>
      <w:r>
        <w:t>8.4.9. Очистку от снега крыш или удаление сосулек (при их наличии) собственники зданий, строений, сооружений либо уполномоченные собственниками лица обязаны производить ежедневно. 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стойками (</w:t>
      </w:r>
      <w:hyperlink w:anchor="P5559">
        <w:r>
          <w:rPr>
            <w:color w:val="0000FF"/>
          </w:rPr>
          <w:t>приложение 14</w:t>
        </w:r>
      </w:hyperlink>
      <w:r>
        <w:t xml:space="preserve"> к Правилам) - предназначенными для использования на улице пластиковыми средствами ограждения с двуцветной вытяжной световозвращающей лентой и основанием из резины, которые позволяют создавать барьеры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A168F1" w:rsidRDefault="00A168F1">
      <w:pPr>
        <w:pStyle w:val="ConsPlusNormal"/>
        <w:jc w:val="both"/>
      </w:pPr>
      <w:r>
        <w:t xml:space="preserve">(в ред. </w:t>
      </w:r>
      <w:hyperlink r:id="rId239">
        <w:r>
          <w:rPr>
            <w:color w:val="0000FF"/>
          </w:rPr>
          <w:t>решения</w:t>
        </w:r>
      </w:hyperlink>
      <w:r>
        <w:t xml:space="preserve"> Тульской городской Думы от 28.05.2019 N 68/1589)</w:t>
      </w:r>
    </w:p>
    <w:p w:rsidR="00A168F1" w:rsidRDefault="00A168F1">
      <w:pPr>
        <w:pStyle w:val="ConsPlusNormal"/>
        <w:spacing w:before="220"/>
        <w:ind w:firstLine="540"/>
        <w:jc w:val="both"/>
      </w:pPr>
      <w:r>
        <w:t>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A168F1" w:rsidRDefault="00A168F1">
      <w:pPr>
        <w:pStyle w:val="ConsPlusNormal"/>
        <w:spacing w:before="220"/>
        <w:ind w:firstLine="540"/>
        <w:jc w:val="both"/>
      </w:pPr>
      <w: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A168F1" w:rsidRDefault="00A168F1">
      <w:pPr>
        <w:pStyle w:val="ConsPlusNormal"/>
        <w:spacing w:before="220"/>
        <w:ind w:firstLine="540"/>
        <w:jc w:val="both"/>
      </w:pPr>
      <w:r>
        <w:lastRenderedPageBreak/>
        <w:t>Места размещения снежных свалок определяются и утверждаются постановлением администрации города Тулы.</w:t>
      </w:r>
    </w:p>
    <w:p w:rsidR="00A168F1" w:rsidRDefault="00A168F1">
      <w:pPr>
        <w:pStyle w:val="ConsPlusNormal"/>
        <w:spacing w:before="220"/>
        <w:ind w:firstLine="540"/>
        <w:jc w:val="both"/>
      </w:pPr>
      <w:r>
        <w:t>8.4.10. Запрещается:</w:t>
      </w:r>
    </w:p>
    <w:p w:rsidR="00A168F1" w:rsidRDefault="00A168F1">
      <w:pPr>
        <w:pStyle w:val="ConsPlusNormal"/>
        <w:spacing w:before="220"/>
        <w:ind w:firstLine="540"/>
        <w:jc w:val="both"/>
      </w:pPr>
      <w:r>
        <w:t>- нарушение организациями, ответственными за уборку территории в зимний период, настоящих Правил;</w:t>
      </w:r>
    </w:p>
    <w:p w:rsidR="00A168F1" w:rsidRDefault="00A168F1">
      <w:pPr>
        <w:pStyle w:val="ConsPlusNormal"/>
        <w:spacing w:before="220"/>
        <w:ind w:firstLine="540"/>
        <w:jc w:val="both"/>
      </w:pPr>
      <w:r>
        <w:t>- укладка снега и сосулек, сброшенных с крыш, в валы и кучи;</w:t>
      </w:r>
    </w:p>
    <w:p w:rsidR="00A168F1" w:rsidRDefault="00A168F1">
      <w:pPr>
        <w:pStyle w:val="ConsPlusNormal"/>
        <w:spacing w:before="220"/>
        <w:ind w:firstLine="540"/>
        <w:jc w:val="both"/>
      </w:pPr>
      <w: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A168F1" w:rsidRDefault="00A168F1">
      <w:pPr>
        <w:pStyle w:val="ConsPlusNormal"/>
        <w:spacing w:before="220"/>
        <w:ind w:firstLine="540"/>
        <w:jc w:val="both"/>
      </w:pPr>
      <w: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A168F1" w:rsidRDefault="00A168F1">
      <w:pPr>
        <w:pStyle w:val="ConsPlusNormal"/>
        <w:spacing w:before="220"/>
        <w:ind w:firstLine="540"/>
        <w:jc w:val="both"/>
      </w:pPr>
      <w: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168F1" w:rsidRDefault="00A168F1">
      <w:pPr>
        <w:pStyle w:val="ConsPlusNormal"/>
        <w:spacing w:before="220"/>
        <w:ind w:firstLine="540"/>
        <w:jc w:val="both"/>
      </w:pPr>
      <w:r>
        <w:t>- вывоз и сброс снежно-ледяных образований и снега в бассейны рек;</w:t>
      </w:r>
    </w:p>
    <w:p w:rsidR="00A168F1" w:rsidRDefault="00A168F1">
      <w:pPr>
        <w:pStyle w:val="ConsPlusNormal"/>
        <w:spacing w:before="220"/>
        <w:ind w:firstLine="540"/>
        <w:jc w:val="both"/>
      </w:pPr>
      <w:r>
        <w:t>- вывоз и сброс снега, уплотненного снега и снежно-ледяных образований в неустановленных для этой цели местах;</w:t>
      </w:r>
    </w:p>
    <w:p w:rsidR="00A168F1" w:rsidRDefault="00A168F1">
      <w:pPr>
        <w:pStyle w:val="ConsPlusNormal"/>
        <w:spacing w:before="220"/>
        <w:ind w:firstLine="540"/>
        <w:jc w:val="both"/>
      </w:pPr>
      <w:r>
        <w:t>- в зимний период сброс воды на дороги, тротуары, газоны.</w:t>
      </w:r>
    </w:p>
    <w:p w:rsidR="00A168F1" w:rsidRDefault="00A168F1">
      <w:pPr>
        <w:pStyle w:val="ConsPlusNormal"/>
        <w:jc w:val="both"/>
      </w:pPr>
      <w:r>
        <w:t xml:space="preserve">(абзац введен </w:t>
      </w:r>
      <w:hyperlink r:id="rId240">
        <w:r>
          <w:rPr>
            <w:color w:val="0000FF"/>
          </w:rPr>
          <w:t>решением</w:t>
        </w:r>
      </w:hyperlink>
      <w:r>
        <w:t xml:space="preserve"> Тульской городской Думы от 29.11.2023 N 55/1212)</w:t>
      </w:r>
    </w:p>
    <w:p w:rsidR="00A168F1" w:rsidRDefault="00A168F1">
      <w:pPr>
        <w:pStyle w:val="ConsPlusNormal"/>
        <w:spacing w:before="220"/>
        <w:ind w:firstLine="540"/>
        <w:jc w:val="both"/>
      </w:pPr>
      <w:r>
        <w:t>8.4.11. При уборке улиц, проездов, площадей после прохождения снегоочистительной техники необходимо обеспечивать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A168F1" w:rsidRDefault="00A168F1">
      <w:pPr>
        <w:pStyle w:val="ConsPlusNormal"/>
        <w:spacing w:before="220"/>
        <w:ind w:firstLine="540"/>
        <w:jc w:val="both"/>
      </w:pPr>
      <w:r>
        <w:t>8.4.12. Обработка покрытий противогололедным материалом.</w:t>
      </w:r>
    </w:p>
    <w:p w:rsidR="00A168F1" w:rsidRDefault="00A168F1">
      <w:pPr>
        <w:pStyle w:val="ConsPlusNormal"/>
        <w:spacing w:before="220"/>
        <w:ind w:firstLine="540"/>
        <w:jc w:val="both"/>
      </w:pPr>
      <w:r>
        <w:t>8.4.12.1. С целью предупреждения образования снежного наката в период снегопада проезжая часть дорог обрабатывается противогололедными материалами непосредственно во время снегопада, пока свежевыпавший снег еще не уплотнился в результате движения автомобилей.</w:t>
      </w:r>
    </w:p>
    <w:p w:rsidR="00A168F1" w:rsidRDefault="00A168F1">
      <w:pPr>
        <w:pStyle w:val="ConsPlusNormal"/>
        <w:jc w:val="both"/>
      </w:pPr>
      <w:r>
        <w:t xml:space="preserve">(п. 8.4.12.1 в ред. </w:t>
      </w:r>
      <w:hyperlink r:id="rId241">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8.4.12.2. В случае получения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A168F1" w:rsidRDefault="00A168F1">
      <w:pPr>
        <w:pStyle w:val="ConsPlusNormal"/>
        <w:spacing w:before="220"/>
        <w:ind w:firstLine="540"/>
        <w:jc w:val="both"/>
      </w:pPr>
      <w:r>
        <w:t xml:space="preserve">8.4.12.3. Обработка дорожных покрытий песчано-соляной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железнодорожного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Дороги с интенсивностью движения транспорта менее 100 машин в час противогололедными </w:t>
      </w:r>
      <w:r>
        <w:lastRenderedPageBreak/>
        <w:t>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A168F1" w:rsidRDefault="00A168F1">
      <w:pPr>
        <w:pStyle w:val="ConsPlusNormal"/>
        <w:spacing w:before="220"/>
        <w:ind w:firstLine="540"/>
        <w:jc w:val="both"/>
      </w:pPr>
      <w:r>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A168F1" w:rsidRDefault="00A168F1">
      <w:pPr>
        <w:pStyle w:val="ConsPlusNormal"/>
        <w:spacing w:before="220"/>
        <w:ind w:firstLine="540"/>
        <w:jc w:val="both"/>
      </w:pPr>
      <w:r>
        <w:t>8.4.12.4.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A168F1" w:rsidRDefault="00A168F1">
      <w:pPr>
        <w:pStyle w:val="ConsPlusNormal"/>
        <w:spacing w:before="220"/>
        <w:ind w:firstLine="540"/>
        <w:jc w:val="both"/>
      </w:pPr>
      <w:r>
        <w:t xml:space="preserve">8.4.12.5. Исключен. - </w:t>
      </w:r>
      <w:hyperlink r:id="rId242">
        <w:r>
          <w:rPr>
            <w:color w:val="0000FF"/>
          </w:rPr>
          <w:t>решение</w:t>
        </w:r>
      </w:hyperlink>
      <w:r>
        <w:t xml:space="preserve"> Тульской городской Думы от 22.02.2023 N 46/987.</w:t>
      </w:r>
    </w:p>
    <w:p w:rsidR="00A168F1" w:rsidRDefault="00A168F1">
      <w:pPr>
        <w:pStyle w:val="ConsPlusNormal"/>
        <w:spacing w:before="220"/>
        <w:ind w:firstLine="540"/>
        <w:jc w:val="both"/>
      </w:pPr>
      <w:r>
        <w:t>8.4.12.6. Проезжая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A168F1" w:rsidRDefault="00A168F1">
      <w:pPr>
        <w:pStyle w:val="ConsPlusNormal"/>
        <w:spacing w:before="220"/>
        <w:ind w:firstLine="540"/>
        <w:jc w:val="both"/>
      </w:pPr>
      <w:r>
        <w:t>8.4.12.7.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A168F1" w:rsidRDefault="00A168F1">
      <w:pPr>
        <w:pStyle w:val="ConsPlusNormal"/>
        <w:spacing w:before="220"/>
        <w:ind w:firstLine="540"/>
        <w:jc w:val="both"/>
      </w:pPr>
      <w:r>
        <w:t>8.4.12.8. Время, необходимое на подметание всех улиц и проездов, обработанных реагентами, отсчитывается с момента окончания снегопада и (или) метели и составляет:</w:t>
      </w:r>
    </w:p>
    <w:p w:rsidR="00A168F1" w:rsidRDefault="00A168F1">
      <w:pPr>
        <w:pStyle w:val="ConsPlusNormal"/>
        <w:jc w:val="both"/>
      </w:pPr>
      <w:r>
        <w:t xml:space="preserve">(в ред. </w:t>
      </w:r>
      <w:hyperlink r:id="rId243">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для дорог II категории - 4 часа;</w:t>
      </w:r>
    </w:p>
    <w:p w:rsidR="00A168F1" w:rsidRDefault="00A168F1">
      <w:pPr>
        <w:pStyle w:val="ConsPlusNormal"/>
        <w:jc w:val="both"/>
      </w:pPr>
      <w:r>
        <w:t xml:space="preserve">(в ред. </w:t>
      </w:r>
      <w:hyperlink r:id="rId244">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для дорог III - IV категории - 6 часов;</w:t>
      </w:r>
    </w:p>
    <w:p w:rsidR="00A168F1" w:rsidRDefault="00A168F1">
      <w:pPr>
        <w:pStyle w:val="ConsPlusNormal"/>
        <w:jc w:val="both"/>
      </w:pPr>
      <w:r>
        <w:t xml:space="preserve">(в ред. </w:t>
      </w:r>
      <w:hyperlink r:id="rId245">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для дорог V категории - 12 часов.</w:t>
      </w:r>
    </w:p>
    <w:p w:rsidR="00A168F1" w:rsidRDefault="00A168F1">
      <w:pPr>
        <w:pStyle w:val="ConsPlusNormal"/>
        <w:jc w:val="both"/>
      </w:pPr>
      <w:r>
        <w:t xml:space="preserve">(в ред. </w:t>
      </w:r>
      <w:hyperlink r:id="rId246">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Организации, ответственные за обработку дорожных покрытий противогололедным материалом, должны соблюдать технологический цикл "посыпка - подметание" в зависимости от интенсивности снегопада.</w:t>
      </w:r>
    </w:p>
    <w:p w:rsidR="00A168F1" w:rsidRDefault="00A168F1">
      <w:pPr>
        <w:pStyle w:val="ConsPlusNormal"/>
        <w:spacing w:before="220"/>
        <w:ind w:firstLine="540"/>
        <w:jc w:val="both"/>
      </w:pPr>
      <w:r>
        <w:t>8.4.13. Формирование снежных валов.</w:t>
      </w:r>
    </w:p>
    <w:p w:rsidR="00A168F1" w:rsidRDefault="00A168F1">
      <w:pPr>
        <w:pStyle w:val="ConsPlusNormal"/>
        <w:spacing w:before="220"/>
        <w:ind w:firstLine="540"/>
        <w:jc w:val="both"/>
      </w:pPr>
      <w:r>
        <w:t>8.4.13.1.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A168F1" w:rsidRDefault="00A168F1">
      <w:pPr>
        <w:pStyle w:val="ConsPlusNormal"/>
        <w:spacing w:before="220"/>
        <w:ind w:firstLine="540"/>
        <w:jc w:val="both"/>
      </w:pPr>
      <w:r>
        <w:t>8.4.13.2. Одновременно с подметанием (сгребанием) снега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A168F1" w:rsidRDefault="00A168F1">
      <w:pPr>
        <w:pStyle w:val="ConsPlusNormal"/>
        <w:jc w:val="both"/>
      </w:pPr>
      <w:r>
        <w:t xml:space="preserve">(в ред. </w:t>
      </w:r>
      <w:hyperlink r:id="rId247">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8.4.13.3. После завершения механизированного подметания (сгребания) снега с проезжей части, проезжая часть должна быть полностью очищена от снега и/или льда. Наличие на проезжей части снега и/или льда запрещается.</w:t>
      </w:r>
    </w:p>
    <w:p w:rsidR="00A168F1" w:rsidRDefault="00A168F1">
      <w:pPr>
        <w:pStyle w:val="ConsPlusNormal"/>
        <w:jc w:val="both"/>
      </w:pPr>
      <w:r>
        <w:t xml:space="preserve">(в ред. </w:t>
      </w:r>
      <w:hyperlink r:id="rId248">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lastRenderedPageBreak/>
        <w:t>8.4.13.4. Все тротуары, дворовые территории, лотки проезжей части улиц, площадей, набережных, рыночные площади и другие участки с асфальтовым покрытием, за исключением велосипедных дорожек, следует очищать от снега и/или льда до усовершенствованного покрытия и посыпать реагентами до 8 часов утра. Наличие на указанных в настоящем пункте территориях снега и/или льда запрещается.</w:t>
      </w:r>
    </w:p>
    <w:p w:rsidR="00A168F1" w:rsidRDefault="00A168F1">
      <w:pPr>
        <w:pStyle w:val="ConsPlusNormal"/>
        <w:jc w:val="both"/>
      </w:pPr>
      <w:r>
        <w:t xml:space="preserve">(в ред. </w:t>
      </w:r>
      <w:hyperlink r:id="rId249">
        <w:r>
          <w:rPr>
            <w:color w:val="0000FF"/>
          </w:rPr>
          <w:t>решения</w:t>
        </w:r>
      </w:hyperlink>
      <w:r>
        <w:t xml:space="preserve"> Тульской городской Думы от 29.11.2023 N 55/1212)</w:t>
      </w:r>
    </w:p>
    <w:p w:rsidR="00A168F1" w:rsidRDefault="00A168F1">
      <w:pPr>
        <w:pStyle w:val="ConsPlusNormal"/>
        <w:spacing w:before="220"/>
        <w:ind w:firstLine="540"/>
        <w:jc w:val="both"/>
      </w:pPr>
      <w:r>
        <w:t>8.4.13.5.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A168F1" w:rsidRDefault="00A168F1">
      <w:pPr>
        <w:pStyle w:val="ConsPlusNormal"/>
        <w:spacing w:before="220"/>
        <w:ind w:firstLine="540"/>
        <w:jc w:val="both"/>
      </w:pPr>
      <w:r>
        <w:t>8.4.13.6.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A168F1" w:rsidRDefault="00A168F1">
      <w:pPr>
        <w:pStyle w:val="ConsPlusNormal"/>
        <w:spacing w:before="220"/>
        <w:ind w:firstLine="540"/>
        <w:jc w:val="both"/>
      </w:pPr>
      <w:r>
        <w:t>Запрещено формирование снежных валов:</w:t>
      </w:r>
    </w:p>
    <w:p w:rsidR="00A168F1" w:rsidRDefault="00A168F1">
      <w:pPr>
        <w:pStyle w:val="ConsPlusNormal"/>
        <w:spacing w:before="220"/>
        <w:ind w:firstLine="540"/>
        <w:jc w:val="both"/>
      </w:pPr>
      <w:r>
        <w:t>- на пересечениях всех дорог и улиц и проездов в одном уровне и вблизи железнодорожных переездов в зоне треугольника видимости;</w:t>
      </w:r>
    </w:p>
    <w:p w:rsidR="00A168F1" w:rsidRDefault="00A168F1">
      <w:pPr>
        <w:pStyle w:val="ConsPlusNormal"/>
        <w:spacing w:before="220"/>
        <w:ind w:firstLine="540"/>
        <w:jc w:val="both"/>
      </w:pPr>
      <w:r>
        <w:t>- ближе 5 м от пешеходного перехода;</w:t>
      </w:r>
    </w:p>
    <w:p w:rsidR="00A168F1" w:rsidRDefault="00A168F1">
      <w:pPr>
        <w:pStyle w:val="ConsPlusNormal"/>
        <w:spacing w:before="220"/>
        <w:ind w:firstLine="540"/>
        <w:jc w:val="both"/>
      </w:pPr>
      <w:r>
        <w:t>- ближе 20 м от остановочного пункта общественного транспорта;</w:t>
      </w:r>
    </w:p>
    <w:p w:rsidR="00A168F1" w:rsidRDefault="00A168F1">
      <w:pPr>
        <w:pStyle w:val="ConsPlusNormal"/>
        <w:spacing w:before="220"/>
        <w:ind w:firstLine="540"/>
        <w:jc w:val="both"/>
      </w:pPr>
      <w:r>
        <w:t>- на мостовых сооружениях дорог и улиц;</w:t>
      </w:r>
    </w:p>
    <w:p w:rsidR="00A168F1" w:rsidRDefault="00A168F1">
      <w:pPr>
        <w:pStyle w:val="ConsPlusNormal"/>
        <w:jc w:val="both"/>
      </w:pPr>
      <w:r>
        <w:t xml:space="preserve">(в ред. </w:t>
      </w:r>
      <w:hyperlink r:id="rId250">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 на тротуарах.</w:t>
      </w:r>
    </w:p>
    <w:p w:rsidR="00A168F1" w:rsidRDefault="00A168F1">
      <w:pPr>
        <w:pStyle w:val="ConsPlusNormal"/>
        <w:spacing w:before="220"/>
        <w:ind w:firstLine="540"/>
        <w:jc w:val="both"/>
      </w:pPr>
      <w:r>
        <w:t>8.4.13.7.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A168F1" w:rsidRDefault="00A168F1">
      <w:pPr>
        <w:pStyle w:val="ConsPlusNormal"/>
        <w:spacing w:before="220"/>
        <w:ind w:firstLine="540"/>
        <w:jc w:val="both"/>
      </w:pPr>
      <w:r>
        <w:t>8.4.13.8. В валах снега на остановках пассажирского транспорта и в местах наземных пешеходных переходов должны быть сделаны разрывы:</w:t>
      </w:r>
    </w:p>
    <w:p w:rsidR="00A168F1" w:rsidRDefault="00A168F1">
      <w:pPr>
        <w:pStyle w:val="ConsPlusNormal"/>
        <w:spacing w:before="220"/>
        <w:ind w:firstLine="540"/>
        <w:jc w:val="both"/>
      </w:pPr>
      <w:r>
        <w:t>- на остановках общественного транспорта - до 40 м;</w:t>
      </w:r>
    </w:p>
    <w:p w:rsidR="00A168F1" w:rsidRDefault="00A168F1">
      <w:pPr>
        <w:pStyle w:val="ConsPlusNormal"/>
        <w:spacing w:before="220"/>
        <w:ind w:firstLine="540"/>
        <w:jc w:val="both"/>
      </w:pPr>
      <w:r>
        <w:t>- на переходах, имеющих разметку, - на ширину разметки, не имеющих разметки, - не менее 5 м.</w:t>
      </w:r>
    </w:p>
    <w:p w:rsidR="00A168F1" w:rsidRDefault="00A168F1">
      <w:pPr>
        <w:pStyle w:val="ConsPlusNormal"/>
        <w:spacing w:before="220"/>
        <w:ind w:firstLine="540"/>
        <w:jc w:val="both"/>
      </w:pPr>
      <w:r>
        <w:t>8.4.13.9.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A168F1" w:rsidRDefault="00A168F1">
      <w:pPr>
        <w:pStyle w:val="ConsPlusNormal"/>
        <w:spacing w:before="220"/>
        <w:ind w:firstLine="540"/>
        <w:jc w:val="both"/>
      </w:pPr>
      <w:r>
        <w:t>8.4.13.10.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A168F1" w:rsidRDefault="00A168F1">
      <w:pPr>
        <w:pStyle w:val="ConsPlusNormal"/>
        <w:spacing w:before="220"/>
        <w:ind w:firstLine="540"/>
        <w:jc w:val="both"/>
      </w:pPr>
      <w:r>
        <w:t>8.4.14. Вывоз и складирование снежной массы.</w:t>
      </w:r>
    </w:p>
    <w:p w:rsidR="00A168F1" w:rsidRDefault="00A168F1">
      <w:pPr>
        <w:pStyle w:val="ConsPlusNormal"/>
        <w:spacing w:before="220"/>
        <w:ind w:firstLine="540"/>
        <w:jc w:val="both"/>
      </w:pPr>
      <w:r>
        <w:t xml:space="preserve">8.4.14.1.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главные управления администрации города Тулы по территориальным округам. Обустройство и </w:t>
      </w:r>
      <w:r>
        <w:lastRenderedPageBreak/>
        <w:t>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A168F1" w:rsidRDefault="00A168F1">
      <w:pPr>
        <w:pStyle w:val="ConsPlusNormal"/>
        <w:spacing w:before="220"/>
        <w:ind w:firstLine="540"/>
        <w:jc w:val="both"/>
      </w:pPr>
      <w:r>
        <w:t>8.4.14.2. Вывоз снега с улиц и проездов осуществляется специализированными предприятиями. Вывоз снега с проспектов, улиц и проездов, имеющих интенсивное движение городского пассажирского и автомобильного транспорта, интенсивное пешеходное движение, осуществляется в сроки, не превышающие 4 дней с момента формирования снежной кучи или вала.</w:t>
      </w:r>
    </w:p>
    <w:p w:rsidR="00A168F1" w:rsidRDefault="00A168F1">
      <w:pPr>
        <w:pStyle w:val="ConsPlusNormal"/>
        <w:spacing w:before="220"/>
        <w:ind w:firstLine="540"/>
        <w:jc w:val="both"/>
      </w:pPr>
      <w:r>
        <w:t>Вывоз снега с иных улиц в городской черте, а также с площадей, набережных, бульваров и скверов осуществляется в сроки, необходимые для обеспечения безопасных условий передвижения всех видов транспорта и пешеходов.</w:t>
      </w:r>
    </w:p>
    <w:p w:rsidR="00A168F1" w:rsidRDefault="00A168F1">
      <w:pPr>
        <w:pStyle w:val="ConsPlusNormal"/>
        <w:jc w:val="both"/>
      </w:pPr>
      <w:r>
        <w:t xml:space="preserve">(п. 8.4.14.2 в ред. </w:t>
      </w:r>
      <w:hyperlink r:id="rId251">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8.4.14.3.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A168F1" w:rsidRDefault="00A168F1">
      <w:pPr>
        <w:pStyle w:val="ConsPlusNormal"/>
        <w:spacing w:before="220"/>
        <w:ind w:firstLine="540"/>
        <w:jc w:val="both"/>
      </w:pPr>
      <w:r>
        <w:t>8.4.15.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A168F1" w:rsidRDefault="00A168F1">
      <w:pPr>
        <w:pStyle w:val="ConsPlusNormal"/>
        <w:spacing w:before="220"/>
        <w:ind w:firstLine="540"/>
        <w:jc w:val="both"/>
      </w:pPr>
      <w:r>
        <w:t>8.4.16.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A168F1" w:rsidRDefault="00A168F1">
      <w:pPr>
        <w:pStyle w:val="ConsPlusNormal"/>
        <w:spacing w:before="220"/>
        <w:ind w:firstLine="540"/>
        <w:jc w:val="both"/>
      </w:pPr>
      <w:r>
        <w:t>8.4.17.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A168F1" w:rsidRDefault="00A168F1">
      <w:pPr>
        <w:pStyle w:val="ConsPlusNormal"/>
        <w:spacing w:before="220"/>
        <w:ind w:firstLine="540"/>
        <w:jc w:val="both"/>
      </w:pPr>
      <w:r>
        <w:t>8.4.17.1. Уборка снега с тротуаров, посадочных площадок остановок общественного транспорта и других территорий, прилегающих к зданиям, сооружениям, в том числе объектам торговли и сферы услуг, должна производиться собственниками в течение 2 часов с момента окончания снегопада.</w:t>
      </w:r>
    </w:p>
    <w:p w:rsidR="00A168F1" w:rsidRDefault="00A168F1">
      <w:pPr>
        <w:pStyle w:val="ConsPlusNormal"/>
        <w:spacing w:before="220"/>
        <w:ind w:firstLine="540"/>
        <w:jc w:val="both"/>
      </w:pPr>
      <w:r>
        <w:t>8.4.18. Тротуары и лестничные сходы мостовых сооружений и подземных переходов должны быть очищены на всю ширину до покрытия от свежевыпавшего или уплотненного снега и снежно-ледяных образований.</w:t>
      </w:r>
    </w:p>
    <w:p w:rsidR="00A168F1" w:rsidRDefault="00A168F1">
      <w:pPr>
        <w:pStyle w:val="ConsPlusNormal"/>
        <w:spacing w:before="220"/>
        <w:ind w:firstLine="540"/>
        <w:jc w:val="both"/>
      </w:pPr>
      <w:r>
        <w:t>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w:t>
      </w:r>
    </w:p>
    <w:p w:rsidR="00A168F1" w:rsidRDefault="00A168F1">
      <w:pPr>
        <w:pStyle w:val="ConsPlusNormal"/>
        <w:spacing w:before="220"/>
        <w:ind w:firstLine="540"/>
        <w:jc w:val="both"/>
      </w:pPr>
      <w:r>
        <w:t>8.4.19.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также расчищаться проходы для движения пешеходов.</w:t>
      </w:r>
    </w:p>
    <w:p w:rsidR="00A168F1" w:rsidRDefault="00A168F1">
      <w:pPr>
        <w:pStyle w:val="ConsPlusNormal"/>
        <w:jc w:val="both"/>
      </w:pPr>
    </w:p>
    <w:p w:rsidR="00A168F1" w:rsidRDefault="00A168F1">
      <w:pPr>
        <w:pStyle w:val="ConsPlusTitle"/>
        <w:jc w:val="center"/>
        <w:outlineLvl w:val="2"/>
      </w:pPr>
      <w:bookmarkStart w:id="57" w:name="P1822"/>
      <w:bookmarkEnd w:id="57"/>
      <w:r>
        <w:t>8.5. Порядок организации накопления и транспортировки</w:t>
      </w:r>
    </w:p>
    <w:p w:rsidR="00A168F1" w:rsidRDefault="00A168F1">
      <w:pPr>
        <w:pStyle w:val="ConsPlusTitle"/>
        <w:jc w:val="center"/>
      </w:pPr>
      <w:r>
        <w:t>отходов производства и потребления</w:t>
      </w:r>
    </w:p>
    <w:p w:rsidR="00A168F1" w:rsidRDefault="00A168F1">
      <w:pPr>
        <w:pStyle w:val="ConsPlusNormal"/>
        <w:jc w:val="center"/>
      </w:pPr>
      <w:r>
        <w:t xml:space="preserve">(в ред. </w:t>
      </w:r>
      <w:hyperlink r:id="rId252">
        <w:r>
          <w:rPr>
            <w:color w:val="0000FF"/>
          </w:rPr>
          <w:t>решения</w:t>
        </w:r>
      </w:hyperlink>
      <w:r>
        <w:t xml:space="preserve"> Тульской городской Думы</w:t>
      </w:r>
    </w:p>
    <w:p w:rsidR="00A168F1" w:rsidRDefault="00A168F1">
      <w:pPr>
        <w:pStyle w:val="ConsPlusNormal"/>
        <w:jc w:val="center"/>
      </w:pPr>
      <w:r>
        <w:lastRenderedPageBreak/>
        <w:t>от 26.12.2018 N 61/1470)</w:t>
      </w:r>
    </w:p>
    <w:p w:rsidR="00A168F1" w:rsidRDefault="00A168F1">
      <w:pPr>
        <w:pStyle w:val="ConsPlusNormal"/>
        <w:jc w:val="both"/>
      </w:pPr>
    </w:p>
    <w:p w:rsidR="00A168F1" w:rsidRDefault="00A168F1">
      <w:pPr>
        <w:pStyle w:val="ConsPlusNormal"/>
        <w:ind w:firstLine="540"/>
        <w:jc w:val="both"/>
      </w:pPr>
      <w:r>
        <w:t>8.5.1. Система обращения с отходами на территории муниципального образования город Тула включает комплекс мер по рациональному накоплению, транспортировке и утилизации отходов производства и потребления.</w:t>
      </w:r>
    </w:p>
    <w:p w:rsidR="00A168F1" w:rsidRDefault="00A168F1">
      <w:pPr>
        <w:pStyle w:val="ConsPlusNormal"/>
        <w:jc w:val="both"/>
      </w:pPr>
      <w:r>
        <w:t xml:space="preserve">(п. 8.5.1 в ред. </w:t>
      </w:r>
      <w:hyperlink r:id="rId25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 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A168F1" w:rsidRDefault="00A168F1">
      <w:pPr>
        <w:pStyle w:val="ConsPlusNormal"/>
        <w:jc w:val="both"/>
      </w:pPr>
      <w:r>
        <w:t xml:space="preserve">(п. 8.5.2 в ред. </w:t>
      </w:r>
      <w:hyperlink r:id="rId254">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8.5.3. Для последующей утилизации отходов I - III классов опасности, КГО, строительного мусора должны быть определены места для их временного хранения.</w:t>
      </w:r>
    </w:p>
    <w:p w:rsidR="00A168F1" w:rsidRDefault="00A168F1">
      <w:pPr>
        <w:pStyle w:val="ConsPlusNormal"/>
        <w:spacing w:before="220"/>
        <w:ind w:firstLine="540"/>
        <w:jc w:val="both"/>
      </w:pPr>
      <w:r>
        <w:t>8.5.4. Физические и юридические лица всех форм собственности обязаны предусмотреть места для накопления ОПП.</w:t>
      </w:r>
    </w:p>
    <w:p w:rsidR="00A168F1" w:rsidRDefault="00A168F1">
      <w:pPr>
        <w:pStyle w:val="ConsPlusNormal"/>
        <w:jc w:val="both"/>
      </w:pPr>
      <w:r>
        <w:t xml:space="preserve">(в ред. </w:t>
      </w:r>
      <w:hyperlink r:id="rId25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8.5.4.1.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w:t>
      </w:r>
    </w:p>
    <w:p w:rsidR="00A168F1" w:rsidRDefault="00A168F1">
      <w:pPr>
        <w:pStyle w:val="ConsPlusNormal"/>
        <w:jc w:val="both"/>
      </w:pPr>
      <w:r>
        <w:t xml:space="preserve">(в ред. </w:t>
      </w:r>
      <w:hyperlink r:id="rId25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8.5.4.2. Исключен. - </w:t>
      </w:r>
      <w:hyperlink r:id="rId257">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 xml:space="preserve">8.5.5. Исключен. - </w:t>
      </w:r>
      <w:hyperlink r:id="rId258">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8.5.5.1. 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 накопления ТКО и заключение указанного договора обязаны осуществлять собственники перечисленных в настоящем пункте объектов недвижимости.</w:t>
      </w:r>
    </w:p>
    <w:p w:rsidR="00A168F1" w:rsidRDefault="00A168F1">
      <w:pPr>
        <w:pStyle w:val="ConsPlusNormal"/>
        <w:jc w:val="both"/>
      </w:pPr>
      <w:r>
        <w:t xml:space="preserve">(п. 8.5.5.1 в ред. </w:t>
      </w:r>
      <w:hyperlink r:id="rId25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8.5.5.2. Исключен. - </w:t>
      </w:r>
      <w:hyperlink r:id="rId260">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8.5.5.3.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p>
    <w:p w:rsidR="00A168F1" w:rsidRDefault="00A168F1">
      <w:pPr>
        <w:pStyle w:val="ConsPlusNormal"/>
        <w:jc w:val="both"/>
      </w:pPr>
      <w:r>
        <w:t xml:space="preserve">(п. 8.5.5.3 в ред. </w:t>
      </w:r>
      <w:hyperlink r:id="rId26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8.5.5.4.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A168F1" w:rsidRDefault="00A168F1">
      <w:pPr>
        <w:pStyle w:val="ConsPlusNormal"/>
        <w:spacing w:before="220"/>
        <w:ind w:firstLine="540"/>
        <w:jc w:val="both"/>
      </w:pPr>
      <w:r>
        <w:t xml:space="preserve">8.5.5.5 - 8.5.6.1. Исключены. - </w:t>
      </w:r>
      <w:hyperlink r:id="rId262">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8.5.6.2.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A168F1" w:rsidRDefault="00A168F1">
      <w:pPr>
        <w:pStyle w:val="ConsPlusNormal"/>
        <w:jc w:val="both"/>
      </w:pPr>
      <w:r>
        <w:lastRenderedPageBreak/>
        <w:t xml:space="preserve">(п. 8.5.6.2 в ред. </w:t>
      </w:r>
      <w:hyperlink r:id="rId26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8.5.6.3. Исключен. - </w:t>
      </w:r>
      <w:hyperlink r:id="rId264">
        <w:r>
          <w:rPr>
            <w:color w:val="0000FF"/>
          </w:rPr>
          <w:t>решение</w:t>
        </w:r>
      </w:hyperlink>
      <w:r>
        <w:t xml:space="preserve"> Тульской городской Думы от 26.09.2018 N 57/1385.</w:t>
      </w:r>
    </w:p>
    <w:p w:rsidR="00A168F1" w:rsidRDefault="00A168F1">
      <w:pPr>
        <w:pStyle w:val="ConsPlusNormal"/>
        <w:spacing w:before="220"/>
        <w:ind w:firstLine="540"/>
        <w:jc w:val="both"/>
      </w:pPr>
      <w:r>
        <w:t xml:space="preserve">8.5.7 - 8.5.8. Исключены. - </w:t>
      </w:r>
      <w:hyperlink r:id="rId265">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8.5.9. Временное складирование растительного и иного грунта разрешается только на специально отведенных участках.</w:t>
      </w:r>
    </w:p>
    <w:p w:rsidR="00A168F1" w:rsidRDefault="00A168F1">
      <w:pPr>
        <w:pStyle w:val="ConsPlusNormal"/>
        <w:spacing w:before="220"/>
        <w:ind w:firstLine="540"/>
        <w:jc w:val="both"/>
      </w:pPr>
      <w:r>
        <w:t>8.5.10.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A168F1" w:rsidRDefault="00A168F1">
      <w:pPr>
        <w:pStyle w:val="ConsPlusNormal"/>
        <w:jc w:val="both"/>
      </w:pPr>
      <w:r>
        <w:t xml:space="preserve">(в ред. </w:t>
      </w:r>
      <w:hyperlink r:id="rId26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8.5.11. Исключен. - </w:t>
      </w:r>
      <w:hyperlink r:id="rId267">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8.5.12.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A168F1" w:rsidRDefault="00A168F1">
      <w:pPr>
        <w:pStyle w:val="ConsPlusNormal"/>
        <w:spacing w:before="220"/>
        <w:ind w:firstLine="540"/>
        <w:jc w:val="both"/>
      </w:pPr>
      <w: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A168F1" w:rsidRDefault="00A168F1">
      <w:pPr>
        <w:pStyle w:val="ConsPlusNormal"/>
        <w:spacing w:before="220"/>
        <w:ind w:firstLine="540"/>
        <w:jc w:val="both"/>
      </w:pPr>
      <w:r>
        <w:t>8.5.14.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A168F1" w:rsidRDefault="00A168F1">
      <w:pPr>
        <w:pStyle w:val="ConsPlusNormal"/>
        <w:spacing w:before="220"/>
        <w:ind w:firstLine="540"/>
        <w:jc w:val="both"/>
      </w:pPr>
      <w:r>
        <w:t>8.5.14.1. Складирование такого рода отходов на территории муниципального образования город Тула вне специально отведенных мест запрещается.</w:t>
      </w:r>
    </w:p>
    <w:p w:rsidR="00A168F1" w:rsidRDefault="00A168F1">
      <w:pPr>
        <w:pStyle w:val="ConsPlusNormal"/>
        <w:spacing w:before="220"/>
        <w:ind w:firstLine="540"/>
        <w:jc w:val="both"/>
      </w:pPr>
      <w:r>
        <w:t>8.5.15.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A168F1" w:rsidRDefault="00A168F1">
      <w:pPr>
        <w:pStyle w:val="ConsPlusNormal"/>
        <w:spacing w:before="220"/>
        <w:ind w:firstLine="540"/>
        <w:jc w:val="both"/>
      </w:pPr>
      <w:r>
        <w:t>Регулирование количества контейнеров, бункеров, мусоросборников, их ремонт и окраску осуществляет региональный оператор по обращению с ТКО.</w:t>
      </w:r>
    </w:p>
    <w:p w:rsidR="00A168F1" w:rsidRDefault="00A168F1">
      <w:pPr>
        <w:pStyle w:val="ConsPlusNormal"/>
        <w:jc w:val="both"/>
      </w:pPr>
      <w:r>
        <w:t xml:space="preserve">(п. 8.5.15 в ред. </w:t>
      </w:r>
      <w:hyperlink r:id="rId26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bookmarkStart w:id="58" w:name="P1860"/>
      <w:bookmarkEnd w:id="58"/>
      <w:r>
        <w:t>8.5.15.1.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A168F1" w:rsidRDefault="00A168F1">
      <w:pPr>
        <w:pStyle w:val="ConsPlusNormal"/>
        <w:jc w:val="both"/>
      </w:pPr>
      <w:r>
        <w:t xml:space="preserve">(в ред. </w:t>
      </w:r>
      <w:hyperlink r:id="rId26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bookmarkStart w:id="59" w:name="P1862"/>
      <w:bookmarkEnd w:id="59"/>
      <w:r>
        <w:t>8.5.15.2.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A168F1" w:rsidRDefault="00A168F1">
      <w:pPr>
        <w:pStyle w:val="ConsPlusNormal"/>
        <w:jc w:val="both"/>
      </w:pPr>
      <w:r>
        <w:t xml:space="preserve">(в ред. </w:t>
      </w:r>
      <w:hyperlink r:id="rId27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bookmarkStart w:id="60" w:name="P1864"/>
      <w:bookmarkEnd w:id="60"/>
      <w:r>
        <w:t>8.5.15.3. Окраску контейнеров масляными составами следует осуществлять не реже 1 раза в год.</w:t>
      </w:r>
    </w:p>
    <w:p w:rsidR="00A168F1" w:rsidRDefault="00A168F1">
      <w:pPr>
        <w:pStyle w:val="ConsPlusNormal"/>
        <w:spacing w:before="220"/>
        <w:ind w:firstLine="540"/>
        <w:jc w:val="both"/>
      </w:pPr>
      <w:r>
        <w:lastRenderedPageBreak/>
        <w:t>8.5.15.4. Допускается изготовление мест (площадок) накопления твердых коммунальных отходов закрытого типа по индивидуальным проектам (эскизам).</w:t>
      </w:r>
    </w:p>
    <w:p w:rsidR="00A168F1" w:rsidRDefault="00A168F1">
      <w:pPr>
        <w:pStyle w:val="ConsPlusNormal"/>
        <w:jc w:val="both"/>
      </w:pPr>
      <w:r>
        <w:t xml:space="preserve">(в ред. </w:t>
      </w:r>
      <w:hyperlink r:id="rId27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8.5.15.5. На автозаправочных станциях (АЗС) контейнеры для сбора ТКО должны быть оборудованы крышками (запираться на замки).</w:t>
      </w:r>
    </w:p>
    <w:p w:rsidR="00A168F1" w:rsidRDefault="00A168F1">
      <w:pPr>
        <w:pStyle w:val="ConsPlusNormal"/>
        <w:spacing w:before="220"/>
        <w:ind w:firstLine="540"/>
        <w:jc w:val="both"/>
      </w:pPr>
      <w:r>
        <w:t>8.5.16. На площадях и улицах, в садах, парках, на рынках, вокзалах, станциях, остановках общественного транспорта, 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A168F1" w:rsidRDefault="00A168F1">
      <w:pPr>
        <w:pStyle w:val="ConsPlusNormal"/>
        <w:spacing w:before="220"/>
        <w:ind w:firstLine="540"/>
        <w:jc w:val="both"/>
      </w:pPr>
      <w:r>
        <w:t>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сооружения транспорта (вокзалы, станции), подземные пешеходные переходы, другие учреждения общественного назначения должна быть установлена урна. При наличии нескольких входов в указанные объекты урной оборудуется каждый вход.</w:t>
      </w:r>
    </w:p>
    <w:p w:rsidR="00A168F1" w:rsidRDefault="00A168F1">
      <w:pPr>
        <w:pStyle w:val="ConsPlusNormal"/>
        <w:spacing w:before="220"/>
        <w:ind w:firstLine="540"/>
        <w:jc w:val="both"/>
      </w:pPr>
      <w:r>
        <w:t>Установка урн и своевременная их очистка (содержание) осуществляются:</w:t>
      </w:r>
    </w:p>
    <w:p w:rsidR="00A168F1" w:rsidRDefault="00A168F1">
      <w:pPr>
        <w:pStyle w:val="ConsPlusNormal"/>
        <w:spacing w:before="220"/>
        <w:ind w:firstLine="540"/>
        <w:jc w:val="both"/>
      </w:pPr>
      <w:r>
        <w:t>а) на площадях и улицах, в садах, парках, на рынках, вокзалах, станциях,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вокзалов, станций, остановок, иных территорий;</w:t>
      </w:r>
    </w:p>
    <w:p w:rsidR="00A168F1" w:rsidRDefault="00A168F1">
      <w:pPr>
        <w:pStyle w:val="ConsPlusNormal"/>
        <w:spacing w:before="220"/>
        <w:ind w:firstLine="540"/>
        <w:jc w:val="both"/>
      </w:pPr>
      <w:r>
        <w:t>б) у входов в объекты торговли, общественного питания,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осуществляющими хозяйственную или иную деятельность в указанных объектах.</w:t>
      </w:r>
    </w:p>
    <w:p w:rsidR="00A168F1" w:rsidRDefault="00A168F1">
      <w:pPr>
        <w:pStyle w:val="ConsPlusNormal"/>
        <w:spacing w:before="220"/>
        <w:ind w:firstLine="540"/>
        <w:jc w:val="both"/>
      </w:pPr>
      <w:r>
        <w:t>В случае если в зданиях, сооружениях, нежилых помещениях, павильонах осуществляется хозяйственная деятельность несколькими физическими и (или) юридическими лицами и к ним имеется общий вход, то установка и своевременная очистка урны у такого входа обеспечивается лицом, являющимся собственником здания, сооружения, нежилого помещения, павильона, если иное не установлено договором или соглашением.</w:t>
      </w:r>
    </w:p>
    <w:p w:rsidR="00A168F1" w:rsidRDefault="00A168F1">
      <w:pPr>
        <w:pStyle w:val="ConsPlusNormal"/>
        <w:jc w:val="both"/>
      </w:pPr>
      <w:r>
        <w:t xml:space="preserve">(п. 8.5.16 в ред. </w:t>
      </w:r>
      <w:hyperlink r:id="rId272">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8.5.16.1. Урны должны содержаться в исправном и опрятном состоянии. Очистка урн производится в течение дня по мере их заполнения. Промываться, дезинфицироваться урны должны не реже одного раза в месяц, окрашиваться по мере необходимости, но не реже двух раз в год.</w:t>
      </w:r>
    </w:p>
    <w:p w:rsidR="00A168F1" w:rsidRDefault="00A168F1">
      <w:pPr>
        <w:pStyle w:val="ConsPlusNormal"/>
        <w:spacing w:before="220"/>
        <w:ind w:firstLine="540"/>
        <w:jc w:val="both"/>
      </w:pPr>
      <w:r>
        <w:t>Расстановка урн должна не противоречить требованиям СанПиН и настоящим Правилам.</w:t>
      </w:r>
    </w:p>
    <w:p w:rsidR="00A168F1" w:rsidRDefault="00A168F1">
      <w:pPr>
        <w:pStyle w:val="ConsPlusNormal"/>
        <w:jc w:val="both"/>
      </w:pPr>
      <w:r>
        <w:t xml:space="preserve">(п. 8.5.16.1 в ред. </w:t>
      </w:r>
      <w:hyperlink r:id="rId273">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 xml:space="preserve">8.5.17 - 8.5.17.3. Исключены. - </w:t>
      </w:r>
      <w:hyperlink r:id="rId274">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8.5.18. Для сбора жидких нечистот (ЖБО) в неканализованных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A168F1" w:rsidRDefault="00A168F1">
      <w:pPr>
        <w:pStyle w:val="ConsPlusNormal"/>
        <w:spacing w:before="220"/>
        <w:ind w:firstLine="540"/>
        <w:jc w:val="both"/>
      </w:pPr>
      <w:r>
        <w:t>8.5.18.1. ЖБО из мест сбора вывозятся ассенизационным транспортом к месту утилизации.</w:t>
      </w:r>
    </w:p>
    <w:p w:rsidR="00A168F1" w:rsidRDefault="00A168F1">
      <w:pPr>
        <w:pStyle w:val="ConsPlusNormal"/>
        <w:spacing w:before="220"/>
        <w:ind w:firstLine="540"/>
        <w:jc w:val="both"/>
      </w:pPr>
      <w:r>
        <w:t>8.5.18.2. Вывоз ЖБО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A168F1" w:rsidRDefault="00A168F1">
      <w:pPr>
        <w:pStyle w:val="ConsPlusNormal"/>
        <w:spacing w:before="220"/>
        <w:ind w:firstLine="540"/>
        <w:jc w:val="both"/>
      </w:pPr>
      <w:r>
        <w:lastRenderedPageBreak/>
        <w:t>8.5.19.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город Тула вне специально отведенных мест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A168F1" w:rsidRDefault="00A168F1">
      <w:pPr>
        <w:pStyle w:val="ConsPlusNormal"/>
        <w:jc w:val="both"/>
      </w:pPr>
      <w:r>
        <w:t xml:space="preserve">(п. 8.5.19 в ред. </w:t>
      </w:r>
      <w:hyperlink r:id="rId27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8.5.20.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A168F1" w:rsidRDefault="00A168F1">
      <w:pPr>
        <w:pStyle w:val="ConsPlusNormal"/>
        <w:jc w:val="both"/>
      </w:pPr>
      <w:r>
        <w:t xml:space="preserve">(п. 8.5.20 в ред. </w:t>
      </w:r>
      <w:hyperlink r:id="rId27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8.5.21.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город Тула несут собственники земельных участков, если иное не предусмотрено договором (соглашением).</w:t>
      </w:r>
    </w:p>
    <w:p w:rsidR="00A168F1" w:rsidRDefault="00A168F1">
      <w:pPr>
        <w:pStyle w:val="ConsPlusNormal"/>
        <w:jc w:val="both"/>
      </w:pPr>
      <w:r>
        <w:t xml:space="preserve">(п. 8.5.21 в ред. </w:t>
      </w:r>
      <w:hyperlink r:id="rId277">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8.5.22. На территории муниципального образования физическим и юридическим лицам всех форм собственности запрещается:</w:t>
      </w:r>
    </w:p>
    <w:p w:rsidR="00A168F1" w:rsidRDefault="00A168F1">
      <w:pPr>
        <w:pStyle w:val="ConsPlusNormal"/>
        <w:spacing w:before="220"/>
        <w:ind w:firstLine="540"/>
        <w:jc w:val="both"/>
      </w:pPr>
      <w:r>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A168F1" w:rsidRDefault="00A168F1">
      <w:pPr>
        <w:pStyle w:val="ConsPlusNormal"/>
        <w:spacing w:before="220"/>
        <w:ind w:firstLine="540"/>
        <w:jc w:val="both"/>
      </w:pPr>
      <w:r>
        <w:t xml:space="preserve">- осуществлять складирование, хранение, утилизацию и обращение с ОПП (ТКО), КГО и ЖБО с нарушением порядка, установленного </w:t>
      </w:r>
      <w:hyperlink w:anchor="P1342">
        <w:r>
          <w:rPr>
            <w:color w:val="0000FF"/>
          </w:rPr>
          <w:t>разделом 8</w:t>
        </w:r>
      </w:hyperlink>
      <w:r>
        <w:t xml:space="preserve"> настоящих Правил;</w:t>
      </w:r>
    </w:p>
    <w:p w:rsidR="00A168F1" w:rsidRDefault="00A168F1">
      <w:pPr>
        <w:pStyle w:val="ConsPlusNormal"/>
        <w:spacing w:before="220"/>
        <w:ind w:firstLine="540"/>
        <w:jc w:val="both"/>
      </w:pPr>
      <w: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A168F1" w:rsidRDefault="00A168F1">
      <w:pPr>
        <w:pStyle w:val="ConsPlusNormal"/>
        <w:spacing w:before="220"/>
        <w:ind w:firstLine="540"/>
        <w:jc w:val="both"/>
      </w:pPr>
      <w:r>
        <w:t>- использовать места складирования мусора, не установленные заключенным договором на вывоз ОПП (ТКО) и (или) КГО;</w:t>
      </w:r>
    </w:p>
    <w:p w:rsidR="00A168F1" w:rsidRDefault="00A168F1">
      <w:pPr>
        <w:pStyle w:val="ConsPlusNormal"/>
        <w:spacing w:before="220"/>
        <w:ind w:firstLine="540"/>
        <w:jc w:val="both"/>
      </w:pPr>
      <w:r>
        <w:t>- засорять общественные места различного вида мусором (окурки, бумага, бутылки и т.д.);</w:t>
      </w:r>
    </w:p>
    <w:p w:rsidR="00A168F1" w:rsidRDefault="00A168F1">
      <w:pPr>
        <w:pStyle w:val="ConsPlusNormal"/>
        <w:spacing w:before="220"/>
        <w:ind w:firstLine="540"/>
        <w:jc w:val="both"/>
      </w:pPr>
      <w: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города Тулы, и с уполномоченными собственниками помещений в МКД организациями;</w:t>
      </w:r>
    </w:p>
    <w:p w:rsidR="00A168F1" w:rsidRDefault="00A168F1">
      <w:pPr>
        <w:pStyle w:val="ConsPlusNormal"/>
        <w:spacing w:before="220"/>
        <w:ind w:firstLine="540"/>
        <w:jc w:val="both"/>
      </w:pPr>
      <w:r>
        <w:t>-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A168F1" w:rsidRDefault="00A168F1">
      <w:pPr>
        <w:pStyle w:val="ConsPlusNormal"/>
        <w:jc w:val="both"/>
      </w:pPr>
      <w:r>
        <w:t xml:space="preserve">(в ред. </w:t>
      </w:r>
      <w:hyperlink r:id="rId27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пользоваться контейнерами, бункерами, расположенными на территориях общего пользования, без наличия соответствующего договора;</w:t>
      </w:r>
    </w:p>
    <w:p w:rsidR="00A168F1" w:rsidRDefault="00A168F1">
      <w:pPr>
        <w:pStyle w:val="ConsPlusNormal"/>
        <w:jc w:val="both"/>
      </w:pPr>
      <w:r>
        <w:t xml:space="preserve">(в ред. </w:t>
      </w:r>
      <w:hyperlink r:id="rId27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A168F1" w:rsidRDefault="00A168F1">
      <w:pPr>
        <w:pStyle w:val="ConsPlusNormal"/>
        <w:jc w:val="both"/>
      </w:pPr>
      <w:r>
        <w:lastRenderedPageBreak/>
        <w:t xml:space="preserve">(в ред. </w:t>
      </w:r>
      <w:hyperlink r:id="rId28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устанавливать контейнеры, бункеры, мусоросборники на проезжей части, тротуарах, газонах, в проходных арках домов;</w:t>
      </w:r>
    </w:p>
    <w:p w:rsidR="00A168F1" w:rsidRDefault="00A168F1">
      <w:pPr>
        <w:pStyle w:val="ConsPlusNormal"/>
        <w:jc w:val="both"/>
      </w:pPr>
      <w:r>
        <w:t xml:space="preserve">(в ред. </w:t>
      </w:r>
      <w:hyperlink r:id="rId28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установка мест (площадок) накопления твердых коммунальных отходов в местах, не позволяющих обеспечить непосредственный подъезд к ним;</w:t>
      </w:r>
    </w:p>
    <w:p w:rsidR="00A168F1" w:rsidRDefault="00A168F1">
      <w:pPr>
        <w:pStyle w:val="ConsPlusNormal"/>
        <w:jc w:val="both"/>
      </w:pPr>
      <w:r>
        <w:t xml:space="preserve">(в ред. </w:t>
      </w:r>
      <w:hyperlink r:id="rId282">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 использование контейнеров, бункеров, а также мест (площадок) накопления твердых коммунальных отходов, не отвечающих требованиям, установленным в </w:t>
      </w:r>
      <w:hyperlink w:anchor="P1860">
        <w:r>
          <w:rPr>
            <w:color w:val="0000FF"/>
          </w:rPr>
          <w:t>пунктах 8.5.15.1</w:t>
        </w:r>
      </w:hyperlink>
      <w:r>
        <w:t xml:space="preserve">, </w:t>
      </w:r>
      <w:hyperlink w:anchor="P1862">
        <w:r>
          <w:rPr>
            <w:color w:val="0000FF"/>
          </w:rPr>
          <w:t>8.5.15.2</w:t>
        </w:r>
      </w:hyperlink>
      <w:r>
        <w:t xml:space="preserve">, </w:t>
      </w:r>
      <w:hyperlink w:anchor="P1864">
        <w:r>
          <w:rPr>
            <w:color w:val="0000FF"/>
          </w:rPr>
          <w:t>8.5.15.3</w:t>
        </w:r>
      </w:hyperlink>
      <w:r>
        <w:t xml:space="preserve"> настоящих Правил;</w:t>
      </w:r>
    </w:p>
    <w:p w:rsidR="00A168F1" w:rsidRDefault="00A168F1">
      <w:pPr>
        <w:pStyle w:val="ConsPlusNormal"/>
        <w:jc w:val="both"/>
      </w:pPr>
      <w:r>
        <w:t xml:space="preserve">(в ред. </w:t>
      </w:r>
      <w:hyperlink r:id="rId283">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складирование нечистот на проезжую часть улиц, тротуары и газоны;</w:t>
      </w:r>
    </w:p>
    <w:p w:rsidR="00A168F1" w:rsidRDefault="00A168F1">
      <w:pPr>
        <w:pStyle w:val="ConsPlusNormal"/>
        <w:spacing w:before="220"/>
        <w:ind w:firstLine="540"/>
        <w:jc w:val="both"/>
      </w:pPr>
      <w:r>
        <w:t>- складирование крупногабаритного мусора около мусорных камер многоквартирных жилых домов;</w:t>
      </w:r>
    </w:p>
    <w:p w:rsidR="00A168F1" w:rsidRDefault="00A168F1">
      <w:pPr>
        <w:pStyle w:val="ConsPlusNormal"/>
        <w:spacing w:before="220"/>
        <w:ind w:firstLine="540"/>
        <w:jc w:val="both"/>
      </w:pPr>
      <w:r>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A168F1" w:rsidRDefault="00A168F1">
      <w:pPr>
        <w:pStyle w:val="ConsPlusNormal"/>
        <w:spacing w:before="220"/>
        <w:ind w:firstLine="540"/>
        <w:jc w:val="both"/>
      </w:pPr>
      <w:r>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A168F1" w:rsidRDefault="00A168F1">
      <w:pPr>
        <w:pStyle w:val="ConsPlusNormal"/>
        <w:spacing w:before="220"/>
        <w:ind w:firstLine="540"/>
        <w:jc w:val="both"/>
      </w:pPr>
      <w: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A168F1" w:rsidRDefault="00A168F1">
      <w:pPr>
        <w:pStyle w:val="ConsPlusNormal"/>
        <w:spacing w:before="220"/>
        <w:ind w:firstLine="540"/>
        <w:jc w:val="both"/>
      </w:pPr>
      <w:r>
        <w:t>8.5.23. Обращение с ТКО,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A168F1" w:rsidRDefault="00A168F1">
      <w:pPr>
        <w:pStyle w:val="ConsPlusNormal"/>
        <w:spacing w:before="220"/>
        <w:ind w:firstLine="540"/>
        <w:jc w:val="both"/>
      </w:pPr>
      <w:r>
        <w:t xml:space="preserve">8.5.24. Исключен. - </w:t>
      </w:r>
      <w:hyperlink r:id="rId284">
        <w:r>
          <w:rPr>
            <w:color w:val="0000FF"/>
          </w:rPr>
          <w:t>решение</w:t>
        </w:r>
      </w:hyperlink>
      <w:r>
        <w:t xml:space="preserve"> Тульской городской Думы от 26.12.2018 N 61/1470.</w:t>
      </w:r>
    </w:p>
    <w:p w:rsidR="00A168F1" w:rsidRDefault="00A168F1">
      <w:pPr>
        <w:pStyle w:val="ConsPlusNormal"/>
        <w:spacing w:before="220"/>
        <w:ind w:firstLine="540"/>
        <w:jc w:val="both"/>
      </w:pPr>
      <w:r>
        <w:t>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A168F1" w:rsidRDefault="00A168F1">
      <w:pPr>
        <w:pStyle w:val="ConsPlusNormal"/>
        <w:jc w:val="both"/>
      </w:pPr>
      <w:r>
        <w:t xml:space="preserve">(п. 8.5.54.1 в ред. </w:t>
      </w:r>
      <w:hyperlink r:id="rId285">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8.5.25. В случае если физическими и юридическими лицами, перечисленными в </w:t>
      </w:r>
      <w:hyperlink w:anchor="P1822">
        <w:r>
          <w:rPr>
            <w:color w:val="0000FF"/>
          </w:rPr>
          <w:t>подразделе 8.5</w:t>
        </w:r>
      </w:hyperlink>
      <w:r>
        <w:t xml:space="preserve">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A168F1" w:rsidRDefault="00A168F1">
      <w:pPr>
        <w:pStyle w:val="ConsPlusNormal"/>
        <w:spacing w:before="220"/>
        <w:ind w:firstLine="540"/>
        <w:jc w:val="both"/>
      </w:pPr>
      <w:r>
        <w:t>8.5.26.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A168F1" w:rsidRDefault="00A168F1">
      <w:pPr>
        <w:pStyle w:val="ConsPlusNormal"/>
        <w:spacing w:before="220"/>
        <w:ind w:firstLine="540"/>
        <w:jc w:val="both"/>
      </w:pPr>
      <w:r>
        <w:t>8.5.27. Контроль за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A168F1" w:rsidRDefault="00A168F1">
      <w:pPr>
        <w:pStyle w:val="ConsPlusNormal"/>
        <w:spacing w:before="220"/>
        <w:ind w:firstLine="540"/>
        <w:jc w:val="both"/>
      </w:pPr>
      <w:r>
        <w:t>8.5.28. Планово-регулярная система сбора и вывоза ОПП в районах индивидуальной жилой застройки.</w:t>
      </w:r>
    </w:p>
    <w:p w:rsidR="00A168F1" w:rsidRDefault="00A168F1">
      <w:pPr>
        <w:pStyle w:val="ConsPlusNormal"/>
        <w:spacing w:before="220"/>
        <w:ind w:firstLine="540"/>
        <w:jc w:val="both"/>
      </w:pPr>
      <w:r>
        <w:t>8.5.28.1. В районах индивидуальной жилой застройки может быть организована планово-</w:t>
      </w:r>
      <w:r>
        <w:lastRenderedPageBreak/>
        <w:t>регулярная система сбора и вывоза ОПП.</w:t>
      </w:r>
    </w:p>
    <w:p w:rsidR="00A168F1" w:rsidRDefault="00A168F1">
      <w:pPr>
        <w:pStyle w:val="ConsPlusNormal"/>
        <w:spacing w:before="220"/>
        <w:ind w:firstLine="540"/>
        <w:jc w:val="both"/>
      </w:pPr>
      <w:bookmarkStart w:id="61" w:name="P1921"/>
      <w:bookmarkEnd w:id="61"/>
      <w:r>
        <w:t>8.5.28.2. Планово-регулярная система сбора и вывоза ОПП допускается при:</w:t>
      </w:r>
    </w:p>
    <w:p w:rsidR="00A168F1" w:rsidRDefault="00A168F1">
      <w:pPr>
        <w:pStyle w:val="ConsPlusNormal"/>
        <w:spacing w:before="220"/>
        <w:ind w:firstLine="540"/>
        <w:jc w:val="both"/>
      </w:pPr>
      <w:r>
        <w:t xml:space="preserve">- отсутствии возможности соблюдения предусмотренного </w:t>
      </w:r>
      <w:hyperlink w:anchor="P943">
        <w:r>
          <w:rPr>
            <w:color w:val="0000FF"/>
          </w:rPr>
          <w:t>пунктом 2.11.14</w:t>
        </w:r>
      </w:hyperlink>
      <w:r>
        <w:t xml:space="preserve"> настоящих Правил порядка организации места (площадки) накопления твердых коммунальных отходов;</w:t>
      </w:r>
    </w:p>
    <w:p w:rsidR="00A168F1" w:rsidRDefault="00A168F1">
      <w:pPr>
        <w:pStyle w:val="ConsPlusNormal"/>
        <w:jc w:val="both"/>
      </w:pPr>
      <w:r>
        <w:t xml:space="preserve">(в ред. </w:t>
      </w:r>
      <w:hyperlink r:id="rId286">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 отсутствии возможности обеспечения установленных </w:t>
      </w:r>
      <w:hyperlink w:anchor="P946">
        <w:r>
          <w:rPr>
            <w:color w:val="0000FF"/>
          </w:rPr>
          <w:t>пунктом 2.11.15</w:t>
        </w:r>
      </w:hyperlink>
      <w:r>
        <w:t xml:space="preserve"> настоящих Правил расстояний удаленности места (площадки) накопления твердых коммунальных отходов от окон жилых зданий, границ участков детских учреждений, спортивных площадок, мест отдыха.</w:t>
      </w:r>
    </w:p>
    <w:p w:rsidR="00A168F1" w:rsidRDefault="00A168F1">
      <w:pPr>
        <w:pStyle w:val="ConsPlusNormal"/>
        <w:jc w:val="both"/>
      </w:pPr>
      <w:r>
        <w:t xml:space="preserve">(в ред. </w:t>
      </w:r>
      <w:hyperlink r:id="rId287">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8.5.28.3. Обследование территорий на предмет необходимости введения планово-регулярной системы сбора и вывоза ОПП осуществляется комиссией в составе представителей главного управления администрации города Тулы по соответствующему территориальному округу, управления по благоустройству администрации города Тулы.</w:t>
      </w:r>
    </w:p>
    <w:p w:rsidR="00A168F1" w:rsidRDefault="00A168F1">
      <w:pPr>
        <w:pStyle w:val="ConsPlusNormal"/>
        <w:jc w:val="both"/>
      </w:pPr>
      <w:r>
        <w:t xml:space="preserve">(в ред. </w:t>
      </w:r>
      <w:hyperlink r:id="rId288">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 xml:space="preserve">8.5.28.4. Введение планово-регулярной системы сбора и вывоза ОПП на определенных территориях муниципального образования город Тула (улицах, кварталах) осуществляется на основании акта, составляемого комиссией по итогам обследования территорий и при условии фиксации в акте обстоятельств, перечисленных в </w:t>
      </w:r>
      <w:hyperlink w:anchor="P1921">
        <w:r>
          <w:rPr>
            <w:color w:val="0000FF"/>
          </w:rPr>
          <w:t>пункте 8.5.28.2</w:t>
        </w:r>
      </w:hyperlink>
      <w:r>
        <w:t xml:space="preserve"> настоящих Правил.</w:t>
      </w:r>
    </w:p>
    <w:p w:rsidR="00A168F1" w:rsidRDefault="00A168F1">
      <w:pPr>
        <w:pStyle w:val="ConsPlusNormal"/>
        <w:jc w:val="both"/>
      </w:pPr>
      <w:r>
        <w:t xml:space="preserve">(в ред. </w:t>
      </w:r>
      <w:hyperlink r:id="rId289">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8.5.28.5. При планово-регулярной системе сбор и вывоз ОПП осуществляется на основании договоров, заключенных с ними собственниками (владельцами, пользователями) индивидуальных жилых домов.</w:t>
      </w:r>
    </w:p>
    <w:p w:rsidR="00A168F1" w:rsidRDefault="00A168F1">
      <w:pPr>
        <w:pStyle w:val="ConsPlusNormal"/>
        <w:jc w:val="both"/>
      </w:pPr>
      <w:r>
        <w:t xml:space="preserve">(в ред. </w:t>
      </w:r>
      <w:hyperlink r:id="rId290">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8.5.28.6. 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оказание услуг по обращению с твердыми коммунальными отходами.</w:t>
      </w:r>
    </w:p>
    <w:p w:rsidR="00A168F1" w:rsidRDefault="00A168F1">
      <w:pPr>
        <w:pStyle w:val="ConsPlusNormal"/>
        <w:jc w:val="both"/>
      </w:pPr>
      <w:r>
        <w:t xml:space="preserve">(в ред. </w:t>
      </w:r>
      <w:hyperlink r:id="rId291">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bookmarkStart w:id="62" w:name="P1934"/>
      <w:bookmarkEnd w:id="62"/>
      <w:r>
        <w:t>8.5.28.7. 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ОПП не должно создавать препятствий проходу (проезду) граждан.</w:t>
      </w:r>
    </w:p>
    <w:p w:rsidR="00A168F1" w:rsidRDefault="00A168F1">
      <w:pPr>
        <w:pStyle w:val="ConsPlusNormal"/>
        <w:spacing w:before="220"/>
        <w:ind w:firstLine="540"/>
        <w:jc w:val="both"/>
      </w:pPr>
      <w:r>
        <w:t>8.5.28.8. Опорожнение индивидуальных контейнеров для сбора ОПП осуществляется мусоровывозящими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ОПП.</w:t>
      </w:r>
    </w:p>
    <w:p w:rsidR="00A168F1" w:rsidRDefault="00A168F1">
      <w:pPr>
        <w:pStyle w:val="ConsPlusNormal"/>
        <w:spacing w:before="220"/>
        <w:ind w:firstLine="540"/>
        <w:jc w:val="both"/>
      </w:pPr>
      <w:bookmarkStart w:id="63" w:name="P1936"/>
      <w:bookmarkEnd w:id="63"/>
      <w:r>
        <w:t>8.5.28.9. Собственники (владельцы, пользователи) индивидуальных жилых домов должны обеспечивать возврат контейнеров в границы домовладений в течение не более 12 (двенадцати) часов после их опорожнения.</w:t>
      </w:r>
    </w:p>
    <w:p w:rsidR="00A168F1" w:rsidRDefault="00A168F1">
      <w:pPr>
        <w:pStyle w:val="ConsPlusNormal"/>
        <w:spacing w:before="220"/>
        <w:ind w:firstLine="540"/>
        <w:jc w:val="both"/>
      </w:pPr>
      <w:r>
        <w:t>8.5.28.10. При планово-регулярной системе сбора и вывоза ОПП запрещается:</w:t>
      </w:r>
    </w:p>
    <w:p w:rsidR="00A168F1" w:rsidRDefault="00A168F1">
      <w:pPr>
        <w:pStyle w:val="ConsPlusNormal"/>
        <w:spacing w:before="220"/>
        <w:ind w:firstLine="540"/>
        <w:jc w:val="both"/>
      </w:pPr>
      <w:r>
        <w:t>- переполнение контейнеров, влекущее загрязнение территории;</w:t>
      </w:r>
    </w:p>
    <w:p w:rsidR="00A168F1" w:rsidRDefault="00A168F1">
      <w:pPr>
        <w:pStyle w:val="ConsPlusNormal"/>
        <w:spacing w:before="220"/>
        <w:ind w:firstLine="540"/>
        <w:jc w:val="both"/>
      </w:pPr>
      <w:r>
        <w:t xml:space="preserve">- оставление (хранение) индивидуальных контейнеров за границами домовладений на </w:t>
      </w:r>
      <w:r>
        <w:lastRenderedPageBreak/>
        <w:t xml:space="preserve">время, превышающее указанное в </w:t>
      </w:r>
      <w:hyperlink w:anchor="P1934">
        <w:r>
          <w:rPr>
            <w:color w:val="0000FF"/>
          </w:rPr>
          <w:t>пунктах 8.5.28.7</w:t>
        </w:r>
      </w:hyperlink>
      <w:r>
        <w:t xml:space="preserve">, </w:t>
      </w:r>
      <w:hyperlink w:anchor="P1936">
        <w:r>
          <w:rPr>
            <w:color w:val="0000FF"/>
          </w:rPr>
          <w:t>8.5.28.9</w:t>
        </w:r>
      </w:hyperlink>
      <w:r>
        <w:t xml:space="preserve"> настоящих Правил.</w:t>
      </w:r>
    </w:p>
    <w:p w:rsidR="00A168F1" w:rsidRDefault="00A168F1">
      <w:pPr>
        <w:pStyle w:val="ConsPlusNormal"/>
        <w:jc w:val="both"/>
      </w:pPr>
    </w:p>
    <w:p w:rsidR="00A168F1" w:rsidRDefault="00A168F1">
      <w:pPr>
        <w:pStyle w:val="ConsPlusTitle"/>
        <w:jc w:val="center"/>
        <w:outlineLvl w:val="2"/>
      </w:pPr>
      <w:r>
        <w:t>8.6. Порядок содержания элементов благоустройства территорий</w:t>
      </w:r>
    </w:p>
    <w:p w:rsidR="00A168F1" w:rsidRDefault="00A168F1">
      <w:pPr>
        <w:pStyle w:val="ConsPlusNormal"/>
        <w:jc w:val="both"/>
      </w:pPr>
    </w:p>
    <w:p w:rsidR="00A168F1" w:rsidRDefault="00A168F1">
      <w:pPr>
        <w:pStyle w:val="ConsPlusNormal"/>
        <w:ind w:firstLine="540"/>
        <w:jc w:val="both"/>
      </w:pPr>
      <w:r>
        <w:t>8.6.1. Содержание элементов благоустройства территорий,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A168F1" w:rsidRDefault="00A168F1">
      <w:pPr>
        <w:pStyle w:val="ConsPlusNormal"/>
        <w:spacing w:before="220"/>
        <w:ind w:firstLine="540"/>
        <w:jc w:val="both"/>
      </w:pPr>
      <w:r>
        <w:t>Организацию содержания элементов благоустройства на объектах, находящихся в муниципальной собственности, осуществляет администрация города Тулы.</w:t>
      </w:r>
    </w:p>
    <w:p w:rsidR="00A168F1" w:rsidRDefault="00A168F1">
      <w:pPr>
        <w:pStyle w:val="ConsPlusNormal"/>
        <w:spacing w:before="220"/>
        <w:ind w:firstLine="540"/>
        <w:jc w:val="both"/>
      </w:pPr>
      <w:r>
        <w:t xml:space="preserve">8.6.2. Строительство и установка оград, заборов, газонных, тротуарных и иных ограждений осуществляется с соблюдением требований, установленных </w:t>
      </w:r>
      <w:hyperlink w:anchor="P476">
        <w:r>
          <w:rPr>
            <w:color w:val="0000FF"/>
          </w:rPr>
          <w:t>пунктами 2.5.1</w:t>
        </w:r>
      </w:hyperlink>
      <w:r>
        <w:t xml:space="preserve"> - </w:t>
      </w:r>
      <w:hyperlink w:anchor="P506">
        <w:r>
          <w:rPr>
            <w:color w:val="0000FF"/>
          </w:rPr>
          <w:t>2.5.10</w:t>
        </w:r>
      </w:hyperlink>
      <w:r>
        <w:t xml:space="preserve">, </w:t>
      </w:r>
      <w:hyperlink w:anchor="P511">
        <w:r>
          <w:rPr>
            <w:color w:val="0000FF"/>
          </w:rPr>
          <w:t>2.6.1</w:t>
        </w:r>
      </w:hyperlink>
      <w:r>
        <w:t xml:space="preserve">, </w:t>
      </w:r>
      <w:hyperlink w:anchor="P684">
        <w:r>
          <w:rPr>
            <w:color w:val="0000FF"/>
          </w:rPr>
          <w:t>2.8.4</w:t>
        </w:r>
      </w:hyperlink>
      <w:r>
        <w:t xml:space="preserve">, </w:t>
      </w:r>
      <w:hyperlink w:anchor="P702">
        <w:r>
          <w:rPr>
            <w:color w:val="0000FF"/>
          </w:rPr>
          <w:t>2.9.5</w:t>
        </w:r>
      </w:hyperlink>
      <w:r>
        <w:t xml:space="preserve">, </w:t>
      </w:r>
      <w:hyperlink w:anchor="P901">
        <w:r>
          <w:rPr>
            <w:color w:val="0000FF"/>
          </w:rPr>
          <w:t>2.11.13.1</w:t>
        </w:r>
      </w:hyperlink>
      <w:r>
        <w:t xml:space="preserve">, </w:t>
      </w:r>
      <w:hyperlink w:anchor="P958">
        <w:r>
          <w:rPr>
            <w:color w:val="0000FF"/>
          </w:rPr>
          <w:t>2.11.17.3</w:t>
        </w:r>
      </w:hyperlink>
      <w:r>
        <w:t xml:space="preserve">, </w:t>
      </w:r>
      <w:hyperlink w:anchor="P990">
        <w:r>
          <w:rPr>
            <w:color w:val="0000FF"/>
          </w:rPr>
          <w:t>2.11.20.2</w:t>
        </w:r>
      </w:hyperlink>
      <w:r>
        <w:t xml:space="preserve">, </w:t>
      </w:r>
      <w:hyperlink w:anchor="P1266">
        <w:r>
          <w:rPr>
            <w:color w:val="0000FF"/>
          </w:rPr>
          <w:t>7.2.2.3</w:t>
        </w:r>
      </w:hyperlink>
      <w:r>
        <w:t xml:space="preserve">, </w:t>
      </w:r>
      <w:hyperlink w:anchor="P1457">
        <w:r>
          <w:rPr>
            <w:color w:val="0000FF"/>
          </w:rPr>
          <w:t>8.2.24</w:t>
        </w:r>
      </w:hyperlink>
      <w:r>
        <w:t xml:space="preserve">, </w:t>
      </w:r>
      <w:hyperlink w:anchor="P1466">
        <w:r>
          <w:rPr>
            <w:color w:val="0000FF"/>
          </w:rPr>
          <w:t>8.2.25</w:t>
        </w:r>
      </w:hyperlink>
      <w:r>
        <w:t xml:space="preserve">, </w:t>
      </w:r>
      <w:hyperlink w:anchor="P1999">
        <w:r>
          <w:rPr>
            <w:color w:val="0000FF"/>
          </w:rPr>
          <w:t>8.6.15</w:t>
        </w:r>
      </w:hyperlink>
      <w:r>
        <w:t xml:space="preserve">, </w:t>
      </w:r>
      <w:hyperlink w:anchor="P2018">
        <w:r>
          <w:rPr>
            <w:color w:val="0000FF"/>
          </w:rPr>
          <w:t>8.6.19.7</w:t>
        </w:r>
      </w:hyperlink>
      <w:r>
        <w:t xml:space="preserve">, </w:t>
      </w:r>
      <w:hyperlink w:anchor="P2055">
        <w:r>
          <w:rPr>
            <w:color w:val="0000FF"/>
          </w:rPr>
          <w:t>8.8.7</w:t>
        </w:r>
      </w:hyperlink>
      <w:r>
        <w:t xml:space="preserve"> - </w:t>
      </w:r>
      <w:hyperlink w:anchor="P2063">
        <w:r>
          <w:rPr>
            <w:color w:val="0000FF"/>
          </w:rPr>
          <w:t>8.8.7.2</w:t>
        </w:r>
      </w:hyperlink>
      <w:r>
        <w:t xml:space="preserve">, </w:t>
      </w:r>
      <w:hyperlink w:anchor="P2081">
        <w:r>
          <w:rPr>
            <w:color w:val="0000FF"/>
          </w:rPr>
          <w:t>8.8.13.1</w:t>
        </w:r>
      </w:hyperlink>
      <w:r>
        <w:t xml:space="preserve">, </w:t>
      </w:r>
      <w:hyperlink w:anchor="P2082">
        <w:r>
          <w:rPr>
            <w:color w:val="0000FF"/>
          </w:rPr>
          <w:t>8.8.13.2</w:t>
        </w:r>
      </w:hyperlink>
      <w:r>
        <w:t xml:space="preserve"> настоящих Правил.</w:t>
      </w:r>
    </w:p>
    <w:p w:rsidR="00A168F1" w:rsidRDefault="00A168F1">
      <w:pPr>
        <w:pStyle w:val="ConsPlusNormal"/>
        <w:spacing w:before="220"/>
        <w:ind w:firstLine="540"/>
        <w:jc w:val="both"/>
      </w:pPr>
      <w:r>
        <w:t xml:space="preserve">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размещение ограждений может осуществляться только в соответствии с нормами, установленными </w:t>
      </w:r>
      <w:hyperlink r:id="rId292">
        <w:r>
          <w:rPr>
            <w:color w:val="0000FF"/>
          </w:rPr>
          <w:t>Постановлением</w:t>
        </w:r>
      </w:hyperlink>
      <w:r>
        <w:t xml:space="preserve"> Правительства Российской Федерации от 03.12.2014 N 1300, и после получения соответствующего разрешения от органа государственной власти или органа местного самоуправления, уполномоченного на предоставление соответствующих земельных участков.</w:t>
      </w:r>
    </w:p>
    <w:p w:rsidR="00A168F1" w:rsidRDefault="00A168F1">
      <w:pPr>
        <w:pStyle w:val="ConsPlusNormal"/>
        <w:spacing w:before="220"/>
        <w:ind w:firstLine="540"/>
        <w:jc w:val="both"/>
      </w:pPr>
      <w:r>
        <w:t xml:space="preserve">В зоне застройки индивидуальными жилыми домами размещение объектов, виды которых определены </w:t>
      </w:r>
      <w:hyperlink r:id="rId293">
        <w:r>
          <w:rPr>
            <w:color w:val="0000FF"/>
          </w:rPr>
          <w:t>Постановлением</w:t>
        </w:r>
      </w:hyperlink>
      <w:r>
        <w:t xml:space="preserve"> Правительства Российской Федерации от 03.12.2014 N 1300, осуществляется собственниками индивидуальных жилых домов (долей в праве собственности на жилой дом), а также владельцами индивидуальных жилых домов, зарегистрированными в них органами регистрационного учета, иными заинтересованными лицами согласно </w:t>
      </w:r>
      <w:hyperlink r:id="rId294">
        <w:r>
          <w:rPr>
            <w:color w:val="0000FF"/>
          </w:rPr>
          <w:t>пункту 3 статьи 39.36</w:t>
        </w:r>
      </w:hyperlink>
      <w:r>
        <w:t xml:space="preserve"> Земельного кодекса Российской Федерации в порядке, установленном </w:t>
      </w:r>
      <w:hyperlink r:id="rId295">
        <w:r>
          <w:rPr>
            <w:color w:val="0000FF"/>
          </w:rPr>
          <w:t>Положением</w:t>
        </w:r>
      </w:hyperlink>
      <w:r>
        <w:t xml:space="preserve">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Тульской области от 03.04.2015 N 157.</w:t>
      </w:r>
    </w:p>
    <w:p w:rsidR="00A168F1" w:rsidRDefault="00A168F1">
      <w:pPr>
        <w:pStyle w:val="ConsPlusNormal"/>
        <w:jc w:val="both"/>
      </w:pPr>
      <w:r>
        <w:t xml:space="preserve">(п. 8.6.2 в ред. </w:t>
      </w:r>
      <w:hyperlink r:id="rId296">
        <w:r>
          <w:rPr>
            <w:color w:val="0000FF"/>
          </w:rPr>
          <w:t>решения</w:t>
        </w:r>
      </w:hyperlink>
      <w:r>
        <w:t xml:space="preserve"> Тульской городской Думы от 22.02.2023 N 46/987)</w:t>
      </w:r>
    </w:p>
    <w:p w:rsidR="00A168F1" w:rsidRDefault="00A168F1">
      <w:pPr>
        <w:pStyle w:val="ConsPlusNormal"/>
        <w:spacing w:before="220"/>
        <w:ind w:firstLine="540"/>
        <w:jc w:val="both"/>
      </w:pPr>
      <w:r>
        <w:t>8.6.3. Запрещена самовольная установка оград, заборов, шлагбаумов, газонных и тротуарных ограждений и других элементов благоустройства.</w:t>
      </w:r>
    </w:p>
    <w:p w:rsidR="00A168F1" w:rsidRDefault="00A168F1">
      <w:pPr>
        <w:pStyle w:val="ConsPlusNormal"/>
        <w:spacing w:before="220"/>
        <w:ind w:firstLine="540"/>
        <w:jc w:val="both"/>
      </w:pPr>
      <w:r>
        <w:t>В случае если ограждающее устройство регулирует въезд и (или) выезд транспортных средств на придомовые территории двух и более многоквартирных домов, то эксплуатация такого устройства должна осуществляться на основании принятых на общих собраниях решений собственников помещений всех таких многоквартирных домов.</w:t>
      </w:r>
    </w:p>
    <w:p w:rsidR="00A168F1" w:rsidRDefault="00A168F1">
      <w:pPr>
        <w:pStyle w:val="ConsPlusNormal"/>
        <w:jc w:val="both"/>
      </w:pPr>
      <w:r>
        <w:t xml:space="preserve">(п. 8.6.3 в ред. </w:t>
      </w:r>
      <w:hyperlink r:id="rId297">
        <w:r>
          <w:rPr>
            <w:color w:val="0000FF"/>
          </w:rPr>
          <w:t>решения</w:t>
        </w:r>
      </w:hyperlink>
      <w:r>
        <w:t xml:space="preserve"> Тульской городской Думы от 22.02.2023 N 46/988)</w:t>
      </w:r>
    </w:p>
    <w:p w:rsidR="00A168F1" w:rsidRDefault="00A168F1">
      <w:pPr>
        <w:pStyle w:val="ConsPlusNormal"/>
        <w:spacing w:before="220"/>
        <w:ind w:firstLine="540"/>
        <w:jc w:val="both"/>
      </w:pPr>
      <w:r>
        <w:t>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других не отведенных для этих целей местах.</w:t>
      </w:r>
    </w:p>
    <w:p w:rsidR="00A168F1" w:rsidRDefault="00A168F1">
      <w:pPr>
        <w:pStyle w:val="ConsPlusNormal"/>
        <w:spacing w:before="220"/>
        <w:ind w:firstLine="540"/>
        <w:jc w:val="both"/>
      </w:pPr>
      <w:r>
        <w:t>8.6.5.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A168F1" w:rsidRDefault="00A168F1">
      <w:pPr>
        <w:pStyle w:val="ConsPlusNormal"/>
        <w:spacing w:before="220"/>
        <w:ind w:firstLine="540"/>
        <w:jc w:val="both"/>
      </w:pPr>
      <w:r>
        <w:t xml:space="preserve">8.6.6.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w:t>
      </w:r>
      <w:r>
        <w:lastRenderedPageBreak/>
        <w:t>остановочных пунктов пассажирского транспорта общего пользования, парковочных зон.</w:t>
      </w:r>
    </w:p>
    <w:p w:rsidR="00A168F1" w:rsidRDefault="00A168F1">
      <w:pPr>
        <w:pStyle w:val="ConsPlusNormal"/>
        <w:spacing w:before="220"/>
        <w:ind w:firstLine="540"/>
        <w:jc w:val="both"/>
      </w:pPr>
      <w:r>
        <w:t>8.6.7. Физические и юридические лица, являющиеся владельцами малых архитектурных форм, обязаны производить их ремонт и окраску.</w:t>
      </w:r>
    </w:p>
    <w:p w:rsidR="00A168F1" w:rsidRDefault="00A168F1">
      <w:pPr>
        <w:pStyle w:val="ConsPlusNormal"/>
        <w:spacing w:before="220"/>
        <w:ind w:firstLine="540"/>
        <w:jc w:val="both"/>
      </w:pPr>
      <w:r>
        <w:t>8.6.8. Окраску киосков, павильонов, палаток, тележек, лотков, столиков, заборов и ограждений,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но не реже одного раза в 2 года.</w:t>
      </w:r>
    </w:p>
    <w:p w:rsidR="00A168F1" w:rsidRDefault="00A168F1">
      <w:pPr>
        <w:pStyle w:val="ConsPlusNormal"/>
        <w:spacing w:before="220"/>
        <w:ind w:firstLine="540"/>
        <w:jc w:val="both"/>
      </w:pPr>
      <w:r>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A168F1" w:rsidRDefault="00A168F1">
      <w:pPr>
        <w:pStyle w:val="ConsPlusNormal"/>
        <w:spacing w:before="220"/>
        <w:ind w:firstLine="540"/>
        <w:jc w:val="both"/>
      </w:pPr>
      <w:r>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A168F1" w:rsidRDefault="00A168F1">
      <w:pPr>
        <w:pStyle w:val="ConsPlusNormal"/>
        <w:spacing w:before="220"/>
        <w:ind w:firstLine="540"/>
        <w:jc w:val="both"/>
      </w:pPr>
      <w:r>
        <w:t>8.6.11.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A168F1" w:rsidRDefault="00A168F1">
      <w:pPr>
        <w:pStyle w:val="ConsPlusNormal"/>
        <w:spacing w:before="220"/>
        <w:ind w:firstLine="540"/>
        <w:jc w:val="both"/>
      </w:pPr>
      <w:r>
        <w:t>8.6.11.1. Собственниками зданий, строений и сооружений - в отношении нежилых зданий, строений и сооружений, принадлежащих им на праве собственности.</w:t>
      </w:r>
    </w:p>
    <w:p w:rsidR="00A168F1" w:rsidRDefault="00A168F1">
      <w:pPr>
        <w:pStyle w:val="ConsPlusNormal"/>
        <w:spacing w:before="220"/>
        <w:ind w:firstLine="540"/>
        <w:jc w:val="both"/>
      </w:pPr>
      <w: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A168F1" w:rsidRDefault="00A168F1">
      <w:pPr>
        <w:pStyle w:val="ConsPlusNormal"/>
        <w:spacing w:before="220"/>
        <w:ind w:firstLine="540"/>
        <w:jc w:val="both"/>
      </w:pPr>
      <w: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A168F1" w:rsidRDefault="00A168F1">
      <w:pPr>
        <w:pStyle w:val="ConsPlusNormal"/>
        <w:spacing w:before="220"/>
        <w:ind w:firstLine="540"/>
        <w:jc w:val="both"/>
      </w:pPr>
      <w:r>
        <w:t>8.6.11.2.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A168F1" w:rsidRDefault="00A168F1">
      <w:pPr>
        <w:pStyle w:val="ConsPlusNormal"/>
        <w:spacing w:before="220"/>
        <w:ind w:firstLine="540"/>
        <w:jc w:val="both"/>
      </w:pPr>
      <w:r>
        <w:t>8.6.11.3.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A168F1" w:rsidRDefault="00A168F1">
      <w:pPr>
        <w:pStyle w:val="ConsPlusNormal"/>
        <w:spacing w:before="220"/>
        <w:ind w:firstLine="540"/>
        <w:jc w:val="both"/>
      </w:pPr>
      <w:r>
        <w:t>8.6.11.4.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A168F1" w:rsidRDefault="00A168F1">
      <w:pPr>
        <w:pStyle w:val="ConsPlusNormal"/>
        <w:spacing w:before="220"/>
        <w:ind w:firstLine="540"/>
        <w:jc w:val="both"/>
      </w:pPr>
      <w:r>
        <w:t>8.6.11.5.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A168F1" w:rsidRDefault="00A168F1">
      <w:pPr>
        <w:pStyle w:val="ConsPlusNormal"/>
        <w:spacing w:before="220"/>
        <w:ind w:firstLine="540"/>
        <w:jc w:val="both"/>
      </w:pPr>
      <w:r>
        <w:t>8.6.11.6.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A168F1" w:rsidRDefault="00A168F1">
      <w:pPr>
        <w:pStyle w:val="ConsPlusNormal"/>
        <w:spacing w:before="220"/>
        <w:ind w:firstLine="540"/>
        <w:jc w:val="both"/>
      </w:pPr>
      <w:r>
        <w:t xml:space="preserve">8.6.11.7.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w:t>
      </w:r>
      <w:r>
        <w:lastRenderedPageBreak/>
        <w:t>или ином праве.</w:t>
      </w:r>
    </w:p>
    <w:p w:rsidR="00A168F1" w:rsidRDefault="00A168F1">
      <w:pPr>
        <w:pStyle w:val="ConsPlusNormal"/>
        <w:spacing w:before="220"/>
        <w:ind w:firstLine="540"/>
        <w:jc w:val="both"/>
      </w:pPr>
      <w:r>
        <w:t>8.6.12. Всякие изменения колористических решений фасадов зданий и сооружений производятся в порядке, установленном действующим законодательством Российской Федерации, законодательством Тульской области, муниципальными нормативными правовыми актами муниципального образования город Тула.</w:t>
      </w:r>
    </w:p>
    <w:p w:rsidR="00A168F1" w:rsidRDefault="00A168F1">
      <w:pPr>
        <w:pStyle w:val="ConsPlusNormal"/>
        <w:spacing w:before="220"/>
        <w:ind w:firstLine="540"/>
        <w:jc w:val="both"/>
      </w:pPr>
      <w:r>
        <w:t>8.6.13. В состав элементов фасадов зданий и сооружений, подлежащих содержанию, входят:</w:t>
      </w:r>
    </w:p>
    <w:p w:rsidR="00A168F1" w:rsidRDefault="00A168F1">
      <w:pPr>
        <w:pStyle w:val="ConsPlusNormal"/>
        <w:spacing w:before="220"/>
        <w:ind w:firstLine="540"/>
        <w:jc w:val="both"/>
      </w:pPr>
      <w:r>
        <w:t>- входные группы (ступени, площадки, перила, козырьки над входом, ограждения, стены, двери), входы в подвальные помещения и мусорокамеры;</w:t>
      </w:r>
    </w:p>
    <w:p w:rsidR="00A168F1" w:rsidRDefault="00A168F1">
      <w:pPr>
        <w:pStyle w:val="ConsPlusNormal"/>
        <w:spacing w:before="220"/>
        <w:ind w:firstLine="540"/>
        <w:jc w:val="both"/>
      </w:pPr>
      <w:r>
        <w:t>- цоколь здания;</w:t>
      </w:r>
    </w:p>
    <w:p w:rsidR="00A168F1" w:rsidRDefault="00A168F1">
      <w:pPr>
        <w:pStyle w:val="ConsPlusNormal"/>
        <w:spacing w:before="220"/>
        <w:ind w:firstLine="540"/>
        <w:jc w:val="both"/>
      </w:pPr>
      <w:r>
        <w:t>- внешние поверхности стен, выступающие элементы фасадов (балконы, лоджии, эркеры, карнизы);</w:t>
      </w:r>
    </w:p>
    <w:p w:rsidR="00A168F1" w:rsidRDefault="00A168F1">
      <w:pPr>
        <w:pStyle w:val="ConsPlusNormal"/>
        <w:spacing w:before="220"/>
        <w:ind w:firstLine="540"/>
        <w:jc w:val="both"/>
      </w:pPr>
      <w:r>
        <w:t>- кровли, включая вентиляционные и дымовые трубы, ограждающие решетки, выходы на кровлю;</w:t>
      </w:r>
    </w:p>
    <w:p w:rsidR="00A168F1" w:rsidRDefault="00A168F1">
      <w:pPr>
        <w:pStyle w:val="ConsPlusNormal"/>
        <w:spacing w:before="220"/>
        <w:ind w:firstLine="540"/>
        <w:jc w:val="both"/>
      </w:pPr>
      <w:r>
        <w:t>- архитектурные детали и облицовка (колонны, пилястры, розетки, капители, фризы, пояски и др.);</w:t>
      </w:r>
    </w:p>
    <w:p w:rsidR="00A168F1" w:rsidRDefault="00A168F1">
      <w:pPr>
        <w:pStyle w:val="ConsPlusNormal"/>
        <w:spacing w:before="220"/>
        <w:ind w:firstLine="540"/>
        <w:jc w:val="both"/>
      </w:pPr>
      <w:r>
        <w:t>- водосточные трубы, включая воронки;</w:t>
      </w:r>
    </w:p>
    <w:p w:rsidR="00A168F1" w:rsidRDefault="00A168F1">
      <w:pPr>
        <w:pStyle w:val="ConsPlusNormal"/>
        <w:spacing w:before="220"/>
        <w:ind w:firstLine="540"/>
        <w:jc w:val="both"/>
      </w:pPr>
      <w:r>
        <w:t>- парапетные и оконные ограждения, решетки, металлическая отделка окон, балконов, поясков, выступов цоколя, свесов;</w:t>
      </w:r>
    </w:p>
    <w:p w:rsidR="00A168F1" w:rsidRDefault="00A168F1">
      <w:pPr>
        <w:pStyle w:val="ConsPlusNormal"/>
        <w:spacing w:before="220"/>
        <w:ind w:firstLine="540"/>
        <w:jc w:val="both"/>
      </w:pPr>
      <w:r>
        <w:t>- навесные металлические конструкции (флагодержатели, анкеры, пожарные лестницы, вентиляционное оборудование);</w:t>
      </w:r>
    </w:p>
    <w:p w:rsidR="00A168F1" w:rsidRDefault="00A168F1">
      <w:pPr>
        <w:pStyle w:val="ConsPlusNormal"/>
        <w:spacing w:before="220"/>
        <w:ind w:firstLine="540"/>
        <w:jc w:val="both"/>
      </w:pPr>
      <w:r>
        <w:t>- стекла, рамы, балконные двери;</w:t>
      </w:r>
    </w:p>
    <w:p w:rsidR="00A168F1" w:rsidRDefault="00A168F1">
      <w:pPr>
        <w:pStyle w:val="ConsPlusNormal"/>
        <w:spacing w:before="220"/>
        <w:ind w:firstLine="540"/>
        <w:jc w:val="both"/>
      </w:pPr>
      <w:r>
        <w:t>- стационарные ограждения, прилегающие к зданиям;</w:t>
      </w:r>
    </w:p>
    <w:p w:rsidR="00A168F1" w:rsidRDefault="00A168F1">
      <w:pPr>
        <w:pStyle w:val="ConsPlusNormal"/>
        <w:spacing w:before="220"/>
        <w:ind w:firstLine="540"/>
        <w:jc w:val="both"/>
      </w:pPr>
      <w:r>
        <w:t xml:space="preserve">-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298">
        <w:r>
          <w:rPr>
            <w:color w:val="0000FF"/>
          </w:rPr>
          <w:t>статьи 9</w:t>
        </w:r>
      </w:hyperlink>
      <w:r>
        <w:t xml:space="preserve">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A168F1" w:rsidRDefault="00A168F1">
      <w:pPr>
        <w:pStyle w:val="ConsPlusNormal"/>
        <w:spacing w:before="220"/>
        <w:ind w:firstLine="540"/>
        <w:jc w:val="both"/>
      </w:pPr>
      <w:bookmarkStart w:id="64" w:name="P1982"/>
      <w:bookmarkEnd w:id="64"/>
      <w:r>
        <w:t>8.6.14. При содержании фасадов зданий и сооружений запрещается:</w:t>
      </w:r>
    </w:p>
    <w:p w:rsidR="00A168F1" w:rsidRDefault="00A168F1">
      <w:pPr>
        <w:pStyle w:val="ConsPlusNormal"/>
        <w:spacing w:before="220"/>
        <w:ind w:firstLine="540"/>
        <w:jc w:val="both"/>
      </w:pPr>
      <w: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A168F1" w:rsidRDefault="00A168F1">
      <w:pPr>
        <w:pStyle w:val="ConsPlusNormal"/>
        <w:spacing w:before="220"/>
        <w:ind w:firstLine="540"/>
        <w:jc w:val="both"/>
      </w:pPr>
      <w: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A168F1" w:rsidRDefault="00A168F1">
      <w:pPr>
        <w:pStyle w:val="ConsPlusNormal"/>
        <w:spacing w:before="220"/>
        <w:ind w:firstLine="540"/>
        <w:jc w:val="both"/>
      </w:pPr>
      <w:r>
        <w:t xml:space="preserve">- наличие граффити (изображений, рисунков, надписей, нанесенных красками, аэрозолями, </w:t>
      </w:r>
      <w:r>
        <w:lastRenderedPageBreak/>
        <w:t>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города Тулы, либо конкурсов, проводимых иными лицами, получившими согласование (разрешение) администрации города Тулы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A168F1" w:rsidRDefault="00A168F1">
      <w:pPr>
        <w:pStyle w:val="ConsPlusNormal"/>
        <w:spacing w:before="220"/>
        <w:ind w:firstLine="540"/>
        <w:jc w:val="both"/>
      </w:pPr>
      <w: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
    <w:p w:rsidR="00A168F1" w:rsidRDefault="00A168F1">
      <w:pPr>
        <w:pStyle w:val="ConsPlusNormal"/>
        <w:spacing w:before="220"/>
        <w:ind w:firstLine="540"/>
        <w:jc w:val="both"/>
      </w:pPr>
      <w:r>
        <w:t>- наличие элементов фасадов зданий, не предусмотренных паспортом колористического решения фасада здания или Паспортом внешнего вида фасада здания (сооружения);</w:t>
      </w:r>
    </w:p>
    <w:p w:rsidR="00A168F1" w:rsidRDefault="00A168F1">
      <w:pPr>
        <w:pStyle w:val="ConsPlusNormal"/>
        <w:jc w:val="both"/>
      </w:pPr>
      <w:r>
        <w:t xml:space="preserve">(в ред. </w:t>
      </w:r>
      <w:hyperlink r:id="rId299">
        <w:r>
          <w:rPr>
            <w:color w:val="0000FF"/>
          </w:rPr>
          <w:t>решения</w:t>
        </w:r>
      </w:hyperlink>
      <w:r>
        <w:t xml:space="preserve"> Тульской городской Думы от 28.05.2019 N 68/1589)</w:t>
      </w:r>
    </w:p>
    <w:p w:rsidR="00A168F1" w:rsidRDefault="00A168F1">
      <w:pPr>
        <w:pStyle w:val="ConsPlusNormal"/>
        <w:spacing w:before="220"/>
        <w:ind w:firstLine="540"/>
        <w:jc w:val="both"/>
      </w:pPr>
      <w: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A168F1" w:rsidRDefault="00A168F1">
      <w:pPr>
        <w:pStyle w:val="ConsPlusNormal"/>
        <w:jc w:val="both"/>
      </w:pPr>
      <w:r>
        <w:t xml:space="preserve">(в ред. </w:t>
      </w:r>
      <w:hyperlink r:id="rId300">
        <w:r>
          <w:rPr>
            <w:color w:val="0000FF"/>
          </w:rPr>
          <w:t>решения</w:t>
        </w:r>
      </w:hyperlink>
      <w:r>
        <w:t xml:space="preserve"> Тульской городской Думы от 28.05.2019 N 68/1589)</w:t>
      </w:r>
    </w:p>
    <w:p w:rsidR="00A168F1" w:rsidRDefault="00A168F1">
      <w:pPr>
        <w:pStyle w:val="ConsPlusNormal"/>
        <w:spacing w:before="220"/>
        <w:ind w:firstLine="540"/>
        <w:jc w:val="both"/>
      </w:pPr>
      <w:r>
        <w:t>- частичная окраска фасадов;</w:t>
      </w:r>
    </w:p>
    <w:p w:rsidR="00A168F1" w:rsidRDefault="00A168F1">
      <w:pPr>
        <w:pStyle w:val="ConsPlusNormal"/>
        <w:spacing w:before="220"/>
        <w:ind w:firstLine="540"/>
        <w:jc w:val="both"/>
      </w:pPr>
      <w:r>
        <w:t>- некачественное решение швов между оконной и дверной коробкой и проемом, ухудшающее внешний вид фасада;</w:t>
      </w:r>
    </w:p>
    <w:p w:rsidR="00A168F1" w:rsidRDefault="00A168F1">
      <w:pPr>
        <w:pStyle w:val="ConsPlusNormal"/>
        <w:spacing w:before="220"/>
        <w:ind w:firstLine="540"/>
        <w:jc w:val="both"/>
      </w:pPr>
      <w: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A168F1" w:rsidRDefault="00A168F1">
      <w:pPr>
        <w:pStyle w:val="ConsPlusNormal"/>
        <w:spacing w:before="220"/>
        <w:ind w:firstLine="540"/>
        <w:jc w:val="both"/>
      </w:pPr>
      <w: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A168F1" w:rsidRDefault="00A168F1">
      <w:pPr>
        <w:pStyle w:val="ConsPlusNormal"/>
        <w:spacing w:before="220"/>
        <w:ind w:firstLine="540"/>
        <w:jc w:val="both"/>
      </w:pPr>
      <w:r>
        <w:t>- размещение наружных кондиционеров на главных и боковых фасадах зданий, расположенных на магистральных улицах и общегородских дорогах;</w:t>
      </w:r>
    </w:p>
    <w:p w:rsidR="00A168F1" w:rsidRDefault="00A168F1">
      <w:pPr>
        <w:pStyle w:val="ConsPlusNormal"/>
        <w:spacing w:before="220"/>
        <w:ind w:firstLine="540"/>
        <w:jc w:val="both"/>
      </w:pPr>
      <w: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A168F1" w:rsidRDefault="00A168F1">
      <w:pPr>
        <w:pStyle w:val="ConsPlusNormal"/>
        <w:jc w:val="both"/>
      </w:pPr>
      <w:r>
        <w:t xml:space="preserve">(в ред. </w:t>
      </w:r>
      <w:hyperlink r:id="rId301">
        <w:r>
          <w:rPr>
            <w:color w:val="0000FF"/>
          </w:rPr>
          <w:t>решения</w:t>
        </w:r>
      </w:hyperlink>
      <w:r>
        <w:t xml:space="preserve"> Тульской городской Думы от 28.05.2019 N 68/1589)</w:t>
      </w:r>
    </w:p>
    <w:p w:rsidR="00A168F1" w:rsidRDefault="00A168F1">
      <w:pPr>
        <w:pStyle w:val="ConsPlusNormal"/>
        <w:spacing w:before="220"/>
        <w:ind w:firstLine="540"/>
        <w:jc w:val="both"/>
      </w:pPr>
      <w:r>
        <w:t>- изменение внешнего вида фасада без предварительного внесения соответствующих изменений в колористическое решение данного фасада.</w:t>
      </w:r>
    </w:p>
    <w:p w:rsidR="00A168F1" w:rsidRDefault="00A168F1">
      <w:pPr>
        <w:pStyle w:val="ConsPlusNormal"/>
        <w:spacing w:before="220"/>
        <w:ind w:firstLine="540"/>
        <w:jc w:val="both"/>
      </w:pPr>
      <w:bookmarkStart w:id="65" w:name="P1999"/>
      <w:bookmarkEnd w:id="65"/>
      <w:r>
        <w:t>8.6.15. На территории муниципального образования город Тула запрещается:</w:t>
      </w:r>
    </w:p>
    <w:p w:rsidR="00A168F1" w:rsidRDefault="00A168F1">
      <w:pPr>
        <w:pStyle w:val="ConsPlusNormal"/>
        <w:spacing w:before="220"/>
        <w:ind w:firstLine="540"/>
        <w:jc w:val="both"/>
      </w:pPr>
      <w: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168F1" w:rsidRDefault="00A168F1">
      <w:pPr>
        <w:pStyle w:val="ConsPlusNormal"/>
        <w:spacing w:before="220"/>
        <w:ind w:firstLine="540"/>
        <w:jc w:val="both"/>
      </w:pPr>
      <w: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A168F1" w:rsidRDefault="00A168F1">
      <w:pPr>
        <w:pStyle w:val="ConsPlusNormal"/>
        <w:spacing w:before="220"/>
        <w:ind w:firstLine="540"/>
        <w:jc w:val="both"/>
      </w:pPr>
      <w:r>
        <w:lastRenderedPageBreak/>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A168F1" w:rsidRDefault="00A168F1">
      <w:pPr>
        <w:pStyle w:val="ConsPlusNormal"/>
        <w:spacing w:before="220"/>
        <w:ind w:firstLine="540"/>
        <w:jc w:val="both"/>
      </w:pPr>
      <w:r>
        <w:t>- размещать и складировать тару, промышленные товары и иные предметы торговли на тротуарах, газонах, дорогах.</w:t>
      </w:r>
    </w:p>
    <w:p w:rsidR="00A168F1" w:rsidRDefault="00A168F1">
      <w:pPr>
        <w:pStyle w:val="ConsPlusNormal"/>
        <w:spacing w:before="220"/>
        <w:ind w:firstLine="540"/>
        <w:jc w:val="both"/>
      </w:pPr>
      <w:r>
        <w:t>8.6.16.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 Тулы.</w:t>
      </w:r>
    </w:p>
    <w:p w:rsidR="00A168F1" w:rsidRDefault="00A168F1">
      <w:pPr>
        <w:pStyle w:val="ConsPlusNormal"/>
        <w:spacing w:before="220"/>
        <w:ind w:firstLine="540"/>
        <w:jc w:val="both"/>
      </w:pPr>
      <w:r>
        <w:t>8.6.17.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A168F1" w:rsidRDefault="00A168F1">
      <w:pPr>
        <w:pStyle w:val="ConsPlusNormal"/>
        <w:spacing w:before="220"/>
        <w:ind w:firstLine="540"/>
        <w:jc w:val="both"/>
      </w:pPr>
      <w:r>
        <w:t>8.6.18.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A168F1" w:rsidRDefault="00A168F1">
      <w:pPr>
        <w:pStyle w:val="ConsPlusNormal"/>
        <w:jc w:val="both"/>
      </w:pPr>
      <w:r>
        <w:t xml:space="preserve">(в ред. </w:t>
      </w:r>
      <w:hyperlink r:id="rId302">
        <w:r>
          <w:rPr>
            <w:color w:val="0000FF"/>
          </w:rPr>
          <w:t>решения</w:t>
        </w:r>
      </w:hyperlink>
      <w:r>
        <w:t xml:space="preserve"> Тульской городской Думы от 26.12.2018 N 61/1470)</w:t>
      </w:r>
    </w:p>
    <w:p w:rsidR="00A168F1" w:rsidRDefault="00A168F1">
      <w:pPr>
        <w:pStyle w:val="ConsPlusNormal"/>
        <w:spacing w:before="220"/>
        <w:ind w:firstLine="540"/>
        <w:jc w:val="both"/>
      </w:pPr>
      <w:r>
        <w:t>8.6.19. Содержание малых архитектурных форм.</w:t>
      </w:r>
    </w:p>
    <w:p w:rsidR="00A168F1" w:rsidRDefault="00A168F1">
      <w:pPr>
        <w:pStyle w:val="ConsPlusNormal"/>
        <w:spacing w:before="220"/>
        <w:ind w:firstLine="540"/>
        <w:jc w:val="both"/>
      </w:pPr>
      <w:r>
        <w:t>8.6.19.1.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A168F1" w:rsidRDefault="00A168F1">
      <w:pPr>
        <w:pStyle w:val="ConsPlusNormal"/>
        <w:spacing w:before="220"/>
        <w:ind w:firstLine="540"/>
        <w:jc w:val="both"/>
      </w:pPr>
      <w:r>
        <w:t>8.6.19.2.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A168F1" w:rsidRDefault="00A168F1">
      <w:pPr>
        <w:pStyle w:val="ConsPlusNormal"/>
        <w:spacing w:before="220"/>
        <w:ind w:firstLine="540"/>
        <w:jc w:val="both"/>
      </w:pPr>
      <w:r>
        <w:t>8.6.19.3. Для содержания цветочных ваз и урн постоянно в надлежащем внешнем и санитарно-гигиеническом состоянии необходимо:</w:t>
      </w:r>
    </w:p>
    <w:p w:rsidR="00A168F1" w:rsidRDefault="00A168F1">
      <w:pPr>
        <w:pStyle w:val="ConsPlusNormal"/>
        <w:spacing w:before="220"/>
        <w:ind w:firstLine="540"/>
        <w:jc w:val="both"/>
      </w:pPr>
      <w:r>
        <w:t>- своевременно убирать все сломанные или ремонтировать частично поврежденные урны и вазы;</w:t>
      </w:r>
    </w:p>
    <w:p w:rsidR="00A168F1" w:rsidRDefault="00A168F1">
      <w:pPr>
        <w:pStyle w:val="ConsPlusNormal"/>
        <w:spacing w:before="220"/>
        <w:ind w:firstLine="540"/>
        <w:jc w:val="both"/>
      </w:pPr>
      <w:r>
        <w:t>- протирать внешние стенки влажной тряпкой с удалением подтеков и грязи;</w:t>
      </w:r>
    </w:p>
    <w:p w:rsidR="00A168F1" w:rsidRDefault="00A168F1">
      <w:pPr>
        <w:pStyle w:val="ConsPlusNormal"/>
        <w:spacing w:before="220"/>
        <w:ind w:firstLine="540"/>
        <w:jc w:val="both"/>
      </w:pPr>
      <w:r>
        <w:t>- собирать и удалять случайный мусор, отцветшие соцветия и цветы, засохшие листья.</w:t>
      </w:r>
    </w:p>
    <w:p w:rsidR="00A168F1" w:rsidRDefault="00A168F1">
      <w:pPr>
        <w:pStyle w:val="ConsPlusNormal"/>
        <w:spacing w:before="220"/>
        <w:ind w:firstLine="540"/>
        <w:jc w:val="both"/>
      </w:pPr>
      <w:r>
        <w:t>8.6.19.4.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A168F1" w:rsidRDefault="00A168F1">
      <w:pPr>
        <w:pStyle w:val="ConsPlusNormal"/>
        <w:spacing w:before="220"/>
        <w:ind w:firstLine="540"/>
        <w:jc w:val="both"/>
      </w:pPr>
      <w:r>
        <w:t>8.6.19.5.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A168F1" w:rsidRDefault="00A168F1">
      <w:pPr>
        <w:pStyle w:val="ConsPlusNormal"/>
        <w:spacing w:before="220"/>
        <w:ind w:firstLine="540"/>
        <w:jc w:val="both"/>
      </w:pPr>
      <w:r>
        <w:t>8.6.19.6.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A168F1" w:rsidRDefault="00A168F1">
      <w:pPr>
        <w:pStyle w:val="ConsPlusNormal"/>
        <w:spacing w:before="220"/>
        <w:ind w:firstLine="540"/>
        <w:jc w:val="both"/>
      </w:pPr>
      <w:bookmarkStart w:id="66" w:name="P2018"/>
      <w:bookmarkEnd w:id="66"/>
      <w:r>
        <w:t>8.6.19.7.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A168F1" w:rsidRDefault="00A168F1">
      <w:pPr>
        <w:pStyle w:val="ConsPlusNormal"/>
        <w:spacing w:before="220"/>
        <w:ind w:firstLine="540"/>
        <w:jc w:val="both"/>
      </w:pPr>
      <w:r>
        <w:t xml:space="preserve">8.6.19.8. Декоративная парковая и городская скульптура, монументальная скульптура, </w:t>
      </w:r>
      <w:r>
        <w:lastRenderedPageBreak/>
        <w:t>беседки, навесы, фонтаны, трельяжи на озелененной территории должны быть в исправном и чистом состоянии.</w:t>
      </w:r>
    </w:p>
    <w:p w:rsidR="00A168F1" w:rsidRDefault="00A168F1">
      <w:pPr>
        <w:pStyle w:val="ConsPlusNormal"/>
        <w:jc w:val="both"/>
      </w:pPr>
    </w:p>
    <w:p w:rsidR="00A168F1" w:rsidRDefault="00A168F1">
      <w:pPr>
        <w:pStyle w:val="ConsPlusTitle"/>
        <w:jc w:val="center"/>
        <w:outlineLvl w:val="2"/>
      </w:pPr>
      <w:r>
        <w:t>8.7. Содержание и эксплуатация дорог</w:t>
      </w:r>
    </w:p>
    <w:p w:rsidR="00A168F1" w:rsidRDefault="00A168F1">
      <w:pPr>
        <w:pStyle w:val="ConsPlusNormal"/>
        <w:jc w:val="both"/>
      </w:pPr>
    </w:p>
    <w:p w:rsidR="00A168F1" w:rsidRDefault="00A168F1">
      <w:pPr>
        <w:pStyle w:val="ConsPlusNormal"/>
        <w:ind w:firstLine="540"/>
        <w:jc w:val="both"/>
      </w:pPr>
      <w:r>
        <w:t xml:space="preserve">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303">
        <w:r>
          <w:rPr>
            <w:color w:val="0000FF"/>
          </w:rPr>
          <w:t>ГОСТ Р 50597-93</w:t>
        </w:r>
      </w:hyperlink>
      <w:r>
        <w:t>.</w:t>
      </w:r>
    </w:p>
    <w:p w:rsidR="00A168F1" w:rsidRDefault="00A168F1">
      <w:pPr>
        <w:pStyle w:val="ConsPlusNormal"/>
        <w:spacing w:before="220"/>
        <w:ind w:firstLine="540"/>
        <w:jc w:val="both"/>
      </w:pPr>
      <w:r>
        <w:t>Содержание территорий дорог включает в себя:</w:t>
      </w:r>
    </w:p>
    <w:p w:rsidR="00A168F1" w:rsidRDefault="00A168F1">
      <w:pPr>
        <w:pStyle w:val="ConsPlusNormal"/>
        <w:spacing w:before="220"/>
        <w:ind w:firstLine="540"/>
        <w:jc w:val="both"/>
      </w:pPr>
      <w:r>
        <w:t>- текущий ремонт дорог, тротуаров, искусственных сооружений;</w:t>
      </w:r>
    </w:p>
    <w:p w:rsidR="00A168F1" w:rsidRDefault="00A168F1">
      <w:pPr>
        <w:pStyle w:val="ConsPlusNormal"/>
        <w:spacing w:before="220"/>
        <w:ind w:firstLine="540"/>
        <w:jc w:val="both"/>
      </w:pPr>
      <w:r>
        <w:t>- ежедневную уборку грязи, мусора, снега и льда (наледи) с тротуаров (пешеходных территорий) и проезжей части дорог, улиц и мостов;</w:t>
      </w:r>
    </w:p>
    <w:p w:rsidR="00A168F1" w:rsidRDefault="00A168F1">
      <w:pPr>
        <w:pStyle w:val="ConsPlusNormal"/>
        <w:spacing w:before="220"/>
        <w:ind w:firstLine="540"/>
        <w:jc w:val="both"/>
      </w:pPr>
      <w:r>
        <w:t>- мойку и полив дорожных покрытий;</w:t>
      </w:r>
    </w:p>
    <w:p w:rsidR="00A168F1" w:rsidRDefault="00A168F1">
      <w:pPr>
        <w:pStyle w:val="ConsPlusNormal"/>
        <w:spacing w:before="220"/>
        <w:ind w:firstLine="540"/>
        <w:jc w:val="both"/>
      </w:pPr>
      <w:r>
        <w:t>- уход за газонами и зелеными насаждениями;</w:t>
      </w:r>
    </w:p>
    <w:p w:rsidR="00A168F1" w:rsidRDefault="00A168F1">
      <w:pPr>
        <w:pStyle w:val="ConsPlusNormal"/>
        <w:spacing w:before="220"/>
        <w:ind w:firstLine="540"/>
        <w:jc w:val="both"/>
      </w:pPr>
      <w:r>
        <w:t>- ремонт и очистку смотровых колодцев и дождеприемников, нагорных канав и открытых лотков, входящих в состав искусственных сооружений.</w:t>
      </w:r>
    </w:p>
    <w:p w:rsidR="00A168F1" w:rsidRDefault="00A168F1">
      <w:pPr>
        <w:pStyle w:val="ConsPlusNormal"/>
        <w:spacing w:before="220"/>
        <w:ind w:firstLine="540"/>
        <w:jc w:val="both"/>
      </w:pPr>
      <w:r>
        <w:t>8.7.1. С целью сохранения дорожных покрытий на территории муниципального образования запрещается:</w:t>
      </w:r>
    </w:p>
    <w:p w:rsidR="00A168F1" w:rsidRDefault="00A168F1">
      <w:pPr>
        <w:pStyle w:val="ConsPlusNormal"/>
        <w:spacing w:before="220"/>
        <w:ind w:firstLine="540"/>
        <w:jc w:val="both"/>
      </w:pPr>
      <w:r>
        <w:t>- подвоз груза волоком;</w:t>
      </w:r>
    </w:p>
    <w:p w:rsidR="00A168F1" w:rsidRDefault="00A168F1">
      <w:pPr>
        <w:pStyle w:val="ConsPlusNormal"/>
        <w:spacing w:before="22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168F1" w:rsidRDefault="00A168F1">
      <w:pPr>
        <w:pStyle w:val="ConsPlusNormal"/>
        <w:spacing w:before="220"/>
        <w:ind w:firstLine="540"/>
        <w:jc w:val="both"/>
      </w:pPr>
      <w:r>
        <w:t>- перегон по улицам населенных пунктов, имеющим твердое покрытие, машин на гусеничном ходу;</w:t>
      </w:r>
    </w:p>
    <w:p w:rsidR="00A168F1" w:rsidRDefault="00A168F1">
      <w:pPr>
        <w:pStyle w:val="ConsPlusNormal"/>
        <w:spacing w:before="220"/>
        <w:ind w:firstLine="540"/>
        <w:jc w:val="both"/>
      </w:pPr>
      <w:r>
        <w:t>- движение и стоянка большегрузного транспорта на внутриквартальных пешеходных дорожках, тротуарах.</w:t>
      </w:r>
    </w:p>
    <w:p w:rsidR="00A168F1" w:rsidRDefault="00A168F1">
      <w:pPr>
        <w:pStyle w:val="ConsPlusNormal"/>
        <w:spacing w:before="220"/>
        <w:ind w:firstLine="540"/>
        <w:jc w:val="both"/>
      </w:pPr>
      <w: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A168F1" w:rsidRDefault="00A168F1">
      <w:pPr>
        <w:pStyle w:val="ConsPlusNormal"/>
        <w:spacing w:before="220"/>
        <w:ind w:firstLine="540"/>
        <w:jc w:val="both"/>
      </w:pPr>
      <w:r>
        <w:t>8.7.3.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на основании муниципальных контрактов.</w:t>
      </w:r>
    </w:p>
    <w:p w:rsidR="00A168F1" w:rsidRDefault="00A168F1">
      <w:pPr>
        <w:pStyle w:val="ConsPlusNormal"/>
        <w:spacing w:before="220"/>
        <w:ind w:firstLine="540"/>
        <w:jc w:val="both"/>
      </w:pPr>
      <w: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168F1" w:rsidRDefault="00A168F1">
      <w:pPr>
        <w:pStyle w:val="ConsPlusNormal"/>
        <w:spacing w:before="220"/>
        <w:ind w:firstLine="540"/>
        <w:jc w:val="both"/>
      </w:pPr>
      <w:r>
        <w:lastRenderedPageBreak/>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A168F1" w:rsidRDefault="00A168F1">
      <w:pPr>
        <w:pStyle w:val="ConsPlusNormal"/>
        <w:spacing w:before="220"/>
        <w:ind w:firstLine="540"/>
        <w:jc w:val="both"/>
      </w:pPr>
      <w:r>
        <w:t>8.7.5. Содержание подземных пешеходных переходов и территорий, прилегающих к ним по периметру наземной части перехода, осуществляют специализированные организации на основании муниципальных контрактов.</w:t>
      </w:r>
    </w:p>
    <w:p w:rsidR="00A168F1" w:rsidRDefault="00A168F1">
      <w:pPr>
        <w:pStyle w:val="ConsPlusNormal"/>
        <w:jc w:val="both"/>
      </w:pPr>
    </w:p>
    <w:p w:rsidR="00A168F1" w:rsidRDefault="00A168F1">
      <w:pPr>
        <w:pStyle w:val="ConsPlusTitle"/>
        <w:jc w:val="center"/>
        <w:outlineLvl w:val="2"/>
      </w:pPr>
      <w:r>
        <w:t>8.8. Проведение работ при строительстве,</w:t>
      </w:r>
    </w:p>
    <w:p w:rsidR="00A168F1" w:rsidRDefault="00A168F1">
      <w:pPr>
        <w:pStyle w:val="ConsPlusTitle"/>
        <w:jc w:val="center"/>
      </w:pPr>
      <w:r>
        <w:t>ремонте, реконструкции коммуникаций</w:t>
      </w:r>
    </w:p>
    <w:p w:rsidR="00A168F1" w:rsidRDefault="00A168F1">
      <w:pPr>
        <w:pStyle w:val="ConsPlusNormal"/>
        <w:jc w:val="both"/>
      </w:pPr>
    </w:p>
    <w:p w:rsidR="00A168F1" w:rsidRDefault="00A168F1">
      <w:pPr>
        <w:pStyle w:val="ConsPlusNormal"/>
        <w:ind w:firstLine="540"/>
        <w:jc w:val="both"/>
      </w:pPr>
      <w:r>
        <w:t xml:space="preserve">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главным управлением администрации города Тулы по соответствующему территориальному округу, по форме в соответствии с </w:t>
      </w:r>
      <w:hyperlink w:anchor="P3417">
        <w:r>
          <w:rPr>
            <w:color w:val="0000FF"/>
          </w:rPr>
          <w:t>приложением 4</w:t>
        </w:r>
      </w:hyperlink>
      <w:r>
        <w:t xml:space="preserve"> к настоящим Правилам.</w:t>
      </w:r>
    </w:p>
    <w:p w:rsidR="00A168F1" w:rsidRDefault="00A168F1">
      <w:pPr>
        <w:pStyle w:val="ConsPlusNormal"/>
        <w:spacing w:before="220"/>
        <w:ind w:firstLine="540"/>
        <w:jc w:val="both"/>
      </w:pPr>
      <w:r>
        <w:t xml:space="preserve">Проведение работ при строительстве, ремонте, реконструкции коммуникаций с нарушением </w:t>
      </w:r>
      <w:hyperlink w:anchor="P2050">
        <w:r>
          <w:rPr>
            <w:color w:val="0000FF"/>
          </w:rPr>
          <w:t>пунктов 8.8.3</w:t>
        </w:r>
      </w:hyperlink>
      <w:r>
        <w:t xml:space="preserve"> - </w:t>
      </w:r>
      <w:hyperlink w:anchor="P2141">
        <w:r>
          <w:rPr>
            <w:color w:val="0000FF"/>
          </w:rPr>
          <w:t>8.8.32</w:t>
        </w:r>
      </w:hyperlink>
      <w:r>
        <w:t xml:space="preserve"> настоящих Правил запрещено.</w:t>
      </w:r>
    </w:p>
    <w:p w:rsidR="00A168F1" w:rsidRDefault="00A168F1">
      <w:pPr>
        <w:pStyle w:val="ConsPlusNormal"/>
        <w:jc w:val="both"/>
      </w:pPr>
    </w:p>
    <w:p w:rsidR="00A168F1" w:rsidRDefault="00A168F1">
      <w:pPr>
        <w:pStyle w:val="ConsPlusTitle"/>
        <w:jc w:val="center"/>
        <w:outlineLvl w:val="3"/>
      </w:pPr>
      <w:r>
        <w:t>Производство работ</w:t>
      </w:r>
    </w:p>
    <w:p w:rsidR="00A168F1" w:rsidRDefault="00A168F1">
      <w:pPr>
        <w:pStyle w:val="ConsPlusNormal"/>
        <w:jc w:val="both"/>
      </w:pPr>
    </w:p>
    <w:p w:rsidR="00A168F1" w:rsidRDefault="00A168F1">
      <w:pPr>
        <w:pStyle w:val="ConsPlusNormal"/>
        <w:ind w:firstLine="540"/>
        <w:jc w:val="both"/>
      </w:pPr>
      <w:r>
        <w:t>8.8.2. Организациям, предприятиям, владельцам подземных коммуникаций и сетей, на которых произошло повреждение (авария), или организациям, предприятиям, эксплуатирующим данные сооружения, аварийные работы необходимо начинать после телефонограммы или уведомления главного управления администрации города Тулы по соответствующему территориальному округу с последующей подачей заявки на оформление разрешения (ордера) в 3-дневный срок на основании документа, подтверждающего факт аварии.</w:t>
      </w:r>
    </w:p>
    <w:p w:rsidR="00A168F1" w:rsidRDefault="00A168F1">
      <w:pPr>
        <w:pStyle w:val="ConsPlusNormal"/>
        <w:spacing w:before="220"/>
        <w:ind w:firstLine="540"/>
        <w:jc w:val="both"/>
      </w:pPr>
      <w:bookmarkStart w:id="67" w:name="P2050"/>
      <w:bookmarkEnd w:id="67"/>
      <w:r>
        <w:t>8.8.3.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168F1" w:rsidRDefault="00A168F1">
      <w:pPr>
        <w:pStyle w:val="ConsPlusNormal"/>
        <w:spacing w:before="220"/>
        <w:ind w:firstLine="540"/>
        <w:jc w:val="both"/>
      </w:pPr>
      <w:r>
        <w:t>Особые условия подлежат неукоснительному соблюдению строительной организацией, производящей земляные работы.</w:t>
      </w:r>
    </w:p>
    <w:p w:rsidR="00A168F1" w:rsidRDefault="00A168F1">
      <w:pPr>
        <w:pStyle w:val="ConsPlusNormal"/>
        <w:spacing w:before="220"/>
        <w:ind w:firstLine="540"/>
        <w:jc w:val="both"/>
      </w:pPr>
      <w:r>
        <w:t>8.8.4.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A168F1" w:rsidRDefault="00A168F1">
      <w:pPr>
        <w:pStyle w:val="ConsPlusNormal"/>
        <w:spacing w:before="220"/>
        <w:ind w:firstLine="540"/>
        <w:jc w:val="both"/>
      </w:pPr>
      <w:r>
        <w:t>8.8.5.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A168F1" w:rsidRDefault="00A168F1">
      <w:pPr>
        <w:pStyle w:val="ConsPlusNormal"/>
        <w:spacing w:before="220"/>
        <w:ind w:firstLine="540"/>
        <w:jc w:val="both"/>
      </w:pPr>
      <w: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A168F1" w:rsidRDefault="00A168F1">
      <w:pPr>
        <w:pStyle w:val="ConsPlusNormal"/>
        <w:spacing w:before="220"/>
        <w:ind w:firstLine="540"/>
        <w:jc w:val="both"/>
      </w:pPr>
      <w:bookmarkStart w:id="68" w:name="P2055"/>
      <w:bookmarkEnd w:id="68"/>
      <w:r>
        <w:t>8.8.7. До начала производства работ по разрытию требуется:</w:t>
      </w:r>
    </w:p>
    <w:p w:rsidR="00A168F1" w:rsidRDefault="00A168F1">
      <w:pPr>
        <w:pStyle w:val="ConsPlusNormal"/>
        <w:spacing w:before="220"/>
        <w:ind w:firstLine="540"/>
        <w:jc w:val="both"/>
      </w:pPr>
      <w:r>
        <w:t>- установить дорожные знаки в соответствии с согласованной схемой;</w:t>
      </w:r>
    </w:p>
    <w:p w:rsidR="00A168F1" w:rsidRDefault="00A168F1">
      <w:pPr>
        <w:pStyle w:val="ConsPlusNormal"/>
        <w:spacing w:before="220"/>
        <w:ind w:firstLine="540"/>
        <w:jc w:val="both"/>
      </w:pPr>
      <w:r>
        <w:t xml:space="preserve">-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w:t>
      </w:r>
      <w:hyperlink w:anchor="P2062">
        <w:r>
          <w:rPr>
            <w:color w:val="0000FF"/>
          </w:rPr>
          <w:t>подпункта 8.8.7.1</w:t>
        </w:r>
      </w:hyperlink>
      <w:r>
        <w:t xml:space="preserve"> настоящих Правил, на ограждении вывесить табличку, содержащую </w:t>
      </w:r>
      <w:r>
        <w:lastRenderedPageBreak/>
        <w:t>информацию о наименовании земляных работ, наименовании заказчика и организации, производящей работы, фамилии, имени, отчестве должностного лица, ответственного за производство работ, номере телефона организации и ответственного должностного лица, сроках проведения работ. В случае продления ордера в табличку должны быть внесены изменения о сроках и причинах продления ордера;</w:t>
      </w:r>
    </w:p>
    <w:p w:rsidR="00A168F1" w:rsidRDefault="00A168F1">
      <w:pPr>
        <w:pStyle w:val="ConsPlusNormal"/>
        <w:jc w:val="both"/>
      </w:pPr>
      <w:r>
        <w:t xml:space="preserve">(в ред. </w:t>
      </w:r>
      <w:hyperlink r:id="rId304">
        <w:r>
          <w:rPr>
            <w:color w:val="0000FF"/>
          </w:rPr>
          <w:t>решения</w:t>
        </w:r>
      </w:hyperlink>
      <w:r>
        <w:t xml:space="preserve"> Тульской городской Думы от 27.11.2024 N 3/46)</w:t>
      </w:r>
    </w:p>
    <w:p w:rsidR="00A168F1" w:rsidRDefault="00A168F1">
      <w:pPr>
        <w:pStyle w:val="ConsPlusNormal"/>
        <w:spacing w:before="220"/>
        <w:ind w:firstLine="540"/>
        <w:jc w:val="both"/>
      </w:pPr>
      <w:r>
        <w:t>- при ограниченной видимости и в темное время суток обеспечить места производства работ световыми сигналами красного цвета.</w:t>
      </w:r>
    </w:p>
    <w:p w:rsidR="00A168F1" w:rsidRDefault="00A168F1">
      <w:pPr>
        <w:pStyle w:val="ConsPlusNormal"/>
        <w:spacing w:before="220"/>
        <w:ind w:firstLine="540"/>
        <w:jc w:val="both"/>
      </w:pPr>
      <w:r>
        <w:t>Разрешение (ордер) на производство земляных работ должно храниться на месте работ и предъявляться по первому требованию лиц, осуществляющих контроль за соблюдением требований настоящих Правил. Проведение земляных работ без разрешения (оформления ордера на разрытие), выданного главным управлением администрации города Тулы по соответствующему территориальному округу, является основанием для привлечения лиц, непосредственно выполняющих земляные работы, в том числе юридических лиц (подрядных организаций, выполняющих работы на основании соответствующего договора, заключенного с собственником (владельцем) земельного участка), их должностных лиц к административной ответственности.</w:t>
      </w:r>
    </w:p>
    <w:p w:rsidR="00A168F1" w:rsidRDefault="00A168F1">
      <w:pPr>
        <w:pStyle w:val="ConsPlusNormal"/>
        <w:spacing w:before="220"/>
        <w:ind w:firstLine="540"/>
        <w:jc w:val="both"/>
      </w:pPr>
      <w:r>
        <w:t>В разрешении должны быть установлены сроки и условия производства работ.</w:t>
      </w:r>
    </w:p>
    <w:p w:rsidR="00A168F1" w:rsidRDefault="00A168F1">
      <w:pPr>
        <w:pStyle w:val="ConsPlusNormal"/>
        <w:spacing w:before="220"/>
        <w:ind w:firstLine="540"/>
        <w:jc w:val="both"/>
      </w:pPr>
      <w:bookmarkStart w:id="69" w:name="P2062"/>
      <w:bookmarkEnd w:id="69"/>
      <w:r>
        <w:t xml:space="preserve">8.8.7.1. 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w:t>
      </w:r>
      <w:hyperlink w:anchor="P5282">
        <w:r>
          <w:rPr>
            <w:color w:val="0000FF"/>
          </w:rPr>
          <w:t>приложении 12</w:t>
        </w:r>
      </w:hyperlink>
      <w:r>
        <w:t xml:space="preserve"> к настоящим Правилам.</w:t>
      </w:r>
    </w:p>
    <w:p w:rsidR="00A168F1" w:rsidRDefault="00A168F1">
      <w:pPr>
        <w:pStyle w:val="ConsPlusNormal"/>
        <w:spacing w:before="220"/>
        <w:ind w:firstLine="540"/>
        <w:jc w:val="both"/>
      </w:pPr>
      <w:bookmarkStart w:id="70" w:name="P2063"/>
      <w:bookmarkEnd w:id="70"/>
      <w:r>
        <w:t>8.8.7.2. 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A168F1" w:rsidRDefault="00A168F1">
      <w:pPr>
        <w:pStyle w:val="ConsPlusNormal"/>
        <w:spacing w:before="220"/>
        <w:ind w:firstLine="540"/>
        <w:jc w:val="both"/>
      </w:pPr>
      <w:r>
        <w:t xml:space="preserve">Блоки парапетного типа из полимерных материалов 1.1 (здесь и далее номера технических средств приведены в соответствии с </w:t>
      </w:r>
      <w:hyperlink w:anchor="P5282">
        <w:r>
          <w:rPr>
            <w:color w:val="0000FF"/>
          </w:rPr>
          <w:t>приложением 12</w:t>
        </w:r>
      </w:hyperlink>
      <w:r>
        <w:t xml:space="preserve"> к настоящим Правилам) применяют для ограждения зоны производства работ 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A168F1" w:rsidRDefault="00A168F1">
      <w:pPr>
        <w:pStyle w:val="ConsPlusNormal"/>
        <w:spacing w:before="220"/>
        <w:ind w:firstLine="540"/>
        <w:jc w:val="both"/>
      </w:pPr>
      <w:r>
        <w:t>Блоки парапетного типа специального профиля из железобетона 1.2 применяют для ограждения зоны производства работ продолжительностью более трех суток и разделения транспортных потоков противоположных направлений на автомобильных дорогах и улицах. При установке чередуют блоки белого и красного цвета.</w:t>
      </w:r>
    </w:p>
    <w:p w:rsidR="00A168F1" w:rsidRDefault="00A168F1">
      <w:pPr>
        <w:pStyle w:val="ConsPlusNormal"/>
        <w:spacing w:before="220"/>
        <w:ind w:firstLine="540"/>
        <w:jc w:val="both"/>
      </w:pPr>
      <w:r>
        <w:t>Блоки парапетного типа из бетона 1.3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сетку или другие защитные элементы. Блоки устанавливают без разрывов, чередуя секции красного и белого цветов.</w:t>
      </w:r>
    </w:p>
    <w:p w:rsidR="00A168F1" w:rsidRDefault="00A168F1">
      <w:pPr>
        <w:pStyle w:val="ConsPlusNormal"/>
        <w:spacing w:before="220"/>
        <w:ind w:firstLine="540"/>
        <w:jc w:val="both"/>
      </w:pPr>
      <w:r>
        <w:t xml:space="preserve">Буфер дорожный 1.4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1.1 - 1.3, ограждающим зону производства дорожных работ. На боковой поверхности буфера дорожного должно быть нанесено изображение знака 4.2.1 - 4.2.3 по </w:t>
      </w:r>
      <w:hyperlink r:id="rId305">
        <w:r>
          <w:rPr>
            <w:color w:val="0000FF"/>
          </w:rPr>
          <w:t>ГОСТ Р 52290-2004</w:t>
        </w:r>
      </w:hyperlink>
      <w:r>
        <w:t xml:space="preserve"> в зависимости от направления движения транспортных средств.</w:t>
      </w:r>
    </w:p>
    <w:p w:rsidR="00A168F1" w:rsidRDefault="00A168F1">
      <w:pPr>
        <w:pStyle w:val="ConsPlusNormal"/>
        <w:spacing w:before="220"/>
        <w:ind w:firstLine="540"/>
        <w:jc w:val="both"/>
      </w:pPr>
      <w:r>
        <w:t xml:space="preserve">Щит сплошной 1.5.1 применяют для ограждения участков с разрытиями в зоне производства </w:t>
      </w:r>
      <w:r>
        <w:lastRenderedPageBreak/>
        <w:t>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A168F1" w:rsidRDefault="00A168F1">
      <w:pPr>
        <w:pStyle w:val="ConsPlusNormal"/>
        <w:spacing w:before="220"/>
        <w:ind w:firstLine="540"/>
        <w:jc w:val="both"/>
      </w:pPr>
      <w:r>
        <w:t>Щит решетчатый 1.5.2 устанавливают на автомобильных дорогах и улицах вне проезжей части также для ограждения участка, отведенного для временного складирования материалов и оборудования, при продолжительности дорожных работ менее одних суток.</w:t>
      </w:r>
    </w:p>
    <w:p w:rsidR="00A168F1" w:rsidRDefault="00A168F1">
      <w:pPr>
        <w:pStyle w:val="ConsPlusNormal"/>
        <w:spacing w:before="220"/>
        <w:ind w:firstLine="540"/>
        <w:jc w:val="both"/>
      </w:pPr>
      <w:r>
        <w:t>Сетку 1.6 применяют для закрытия существующих и ограждения временных пешеходных путей в местах производства дорожных работ на автомобильных дорогах и улицах в пределах городского округа, у пешеходных переходов, остановок общественного транспорта. Сетку применяют в комбинации с ограждениями 1.2 парапетного типа специального профиля.</w:t>
      </w:r>
    </w:p>
    <w:p w:rsidR="00A168F1" w:rsidRDefault="00A168F1">
      <w:pPr>
        <w:pStyle w:val="ConsPlusNormal"/>
        <w:spacing w:before="220"/>
        <w:ind w:firstLine="540"/>
        <w:jc w:val="both"/>
      </w:pPr>
      <w:r>
        <w:t>Барьеры перильно-стоечные 1.7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A168F1" w:rsidRDefault="00A168F1">
      <w:pPr>
        <w:pStyle w:val="ConsPlusNormal"/>
        <w:spacing w:before="220"/>
        <w:ind w:firstLine="540"/>
        <w:jc w:val="both"/>
      </w:pPr>
      <w:r>
        <w:t>Барьеры штакетные 1.8 применяют для ограждения участка производства дорожных работ, имеющих подвижной характер, на автомобильных дорогах и 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A168F1" w:rsidRDefault="00A168F1">
      <w:pPr>
        <w:pStyle w:val="ConsPlusNormal"/>
        <w:spacing w:before="220"/>
        <w:ind w:firstLine="540"/>
        <w:jc w:val="both"/>
      </w:pPr>
      <w: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A168F1" w:rsidRDefault="00A168F1">
      <w:pPr>
        <w:pStyle w:val="ConsPlusNormal"/>
        <w:spacing w:before="220"/>
        <w:ind w:firstLine="540"/>
        <w:jc w:val="both"/>
      </w:pPr>
      <w:r>
        <w:t>8.8.9.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A168F1" w:rsidRDefault="00A168F1">
      <w:pPr>
        <w:pStyle w:val="ConsPlusNormal"/>
        <w:spacing w:before="220"/>
        <w:ind w:firstLine="540"/>
        <w:jc w:val="both"/>
      </w:pPr>
      <w: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A168F1" w:rsidRDefault="00A168F1">
      <w:pPr>
        <w:pStyle w:val="ConsPlusNormal"/>
        <w:spacing w:before="220"/>
        <w:ind w:firstLine="540"/>
        <w:jc w:val="both"/>
      </w:pPr>
      <w: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A168F1" w:rsidRDefault="00A168F1">
      <w:pPr>
        <w:pStyle w:val="ConsPlusNormal"/>
        <w:spacing w:before="220"/>
        <w:ind w:firstLine="540"/>
        <w:jc w:val="both"/>
      </w:pPr>
      <w:r>
        <w:t>8.8.12. Прокладку подземных коммуникаций под проезжей частью улиц, проездами, а также под тротуарами разрешается проводить соответствующим организациям при условии восстановления проезжей части автодороги (тротуара) на полную ширину при нарушении покрытия более чем на 50% ширины проезжей части автодороги (тротуара). При нарушении менее 50% ширины проезжей части автодороги (тротуара) восстановление производится в местах нарушения покрытия. При необходимости восстановление производится с заменой бортового камня.</w:t>
      </w:r>
    </w:p>
    <w:p w:rsidR="00A168F1" w:rsidRDefault="00A168F1">
      <w:pPr>
        <w:pStyle w:val="ConsPlusNormal"/>
        <w:jc w:val="both"/>
      </w:pPr>
      <w:r>
        <w:t xml:space="preserve">(в ред. </w:t>
      </w:r>
      <w:hyperlink r:id="rId306">
        <w:r>
          <w:rPr>
            <w:color w:val="0000FF"/>
          </w:rPr>
          <w:t>решения</w:t>
        </w:r>
      </w:hyperlink>
      <w:r>
        <w:t xml:space="preserve"> Тульской городской Думы от 29.09.2021 N 27/588)</w:t>
      </w:r>
    </w:p>
    <w:p w:rsidR="00A168F1" w:rsidRDefault="00A168F1">
      <w:pPr>
        <w:pStyle w:val="ConsPlusNormal"/>
        <w:spacing w:before="220"/>
        <w:ind w:firstLine="540"/>
        <w:jc w:val="both"/>
      </w:pPr>
      <w:r>
        <w:t>Не допускается применение кирпича в конструкциях, подземных коммуникациях, расположенных под проезжей частью.</w:t>
      </w:r>
    </w:p>
    <w:p w:rsidR="00A168F1" w:rsidRDefault="00A168F1">
      <w:pPr>
        <w:pStyle w:val="ConsPlusNormal"/>
        <w:spacing w:before="220"/>
        <w:ind w:firstLine="540"/>
        <w:jc w:val="both"/>
      </w:pPr>
      <w:r>
        <w:t>8.8.13.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A168F1" w:rsidRDefault="00A168F1">
      <w:pPr>
        <w:pStyle w:val="ConsPlusNormal"/>
        <w:spacing w:before="220"/>
        <w:ind w:firstLine="540"/>
        <w:jc w:val="both"/>
      </w:pPr>
      <w:bookmarkStart w:id="71" w:name="P2081"/>
      <w:bookmarkEnd w:id="71"/>
      <w:r>
        <w:t xml:space="preserve">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w:t>
      </w:r>
      <w:r>
        <w:lastRenderedPageBreak/>
        <w:t>суток - обозначено красными сигнальными фонарями.</w:t>
      </w:r>
    </w:p>
    <w:p w:rsidR="00A168F1" w:rsidRDefault="00A168F1">
      <w:pPr>
        <w:pStyle w:val="ConsPlusNormal"/>
        <w:spacing w:before="220"/>
        <w:ind w:firstLine="540"/>
        <w:jc w:val="both"/>
      </w:pPr>
      <w:bookmarkStart w:id="72" w:name="P2082"/>
      <w:bookmarkEnd w:id="72"/>
      <w:r>
        <w:t>8.8.13.2. Ограждение должно быть выполнено сплошным и надежным, предотвращающим попадание посторонних на стройплощадку.</w:t>
      </w:r>
    </w:p>
    <w:p w:rsidR="00A168F1" w:rsidRDefault="00A168F1">
      <w:pPr>
        <w:pStyle w:val="ConsPlusNormal"/>
        <w:spacing w:before="220"/>
        <w:ind w:firstLine="540"/>
        <w:jc w:val="both"/>
      </w:pPr>
      <w: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A168F1" w:rsidRDefault="00A168F1">
      <w:pPr>
        <w:pStyle w:val="ConsPlusNormal"/>
        <w:spacing w:before="220"/>
        <w:ind w:firstLine="540"/>
        <w:jc w:val="both"/>
      </w:pPr>
      <w: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w:t>
      </w:r>
      <w:hyperlink w:anchor="P2231">
        <w:r>
          <w:rPr>
            <w:color w:val="0000FF"/>
          </w:rPr>
          <w:t>разделом 9</w:t>
        </w:r>
      </w:hyperlink>
      <w:r>
        <w:t xml:space="preserve">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w:t>
      </w:r>
      <w:hyperlink w:anchor="P2231">
        <w:r>
          <w:rPr>
            <w:color w:val="0000FF"/>
          </w:rPr>
          <w:t>разделом 9</w:t>
        </w:r>
      </w:hyperlink>
      <w:r>
        <w:t xml:space="preserve"> настоящих Правил.</w:t>
      </w:r>
    </w:p>
    <w:p w:rsidR="00A168F1" w:rsidRDefault="00A168F1">
      <w:pPr>
        <w:pStyle w:val="ConsPlusNormal"/>
        <w:spacing w:before="220"/>
        <w:ind w:firstLine="540"/>
        <w:jc w:val="both"/>
      </w:pPr>
      <w: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запрещаются.</w:t>
      </w:r>
    </w:p>
    <w:p w:rsidR="00A168F1" w:rsidRDefault="00A168F1">
      <w:pPr>
        <w:pStyle w:val="ConsPlusNormal"/>
        <w:spacing w:before="220"/>
        <w:ind w:firstLine="540"/>
        <w:jc w:val="both"/>
      </w:pPr>
      <w:r>
        <w:t>В разрешении (ордере) на производство земляных работ, указываются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A168F1" w:rsidRDefault="00A168F1">
      <w:pPr>
        <w:pStyle w:val="ConsPlusNormal"/>
        <w:spacing w:before="220"/>
        <w:ind w:firstLine="540"/>
        <w:jc w:val="both"/>
      </w:pPr>
      <w:r>
        <w:t>При производстве работ на улицах, застроенных территориях грунт немедленно вывозится.</w:t>
      </w:r>
    </w:p>
    <w:p w:rsidR="00A168F1" w:rsidRDefault="00A168F1">
      <w:pPr>
        <w:pStyle w:val="ConsPlusNormal"/>
        <w:spacing w:before="220"/>
        <w:ind w:firstLine="540"/>
        <w:jc w:val="both"/>
      </w:pPr>
      <w:r>
        <w:t>При необходимости строительная организация может обеспечивать планировку грунта на отвале.</w:t>
      </w:r>
    </w:p>
    <w:p w:rsidR="00A168F1" w:rsidRDefault="00A168F1">
      <w:pPr>
        <w:pStyle w:val="ConsPlusNormal"/>
        <w:spacing w:before="220"/>
        <w:ind w:firstLine="540"/>
        <w:jc w:val="both"/>
      </w:pPr>
      <w: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A168F1" w:rsidRDefault="00A168F1">
      <w:pPr>
        <w:pStyle w:val="ConsPlusNormal"/>
        <w:spacing w:before="220"/>
        <w:ind w:firstLine="540"/>
        <w:jc w:val="both"/>
      </w:pPr>
      <w: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A168F1" w:rsidRDefault="00A168F1">
      <w:pPr>
        <w:pStyle w:val="ConsPlusNormal"/>
        <w:spacing w:before="220"/>
        <w:ind w:firstLine="540"/>
        <w:jc w:val="both"/>
      </w:pPr>
      <w:r>
        <w:t>При производстве земляных работ запрещается:</w:t>
      </w:r>
    </w:p>
    <w:p w:rsidR="00A168F1" w:rsidRDefault="00A168F1">
      <w:pPr>
        <w:pStyle w:val="ConsPlusNormal"/>
        <w:spacing w:before="220"/>
        <w:ind w:firstLine="540"/>
        <w:jc w:val="both"/>
      </w:pPr>
      <w: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A168F1" w:rsidRDefault="00A168F1">
      <w:pPr>
        <w:pStyle w:val="ConsPlusNormal"/>
        <w:spacing w:before="220"/>
        <w:ind w:firstLine="540"/>
        <w:jc w:val="both"/>
      </w:pPr>
      <w:r>
        <w:t>- изменять существующее положение подземных сооружений, не предусмотренных утвержденным проектом;</w:t>
      </w:r>
    </w:p>
    <w:p w:rsidR="00A168F1" w:rsidRDefault="00A168F1">
      <w:pPr>
        <w:pStyle w:val="ConsPlusNormal"/>
        <w:spacing w:before="220"/>
        <w:ind w:firstLine="540"/>
        <w:jc w:val="both"/>
      </w:pPr>
      <w:r>
        <w:t>- размещать надземные строения и сооружения на трассах существующих подземных сетей;</w:t>
      </w:r>
    </w:p>
    <w:p w:rsidR="00A168F1" w:rsidRDefault="00A168F1">
      <w:pPr>
        <w:pStyle w:val="ConsPlusNormal"/>
        <w:spacing w:before="220"/>
        <w:ind w:firstLine="540"/>
        <w:jc w:val="both"/>
      </w:pPr>
      <w: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A168F1" w:rsidRDefault="00A168F1">
      <w:pPr>
        <w:pStyle w:val="ConsPlusNormal"/>
        <w:spacing w:before="220"/>
        <w:ind w:firstLine="540"/>
        <w:jc w:val="both"/>
      </w:pPr>
      <w:r>
        <w:t>- засыпать кюветы и водостоки, а также устраивать переезды через водосточные канавы и кюветы без оборудования подмостовых пропусков воды.</w:t>
      </w:r>
    </w:p>
    <w:p w:rsidR="00A168F1" w:rsidRDefault="00A168F1">
      <w:pPr>
        <w:pStyle w:val="ConsPlusNormal"/>
        <w:spacing w:before="220"/>
        <w:ind w:firstLine="540"/>
        <w:jc w:val="both"/>
      </w:pPr>
      <w:r>
        <w:t>8.8.17. Производство земляных работ запрещается:</w:t>
      </w:r>
    </w:p>
    <w:p w:rsidR="00A168F1" w:rsidRDefault="00A168F1">
      <w:pPr>
        <w:pStyle w:val="ConsPlusNormal"/>
        <w:spacing w:before="220"/>
        <w:ind w:firstLine="540"/>
        <w:jc w:val="both"/>
      </w:pPr>
      <w:r>
        <w:lastRenderedPageBreak/>
        <w:t>а) в течение 5 календарных дней, предшествующих Дню Победы;</w:t>
      </w:r>
    </w:p>
    <w:p w:rsidR="00A168F1" w:rsidRDefault="00A168F1">
      <w:pPr>
        <w:pStyle w:val="ConsPlusNormal"/>
        <w:spacing w:before="220"/>
        <w:ind w:firstLine="540"/>
        <w:jc w:val="both"/>
      </w:pPr>
      <w:r>
        <w:t>б) в течение 5 календарных дней, предшествующих Дню города Тулы;</w:t>
      </w:r>
    </w:p>
    <w:p w:rsidR="00A168F1" w:rsidRDefault="00A168F1">
      <w:pPr>
        <w:pStyle w:val="ConsPlusNormal"/>
        <w:spacing w:before="220"/>
        <w:ind w:firstLine="540"/>
        <w:jc w:val="both"/>
      </w:pPr>
      <w:r>
        <w:t xml:space="preserve">в) в нерабочие праздничные дни, перечень которых установлен </w:t>
      </w:r>
      <w:hyperlink r:id="rId307">
        <w:r>
          <w:rPr>
            <w:color w:val="0000FF"/>
          </w:rPr>
          <w:t>статьей 112</w:t>
        </w:r>
      </w:hyperlink>
      <w:r>
        <w:t xml:space="preserve"> Трудового кодекса Российской Федерации;</w:t>
      </w:r>
    </w:p>
    <w:p w:rsidR="00A168F1" w:rsidRDefault="00A168F1">
      <w:pPr>
        <w:pStyle w:val="ConsPlusNormal"/>
        <w:spacing w:before="220"/>
        <w:ind w:firstLine="540"/>
        <w:jc w:val="both"/>
      </w:pPr>
      <w:r>
        <w:t>г) в иные нерабочие праздничные дни в случае их объявления таковыми органами государственной власти в Российской Федерации.</w:t>
      </w:r>
    </w:p>
    <w:p w:rsidR="00A168F1" w:rsidRDefault="00A168F1">
      <w:pPr>
        <w:pStyle w:val="ConsPlusNormal"/>
        <w:spacing w:before="220"/>
        <w:ind w:firstLine="540"/>
        <w:jc w:val="both"/>
      </w:pPr>
      <w:r>
        <w:t>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A168F1" w:rsidRDefault="00A168F1">
      <w:pPr>
        <w:pStyle w:val="ConsPlusNormal"/>
        <w:spacing w:before="220"/>
        <w:ind w:firstLine="540"/>
        <w:jc w:val="both"/>
      </w:pPr>
      <w:r>
        <w:t>8.8.17.1. В случае если работы уже ведутся, их необходимо приостановить (за исключением аварийных) и выполнить работы по обратной засыпке (восстановлению нарушенного благоустройства), уделяя особое внимание улицам магистрального значения.</w:t>
      </w:r>
    </w:p>
    <w:p w:rsidR="00A168F1" w:rsidRDefault="00A168F1">
      <w:pPr>
        <w:pStyle w:val="ConsPlusNormal"/>
        <w:spacing w:before="220"/>
        <w:ind w:firstLine="540"/>
        <w:jc w:val="both"/>
      </w:pPr>
      <w: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главное управление администрации города Тулы по соответствующему территориальному округу о намеченных работах по прокладке коммуникаций с указанием предполагаемых сроков производства работ.</w:t>
      </w:r>
    </w:p>
    <w:p w:rsidR="00A168F1" w:rsidRDefault="00A168F1">
      <w:pPr>
        <w:pStyle w:val="ConsPlusNormal"/>
        <w:spacing w:before="220"/>
        <w:ind w:firstLine="540"/>
        <w:jc w:val="both"/>
      </w:pPr>
      <w: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главным управлением администрации города Тулы по соответствующему территориальному округу сроки проведения работ.</w:t>
      </w:r>
    </w:p>
    <w:p w:rsidR="00A168F1" w:rsidRDefault="00A168F1">
      <w:pPr>
        <w:pStyle w:val="ConsPlusNormal"/>
        <w:spacing w:before="220"/>
        <w:ind w:firstLine="540"/>
        <w:jc w:val="both"/>
      </w:pPr>
      <w:r>
        <w:t>8.8.18.2.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A168F1" w:rsidRDefault="00A168F1">
      <w:pPr>
        <w:pStyle w:val="ConsPlusNormal"/>
        <w:spacing w:before="220"/>
        <w:ind w:firstLine="540"/>
        <w:jc w:val="both"/>
      </w:pPr>
      <w:r>
        <w:t>8.8.18.3.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A168F1" w:rsidRDefault="00A168F1">
      <w:pPr>
        <w:pStyle w:val="ConsPlusNormal"/>
        <w:spacing w:before="220"/>
        <w:ind w:firstLine="540"/>
        <w:jc w:val="both"/>
      </w:pPr>
      <w:r>
        <w:t>8.8.19.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A168F1" w:rsidRDefault="00A168F1">
      <w:pPr>
        <w:pStyle w:val="ConsPlusNormal"/>
        <w:spacing w:before="220"/>
        <w:ind w:firstLine="540"/>
        <w:jc w:val="both"/>
      </w:pPr>
      <w:r>
        <w:t>8.8.19.1.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A168F1" w:rsidRDefault="00A168F1">
      <w:pPr>
        <w:pStyle w:val="ConsPlusNormal"/>
        <w:spacing w:before="220"/>
        <w:ind w:firstLine="540"/>
        <w:jc w:val="both"/>
      </w:pPr>
      <w: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специализированной организацией за счет собственных средств.</w:t>
      </w:r>
    </w:p>
    <w:p w:rsidR="00A168F1" w:rsidRDefault="00A168F1">
      <w:pPr>
        <w:pStyle w:val="ConsPlusNormal"/>
        <w:spacing w:before="220"/>
        <w:ind w:firstLine="540"/>
        <w:jc w:val="both"/>
      </w:pPr>
      <w:r>
        <w:t xml:space="preserve">При производстве земляных работ строительные материалы, строительный мусор, тара, а </w:t>
      </w:r>
      <w:r>
        <w:lastRenderedPageBreak/>
        <w:t>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A168F1" w:rsidRDefault="00A168F1">
      <w:pPr>
        <w:pStyle w:val="ConsPlusNormal"/>
        <w:spacing w:before="220"/>
        <w:ind w:firstLine="540"/>
        <w:jc w:val="both"/>
      </w:pPr>
      <w: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A168F1" w:rsidRDefault="00A168F1">
      <w:pPr>
        <w:pStyle w:val="ConsPlusNormal"/>
        <w:spacing w:before="220"/>
        <w:ind w:firstLine="540"/>
        <w:jc w:val="both"/>
      </w:pPr>
      <w:r>
        <w:t>8.8.20. Обратная засыпка.</w:t>
      </w:r>
    </w:p>
    <w:p w:rsidR="00A168F1" w:rsidRDefault="00A168F1">
      <w:pPr>
        <w:pStyle w:val="ConsPlusNormal"/>
        <w:spacing w:before="220"/>
        <w:ind w:firstLine="540"/>
        <w:jc w:val="both"/>
      </w:pPr>
      <w:r>
        <w:t>8.8.20.1. Траншеи под проезжей частью и тротуарами должны быть засыпаны песком и песчаным грунтом с послойным уплотнением и поливкой водой.</w:t>
      </w:r>
    </w:p>
    <w:p w:rsidR="00A168F1" w:rsidRDefault="00A168F1">
      <w:pPr>
        <w:pStyle w:val="ConsPlusNormal"/>
        <w:spacing w:before="220"/>
        <w:ind w:firstLine="540"/>
        <w:jc w:val="both"/>
      </w:pPr>
      <w:r>
        <w:t>Траншеи на газонах должны быть засыпаны местным грунтом с уплотнением, восстановлением плодородного слоя и посевом травы.</w:t>
      </w:r>
    </w:p>
    <w:p w:rsidR="00A168F1" w:rsidRDefault="00A168F1">
      <w:pPr>
        <w:pStyle w:val="ConsPlusNormal"/>
        <w:spacing w:before="220"/>
        <w:ind w:firstLine="540"/>
        <w:jc w:val="both"/>
      </w:pPr>
      <w:r>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A168F1" w:rsidRDefault="00A168F1">
      <w:pPr>
        <w:pStyle w:val="ConsPlusNormal"/>
        <w:spacing w:before="220"/>
        <w:ind w:firstLine="540"/>
        <w:jc w:val="both"/>
      </w:pPr>
      <w: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A168F1" w:rsidRDefault="00A168F1">
      <w:pPr>
        <w:pStyle w:val="ConsPlusNormal"/>
        <w:spacing w:before="220"/>
        <w:ind w:firstLine="540"/>
        <w:jc w:val="both"/>
      </w:pPr>
      <w: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168F1" w:rsidRDefault="00A168F1">
      <w:pPr>
        <w:pStyle w:val="ConsPlusNormal"/>
        <w:spacing w:before="220"/>
        <w:ind w:firstLine="540"/>
        <w:jc w:val="both"/>
      </w:pPr>
      <w:r>
        <w:t>8.8.20.5. Производство работ по обратной засыпке траншей, котлованов и восстановлению конструкций дорожных одежд должны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A168F1" w:rsidRDefault="00A168F1">
      <w:pPr>
        <w:pStyle w:val="ConsPlusNormal"/>
        <w:spacing w:before="220"/>
        <w:ind w:firstLine="540"/>
        <w:jc w:val="both"/>
      </w:pPr>
      <w:r>
        <w:t>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A168F1" w:rsidRDefault="00A168F1">
      <w:pPr>
        <w:pStyle w:val="ConsPlusNormal"/>
        <w:spacing w:before="220"/>
        <w:ind w:firstLine="540"/>
        <w:jc w:val="both"/>
      </w:pPr>
      <w:r>
        <w:t>8.8.20.7. 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качество уплотненной обратной засыпки разрытия должно быть оформлено актом освидетельствования скрытых работ.</w:t>
      </w:r>
    </w:p>
    <w:p w:rsidR="00A168F1" w:rsidRDefault="00A168F1">
      <w:pPr>
        <w:pStyle w:val="ConsPlusNormal"/>
        <w:spacing w:before="220"/>
        <w:ind w:firstLine="540"/>
        <w:jc w:val="both"/>
      </w:pPr>
      <w:r>
        <w:t>Для оформления и подписания соответствующего акта перед началом выполнения восстановительных работ необходимо письменно уведомить Муниципальное учреждение "Управление капитального строительства города Тулы" о начале работ с указанием ответственного производителя работ и его контактного телефона и представить копию ордера на разрытие.</w:t>
      </w:r>
    </w:p>
    <w:p w:rsidR="00A168F1" w:rsidRDefault="00A168F1">
      <w:pPr>
        <w:pStyle w:val="ConsPlusNormal"/>
        <w:spacing w:before="220"/>
        <w:ind w:firstLine="540"/>
        <w:jc w:val="both"/>
      </w:pPr>
      <w:r>
        <w:t>Заказчик (юридическое или физическое лицо, обратившееся за выдачей ордера на разрытие) либо подрядчик совместно с сотрудниками Муниципального учреждения "Управление капитального строительства города Тулы" проводят освидетельствование скрытых работ, которое фиксируется составлением акта освидетельствования скрытых работ.</w:t>
      </w:r>
    </w:p>
    <w:p w:rsidR="00A168F1" w:rsidRDefault="00A168F1">
      <w:pPr>
        <w:pStyle w:val="ConsPlusNormal"/>
        <w:spacing w:before="220"/>
        <w:ind w:firstLine="540"/>
        <w:jc w:val="both"/>
      </w:pPr>
      <w:r>
        <w:t>Приступать к выполнению последующих работ допускается только после освидетельствования скрытых работ и подписания соответствующего акта, которым разрешается восстановление дорожной конструкции.</w:t>
      </w:r>
    </w:p>
    <w:p w:rsidR="00A168F1" w:rsidRDefault="00A168F1">
      <w:pPr>
        <w:pStyle w:val="ConsPlusNormal"/>
        <w:spacing w:before="220"/>
        <w:ind w:firstLine="540"/>
        <w:jc w:val="both"/>
      </w:pPr>
      <w:r>
        <w:lastRenderedPageBreak/>
        <w:t>В случае если заказчик соответствующих работ выполнил работы без освидетельствования скрытых работ, то по требованию Муниципального учреждения "Управление капитального строительства города Тулы" заказчик обязан вскрыть любую часть скрытых работ для освидетельствования объема и качества выполненных работ с последующим восстановлением нарушенного конструктивного слоя дорожной одежды за свой счет.</w:t>
      </w:r>
    </w:p>
    <w:p w:rsidR="00A168F1" w:rsidRDefault="00A168F1">
      <w:pPr>
        <w:pStyle w:val="ConsPlusNormal"/>
        <w:spacing w:before="220"/>
        <w:ind w:firstLine="540"/>
        <w:jc w:val="both"/>
      </w:pPr>
      <w:r>
        <w:t>Акт освидетельствования скрытых работ с приложением сертификата и паспорта качества на примененные материалы, исполнительной схемы на каждый вид произведенных работ, фотоматериалов до начала, во время и по завершении работ представляется в главное управление администрации города Тулы по соответствующему территориальному округу для осуществления приемки выполненных работ.</w:t>
      </w:r>
    </w:p>
    <w:p w:rsidR="00A168F1" w:rsidRDefault="00A168F1">
      <w:pPr>
        <w:pStyle w:val="ConsPlusNormal"/>
        <w:jc w:val="both"/>
      </w:pPr>
    </w:p>
    <w:p w:rsidR="00A168F1" w:rsidRDefault="00A168F1">
      <w:pPr>
        <w:pStyle w:val="ConsPlusTitle"/>
        <w:jc w:val="center"/>
        <w:outlineLvl w:val="3"/>
      </w:pPr>
      <w:r>
        <w:t>Обеспечение безопасности дорожного движения</w:t>
      </w:r>
    </w:p>
    <w:p w:rsidR="00A168F1" w:rsidRDefault="00A168F1">
      <w:pPr>
        <w:pStyle w:val="ConsPlusNormal"/>
        <w:jc w:val="both"/>
      </w:pPr>
    </w:p>
    <w:p w:rsidR="00A168F1" w:rsidRDefault="00A168F1">
      <w:pPr>
        <w:pStyle w:val="ConsPlusNormal"/>
        <w:ind w:firstLine="540"/>
        <w:jc w:val="both"/>
      </w:pPr>
      <w:r>
        <w:t>8.8.21. На автомобильных дорогах общего пользования в границах городского округа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A168F1" w:rsidRDefault="00A168F1">
      <w:pPr>
        <w:pStyle w:val="ConsPlusNormal"/>
        <w:spacing w:before="220"/>
        <w:ind w:firstLine="540"/>
        <w:jc w:val="both"/>
      </w:pPr>
      <w:r>
        <w:t>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A168F1" w:rsidRDefault="00A168F1">
      <w:pPr>
        <w:pStyle w:val="ConsPlusNormal"/>
        <w:spacing w:before="220"/>
        <w:ind w:firstLine="540"/>
        <w:jc w:val="both"/>
      </w:pPr>
      <w: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A168F1" w:rsidRDefault="00A168F1">
      <w:pPr>
        <w:pStyle w:val="ConsPlusNormal"/>
        <w:spacing w:before="220"/>
        <w:ind w:firstLine="540"/>
        <w:jc w:val="both"/>
      </w:pPr>
      <w:r>
        <w:t>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A168F1" w:rsidRDefault="00A168F1">
      <w:pPr>
        <w:pStyle w:val="ConsPlusNormal"/>
        <w:spacing w:before="220"/>
        <w:ind w:firstLine="540"/>
        <w:jc w:val="both"/>
      </w:pPr>
      <w:r>
        <w:t>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A168F1" w:rsidRDefault="00A168F1">
      <w:pPr>
        <w:pStyle w:val="ConsPlusNormal"/>
        <w:spacing w:before="220"/>
        <w:ind w:firstLine="540"/>
        <w:jc w:val="both"/>
      </w:pPr>
      <w:r>
        <w:t>8.8.26. На границах участков работ устанавливаются информационные щиты, на которых указываются предприятие, фамилия ответственного лица, руководящего работами, и номер его служебного телефона.</w:t>
      </w:r>
    </w:p>
    <w:p w:rsidR="00A168F1" w:rsidRDefault="00A168F1">
      <w:pPr>
        <w:pStyle w:val="ConsPlusNormal"/>
        <w:spacing w:before="220"/>
        <w:ind w:firstLine="540"/>
        <w:jc w:val="both"/>
      </w:pPr>
      <w:r>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A168F1" w:rsidRDefault="00A168F1">
      <w:pPr>
        <w:pStyle w:val="ConsPlusNormal"/>
        <w:spacing w:before="220"/>
        <w:ind w:firstLine="540"/>
        <w:jc w:val="both"/>
      </w:pPr>
      <w:r>
        <w:t>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A168F1" w:rsidRDefault="00A168F1">
      <w:pPr>
        <w:pStyle w:val="ConsPlusNormal"/>
        <w:spacing w:before="220"/>
        <w:ind w:firstLine="540"/>
        <w:jc w:val="both"/>
      </w:pPr>
      <w:r>
        <w:t>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A168F1" w:rsidRDefault="00A168F1">
      <w:pPr>
        <w:pStyle w:val="ConsPlusNormal"/>
        <w:spacing w:before="220"/>
        <w:ind w:firstLine="540"/>
        <w:jc w:val="both"/>
      </w:pPr>
      <w:r>
        <w:lastRenderedPageBreak/>
        <w:t>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A168F1" w:rsidRDefault="00A168F1">
      <w:pPr>
        <w:pStyle w:val="ConsPlusNormal"/>
        <w:spacing w:before="220"/>
        <w:ind w:firstLine="540"/>
        <w:jc w:val="both"/>
      </w:pPr>
      <w:r>
        <w:t>8.8.31. Освещение мест производства работ выполняется в соответствии с нормативными требованиями.</w:t>
      </w:r>
    </w:p>
    <w:p w:rsidR="00A168F1" w:rsidRDefault="00A168F1">
      <w:pPr>
        <w:pStyle w:val="ConsPlusNormal"/>
        <w:spacing w:before="220"/>
        <w:ind w:firstLine="540"/>
        <w:jc w:val="both"/>
      </w:pPr>
      <w:bookmarkStart w:id="73" w:name="P2141"/>
      <w:bookmarkEnd w:id="73"/>
      <w:r>
        <w:t>8.8.32. По окончании земляных работ ответственный исполнитель восстанавливает существовавшую схему организации дорожного движения.</w:t>
      </w:r>
    </w:p>
    <w:p w:rsidR="00A168F1" w:rsidRDefault="00A168F1">
      <w:pPr>
        <w:pStyle w:val="ConsPlusNormal"/>
        <w:jc w:val="both"/>
      </w:pPr>
    </w:p>
    <w:p w:rsidR="00A168F1" w:rsidRDefault="00A168F1">
      <w:pPr>
        <w:pStyle w:val="ConsPlusTitle"/>
        <w:jc w:val="center"/>
        <w:outlineLvl w:val="3"/>
      </w:pPr>
      <w:r>
        <w:t>Восстановление нарушенного благоустройства</w:t>
      </w:r>
    </w:p>
    <w:p w:rsidR="00A168F1" w:rsidRDefault="00A168F1">
      <w:pPr>
        <w:pStyle w:val="ConsPlusNormal"/>
        <w:jc w:val="both"/>
      </w:pPr>
    </w:p>
    <w:p w:rsidR="00A168F1" w:rsidRDefault="00A168F1">
      <w:pPr>
        <w:pStyle w:val="ConsPlusNormal"/>
        <w:ind w:firstLine="540"/>
        <w:jc w:val="both"/>
      </w:pPr>
      <w:r>
        <w:t>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w:t>
      </w:r>
    </w:p>
    <w:p w:rsidR="00A168F1" w:rsidRDefault="00A168F1">
      <w:pPr>
        <w:pStyle w:val="ConsPlusNormal"/>
        <w:jc w:val="both"/>
      </w:pPr>
      <w:r>
        <w:t xml:space="preserve">(в ред. </w:t>
      </w:r>
      <w:hyperlink r:id="rId308">
        <w:r>
          <w:rPr>
            <w:color w:val="0000FF"/>
          </w:rPr>
          <w:t>решения</w:t>
        </w:r>
      </w:hyperlink>
      <w:r>
        <w:t xml:space="preserve"> Тульской городской Думы от 29.09.2021 N 27/588)</w:t>
      </w:r>
    </w:p>
    <w:p w:rsidR="00A168F1" w:rsidRDefault="00A168F1">
      <w:pPr>
        <w:pStyle w:val="ConsPlusNormal"/>
        <w:spacing w:before="220"/>
        <w:ind w:firstLine="540"/>
        <w:jc w:val="both"/>
      </w:pPr>
      <w: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A168F1" w:rsidRDefault="00A168F1">
      <w:pPr>
        <w:pStyle w:val="ConsPlusNormal"/>
        <w:spacing w:before="220"/>
        <w:ind w:firstLine="540"/>
        <w:jc w:val="both"/>
      </w:pPr>
      <w: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A168F1" w:rsidRDefault="00A168F1">
      <w:pPr>
        <w:pStyle w:val="ConsPlusNormal"/>
        <w:spacing w:before="220"/>
        <w:ind w:firstLine="540"/>
        <w:jc w:val="both"/>
      </w:pPr>
      <w: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A168F1" w:rsidRDefault="00A168F1">
      <w:pPr>
        <w:pStyle w:val="ConsPlusNormal"/>
        <w:spacing w:before="220"/>
        <w:ind w:firstLine="540"/>
        <w:jc w:val="both"/>
      </w:pPr>
      <w: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168F1" w:rsidRDefault="00A168F1">
      <w:pPr>
        <w:pStyle w:val="ConsPlusNormal"/>
        <w:spacing w:before="220"/>
        <w:ind w:firstLine="540"/>
        <w:jc w:val="both"/>
      </w:pPr>
      <w:r>
        <w:t>8.8.38.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A168F1" w:rsidRDefault="00A168F1">
      <w:pPr>
        <w:pStyle w:val="ConsPlusNormal"/>
        <w:spacing w:before="220"/>
        <w:ind w:firstLine="540"/>
        <w:jc w:val="both"/>
      </w:pPr>
      <w:r>
        <w:t>За невосстановленное нарушенное благоустройство на объекте ответственность несет заказчик.</w:t>
      </w:r>
    </w:p>
    <w:p w:rsidR="00A168F1" w:rsidRDefault="00A168F1">
      <w:pPr>
        <w:pStyle w:val="ConsPlusNormal"/>
        <w:spacing w:before="220"/>
        <w:ind w:firstLine="540"/>
        <w:jc w:val="both"/>
      </w:pPr>
      <w: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A168F1" w:rsidRDefault="00A168F1">
      <w:pPr>
        <w:pStyle w:val="ConsPlusNormal"/>
        <w:jc w:val="both"/>
      </w:pPr>
    </w:p>
    <w:p w:rsidR="00A168F1" w:rsidRDefault="00A168F1">
      <w:pPr>
        <w:pStyle w:val="ConsPlusTitle"/>
        <w:jc w:val="center"/>
        <w:outlineLvl w:val="3"/>
      </w:pPr>
      <w:r>
        <w:t>Продление срока действия разрешения</w:t>
      </w:r>
    </w:p>
    <w:p w:rsidR="00A168F1" w:rsidRDefault="00A168F1">
      <w:pPr>
        <w:pStyle w:val="ConsPlusTitle"/>
        <w:jc w:val="center"/>
      </w:pPr>
      <w:r>
        <w:t>(ордера) на производство земляных работ</w:t>
      </w:r>
    </w:p>
    <w:p w:rsidR="00A168F1" w:rsidRDefault="00A168F1">
      <w:pPr>
        <w:pStyle w:val="ConsPlusNormal"/>
        <w:jc w:val="both"/>
      </w:pPr>
    </w:p>
    <w:p w:rsidR="00A168F1" w:rsidRDefault="00A168F1">
      <w:pPr>
        <w:pStyle w:val="ConsPlusNormal"/>
        <w:ind w:firstLine="540"/>
        <w:jc w:val="both"/>
      </w:pPr>
      <w:r>
        <w:t xml:space="preserve">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главное управление администрации города Тулы по соответствующему </w:t>
      </w:r>
      <w:r>
        <w:lastRenderedPageBreak/>
        <w:t>территориальному округу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специалисту главного управления администрации города Тулы по территориальному округу (по месту производства земляных работ).</w:t>
      </w:r>
    </w:p>
    <w:p w:rsidR="00A168F1" w:rsidRDefault="00A168F1">
      <w:pPr>
        <w:pStyle w:val="ConsPlusNormal"/>
        <w:spacing w:before="220"/>
        <w:ind w:firstLine="540"/>
        <w:jc w:val="both"/>
      </w:pPr>
      <w:r>
        <w:t>8.8.41. В случае превышения сроков производства земляных работ (без оформления ордера на продление работ) на юридическое или физическое лицо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168F1" w:rsidRDefault="00A168F1">
      <w:pPr>
        <w:pStyle w:val="ConsPlusNormal"/>
        <w:jc w:val="both"/>
      </w:pPr>
    </w:p>
    <w:p w:rsidR="00A168F1" w:rsidRDefault="00A168F1">
      <w:pPr>
        <w:pStyle w:val="ConsPlusTitle"/>
        <w:jc w:val="center"/>
        <w:outlineLvl w:val="3"/>
      </w:pPr>
      <w:r>
        <w:t>Сдача объекта</w:t>
      </w:r>
    </w:p>
    <w:p w:rsidR="00A168F1" w:rsidRDefault="00A168F1">
      <w:pPr>
        <w:pStyle w:val="ConsPlusNormal"/>
        <w:jc w:val="both"/>
      </w:pPr>
    </w:p>
    <w:p w:rsidR="00A168F1" w:rsidRDefault="00A168F1">
      <w:pPr>
        <w:pStyle w:val="ConsPlusNormal"/>
        <w:ind w:firstLine="540"/>
        <w:jc w:val="both"/>
      </w:pPr>
      <w:r>
        <w:t>8.8.42. Приемка земельного участка, предоставленного под производство разрытия, производится специалистами главного управления администрации города Тулы по соответствующему территориальному округу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A168F1" w:rsidRDefault="00A168F1">
      <w:pPr>
        <w:pStyle w:val="ConsPlusNormal"/>
        <w:spacing w:before="220"/>
        <w:ind w:firstLine="540"/>
        <w:jc w:val="both"/>
      </w:pPr>
      <w:r>
        <w:t>Приемка осуществляется с выходом на место и обязательным составлением акта.</w:t>
      </w:r>
    </w:p>
    <w:p w:rsidR="00A168F1" w:rsidRDefault="00A168F1">
      <w:pPr>
        <w:pStyle w:val="ConsPlusNormal"/>
        <w:spacing w:before="220"/>
        <w:ind w:firstLine="540"/>
        <w:jc w:val="both"/>
      </w:pPr>
      <w:r>
        <w:t>Восстановление газона - под грабли с обязательной посадкой травяного слоя.</w:t>
      </w:r>
    </w:p>
    <w:p w:rsidR="00A168F1" w:rsidRDefault="00A168F1">
      <w:pPr>
        <w:pStyle w:val="ConsPlusNormal"/>
        <w:spacing w:before="220"/>
        <w:ind w:firstLine="540"/>
        <w:jc w:val="both"/>
      </w:pPr>
      <w:r>
        <w:t>В случае демонтажа бортового камня он подлежит замене на новый аналогичного размера и в объемах нарушенного благоустройства.</w:t>
      </w:r>
    </w:p>
    <w:p w:rsidR="00A168F1" w:rsidRDefault="00A168F1">
      <w:pPr>
        <w:pStyle w:val="ConsPlusNormal"/>
        <w:spacing w:before="220"/>
        <w:ind w:firstLine="540"/>
        <w:jc w:val="both"/>
      </w:pPr>
      <w:r>
        <w:t>При вскрытии асфальтобетонного покрытия вдоль дорог, тротуаров, внутриквартальных проездов восстановление асфальта должно производиться на полную ширину при нарушении покрытия более чем на 50% ширины проезжей части автодороги (тротуара). При нарушении менее 50% ширины проезжей части автодороги (тротуара) восстановление производится в местах нарушения покрытия. При необходимости - с заменой бортового камня.</w:t>
      </w:r>
    </w:p>
    <w:p w:rsidR="00A168F1" w:rsidRDefault="00A168F1">
      <w:pPr>
        <w:pStyle w:val="ConsPlusNormal"/>
        <w:jc w:val="both"/>
      </w:pPr>
      <w:r>
        <w:t xml:space="preserve">(в ред. </w:t>
      </w:r>
      <w:hyperlink r:id="rId309">
        <w:r>
          <w:rPr>
            <w:color w:val="0000FF"/>
          </w:rPr>
          <w:t>решения</w:t>
        </w:r>
      </w:hyperlink>
      <w:r>
        <w:t xml:space="preserve"> Тульской городской Думы от 29.09.2021 N 27/588)</w:t>
      </w:r>
    </w:p>
    <w:p w:rsidR="00A168F1" w:rsidRDefault="00A168F1">
      <w:pPr>
        <w:pStyle w:val="ConsPlusNormal"/>
        <w:spacing w:before="220"/>
        <w:ind w:firstLine="540"/>
        <w:jc w:val="both"/>
      </w:pPr>
      <w:r>
        <w:t>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приемка выполненных работ по восстановлению нарушенного благоустройства осуществляется сотрудниками главного управления администрации города Тулы по соответствующему территориальному округу совместно с сотрудниками Муниципального учреждения "Управление капитального строительства города Тулы".</w:t>
      </w:r>
    </w:p>
    <w:p w:rsidR="00A168F1" w:rsidRDefault="00A168F1">
      <w:pPr>
        <w:pStyle w:val="ConsPlusNormal"/>
        <w:spacing w:before="220"/>
        <w:ind w:firstLine="540"/>
        <w:jc w:val="both"/>
      </w:pPr>
      <w:r>
        <w:t>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A168F1" w:rsidRDefault="00A168F1">
      <w:pPr>
        <w:pStyle w:val="ConsPlusNormal"/>
        <w:spacing w:before="220"/>
        <w:ind w:firstLine="540"/>
        <w:jc w:val="both"/>
      </w:pPr>
      <w:r>
        <w:t>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A168F1" w:rsidRDefault="00A168F1">
      <w:pPr>
        <w:pStyle w:val="ConsPlusNormal"/>
        <w:spacing w:before="220"/>
        <w:ind w:firstLine="540"/>
        <w:jc w:val="both"/>
      </w:pPr>
      <w:r>
        <w:t>8.8.45.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A168F1" w:rsidRDefault="00A168F1">
      <w:pPr>
        <w:pStyle w:val="ConsPlusNormal"/>
        <w:spacing w:before="220"/>
        <w:ind w:firstLine="540"/>
        <w:jc w:val="both"/>
      </w:pPr>
      <w:r>
        <w:t xml:space="preserve">8.8.46.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w:t>
      </w:r>
      <w:r>
        <w:lastRenderedPageBreak/>
        <w:t>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A168F1" w:rsidRDefault="00A168F1">
      <w:pPr>
        <w:pStyle w:val="ConsPlusNormal"/>
        <w:spacing w:before="220"/>
        <w:ind w:firstLine="540"/>
        <w:jc w:val="both"/>
      </w:pPr>
      <w:r>
        <w:t>8.8.46.1.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A168F1" w:rsidRDefault="00A168F1">
      <w:pPr>
        <w:pStyle w:val="ConsPlusNormal"/>
        <w:spacing w:before="220"/>
        <w:ind w:firstLine="540"/>
        <w:jc w:val="both"/>
      </w:pPr>
      <w:r>
        <w:t>8.8.46.2.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A168F1" w:rsidRDefault="00A168F1">
      <w:pPr>
        <w:pStyle w:val="ConsPlusNormal"/>
        <w:spacing w:before="220"/>
        <w:ind w:firstLine="540"/>
        <w:jc w:val="both"/>
      </w:pPr>
      <w:r>
        <w:t>8.8.46.3.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A168F1" w:rsidRDefault="00A168F1">
      <w:pPr>
        <w:pStyle w:val="ConsPlusNormal"/>
        <w:spacing w:before="220"/>
        <w:ind w:firstLine="540"/>
        <w:jc w:val="both"/>
      </w:pPr>
      <w: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A168F1" w:rsidRDefault="00A168F1">
      <w:pPr>
        <w:pStyle w:val="ConsPlusNormal"/>
        <w:spacing w:before="220"/>
        <w:ind w:firstLine="540"/>
        <w:jc w:val="both"/>
      </w:pPr>
      <w:r>
        <w:t>Для организации временного движения пешеходов запрещается использовать проезжую часть дороги без согласования с УГИБДД УВД Тульской области.</w:t>
      </w:r>
    </w:p>
    <w:p w:rsidR="00A168F1" w:rsidRDefault="00A168F1">
      <w:pPr>
        <w:pStyle w:val="ConsPlusNormal"/>
        <w:spacing w:before="220"/>
        <w:ind w:firstLine="540"/>
        <w:jc w:val="both"/>
      </w:pPr>
      <w:r>
        <w:t>8.8.46.4.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A168F1" w:rsidRDefault="00A168F1">
      <w:pPr>
        <w:pStyle w:val="ConsPlusNormal"/>
        <w:spacing w:before="220"/>
        <w:ind w:firstLine="540"/>
        <w:jc w:val="both"/>
      </w:pPr>
      <w:r>
        <w:t>8.8.46.5. Временная площадка и закрепленная территория подлежат обязательной ежедневной уборке с вывозом строительного мусора в конце рабочего дня.</w:t>
      </w:r>
    </w:p>
    <w:p w:rsidR="00A168F1" w:rsidRDefault="00A168F1">
      <w:pPr>
        <w:pStyle w:val="ConsPlusNormal"/>
        <w:spacing w:before="220"/>
        <w:ind w:firstLine="540"/>
        <w:jc w:val="both"/>
      </w:pPr>
      <w:r>
        <w:t>8.8.46.6.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A168F1" w:rsidRDefault="00A168F1">
      <w:pPr>
        <w:pStyle w:val="ConsPlusNormal"/>
        <w:spacing w:before="220"/>
        <w:ind w:firstLine="540"/>
        <w:jc w:val="both"/>
      </w:pPr>
      <w:r>
        <w:t xml:space="preserve">8.8.46.7.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главным управлением администрации города Тулы по соответствующему территориальному округу акта о восстановлении благоустройства по форме, установленной </w:t>
      </w:r>
      <w:hyperlink w:anchor="P3512">
        <w:r>
          <w:rPr>
            <w:color w:val="0000FF"/>
          </w:rPr>
          <w:t>приложением 5</w:t>
        </w:r>
      </w:hyperlink>
      <w:r>
        <w:t xml:space="preserve"> к настоящим Правилам. В случае отсутствия подписанного сторонами акта о восстановлении благоустройства произведенные работы считаются незаконченными.</w:t>
      </w:r>
    </w:p>
    <w:p w:rsidR="00A168F1" w:rsidRDefault="00A168F1">
      <w:pPr>
        <w:pStyle w:val="ConsPlusNormal"/>
        <w:spacing w:before="220"/>
        <w:ind w:firstLine="540"/>
        <w:jc w:val="both"/>
      </w:pPr>
      <w:r>
        <w:t>8.8.47. Стандарт предоставления муниципальной услуги "Оформление и выдача ордеров на производство земляных работ, связанных с разрытиями на территории округа", ее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предоставлением муниципальной услуги определяются административным регламентом, утвержденным администрацией города Тулы.</w:t>
      </w:r>
    </w:p>
    <w:p w:rsidR="00A168F1" w:rsidRDefault="00A168F1">
      <w:pPr>
        <w:pStyle w:val="ConsPlusNormal"/>
        <w:jc w:val="both"/>
      </w:pPr>
    </w:p>
    <w:p w:rsidR="00A168F1" w:rsidRDefault="00A168F1">
      <w:pPr>
        <w:pStyle w:val="ConsPlusTitle"/>
        <w:jc w:val="center"/>
        <w:outlineLvl w:val="2"/>
      </w:pPr>
      <w:r>
        <w:lastRenderedPageBreak/>
        <w:t>8.9. Содержание животных</w:t>
      </w:r>
    </w:p>
    <w:p w:rsidR="00A168F1" w:rsidRDefault="00A168F1">
      <w:pPr>
        <w:pStyle w:val="ConsPlusNormal"/>
        <w:jc w:val="both"/>
      </w:pPr>
    </w:p>
    <w:p w:rsidR="00A168F1" w:rsidRDefault="00A168F1">
      <w:pPr>
        <w:pStyle w:val="ConsPlusNormal"/>
        <w:ind w:firstLine="540"/>
        <w:jc w:val="both"/>
      </w:pPr>
      <w:r>
        <w:t xml:space="preserve">Исключен. - </w:t>
      </w:r>
      <w:hyperlink r:id="rId310">
        <w:r>
          <w:rPr>
            <w:color w:val="0000FF"/>
          </w:rPr>
          <w:t>решение</w:t>
        </w:r>
      </w:hyperlink>
      <w:r>
        <w:t xml:space="preserve"> Тульской городской Думы от 26.12.2018 N 61/1470.</w:t>
      </w:r>
    </w:p>
    <w:p w:rsidR="00A168F1" w:rsidRDefault="00A168F1">
      <w:pPr>
        <w:pStyle w:val="ConsPlusNormal"/>
        <w:jc w:val="both"/>
      </w:pPr>
    </w:p>
    <w:p w:rsidR="00A168F1" w:rsidRDefault="00A168F1">
      <w:pPr>
        <w:pStyle w:val="ConsPlusTitle"/>
        <w:jc w:val="center"/>
        <w:outlineLvl w:val="2"/>
      </w:pPr>
      <w:bookmarkStart w:id="74" w:name="P2189"/>
      <w:bookmarkEnd w:id="74"/>
      <w:r>
        <w:t>8.10. Особые требования к доступности городской среды</w:t>
      </w:r>
    </w:p>
    <w:p w:rsidR="00A168F1" w:rsidRDefault="00A168F1">
      <w:pPr>
        <w:pStyle w:val="ConsPlusTitle"/>
        <w:jc w:val="center"/>
      </w:pPr>
      <w:r>
        <w:t>для маломобильных групп населения</w:t>
      </w:r>
    </w:p>
    <w:p w:rsidR="00A168F1" w:rsidRDefault="00A168F1">
      <w:pPr>
        <w:pStyle w:val="ConsPlusNormal"/>
        <w:jc w:val="both"/>
      </w:pPr>
    </w:p>
    <w:p w:rsidR="00A168F1" w:rsidRDefault="00A168F1">
      <w:pPr>
        <w:pStyle w:val="ConsPlusNormal"/>
        <w:ind w:firstLine="540"/>
        <w:jc w:val="both"/>
      </w:pPr>
      <w:r>
        <w:t>8.10.1. Безбарьерная среда - это возможность вести независимый и полноценный образ жизни людей с ограниченными возможностями.</w:t>
      </w:r>
    </w:p>
    <w:p w:rsidR="00A168F1" w:rsidRDefault="00A168F1">
      <w:pPr>
        <w:pStyle w:val="ConsPlusNormal"/>
        <w:spacing w:before="220"/>
        <w:ind w:firstLine="540"/>
        <w:jc w:val="both"/>
      </w:pPr>
      <w: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A168F1" w:rsidRDefault="00A168F1">
      <w:pPr>
        <w:pStyle w:val="ConsPlusNormal"/>
        <w:spacing w:before="220"/>
        <w:ind w:firstLine="540"/>
        <w:jc w:val="both"/>
      </w:pPr>
      <w:r>
        <w:t>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A168F1" w:rsidRDefault="00A168F1">
      <w:pPr>
        <w:pStyle w:val="ConsPlusNormal"/>
        <w:spacing w:before="220"/>
        <w:ind w:firstLine="540"/>
        <w:jc w:val="both"/>
      </w:pPr>
      <w: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A168F1" w:rsidRDefault="00A168F1">
      <w:pPr>
        <w:pStyle w:val="ConsPlusNormal"/>
        <w:spacing w:before="220"/>
        <w:ind w:firstLine="540"/>
        <w:jc w:val="both"/>
      </w:pPr>
      <w:r>
        <w:t>8.10.2. К специализированным средствам относятся:</w:t>
      </w:r>
    </w:p>
    <w:p w:rsidR="00A168F1" w:rsidRDefault="00A168F1">
      <w:pPr>
        <w:pStyle w:val="ConsPlusNormal"/>
        <w:spacing w:before="220"/>
        <w:ind w:firstLine="540"/>
        <w:jc w:val="both"/>
      </w:pPr>
      <w: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A168F1" w:rsidRDefault="00A168F1">
      <w:pPr>
        <w:pStyle w:val="ConsPlusNormal"/>
        <w:spacing w:before="220"/>
        <w:ind w:firstLine="540"/>
        <w:jc w:val="both"/>
      </w:pPr>
      <w: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A168F1" w:rsidRDefault="00A168F1">
      <w:pPr>
        <w:pStyle w:val="ConsPlusNormal"/>
        <w:spacing w:before="220"/>
        <w:ind w:firstLine="540"/>
        <w:jc w:val="both"/>
      </w:pPr>
      <w: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A168F1" w:rsidRDefault="00A168F1">
      <w:pPr>
        <w:pStyle w:val="ConsPlusNormal"/>
        <w:spacing w:before="220"/>
        <w:ind w:firstLine="540"/>
        <w:jc w:val="both"/>
      </w:pPr>
      <w: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A168F1" w:rsidRDefault="00A168F1">
      <w:pPr>
        <w:pStyle w:val="ConsPlusNormal"/>
        <w:spacing w:before="220"/>
        <w:ind w:firstLine="540"/>
        <w:jc w:val="both"/>
      </w:pPr>
      <w:r>
        <w:t>- беспроводные системы вызова помощника для оборудования зданий: кнопка вызова помощника;</w:t>
      </w:r>
    </w:p>
    <w:p w:rsidR="00A168F1" w:rsidRDefault="00A168F1">
      <w:pPr>
        <w:pStyle w:val="ConsPlusNormal"/>
        <w:spacing w:before="220"/>
        <w:ind w:firstLine="540"/>
        <w:jc w:val="both"/>
      </w:pPr>
      <w:r>
        <w:t>- информационные значки, таблички и мнемосхемы: информационные знаки в формате, доступном для инвалидов и людей с нарушением зрения и слуха.</w:t>
      </w:r>
    </w:p>
    <w:p w:rsidR="00A168F1" w:rsidRDefault="00A168F1">
      <w:pPr>
        <w:pStyle w:val="ConsPlusNormal"/>
        <w:spacing w:before="220"/>
        <w:ind w:firstLine="540"/>
        <w:jc w:val="both"/>
      </w:pPr>
      <w:r>
        <w:t>8.10.2.1. Все объекты, оснащенные специальной техникой для инвалидов, должны быть снабжены международными знаками доступности.</w:t>
      </w:r>
    </w:p>
    <w:p w:rsidR="00A168F1" w:rsidRDefault="00A168F1">
      <w:pPr>
        <w:pStyle w:val="ConsPlusNormal"/>
        <w:spacing w:before="220"/>
        <w:ind w:firstLine="540"/>
        <w:jc w:val="both"/>
      </w:pPr>
      <w:r>
        <w:t>8.10.3. При проектировании новых или реконструкции существующих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168F1" w:rsidRDefault="00A168F1">
      <w:pPr>
        <w:pStyle w:val="ConsPlusNormal"/>
        <w:jc w:val="both"/>
      </w:pPr>
      <w:r>
        <w:lastRenderedPageBreak/>
        <w:t xml:space="preserve">(в ред. </w:t>
      </w:r>
      <w:hyperlink r:id="rId311">
        <w:r>
          <w:rPr>
            <w:color w:val="0000FF"/>
          </w:rPr>
          <w:t>решения</w:t>
        </w:r>
      </w:hyperlink>
      <w:r>
        <w:t xml:space="preserve"> Тульской городской Думы от 26.04.2023 N 48/1056)</w:t>
      </w:r>
    </w:p>
    <w:p w:rsidR="00A168F1" w:rsidRDefault="00A168F1">
      <w:pPr>
        <w:pStyle w:val="ConsPlusNormal"/>
        <w:spacing w:before="220"/>
        <w:ind w:firstLine="540"/>
        <w:jc w:val="both"/>
      </w:pPr>
      <w:r>
        <w:t>8.10.4.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A168F1" w:rsidRDefault="00A168F1">
      <w:pPr>
        <w:pStyle w:val="ConsPlusNormal"/>
        <w:spacing w:before="220"/>
        <w:ind w:firstLine="540"/>
        <w:jc w:val="both"/>
      </w:pPr>
      <w:r>
        <w:t>8.10.5.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A168F1" w:rsidRDefault="00A168F1">
      <w:pPr>
        <w:pStyle w:val="ConsPlusNormal"/>
        <w:spacing w:before="220"/>
        <w:ind w:firstLine="540"/>
        <w:jc w:val="both"/>
      </w:pPr>
      <w:r>
        <w:t>8.10.6.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A168F1" w:rsidRDefault="00A168F1">
      <w:pPr>
        <w:pStyle w:val="ConsPlusNormal"/>
        <w:spacing w:before="220"/>
        <w:ind w:firstLine="540"/>
        <w:jc w:val="both"/>
      </w:pPr>
      <w:r>
        <w:t>8.10.6.1. Оптимальными для маркировки считаются цвета ярко-желтый, ярко-оранжевый и ярко-красный.</w:t>
      </w:r>
    </w:p>
    <w:p w:rsidR="00A168F1" w:rsidRDefault="00A168F1">
      <w:pPr>
        <w:pStyle w:val="ConsPlusNormal"/>
        <w:spacing w:before="220"/>
        <w:ind w:firstLine="540"/>
        <w:jc w:val="both"/>
      </w:pPr>
      <w:r>
        <w:t>8.10.7.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A168F1" w:rsidRDefault="00A168F1">
      <w:pPr>
        <w:pStyle w:val="ConsPlusNormal"/>
        <w:spacing w:before="220"/>
        <w:ind w:firstLine="540"/>
        <w:jc w:val="both"/>
      </w:pPr>
      <w:r>
        <w:t>8.10.8. 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A168F1" w:rsidRDefault="00A168F1">
      <w:pPr>
        <w:pStyle w:val="ConsPlusNormal"/>
        <w:spacing w:before="220"/>
        <w:ind w:firstLine="540"/>
        <w:jc w:val="both"/>
      </w:pPr>
      <w:r>
        <w:t>8.10.9. Вблизи подземных переходов необходимо размещать хорошо различимые информационные знаки. Переходы на крупных и сложных транспортных развязках должны быть оснащены защитными ограждениями.</w:t>
      </w:r>
    </w:p>
    <w:p w:rsidR="00A168F1" w:rsidRDefault="00A168F1">
      <w:pPr>
        <w:pStyle w:val="ConsPlusNormal"/>
        <w:spacing w:before="220"/>
        <w:ind w:firstLine="540"/>
        <w:jc w:val="both"/>
      </w:pPr>
      <w:r>
        <w:t>8.10.10.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A168F1" w:rsidRDefault="00A168F1">
      <w:pPr>
        <w:pStyle w:val="ConsPlusNormal"/>
        <w:spacing w:before="220"/>
        <w:ind w:firstLine="540"/>
        <w:jc w:val="both"/>
      </w:pPr>
      <w:r>
        <w:t>8.10.11.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A168F1" w:rsidRDefault="00A168F1">
      <w:pPr>
        <w:pStyle w:val="ConsPlusNormal"/>
        <w:spacing w:before="220"/>
        <w:ind w:firstLine="540"/>
        <w:jc w:val="both"/>
      </w:pPr>
      <w:r>
        <w:t>8.10.12.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A168F1" w:rsidRDefault="00A168F1">
      <w:pPr>
        <w:pStyle w:val="ConsPlusNormal"/>
        <w:spacing w:before="220"/>
        <w:ind w:firstLine="540"/>
        <w:jc w:val="both"/>
      </w:pPr>
      <w:r>
        <w:t xml:space="preserve">8.10.13. Исключен. - </w:t>
      </w:r>
      <w:hyperlink r:id="rId312">
        <w:r>
          <w:rPr>
            <w:color w:val="0000FF"/>
          </w:rPr>
          <w:t>решение</w:t>
        </w:r>
      </w:hyperlink>
      <w:r>
        <w:t xml:space="preserve"> Тульской городской Думы от 26.04.2023 N 48/1056.</w:t>
      </w:r>
    </w:p>
    <w:p w:rsidR="00A168F1" w:rsidRDefault="00A168F1">
      <w:pPr>
        <w:pStyle w:val="ConsPlusNormal"/>
        <w:spacing w:before="220"/>
        <w:ind w:firstLine="540"/>
        <w:jc w:val="both"/>
      </w:pPr>
      <w:r>
        <w:t>8.10.14. При разработке проектов застройки должны учитываться потребности инвалидов различных категорий:</w:t>
      </w:r>
    </w:p>
    <w:p w:rsidR="00A168F1" w:rsidRDefault="00A168F1">
      <w:pPr>
        <w:pStyle w:val="ConsPlusNormal"/>
        <w:spacing w:before="220"/>
        <w:ind w:firstLine="540"/>
        <w:jc w:val="both"/>
      </w:pPr>
      <w: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A168F1" w:rsidRDefault="00A168F1">
      <w:pPr>
        <w:pStyle w:val="ConsPlusNormal"/>
        <w:spacing w:before="220"/>
        <w:ind w:firstLine="540"/>
        <w:jc w:val="both"/>
      </w:pPr>
      <w:r>
        <w:t xml:space="preserve">-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w:t>
      </w:r>
      <w:r>
        <w:lastRenderedPageBreak/>
        <w:t>препятствия, должно быть обеспечено получение необходимой звуковой и тактильной информации, улучшено качество освещения на улицах;</w:t>
      </w:r>
    </w:p>
    <w:p w:rsidR="00A168F1" w:rsidRDefault="00A168F1">
      <w:pPr>
        <w:pStyle w:val="ConsPlusNormal"/>
        <w:spacing w:before="220"/>
        <w:ind w:firstLine="540"/>
        <w:jc w:val="both"/>
      </w:pPr>
      <w: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A168F1" w:rsidRDefault="00A168F1">
      <w:pPr>
        <w:pStyle w:val="ConsPlusNormal"/>
        <w:spacing w:before="220"/>
        <w:ind w:firstLine="540"/>
        <w:jc w:val="both"/>
      </w:pPr>
      <w:r>
        <w:t>8.10.15.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A168F1" w:rsidRDefault="00A168F1">
      <w:pPr>
        <w:pStyle w:val="ConsPlusNormal"/>
        <w:jc w:val="both"/>
      </w:pPr>
    </w:p>
    <w:p w:rsidR="00A168F1" w:rsidRDefault="00A168F1">
      <w:pPr>
        <w:pStyle w:val="ConsPlusTitle"/>
        <w:jc w:val="center"/>
        <w:outlineLvl w:val="2"/>
      </w:pPr>
      <w:r>
        <w:t>8.11. Праздничное оформление территории</w:t>
      </w:r>
    </w:p>
    <w:p w:rsidR="00A168F1" w:rsidRDefault="00A168F1">
      <w:pPr>
        <w:pStyle w:val="ConsPlusNormal"/>
        <w:jc w:val="both"/>
      </w:pPr>
    </w:p>
    <w:p w:rsidR="00A168F1" w:rsidRDefault="00A168F1">
      <w:pPr>
        <w:pStyle w:val="ConsPlusNormal"/>
        <w:ind w:firstLine="540"/>
        <w:jc w:val="both"/>
      </w:pPr>
      <w:r>
        <w:t>8.11.1. Праздничное оформление территории муниципального образования город Тула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 города Тулы.</w:t>
      </w:r>
    </w:p>
    <w:p w:rsidR="00A168F1" w:rsidRDefault="00A168F1">
      <w:pPr>
        <w:pStyle w:val="ConsPlusNormal"/>
        <w:spacing w:before="220"/>
        <w:ind w:firstLine="540"/>
        <w:jc w:val="both"/>
      </w:pPr>
      <w:r>
        <w:t>8.11.2. Работы, связанные с изготовлением, размещением, монтажом, эксплуатацией и демонтажом праздничного оформления, производятся организациями самостоятельно за счет собственных средств, а также по договорам с администрацией города Тулы в пределах средств, предусмотренных на эти цели в бюджете муниципального образования город Тула.</w:t>
      </w:r>
    </w:p>
    <w:p w:rsidR="00A168F1" w:rsidRDefault="00A168F1">
      <w:pPr>
        <w:pStyle w:val="ConsPlusNormal"/>
        <w:spacing w:before="220"/>
        <w:ind w:firstLine="540"/>
        <w:jc w:val="both"/>
      </w:pPr>
      <w:r>
        <w:t>8.11.3.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168F1" w:rsidRDefault="00A168F1">
      <w:pPr>
        <w:pStyle w:val="ConsPlusNormal"/>
        <w:spacing w:before="220"/>
        <w:ind w:firstLine="540"/>
        <w:jc w:val="both"/>
      </w:pPr>
      <w:r>
        <w:t>8.11.4. Администрация города Тулы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A168F1" w:rsidRDefault="00A168F1">
      <w:pPr>
        <w:pStyle w:val="ConsPlusNormal"/>
        <w:spacing w:before="220"/>
        <w:ind w:firstLine="540"/>
        <w:jc w:val="both"/>
      </w:pPr>
      <w:r>
        <w:t>8.11.5.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A168F1" w:rsidRDefault="00A168F1">
      <w:pPr>
        <w:pStyle w:val="ConsPlusNormal"/>
        <w:jc w:val="both"/>
      </w:pPr>
    </w:p>
    <w:p w:rsidR="00A168F1" w:rsidRDefault="00A168F1">
      <w:pPr>
        <w:pStyle w:val="ConsPlusTitle"/>
        <w:jc w:val="center"/>
        <w:outlineLvl w:val="1"/>
      </w:pPr>
      <w:bookmarkStart w:id="75" w:name="P2231"/>
      <w:bookmarkEnd w:id="75"/>
      <w:r>
        <w:t>Раздел 9. Создание, содержание и охрана зеленых насаждений</w:t>
      </w:r>
    </w:p>
    <w:p w:rsidR="00A168F1" w:rsidRDefault="00A168F1">
      <w:pPr>
        <w:pStyle w:val="ConsPlusNormal"/>
        <w:jc w:val="center"/>
      </w:pPr>
    </w:p>
    <w:p w:rsidR="00A168F1" w:rsidRDefault="00A168F1">
      <w:pPr>
        <w:pStyle w:val="ConsPlusNormal"/>
        <w:jc w:val="center"/>
      </w:pPr>
      <w:r>
        <w:t xml:space="preserve">(в ред. </w:t>
      </w:r>
      <w:hyperlink r:id="rId313">
        <w:r>
          <w:rPr>
            <w:color w:val="0000FF"/>
          </w:rPr>
          <w:t>решения</w:t>
        </w:r>
      </w:hyperlink>
      <w:r>
        <w:t xml:space="preserve"> Тульской городской Думы</w:t>
      </w:r>
    </w:p>
    <w:p w:rsidR="00A168F1" w:rsidRDefault="00A168F1">
      <w:pPr>
        <w:pStyle w:val="ConsPlusNormal"/>
        <w:jc w:val="center"/>
      </w:pPr>
      <w:r>
        <w:t>от 24.07.2019 N 71/1649)</w:t>
      </w:r>
    </w:p>
    <w:p w:rsidR="00A168F1" w:rsidRDefault="00A168F1">
      <w:pPr>
        <w:pStyle w:val="ConsPlusNormal"/>
        <w:jc w:val="both"/>
      </w:pPr>
    </w:p>
    <w:p w:rsidR="00A168F1" w:rsidRDefault="00A168F1">
      <w:pPr>
        <w:pStyle w:val="ConsPlusTitle"/>
        <w:jc w:val="center"/>
        <w:outlineLvl w:val="2"/>
      </w:pPr>
      <w:r>
        <w:t>9.1. Общие положения</w:t>
      </w:r>
    </w:p>
    <w:p w:rsidR="00A168F1" w:rsidRDefault="00A168F1">
      <w:pPr>
        <w:pStyle w:val="ConsPlusNormal"/>
        <w:jc w:val="both"/>
      </w:pPr>
    </w:p>
    <w:p w:rsidR="00A168F1" w:rsidRDefault="00A168F1">
      <w:pPr>
        <w:pStyle w:val="ConsPlusNormal"/>
        <w:ind w:firstLine="540"/>
        <w:jc w:val="both"/>
      </w:pPr>
      <w:r>
        <w:t>9.1.1. Озелененные территории являются важнейшим элементом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A168F1" w:rsidRDefault="00A168F1">
      <w:pPr>
        <w:pStyle w:val="ConsPlusNormal"/>
        <w:spacing w:before="220"/>
        <w:ind w:firstLine="540"/>
        <w:jc w:val="both"/>
      </w:pPr>
      <w:r>
        <w:t>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A168F1" w:rsidRDefault="00A168F1">
      <w:pPr>
        <w:pStyle w:val="ConsPlusNormal"/>
        <w:spacing w:before="220"/>
        <w:ind w:firstLine="540"/>
        <w:jc w:val="both"/>
      </w:pPr>
      <w:r>
        <w:t>9.1.2. Озелененные территории всех категорий и видов, образующие систему озеленения в пределах муниципального образования город Тула, признаются его зеленым фондом.</w:t>
      </w:r>
    </w:p>
    <w:p w:rsidR="00A168F1" w:rsidRDefault="00A168F1">
      <w:pPr>
        <w:pStyle w:val="ConsPlusNormal"/>
        <w:spacing w:before="220"/>
        <w:ind w:firstLine="540"/>
        <w:jc w:val="both"/>
      </w:pPr>
      <w:r>
        <w:lastRenderedPageBreak/>
        <w:t>9.1.3. Лесные и озелененные территории за пределами муниципального образования город Тула при передаче их решениями федеральных органов управления или органами управления субъектов Федерации в ведение муниципального образования город Тула для экологической защиты и организации рекреации населения приравниваются к зеленому фонду населенных пунктов.</w:t>
      </w:r>
    </w:p>
    <w:p w:rsidR="00A168F1" w:rsidRDefault="00A168F1">
      <w:pPr>
        <w:pStyle w:val="ConsPlusNormal"/>
        <w:spacing w:before="220"/>
        <w:ind w:firstLine="540"/>
        <w:jc w:val="both"/>
      </w:pPr>
      <w:r>
        <w:t>9.1.4. 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интенсивный режим использования насаждений населением обуславливают специфичность экологической среды и ее резкое отличие от естественной обстановки, в которой сформировались биологические и экологические особенности растений.</w:t>
      </w:r>
    </w:p>
    <w:p w:rsidR="00A168F1" w:rsidRDefault="00A168F1">
      <w:pPr>
        <w:pStyle w:val="ConsPlusNormal"/>
        <w:spacing w:before="220"/>
        <w:ind w:firstLine="540"/>
        <w:jc w:val="both"/>
      </w:pPr>
      <w:r>
        <w:t>9.1.5.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w:t>
      </w:r>
    </w:p>
    <w:p w:rsidR="00A168F1" w:rsidRDefault="00A168F1">
      <w:pPr>
        <w:pStyle w:val="ConsPlusNormal"/>
        <w:spacing w:before="220"/>
        <w:ind w:firstLine="540"/>
        <w:jc w:val="both"/>
      </w:pPr>
      <w:r>
        <w:t>9.1.6. Озелененные территории различаются по видам:</w:t>
      </w:r>
    </w:p>
    <w:p w:rsidR="00A168F1" w:rsidRDefault="00A168F1">
      <w:pPr>
        <w:pStyle w:val="ConsPlusNormal"/>
        <w:spacing w:before="220"/>
        <w:ind w:firstLine="540"/>
        <w:jc w:val="both"/>
      </w:pPr>
      <w:r>
        <w:t>- озелененные территории общего пользования - городские парки, сады, скверы, бульвары, набережные,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A168F1" w:rsidRDefault="00A168F1">
      <w:pPr>
        <w:pStyle w:val="ConsPlusNormal"/>
        <w:spacing w:before="220"/>
        <w:ind w:firstLine="540"/>
        <w:jc w:val="both"/>
      </w:pPr>
      <w: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A168F1" w:rsidRDefault="00A168F1">
      <w:pPr>
        <w:pStyle w:val="ConsPlusNormal"/>
        <w:spacing w:before="220"/>
        <w:ind w:firstLine="540"/>
        <w:jc w:val="both"/>
      </w:pPr>
      <w:r>
        <w:t xml:space="preserve">-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314">
        <w:r>
          <w:rPr>
            <w:color w:val="0000FF"/>
          </w:rPr>
          <w:t>закона</w:t>
        </w:r>
      </w:hyperlink>
      <w:r>
        <w:t xml:space="preserve"> от 14.03.1995 N 33-ФЗ "Об особо охраняемых территориях".</w:t>
      </w:r>
    </w:p>
    <w:p w:rsidR="00A168F1" w:rsidRDefault="00A168F1">
      <w:pPr>
        <w:pStyle w:val="ConsPlusNormal"/>
        <w:spacing w:before="220"/>
        <w:ind w:firstLine="540"/>
        <w:jc w:val="both"/>
      </w:pPr>
      <w:r>
        <w:t>9.1.7.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A168F1" w:rsidRDefault="00A168F1">
      <w:pPr>
        <w:pStyle w:val="ConsPlusNormal"/>
        <w:spacing w:before="220"/>
        <w:ind w:firstLine="540"/>
        <w:jc w:val="both"/>
      </w:pPr>
      <w:r>
        <w:t>9.1.8. На владельцев, собственников или арендаторов объектов недвижимости и строений, в том числе если в прилегающую территорию попадают озелененные территории, в черте муниципального образования город Тула возлагаются обязанности по содержанию, охране зеленых насаждений, оформлению разрешения на снос зеленых насаждений (порубочного билета), в том числе с взиманием компенсационной (или восстановительной) стоимости зеленых насаждений.</w:t>
      </w:r>
    </w:p>
    <w:p w:rsidR="00A168F1" w:rsidRDefault="00A168F1">
      <w:pPr>
        <w:pStyle w:val="ConsPlusNormal"/>
        <w:spacing w:before="220"/>
        <w:ind w:firstLine="540"/>
        <w:jc w:val="both"/>
      </w:pPr>
      <w:r>
        <w:t xml:space="preserve">9.1.9. По приоритетному значению и категории объекта содержание озелененных территорий муниципального образования город Тула делится на три группы. К первой группе относятся </w:t>
      </w:r>
      <w:r>
        <w:lastRenderedPageBreak/>
        <w:t>озелененные территории общего пользования и специального назначения, федерального и общемуниципального значения. Ко второй группе относятся озелененные территории общего пользования районного значения, к третьей группе отнесены озелененные территории ограниченного пользования.</w:t>
      </w:r>
    </w:p>
    <w:p w:rsidR="00A168F1" w:rsidRDefault="00A168F1">
      <w:pPr>
        <w:pStyle w:val="ConsPlusNormal"/>
        <w:spacing w:before="220"/>
        <w:ind w:firstLine="540"/>
        <w:jc w:val="both"/>
      </w:pPr>
      <w:r>
        <w:t>9.1.10.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A168F1" w:rsidRDefault="00A168F1">
      <w:pPr>
        <w:pStyle w:val="ConsPlusNormal"/>
        <w:spacing w:before="220"/>
        <w:ind w:firstLine="540"/>
        <w:jc w:val="both"/>
      </w:pPr>
      <w:r>
        <w:t>9.1.11.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A168F1" w:rsidRDefault="00A168F1">
      <w:pPr>
        <w:pStyle w:val="ConsPlusNormal"/>
        <w:spacing w:before="220"/>
        <w:ind w:firstLine="540"/>
        <w:jc w:val="both"/>
      </w:pPr>
      <w:r>
        <w:t>9.1.12.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A168F1" w:rsidRDefault="00A168F1">
      <w:pPr>
        <w:pStyle w:val="ConsPlusNormal"/>
        <w:spacing w:before="220"/>
        <w:ind w:firstLine="540"/>
        <w:jc w:val="both"/>
      </w:pPr>
      <w:r>
        <w:t>9.1.13. Реставрация на территориях объектов озеленения, относящихся к памятникам садово-паркового искусства, производится с целью их сохранения и восстановления в соответствии с настоящими Правилами и проектом реставрации.</w:t>
      </w:r>
    </w:p>
    <w:p w:rsidR="00A168F1" w:rsidRDefault="00A168F1">
      <w:pPr>
        <w:pStyle w:val="ConsPlusNormal"/>
        <w:spacing w:before="220"/>
        <w:ind w:firstLine="540"/>
        <w:jc w:val="both"/>
      </w:pPr>
      <w:r>
        <w:t>9.1.14.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- 5 - 10 лет, по отдельным видам работ межремонтные сроки могут быть сокращены до 3 - 5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A168F1" w:rsidRDefault="00A168F1">
      <w:pPr>
        <w:pStyle w:val="ConsPlusNormal"/>
        <w:spacing w:before="220"/>
        <w:ind w:firstLine="540"/>
        <w:jc w:val="both"/>
      </w:pPr>
      <w:r>
        <w:t>9.1.15. Согласно классификации работ по ремонту и содержанию объектов внешнего благоустройства городов и других населенных пунктов РФ (Госком ЖКХ РФ, 1991 г.) при капитальном ремонте зеленых насаждений должны проводиться следующие работы:</w:t>
      </w:r>
    </w:p>
    <w:p w:rsidR="00A168F1" w:rsidRDefault="00A168F1">
      <w:pPr>
        <w:pStyle w:val="ConsPlusNormal"/>
        <w:spacing w:before="220"/>
        <w:ind w:firstLine="540"/>
        <w:jc w:val="both"/>
      </w:pPr>
      <w: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A168F1" w:rsidRDefault="00A168F1">
      <w:pPr>
        <w:pStyle w:val="ConsPlusNormal"/>
        <w:spacing w:before="220"/>
        <w:ind w:firstLine="540"/>
        <w:jc w:val="both"/>
      </w:pPr>
      <w:r>
        <w:t>- устройство газонов с подсыпкой растительной земли и посевом газонных трав;</w:t>
      </w:r>
    </w:p>
    <w:p w:rsidR="00A168F1" w:rsidRDefault="00A168F1">
      <w:pPr>
        <w:pStyle w:val="ConsPlusNormal"/>
        <w:spacing w:before="220"/>
        <w:ind w:firstLine="540"/>
        <w:jc w:val="both"/>
      </w:pPr>
      <w: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A168F1" w:rsidRDefault="00A168F1">
      <w:pPr>
        <w:pStyle w:val="ConsPlusNormal"/>
        <w:spacing w:before="220"/>
        <w:ind w:firstLine="540"/>
        <w:jc w:val="both"/>
      </w:pPr>
      <w:r>
        <w:t>- устройство, восстановление и ремонт оград, изгородей, подпорных стенок, лестниц, беседок, раковин, скамеек, урн;</w:t>
      </w:r>
    </w:p>
    <w:p w:rsidR="00A168F1" w:rsidRDefault="00A168F1">
      <w:pPr>
        <w:pStyle w:val="ConsPlusNormal"/>
        <w:spacing w:before="220"/>
        <w:ind w:firstLine="540"/>
        <w:jc w:val="both"/>
      </w:pPr>
      <w:r>
        <w:t>- перекладка и установка нового бордюрного камня, восстановление водоотвода, ремонт покрытия тротуаров, замена приствольных решеток;</w:t>
      </w:r>
    </w:p>
    <w:p w:rsidR="00A168F1" w:rsidRDefault="00A168F1">
      <w:pPr>
        <w:pStyle w:val="ConsPlusNormal"/>
        <w:spacing w:before="220"/>
        <w:ind w:firstLine="540"/>
        <w:jc w:val="both"/>
      </w:pPr>
      <w:r>
        <w:t>- ремонт разрушенной части фундаментов под скульптуры, реставрация скульптур;</w:t>
      </w:r>
    </w:p>
    <w:p w:rsidR="00A168F1" w:rsidRDefault="00A168F1">
      <w:pPr>
        <w:pStyle w:val="ConsPlusNormal"/>
        <w:spacing w:before="220"/>
        <w:ind w:firstLine="540"/>
        <w:jc w:val="both"/>
      </w:pPr>
      <w:r>
        <w:lastRenderedPageBreak/>
        <w:t xml:space="preserve">- абзац исключен. - </w:t>
      </w:r>
      <w:hyperlink r:id="rId315">
        <w:r>
          <w:rPr>
            <w:color w:val="0000FF"/>
          </w:rPr>
          <w:t>решение</w:t>
        </w:r>
      </w:hyperlink>
      <w:r>
        <w:t xml:space="preserve"> Тульской городской Думы от 30.10.2019 N 3/24;</w:t>
      </w:r>
    </w:p>
    <w:p w:rsidR="00A168F1" w:rsidRDefault="00A168F1">
      <w:pPr>
        <w:pStyle w:val="ConsPlusNormal"/>
        <w:spacing w:before="220"/>
        <w:ind w:firstLine="540"/>
        <w:jc w:val="both"/>
      </w:pPr>
      <w: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A168F1" w:rsidRDefault="00A168F1">
      <w:pPr>
        <w:pStyle w:val="ConsPlusNormal"/>
        <w:jc w:val="both"/>
      </w:pPr>
      <w:r>
        <w:t xml:space="preserve">(в ред. </w:t>
      </w:r>
      <w:hyperlink r:id="rId316">
        <w:r>
          <w:rPr>
            <w:color w:val="0000FF"/>
          </w:rPr>
          <w:t>решения</w:t>
        </w:r>
      </w:hyperlink>
      <w:r>
        <w:t xml:space="preserve"> Тульской городской Думы от 30.10.2019 N 3/24)</w:t>
      </w:r>
    </w:p>
    <w:p w:rsidR="00A168F1" w:rsidRDefault="00A168F1">
      <w:pPr>
        <w:pStyle w:val="ConsPlusNormal"/>
        <w:spacing w:before="220"/>
        <w:ind w:firstLine="540"/>
        <w:jc w:val="both"/>
      </w:pPr>
      <w:r>
        <w:t>9.1.16.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A168F1" w:rsidRDefault="00A168F1">
      <w:pPr>
        <w:pStyle w:val="ConsPlusNormal"/>
        <w:spacing w:before="220"/>
        <w:ind w:firstLine="540"/>
        <w:jc w:val="both"/>
      </w:pPr>
      <w:r>
        <w:t>Содержание зеленых насаждений включает:</w:t>
      </w:r>
    </w:p>
    <w:p w:rsidR="00A168F1" w:rsidRDefault="00A168F1">
      <w:pPr>
        <w:pStyle w:val="ConsPlusNormal"/>
        <w:spacing w:before="220"/>
        <w:ind w:firstLine="540"/>
        <w:jc w:val="both"/>
      </w:pPr>
      <w:r>
        <w:t>- работы по уходу за деревьями,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A168F1" w:rsidRDefault="00A168F1">
      <w:pPr>
        <w:pStyle w:val="ConsPlusNormal"/>
        <w:spacing w:before="220"/>
        <w:ind w:firstLine="540"/>
        <w:jc w:val="both"/>
      </w:pPr>
      <w: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A168F1" w:rsidRDefault="00A168F1">
      <w:pPr>
        <w:pStyle w:val="ConsPlusNormal"/>
        <w:spacing w:before="220"/>
        <w:ind w:firstLine="540"/>
        <w:jc w:val="both"/>
      </w:pPr>
      <w:r>
        <w:t>- поднятие и укладку металлических решеток на лунках деревьев;</w:t>
      </w:r>
    </w:p>
    <w:p w:rsidR="00A168F1" w:rsidRDefault="00A168F1">
      <w:pPr>
        <w:pStyle w:val="ConsPlusNormal"/>
        <w:spacing w:before="220"/>
        <w:ind w:firstLine="540"/>
        <w:jc w:val="both"/>
      </w:pPr>
      <w:r>
        <w:t>- прочистку и промывку газонного борта;</w:t>
      </w:r>
    </w:p>
    <w:p w:rsidR="00A168F1" w:rsidRDefault="00A168F1">
      <w:pPr>
        <w:pStyle w:val="ConsPlusNormal"/>
        <w:spacing w:before="220"/>
        <w:ind w:firstLine="540"/>
        <w:jc w:val="both"/>
      </w:pPr>
      <w:r>
        <w:t xml:space="preserve">- ограждение скверов и садов в порядке, предусмотренном </w:t>
      </w:r>
      <w:hyperlink w:anchor="P271">
        <w:r>
          <w:rPr>
            <w:color w:val="0000FF"/>
          </w:rPr>
          <w:t>разделом 2</w:t>
        </w:r>
      </w:hyperlink>
      <w:r>
        <w:t xml:space="preserve"> настоящих Правил;</w:t>
      </w:r>
    </w:p>
    <w:p w:rsidR="00A168F1" w:rsidRDefault="00A168F1">
      <w:pPr>
        <w:pStyle w:val="ConsPlusNormal"/>
        <w:spacing w:before="220"/>
        <w:ind w:firstLine="540"/>
        <w:jc w:val="both"/>
      </w:pPr>
      <w:r>
        <w:t xml:space="preserve">- подметание в порядке, предусмотренном </w:t>
      </w:r>
      <w:hyperlink w:anchor="P1342">
        <w:r>
          <w:rPr>
            <w:color w:val="0000FF"/>
          </w:rPr>
          <w:t>разделом 8</w:t>
        </w:r>
      </w:hyperlink>
      <w:r>
        <w:t xml:space="preserve"> настоящих Правил;</w:t>
      </w:r>
    </w:p>
    <w:p w:rsidR="00A168F1" w:rsidRDefault="00A168F1">
      <w:pPr>
        <w:pStyle w:val="ConsPlusNormal"/>
        <w:spacing w:before="220"/>
        <w:ind w:firstLine="540"/>
        <w:jc w:val="both"/>
      </w:pPr>
      <w:r>
        <w:t xml:space="preserve">- удаление снега в порядке, предусмотренном </w:t>
      </w:r>
      <w:hyperlink w:anchor="P1342">
        <w:r>
          <w:rPr>
            <w:color w:val="0000FF"/>
          </w:rPr>
          <w:t>разделом 8</w:t>
        </w:r>
      </w:hyperlink>
      <w:r>
        <w:t xml:space="preserve"> настоящих Правил;</w:t>
      </w:r>
    </w:p>
    <w:p w:rsidR="00A168F1" w:rsidRDefault="00A168F1">
      <w:pPr>
        <w:pStyle w:val="ConsPlusNormal"/>
        <w:spacing w:before="220"/>
        <w:ind w:firstLine="540"/>
        <w:jc w:val="both"/>
      </w:pPr>
      <w:r>
        <w:t xml:space="preserve">- посыпку песком дорожек, расстановку и перемещение диванов, скамеек, урн в порядке, предусмотренном </w:t>
      </w:r>
      <w:hyperlink w:anchor="P271">
        <w:r>
          <w:rPr>
            <w:color w:val="0000FF"/>
          </w:rPr>
          <w:t>разделами 2</w:t>
        </w:r>
      </w:hyperlink>
      <w:r>
        <w:t xml:space="preserve"> и </w:t>
      </w:r>
      <w:hyperlink w:anchor="P1342">
        <w:r>
          <w:rPr>
            <w:color w:val="0000FF"/>
          </w:rPr>
          <w:t>8</w:t>
        </w:r>
      </w:hyperlink>
      <w:r>
        <w:t xml:space="preserve"> настоящих Правил;</w:t>
      </w:r>
    </w:p>
    <w:p w:rsidR="00A168F1" w:rsidRDefault="00A168F1">
      <w:pPr>
        <w:pStyle w:val="ConsPlusNormal"/>
        <w:spacing w:before="220"/>
        <w:ind w:firstLine="540"/>
        <w:jc w:val="both"/>
      </w:pPr>
      <w:r>
        <w:t xml:space="preserve">- абзац исключен. - </w:t>
      </w:r>
      <w:hyperlink r:id="rId317">
        <w:r>
          <w:rPr>
            <w:color w:val="0000FF"/>
          </w:rPr>
          <w:t>решение</w:t>
        </w:r>
      </w:hyperlink>
      <w:r>
        <w:t xml:space="preserve"> Тульской городской Думы от 30.10.2019 N 3/24;</w:t>
      </w:r>
    </w:p>
    <w:p w:rsidR="00A168F1" w:rsidRDefault="00A168F1">
      <w:pPr>
        <w:pStyle w:val="ConsPlusNormal"/>
        <w:spacing w:before="220"/>
        <w:ind w:firstLine="540"/>
        <w:jc w:val="both"/>
      </w:pPr>
      <w:r>
        <w:t>- промывку полированных и мраморных поверхностей, пьедесталов, барельефов;</w:t>
      </w:r>
    </w:p>
    <w:p w:rsidR="00A168F1" w:rsidRDefault="00A168F1">
      <w:pPr>
        <w:pStyle w:val="ConsPlusNormal"/>
        <w:spacing w:before="220"/>
        <w:ind w:firstLine="540"/>
        <w:jc w:val="both"/>
      </w:pPr>
      <w: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A168F1" w:rsidRDefault="00A168F1">
      <w:pPr>
        <w:pStyle w:val="ConsPlusNormal"/>
        <w:spacing w:before="220"/>
        <w:ind w:firstLine="540"/>
        <w:jc w:val="both"/>
      </w:pPr>
      <w:r>
        <w:t xml:space="preserve">- работы по уходу за цветочными вазонами в порядке, предусмотренном </w:t>
      </w:r>
      <w:hyperlink w:anchor="P1342">
        <w:r>
          <w:rPr>
            <w:color w:val="0000FF"/>
          </w:rPr>
          <w:t>разделом 8</w:t>
        </w:r>
      </w:hyperlink>
      <w:r>
        <w:t xml:space="preserve"> настоящих Правил.</w:t>
      </w:r>
    </w:p>
    <w:p w:rsidR="00A168F1" w:rsidRDefault="00A168F1">
      <w:pPr>
        <w:pStyle w:val="ConsPlusNormal"/>
        <w:spacing w:before="220"/>
        <w:ind w:firstLine="540"/>
        <w:jc w:val="both"/>
      </w:pPr>
      <w:r>
        <w:t>9.1.17. Содержание озелененных территорий, включая текущий ремонт, производится в соответствии с нормативно-технологическим регламентом, ГОСТ 28849-90, ГОСТ 28852-90, ГОСТ 26869-86, ГОСТ 24835-81, ГОСТ 24909-81, ГОСТ 28055-89, ГОСТ 28168-89, ГОСТ 27593-88, ГОСТ Р 53042-2008, ГОСТ Р 51520-99, СНиП 2.07.01-89.</w:t>
      </w:r>
    </w:p>
    <w:p w:rsidR="00A168F1" w:rsidRDefault="00A168F1">
      <w:pPr>
        <w:pStyle w:val="ConsPlusNormal"/>
        <w:spacing w:before="220"/>
        <w:ind w:firstLine="540"/>
        <w:jc w:val="both"/>
      </w:pPr>
      <w:r>
        <w:t>9.1.18. Компенсационное озеленение - воспроизводство зеленых насаждений взамен уничтоженных или поврежденных.</w:t>
      </w:r>
    </w:p>
    <w:p w:rsidR="00A168F1" w:rsidRDefault="00A168F1">
      <w:pPr>
        <w:pStyle w:val="ConsPlusNormal"/>
        <w:jc w:val="both"/>
      </w:pPr>
    </w:p>
    <w:p w:rsidR="00A168F1" w:rsidRDefault="00A168F1">
      <w:pPr>
        <w:pStyle w:val="ConsPlusTitle"/>
        <w:jc w:val="center"/>
        <w:outlineLvl w:val="2"/>
      </w:pPr>
      <w:r>
        <w:t>9.2. Предпроектные и проектные работы</w:t>
      </w:r>
    </w:p>
    <w:p w:rsidR="00A168F1" w:rsidRDefault="00A168F1">
      <w:pPr>
        <w:pStyle w:val="ConsPlusNormal"/>
        <w:jc w:val="both"/>
      </w:pPr>
    </w:p>
    <w:p w:rsidR="00A168F1" w:rsidRDefault="00A168F1">
      <w:pPr>
        <w:pStyle w:val="ConsPlusNormal"/>
        <w:ind w:firstLine="540"/>
        <w:jc w:val="both"/>
      </w:pPr>
      <w:r>
        <w:t>9.2.1. Проектирование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A168F1" w:rsidRDefault="00A168F1">
      <w:pPr>
        <w:pStyle w:val="ConsPlusNormal"/>
        <w:spacing w:before="220"/>
        <w:ind w:firstLine="540"/>
        <w:jc w:val="both"/>
      </w:pPr>
      <w:r>
        <w:t>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т.д.), рабочее проектирование, разрешение на строительство, ввод или приемка объекта в эксплуатацию.</w:t>
      </w:r>
    </w:p>
    <w:p w:rsidR="00A168F1" w:rsidRDefault="00A168F1">
      <w:pPr>
        <w:pStyle w:val="ConsPlusNormal"/>
        <w:spacing w:before="220"/>
        <w:ind w:firstLine="540"/>
        <w:jc w:val="both"/>
      </w:pPr>
      <w:r>
        <w:t>9.2.3. Исходно-разрешительная документация для проектирования и строительства вновь создаваемых муниципальных объектов озеленения, требующая отвода земельного участка, должна содержать:</w:t>
      </w:r>
    </w:p>
    <w:p w:rsidR="00A168F1" w:rsidRDefault="00A168F1">
      <w:pPr>
        <w:pStyle w:val="ConsPlusNormal"/>
        <w:spacing w:before="220"/>
        <w:ind w:firstLine="540"/>
        <w:jc w:val="both"/>
      </w:pPr>
      <w:r>
        <w:t>- подготовку территориальным органом администрации города Тулы схемы земельного участка с нанесением инженерных коммуникаций и границ земельного участка;</w:t>
      </w:r>
    </w:p>
    <w:p w:rsidR="00A168F1" w:rsidRDefault="00A168F1">
      <w:pPr>
        <w:pStyle w:val="ConsPlusNormal"/>
        <w:spacing w:before="220"/>
        <w:ind w:firstLine="540"/>
        <w:jc w:val="both"/>
      </w:pPr>
      <w:r>
        <w:t>- предоставление уполномоченным органом Правительства Тульской области земельного участка в безвозмездное пользование для благоустройства территории;</w:t>
      </w:r>
    </w:p>
    <w:p w:rsidR="00A168F1" w:rsidRDefault="00A168F1">
      <w:pPr>
        <w:pStyle w:val="ConsPlusNormal"/>
        <w:jc w:val="both"/>
      </w:pPr>
      <w:r>
        <w:t xml:space="preserve">(в ред. </w:t>
      </w:r>
      <w:hyperlink r:id="rId318">
        <w:r>
          <w:rPr>
            <w:color w:val="0000FF"/>
          </w:rPr>
          <w:t>решения</w:t>
        </w:r>
      </w:hyperlink>
      <w:r>
        <w:t xml:space="preserve"> Тульской городской Думы от 29.06.2022 N 37/823)</w:t>
      </w:r>
    </w:p>
    <w:p w:rsidR="00A168F1" w:rsidRDefault="00A168F1">
      <w:pPr>
        <w:pStyle w:val="ConsPlusNormal"/>
        <w:spacing w:before="220"/>
        <w:ind w:firstLine="540"/>
        <w:jc w:val="both"/>
      </w:pPr>
      <w:r>
        <w:t>- распорядительный акт отраслевого органа администрации города Тулы о намерении создания муниципального объекта озеленения.</w:t>
      </w:r>
    </w:p>
    <w:p w:rsidR="00A168F1" w:rsidRDefault="00A168F1">
      <w:pPr>
        <w:pStyle w:val="ConsPlusNormal"/>
        <w:spacing w:before="220"/>
        <w:ind w:firstLine="540"/>
        <w:jc w:val="both"/>
      </w:pPr>
      <w:r>
        <w:t>9.2.4. Исходно-разрешительная документация для проектирования, реставрации, реконструкции и капитального ремонта существующих объектов озеленения (где не требуется отвода земельного участка) разрабатывается на основании планов благоустройства и муниципальных программ, утвержденных и принятых в установленном порядке на текущий год.</w:t>
      </w:r>
    </w:p>
    <w:p w:rsidR="00A168F1" w:rsidRDefault="00A168F1">
      <w:pPr>
        <w:pStyle w:val="ConsPlusNormal"/>
        <w:spacing w:before="220"/>
        <w:ind w:firstLine="540"/>
        <w:jc w:val="both"/>
      </w:pPr>
      <w:r>
        <w:t xml:space="preserve">9.2.5. Проектная документация на объект озеленения утверждается заказчиком производства работ и согласовывается с жилищно-коммунальными службами </w:t>
      </w:r>
      <w:hyperlink w:anchor="P3565">
        <w:r>
          <w:rPr>
            <w:color w:val="0000FF"/>
          </w:rPr>
          <w:t>(приложение 6)</w:t>
        </w:r>
      </w:hyperlink>
      <w:r>
        <w:t>.</w:t>
      </w:r>
    </w:p>
    <w:p w:rsidR="00A168F1" w:rsidRDefault="00A168F1">
      <w:pPr>
        <w:pStyle w:val="ConsPlusNormal"/>
        <w:jc w:val="both"/>
      </w:pPr>
    </w:p>
    <w:p w:rsidR="00A168F1" w:rsidRDefault="00A168F1">
      <w:pPr>
        <w:pStyle w:val="ConsPlusTitle"/>
        <w:jc w:val="center"/>
        <w:outlineLvl w:val="2"/>
      </w:pPr>
      <w:r>
        <w:t>9.3. Создание зеленых насаждений</w:t>
      </w:r>
    </w:p>
    <w:p w:rsidR="00A168F1" w:rsidRDefault="00A168F1">
      <w:pPr>
        <w:pStyle w:val="ConsPlusNormal"/>
        <w:jc w:val="both"/>
      </w:pPr>
    </w:p>
    <w:p w:rsidR="00A168F1" w:rsidRDefault="00A168F1">
      <w:pPr>
        <w:pStyle w:val="ConsPlusNormal"/>
        <w:ind w:firstLine="540"/>
        <w:jc w:val="both"/>
      </w:pPr>
      <w:r>
        <w:t>9.3.1. Подготовка территории.</w:t>
      </w:r>
    </w:p>
    <w:p w:rsidR="00A168F1" w:rsidRDefault="00A168F1">
      <w:pPr>
        <w:pStyle w:val="ConsPlusNormal"/>
        <w:spacing w:before="220"/>
        <w:ind w:firstLine="540"/>
        <w:jc w:val="both"/>
      </w:pPr>
      <w:r>
        <w:t>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A168F1" w:rsidRDefault="00A168F1">
      <w:pPr>
        <w:pStyle w:val="ConsPlusNormal"/>
        <w:spacing w:before="220"/>
        <w:ind w:firstLine="540"/>
        <w:jc w:val="both"/>
      </w:pPr>
      <w:r>
        <w:t>9.3.1.2.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A168F1" w:rsidRDefault="00A168F1">
      <w:pPr>
        <w:pStyle w:val="ConsPlusNormal"/>
        <w:spacing w:before="220"/>
        <w:ind w:firstLine="540"/>
        <w:jc w:val="both"/>
      </w:pPr>
      <w:r>
        <w:t>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A168F1" w:rsidRDefault="00A168F1">
      <w:pPr>
        <w:pStyle w:val="ConsPlusNormal"/>
        <w:spacing w:before="220"/>
        <w:ind w:firstLine="540"/>
        <w:jc w:val="both"/>
      </w:pPr>
      <w:r>
        <w:t xml:space="preserve">9.3.1.4. Деревья и кустарники, подлежащие пересадке, выкапываются в соответствии с </w:t>
      </w:r>
      <w:r>
        <w:lastRenderedPageBreak/>
        <w:t>настоящими Правилами и используются при озеленении данного или другого объекта.</w:t>
      </w:r>
    </w:p>
    <w:p w:rsidR="00A168F1" w:rsidRDefault="00A168F1">
      <w:pPr>
        <w:pStyle w:val="ConsPlusNormal"/>
        <w:spacing w:before="220"/>
        <w:ind w:firstLine="540"/>
        <w:jc w:val="both"/>
      </w:pPr>
      <w:r>
        <w:t>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A168F1" w:rsidRDefault="00A168F1">
      <w:pPr>
        <w:pStyle w:val="ConsPlusNormal"/>
        <w:spacing w:before="220"/>
        <w:ind w:firstLine="540"/>
        <w:jc w:val="both"/>
      </w:pPr>
      <w:r>
        <w:t>9.3.2. Растительные грунты и подготовка почвы.</w:t>
      </w:r>
    </w:p>
    <w:p w:rsidR="00A168F1" w:rsidRDefault="00A168F1">
      <w:pPr>
        <w:pStyle w:val="ConsPlusNormal"/>
        <w:spacing w:before="220"/>
        <w:ind w:firstLine="540"/>
        <w:jc w:val="both"/>
      </w:pPr>
      <w:r>
        <w:t>9.3.2.1. 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A168F1" w:rsidRDefault="00A168F1">
      <w:pPr>
        <w:pStyle w:val="ConsPlusNormal"/>
        <w:spacing w:before="220"/>
        <w:ind w:firstLine="540"/>
        <w:jc w:val="both"/>
      </w:pPr>
      <w:r>
        <w:t>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A168F1" w:rsidRDefault="00A168F1">
      <w:pPr>
        <w:pStyle w:val="ConsPlusNormal"/>
        <w:spacing w:before="220"/>
        <w:ind w:firstLine="540"/>
        <w:jc w:val="both"/>
      </w:pPr>
      <w:r>
        <w:t>В зависимости от степени загрязненности грунта он может рекультивироваться на месте или вывозиться для переработки.</w:t>
      </w:r>
    </w:p>
    <w:p w:rsidR="00A168F1" w:rsidRDefault="00A168F1">
      <w:pPr>
        <w:pStyle w:val="ConsPlusNormal"/>
        <w:spacing w:before="220"/>
        <w:ind w:firstLine="540"/>
        <w:jc w:val="both"/>
      </w:pPr>
      <w:r>
        <w:t>9.3.3. Подготовка посадочных мест.</w:t>
      </w:r>
    </w:p>
    <w:p w:rsidR="00A168F1" w:rsidRDefault="00A168F1">
      <w:pPr>
        <w:pStyle w:val="ConsPlusNormal"/>
        <w:spacing w:before="220"/>
        <w:ind w:firstLine="540"/>
        <w:jc w:val="both"/>
      </w:pPr>
      <w:r>
        <w:t>9.3.3.1. Ямы и траншеи для посадки деревьев и кустарников должны быть выкопаны заранее (не менее 2 - 3 часов до посадки).</w:t>
      </w:r>
    </w:p>
    <w:p w:rsidR="00A168F1" w:rsidRDefault="00A168F1">
      <w:pPr>
        <w:pStyle w:val="ConsPlusNormal"/>
        <w:spacing w:before="220"/>
        <w:ind w:firstLine="540"/>
        <w:jc w:val="both"/>
      </w:pPr>
      <w:r>
        <w:t>Размеры ям и траншей для посадки деревьев и кустарников со стандартными размерами определяются в порядке, предусмотренном в нормативно-производственном регламенте содержания зеленых насаждений, ГОСТ 28055-89, ГОСТ 26869-86, ГЭСН 81-02-47-2001, СНиП 2.07.01-89.</w:t>
      </w:r>
    </w:p>
    <w:p w:rsidR="00A168F1" w:rsidRDefault="00A168F1">
      <w:pPr>
        <w:pStyle w:val="ConsPlusNormal"/>
        <w:spacing w:before="220"/>
        <w:ind w:firstLine="540"/>
        <w:jc w:val="both"/>
      </w:pPr>
      <w:r>
        <w:t>9.3.4. Посадка деревьев и кустарников.</w:t>
      </w:r>
    </w:p>
    <w:p w:rsidR="00A168F1" w:rsidRDefault="00A168F1">
      <w:pPr>
        <w:pStyle w:val="ConsPlusNormal"/>
        <w:spacing w:before="220"/>
        <w:ind w:firstLine="540"/>
        <w:jc w:val="both"/>
      </w:pPr>
      <w:r>
        <w:t>9.3.4.1. Наиболее оптимальное время посадки растений - весна и осень, когда растения находятся в естественном безлиственном состоянии (листопадные виды) или в состоянии пониженной активности физиологических процессов растительного организма.</w:t>
      </w:r>
    </w:p>
    <w:p w:rsidR="00A168F1" w:rsidRDefault="00A168F1">
      <w:pPr>
        <w:pStyle w:val="ConsPlusNormal"/>
        <w:spacing w:before="220"/>
        <w:ind w:firstLine="540"/>
        <w:jc w:val="both"/>
      </w:pPr>
      <w:r>
        <w:t>Весенние посадки проводятся после оттаивания и прогревания почвы до начала активного распускания почек и образования побегов, осенние - с момента опадения листьев до устойчивых заморозков.</w:t>
      </w:r>
    </w:p>
    <w:p w:rsidR="00A168F1" w:rsidRDefault="00A168F1">
      <w:pPr>
        <w:pStyle w:val="ConsPlusNormal"/>
        <w:spacing w:before="220"/>
        <w:ind w:firstLine="540"/>
        <w:jc w:val="both"/>
      </w:pPr>
      <w:r>
        <w:t>Хвойные породы лучше переносят пересадку в ранневесеннее (март - начало апреля) и раннеосеннее (август - начало сентября) время.</w:t>
      </w:r>
    </w:p>
    <w:p w:rsidR="00A168F1" w:rsidRDefault="00A168F1">
      <w:pPr>
        <w:pStyle w:val="ConsPlusNormal"/>
        <w:spacing w:before="220"/>
        <w:ind w:firstLine="540"/>
        <w:jc w:val="both"/>
      </w:pPr>
      <w:r>
        <w:t>9.3.4.2. В целях максимального использования периода для озеленения территорий допускается выкапывание посадочных мест, посадка и пересадка саженцев с комом земли при температуре наружного воздуха не ниже - 15 град. C.</w:t>
      </w:r>
    </w:p>
    <w:p w:rsidR="00A168F1" w:rsidRDefault="00A168F1">
      <w:pPr>
        <w:pStyle w:val="ConsPlusNormal"/>
        <w:spacing w:before="220"/>
        <w:ind w:firstLine="540"/>
        <w:jc w:val="both"/>
      </w:pPr>
      <w:r>
        <w:t>9.3.4.3. Посадка деревьев и кустарников с замороженным комом в зимний период допускается при температуре не ниже - 15 град. C.</w:t>
      </w:r>
    </w:p>
    <w:p w:rsidR="00A168F1" w:rsidRDefault="00A168F1">
      <w:pPr>
        <w:pStyle w:val="ConsPlusNormal"/>
        <w:spacing w:before="220"/>
        <w:ind w:firstLine="540"/>
        <w:jc w:val="both"/>
      </w:pPr>
      <w:r>
        <w:t>При зимних пересадках деревьев и кустарников с замороженным комом возможен полив водой вслед за посадкой.</w:t>
      </w:r>
    </w:p>
    <w:p w:rsidR="00A168F1" w:rsidRDefault="00A168F1">
      <w:pPr>
        <w:pStyle w:val="ConsPlusNormal"/>
        <w:spacing w:before="220"/>
        <w:ind w:firstLine="540"/>
        <w:jc w:val="both"/>
      </w:pPr>
      <w:r>
        <w:t>9.3.4.4. Весной после начала оттаивания почвы все растения зимней посадки должны быть проверены. При этом наклонившиеся выправляют, но не оттяжкой за ствол, а раскопкой земли с обратной стороны от наклона до дна кома.</w:t>
      </w:r>
    </w:p>
    <w:p w:rsidR="00A168F1" w:rsidRDefault="00A168F1">
      <w:pPr>
        <w:pStyle w:val="ConsPlusNormal"/>
        <w:spacing w:before="220"/>
        <w:ind w:firstLine="540"/>
        <w:jc w:val="both"/>
      </w:pPr>
      <w:r>
        <w:lastRenderedPageBreak/>
        <w:t>9.3.4.5. Крупномерные деревья могут быть посажены с диаметром ствола не более 25 см.</w:t>
      </w:r>
    </w:p>
    <w:p w:rsidR="00A168F1" w:rsidRDefault="00A168F1">
      <w:pPr>
        <w:pStyle w:val="ConsPlusNormal"/>
        <w:spacing w:before="220"/>
        <w:ind w:firstLine="540"/>
        <w:jc w:val="both"/>
      </w:pPr>
      <w:r>
        <w:t>9.3.4.6. Крупномерные деревья тополя гибридного, клена ясенелистного, осины, березы пересадке не подлежат.</w:t>
      </w:r>
    </w:p>
    <w:p w:rsidR="00A168F1" w:rsidRDefault="00A168F1">
      <w:pPr>
        <w:pStyle w:val="ConsPlusNormal"/>
        <w:spacing w:before="220"/>
        <w:ind w:firstLine="540"/>
        <w:jc w:val="both"/>
      </w:pPr>
      <w:r>
        <w:t>9.3.4.7. Посадка в населенных пунктах женских экземпляров тополей, клена ясенелистного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A168F1" w:rsidRDefault="00A168F1">
      <w:pPr>
        <w:pStyle w:val="ConsPlusNormal"/>
        <w:spacing w:before="220"/>
        <w:ind w:firstLine="540"/>
        <w:jc w:val="both"/>
      </w:pPr>
      <w:r>
        <w:t>9.3.4.8. Деревья и кустарники высаживаются в соответствии с существующими в строительстве нормами и правилами, регламентирующими расстояния от стен здания и различных сооружений до места посадки растений в порядке, предусмотренном СНиП 2.07.01-89.</w:t>
      </w:r>
    </w:p>
    <w:p w:rsidR="00A168F1" w:rsidRDefault="00A168F1">
      <w:pPr>
        <w:pStyle w:val="ConsPlusNormal"/>
        <w:spacing w:before="220"/>
        <w:ind w:firstLine="540"/>
        <w:jc w:val="both"/>
      </w:pPr>
      <w:r>
        <w:t xml:space="preserve">9.3.4.9. В целях усиления контроля за проведением работ по посадке деревьев и кустарников и увеличением приживаемости растений необходимо один раз в год представлять главным управлениям администрации города Тулы по территориальным округам, в административную структуру по благоустройству города сведения о выполненных работах </w:t>
      </w:r>
      <w:hyperlink w:anchor="P4188">
        <w:r>
          <w:rPr>
            <w:color w:val="0000FF"/>
          </w:rPr>
          <w:t>(приложение 7 форма 6)</w:t>
        </w:r>
      </w:hyperlink>
      <w:r>
        <w:t>.</w:t>
      </w:r>
    </w:p>
    <w:p w:rsidR="00A168F1" w:rsidRDefault="00A168F1">
      <w:pPr>
        <w:pStyle w:val="ConsPlusNormal"/>
        <w:spacing w:before="220"/>
        <w:ind w:firstLine="540"/>
        <w:jc w:val="both"/>
      </w:pPr>
      <w:r>
        <w:t xml:space="preserve">9.3.4.10. По результатам проверки приживаемости деревьев и кустарников составляется соответствующий акт по форме, установленной </w:t>
      </w:r>
      <w:hyperlink w:anchor="P3797">
        <w:r>
          <w:rPr>
            <w:color w:val="0000FF"/>
          </w:rPr>
          <w:t>формой 2 приложения 7</w:t>
        </w:r>
      </w:hyperlink>
      <w:r>
        <w:t xml:space="preserve"> к настоящим Правилам.</w:t>
      </w:r>
    </w:p>
    <w:p w:rsidR="00A168F1" w:rsidRDefault="00A168F1">
      <w:pPr>
        <w:pStyle w:val="ConsPlusNormal"/>
        <w:spacing w:before="220"/>
        <w:ind w:firstLine="540"/>
        <w:jc w:val="both"/>
      </w:pPr>
      <w:r>
        <w:t>9.3.4.11. Юридическим и физическим лицам самовольная посадка деревьев и кустарников на не принадлежащих им земельных участках запрещается.</w:t>
      </w:r>
    </w:p>
    <w:p w:rsidR="00A168F1" w:rsidRDefault="00A168F1">
      <w:pPr>
        <w:pStyle w:val="ConsPlusNormal"/>
        <w:spacing w:before="220"/>
        <w:ind w:firstLine="540"/>
        <w:jc w:val="both"/>
      </w:pPr>
      <w:r>
        <w:t>9.3.5. Устройство газонов.</w:t>
      </w:r>
    </w:p>
    <w:p w:rsidR="00A168F1" w:rsidRDefault="00A168F1">
      <w:pPr>
        <w:pStyle w:val="ConsPlusNormal"/>
        <w:spacing w:before="220"/>
        <w:ind w:firstLine="540"/>
        <w:jc w:val="both"/>
      </w:pPr>
      <w:r>
        <w:t>9.3.5.1. Устройство луговых газонов.</w:t>
      </w:r>
    </w:p>
    <w:p w:rsidR="00A168F1" w:rsidRDefault="00A168F1">
      <w:pPr>
        <w:pStyle w:val="ConsPlusNormal"/>
        <w:spacing w:before="220"/>
        <w:ind w:firstLine="540"/>
        <w:jc w:val="both"/>
      </w:pPr>
      <w:r>
        <w:t>9.3.5.1.1. Луговые газоны формируются на базе естественной луговой растительности или создаются путем посева, гидропосева,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A168F1" w:rsidRDefault="00A168F1">
      <w:pPr>
        <w:pStyle w:val="ConsPlusNormal"/>
        <w:spacing w:before="220"/>
        <w:ind w:firstLine="540"/>
        <w:jc w:val="both"/>
      </w:pPr>
      <w:r>
        <w:t>9.3.5.1.2. Поверхность, подготовленная под газон, должна быть выровнена и хорошо прикатана, прокатка газона после проведения гидропосева не производится.</w:t>
      </w:r>
    </w:p>
    <w:p w:rsidR="00A168F1" w:rsidRDefault="00A168F1">
      <w:pPr>
        <w:pStyle w:val="ConsPlusNormal"/>
        <w:spacing w:before="220"/>
        <w:ind w:firstLine="540"/>
        <w:jc w:val="both"/>
      </w:pPr>
      <w: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A168F1" w:rsidRDefault="00A168F1">
      <w:pPr>
        <w:pStyle w:val="ConsPlusNormal"/>
        <w:spacing w:before="220"/>
        <w:ind w:firstLine="540"/>
        <w:jc w:val="both"/>
      </w:pPr>
      <w:r>
        <w:t>9.3.5.2. Устройство партерных газонов.</w:t>
      </w:r>
    </w:p>
    <w:p w:rsidR="00A168F1" w:rsidRDefault="00A168F1">
      <w:pPr>
        <w:pStyle w:val="ConsPlusNormal"/>
        <w:spacing w:before="220"/>
        <w:ind w:firstLine="540"/>
        <w:jc w:val="both"/>
      </w:pPr>
      <w:r>
        <w:t>9.3.5.2.1.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A168F1" w:rsidRDefault="00A168F1">
      <w:pPr>
        <w:pStyle w:val="ConsPlusNormal"/>
        <w:spacing w:before="220"/>
        <w:ind w:firstLine="540"/>
        <w:jc w:val="both"/>
      </w:pPr>
      <w:r>
        <w:t>9.3.5.2.2. Партерные газоны создаются путем посева, гидропосева,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A168F1" w:rsidRDefault="00A168F1">
      <w:pPr>
        <w:pStyle w:val="ConsPlusNormal"/>
        <w:spacing w:before="220"/>
        <w:ind w:firstLine="540"/>
        <w:jc w:val="both"/>
      </w:pPr>
      <w:r>
        <w:t>9.3.5.2.3. Поверхность, подготовленная под газон, должна быть выровнена и хорошо прикатана, прокатка газона после проведения гидропосева не производится. При устройстве партерного газона путем укладки готового газонного дерна допускается толщина плодородного грунта не менее 5 см на естественной грунтовой основе или фильтрующем основании (песок, гравий и т.д.).</w:t>
      </w:r>
    </w:p>
    <w:p w:rsidR="00A168F1" w:rsidRDefault="00A168F1">
      <w:pPr>
        <w:pStyle w:val="ConsPlusNormal"/>
        <w:spacing w:before="220"/>
        <w:ind w:firstLine="540"/>
        <w:jc w:val="both"/>
      </w:pPr>
      <w:r>
        <w:lastRenderedPageBreak/>
        <w:t>9.3.5.2.4. При создании партерного газона применяется норма высева семян газонных трав 30 - 50 г на 1 кв. м или используется рулонный газон (готовый газонный дерн) высокого качества, состоящий из соответствующих видов и сортов трав.</w:t>
      </w:r>
    </w:p>
    <w:p w:rsidR="00A168F1" w:rsidRDefault="00A168F1">
      <w:pPr>
        <w:pStyle w:val="ConsPlusNormal"/>
        <w:spacing w:before="220"/>
        <w:ind w:firstLine="540"/>
        <w:jc w:val="both"/>
      </w:pPr>
      <w:r>
        <w:t>9.3.5.2.5.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A168F1" w:rsidRDefault="00A168F1">
      <w:pPr>
        <w:pStyle w:val="ConsPlusNormal"/>
        <w:spacing w:before="220"/>
        <w:ind w:firstLine="540"/>
        <w:jc w:val="both"/>
      </w:pPr>
      <w:r>
        <w:t>9.3.5.3. Устройство мавританских газонов.</w:t>
      </w:r>
    </w:p>
    <w:p w:rsidR="00A168F1" w:rsidRDefault="00A168F1">
      <w:pPr>
        <w:pStyle w:val="ConsPlusNormal"/>
        <w:spacing w:before="220"/>
        <w:ind w:firstLine="540"/>
        <w:jc w:val="both"/>
      </w:pPr>
      <w:r>
        <w:t>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алиссум, льнянка, иберис, календула, тагетес и др.</w:t>
      </w:r>
    </w:p>
    <w:p w:rsidR="00A168F1" w:rsidRDefault="00A168F1">
      <w:pPr>
        <w:pStyle w:val="ConsPlusNormal"/>
        <w:spacing w:before="220"/>
        <w:ind w:firstLine="540"/>
        <w:jc w:val="both"/>
      </w:pPr>
      <w:r>
        <w:t>Для создания многолетних цветущих газонов служит клевер белый, маргаритка, мак альпийский, ромашка белая, тысячелистник, колокольчики, можно ввести и рано цветущие луковичные растения: сциллу, мускари, тюльпаны среднеазиатские, нарциссы. Злаковые травы в травосмесях для цветущих многолетних газонов обычно составляют 40 - 50 процентов.</w:t>
      </w:r>
    </w:p>
    <w:p w:rsidR="00A168F1" w:rsidRDefault="00A168F1">
      <w:pPr>
        <w:pStyle w:val="ConsPlusNormal"/>
        <w:spacing w:before="220"/>
        <w:ind w:firstLine="540"/>
        <w:jc w:val="both"/>
      </w:pPr>
      <w:r>
        <w:t>9.3.5.3.2. На отдельных участках озеленяемого объекта в связи с необходимостью (затенение, дефицит влаги, склоны и пр.) могут быть созданы газоны из почвопокровных растений, т.е.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Почва для создания подобных газонов готовится обычным способом с учетом ее конкретных свойств и индивидуальных требований растений.</w:t>
      </w:r>
    </w:p>
    <w:p w:rsidR="00A168F1" w:rsidRDefault="00A168F1">
      <w:pPr>
        <w:pStyle w:val="ConsPlusNormal"/>
        <w:spacing w:before="220"/>
        <w:ind w:firstLine="540"/>
        <w:jc w:val="both"/>
      </w:pPr>
      <w:r>
        <w:t>9.3.5.4. Устройство обыкновенных газонов.</w:t>
      </w:r>
    </w:p>
    <w:p w:rsidR="00A168F1" w:rsidRDefault="00A168F1">
      <w:pPr>
        <w:pStyle w:val="ConsPlusNormal"/>
        <w:spacing w:before="220"/>
        <w:ind w:firstLine="540"/>
        <w:jc w:val="both"/>
      </w:pPr>
      <w:r>
        <w:t>9.3.5.4.1. Обыкновенные газоны формируются на базе естественной травянистой растительности или создаются путем посева, гидропосева.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A168F1" w:rsidRDefault="00A168F1">
      <w:pPr>
        <w:pStyle w:val="ConsPlusNormal"/>
        <w:spacing w:before="220"/>
        <w:ind w:firstLine="540"/>
        <w:jc w:val="both"/>
      </w:pPr>
      <w:r>
        <w:t>9.3.6. Устройство цветников.</w:t>
      </w:r>
    </w:p>
    <w:p w:rsidR="00A168F1" w:rsidRDefault="00A168F1">
      <w:pPr>
        <w:pStyle w:val="ConsPlusNormal"/>
        <w:spacing w:before="220"/>
        <w:ind w:firstLine="540"/>
        <w:jc w:val="both"/>
      </w:pPr>
      <w:r>
        <w:t>9.3.6.1. Цветник - это участок геометрической или свободной формы с высаженными одно-, двух- или многолетними растениями. Это один из наиболее декоративных элементов объекта озеленения.</w:t>
      </w:r>
    </w:p>
    <w:p w:rsidR="00A168F1" w:rsidRDefault="00A168F1">
      <w:pPr>
        <w:pStyle w:val="ConsPlusNormal"/>
        <w:spacing w:before="220"/>
        <w:ind w:firstLine="540"/>
        <w:jc w:val="both"/>
      </w:pPr>
      <w:r>
        <w:t>9.3.6.2. Для создания цветников из однолетников и двулетников достаточен слой растительной земли 15 - 40 см.</w:t>
      </w:r>
    </w:p>
    <w:p w:rsidR="00A168F1" w:rsidRDefault="00A168F1">
      <w:pPr>
        <w:pStyle w:val="ConsPlusNormal"/>
        <w:spacing w:before="220"/>
        <w:ind w:firstLine="540"/>
        <w:jc w:val="both"/>
      </w:pPr>
      <w: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A168F1" w:rsidRDefault="00A168F1">
      <w:pPr>
        <w:pStyle w:val="ConsPlusNormal"/>
        <w:spacing w:before="220"/>
        <w:ind w:firstLine="540"/>
        <w:jc w:val="both"/>
      </w:pPr>
      <w:r>
        <w:t xml:space="preserve">9.3.6.4. Цветники из однолетников можно создавать, высевая семена в грунт. Посев производится в бороздки глубиной 0,5 - 2 см (в зависимости от размера семян) или разбрасываются семена с последующей заделкой их граблями. В фазе одного - двух настоящих листьев растения </w:t>
      </w:r>
      <w:r>
        <w:lastRenderedPageBreak/>
        <w:t>прореживают. Норма высева семян зависит от вида растений и величины семян.</w:t>
      </w:r>
    </w:p>
    <w:p w:rsidR="00A168F1" w:rsidRDefault="00A168F1">
      <w:pPr>
        <w:pStyle w:val="ConsPlusNormal"/>
        <w:spacing w:before="220"/>
        <w:ind w:firstLine="540"/>
        <w:jc w:val="both"/>
      </w:pPr>
      <w:r>
        <w:t>9.3.6.5. Количество высаживаемых растений на 1 кв. м зависит от вида растения и размеров его подземной части. Многолетники высаживаются по 2 - 16 шт. на 1 кв. м; многолетние вьющиеся растения: виноград, ломонос - 10 - 12 шт./кв. м, хмель, актинидия - 25 шт./кв. м, плющ даурский - 9 - 10 шт./кв. м.</w:t>
      </w:r>
    </w:p>
    <w:p w:rsidR="00A168F1" w:rsidRDefault="00A168F1">
      <w:pPr>
        <w:pStyle w:val="ConsPlusNormal"/>
        <w:spacing w:before="220"/>
        <w:ind w:firstLine="540"/>
        <w:jc w:val="both"/>
      </w:pPr>
      <w:r>
        <w:t>Средняя норма высадки рассады летников в цветники - 50 шт. на 1 кв. м:</w:t>
      </w:r>
    </w:p>
    <w:p w:rsidR="00A168F1" w:rsidRDefault="00A168F1">
      <w:pPr>
        <w:pStyle w:val="ConsPlusNormal"/>
        <w:spacing w:before="220"/>
        <w:ind w:firstLine="540"/>
        <w:jc w:val="both"/>
      </w:pPr>
      <w:r>
        <w:t>- на объектах I группы содержания допускается уплотненная посадка до 100 шт. на 1 кв. м.</w:t>
      </w:r>
    </w:p>
    <w:p w:rsidR="00A168F1" w:rsidRDefault="00A168F1">
      <w:pPr>
        <w:pStyle w:val="ConsPlusNormal"/>
        <w:spacing w:before="220"/>
        <w:ind w:firstLine="540"/>
        <w:jc w:val="both"/>
      </w:pPr>
      <w:r>
        <w:t>Норма высадки рассады:</w:t>
      </w:r>
    </w:p>
    <w:p w:rsidR="00A168F1" w:rsidRDefault="00A168F1">
      <w:pPr>
        <w:pStyle w:val="ConsPlusNormal"/>
        <w:spacing w:before="220"/>
        <w:ind w:firstLine="540"/>
        <w:jc w:val="both"/>
      </w:pPr>
      <w:r>
        <w:t>- для двулетников - от 30 до 70 шт. на 1 кв. м;</w:t>
      </w:r>
    </w:p>
    <w:p w:rsidR="00A168F1" w:rsidRDefault="00A168F1">
      <w:pPr>
        <w:pStyle w:val="ConsPlusNormal"/>
        <w:spacing w:before="220"/>
        <w:ind w:firstLine="540"/>
        <w:jc w:val="both"/>
      </w:pPr>
      <w:r>
        <w:t>- для ковровых - в среднем 100 - 200 шт. на 1 кв. м;</w:t>
      </w:r>
    </w:p>
    <w:p w:rsidR="00A168F1" w:rsidRDefault="00A168F1">
      <w:pPr>
        <w:pStyle w:val="ConsPlusNormal"/>
        <w:spacing w:before="220"/>
        <w:ind w:firstLine="540"/>
        <w:jc w:val="both"/>
      </w:pPr>
      <w:r>
        <w:t>- для вьющихся - бобы турецкие - 9 шт. на 1 кв. м, горошек душистый - 16 шт. на 1 кв. м, настурция - 12 - 25 шт. на 1 кв. м, фасоль - 3 - 6 шт. на 1 кв. м;</w:t>
      </w:r>
    </w:p>
    <w:p w:rsidR="00A168F1" w:rsidRDefault="00A168F1">
      <w:pPr>
        <w:pStyle w:val="ConsPlusNormal"/>
        <w:spacing w:before="220"/>
        <w:ind w:firstLine="540"/>
        <w:jc w:val="both"/>
      </w:pPr>
      <w:r>
        <w:t>- при создании вертикальных цветочных композиций, цветочных скульптур - до 200 шт. на 1 кв. м.</w:t>
      </w:r>
    </w:p>
    <w:p w:rsidR="00A168F1" w:rsidRDefault="00A168F1">
      <w:pPr>
        <w:pStyle w:val="ConsPlusNormal"/>
        <w:spacing w:before="220"/>
        <w:ind w:firstLine="540"/>
        <w:jc w:val="both"/>
      </w:pPr>
      <w:r>
        <w:t>9.3.6.6. При устройстве цветников свободной планировки возможно использовать крупные камни, располагая их на газоне в сочетании с цветочными растениями. Создание рокариев, в оформлении которых ведущую роль играют живописно размещенные каменные глыбы различного размера.</w:t>
      </w:r>
    </w:p>
    <w:p w:rsidR="00A168F1" w:rsidRDefault="00A168F1">
      <w:pPr>
        <w:pStyle w:val="ConsPlusNormal"/>
        <w:spacing w:before="220"/>
        <w:ind w:firstLine="540"/>
        <w:jc w:val="both"/>
      </w:pPr>
      <w:r>
        <w:t>9.3.6.7. Посадка цветов должна производиться в следующие сроки: летников и многолетников, не зимующих в грунте, - после окончания весенних заморозков; двулетников и многолетников, зимующих в грунте, - осенью и весной; луковичных, зимующих в грунте, - осенью.</w:t>
      </w:r>
    </w:p>
    <w:p w:rsidR="00A168F1" w:rsidRDefault="00A168F1">
      <w:pPr>
        <w:pStyle w:val="ConsPlusNormal"/>
        <w:jc w:val="both"/>
      </w:pPr>
    </w:p>
    <w:p w:rsidR="00A168F1" w:rsidRDefault="00A168F1">
      <w:pPr>
        <w:pStyle w:val="ConsPlusTitle"/>
        <w:jc w:val="center"/>
        <w:outlineLvl w:val="2"/>
      </w:pPr>
      <w:bookmarkStart w:id="76" w:name="P2358"/>
      <w:bookmarkEnd w:id="76"/>
      <w:r>
        <w:t>9.4. Содержание зеленых насаждений</w:t>
      </w:r>
    </w:p>
    <w:p w:rsidR="00A168F1" w:rsidRDefault="00A168F1">
      <w:pPr>
        <w:pStyle w:val="ConsPlusNormal"/>
        <w:jc w:val="both"/>
      </w:pPr>
    </w:p>
    <w:p w:rsidR="00A168F1" w:rsidRDefault="00A168F1">
      <w:pPr>
        <w:pStyle w:val="ConsPlusNormal"/>
        <w:ind w:firstLine="540"/>
        <w:jc w:val="both"/>
      </w:pPr>
      <w:r>
        <w:t>Содержанию зеленых насаждений должно уделяться особое внимание, так как воздушная и почвенная среда в населенных пунктах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A168F1" w:rsidRDefault="00A168F1">
      <w:pPr>
        <w:pStyle w:val="ConsPlusNormal"/>
        <w:spacing w:before="220"/>
        <w:ind w:firstLine="540"/>
        <w:jc w:val="both"/>
      </w:pPr>
      <w:r>
        <w:t>В результате изменения экологии населенного пункта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внешней среды, что приводит в конечном итоге к более раннему физиологическому старению растительного организма.</w:t>
      </w:r>
    </w:p>
    <w:p w:rsidR="00A168F1" w:rsidRDefault="00A168F1">
      <w:pPr>
        <w:pStyle w:val="ConsPlusNormal"/>
        <w:spacing w:before="220"/>
        <w:ind w:firstLine="540"/>
        <w:jc w:val="both"/>
      </w:pPr>
      <w: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w:t>
      </w:r>
    </w:p>
    <w:p w:rsidR="00A168F1" w:rsidRDefault="00A168F1">
      <w:pPr>
        <w:pStyle w:val="ConsPlusNormal"/>
        <w:spacing w:before="220"/>
        <w:ind w:firstLine="540"/>
        <w:jc w:val="both"/>
      </w:pPr>
      <w:r>
        <w:t>9.4.1. Содержание деревьев и кустарников.</w:t>
      </w:r>
    </w:p>
    <w:p w:rsidR="00A168F1" w:rsidRDefault="00A168F1">
      <w:pPr>
        <w:pStyle w:val="ConsPlusNormal"/>
        <w:spacing w:before="220"/>
        <w:ind w:firstLine="540"/>
        <w:jc w:val="both"/>
      </w:pPr>
      <w:r>
        <w:t>9.4.1.1. Полив.</w:t>
      </w:r>
    </w:p>
    <w:p w:rsidR="00A168F1" w:rsidRDefault="00A168F1">
      <w:pPr>
        <w:pStyle w:val="ConsPlusNormal"/>
        <w:spacing w:before="220"/>
        <w:ind w:firstLine="540"/>
        <w:jc w:val="both"/>
      </w:pPr>
      <w:r>
        <w:t>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процентов от полной влагоемкости. Недостаток влаги в почве сокращает доступность для растения элементов минерального питания.</w:t>
      </w:r>
    </w:p>
    <w:p w:rsidR="00A168F1" w:rsidRDefault="00A168F1">
      <w:pPr>
        <w:pStyle w:val="ConsPlusNormal"/>
        <w:spacing w:before="220"/>
        <w:ind w:firstLine="540"/>
        <w:jc w:val="both"/>
      </w:pPr>
      <w:r>
        <w:t xml:space="preserve">9.4.1.1.2. Нормы и кратность полива зависят от погодных условий, механического состава </w:t>
      </w:r>
      <w:r>
        <w:lastRenderedPageBreak/>
        <w:t>почвы и ее влажности, степени влаголюбия и засухоустойчивости видов деревьев, глубины и ширины залегания корневой системы.</w:t>
      </w:r>
    </w:p>
    <w:p w:rsidR="00A168F1" w:rsidRDefault="00A168F1">
      <w:pPr>
        <w:pStyle w:val="ConsPlusNormal"/>
        <w:spacing w:before="220"/>
        <w:ind w:firstLine="540"/>
        <w:jc w:val="both"/>
      </w:pPr>
      <w:r>
        <w:t>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w:t>
      </w:r>
    </w:p>
    <w:p w:rsidR="00A168F1" w:rsidRDefault="00A168F1">
      <w:pPr>
        <w:pStyle w:val="ConsPlusNormal"/>
        <w:spacing w:before="220"/>
        <w:ind w:firstLine="540"/>
        <w:jc w:val="both"/>
      </w:pPr>
      <w:r>
        <w:t>9.4.1.2. Внесение удобрений.</w:t>
      </w:r>
    </w:p>
    <w:p w:rsidR="00A168F1" w:rsidRDefault="00A168F1">
      <w:pPr>
        <w:pStyle w:val="ConsPlusNormal"/>
        <w:spacing w:before="220"/>
        <w:ind w:firstLine="540"/>
        <w:jc w:val="both"/>
      </w:pPr>
      <w:r>
        <w:t>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A168F1" w:rsidRDefault="00A168F1">
      <w:pPr>
        <w:pStyle w:val="ConsPlusNormal"/>
        <w:spacing w:before="220"/>
        <w:ind w:firstLine="540"/>
        <w:jc w:val="both"/>
      </w:pPr>
      <w: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A168F1" w:rsidRDefault="00A168F1">
      <w:pPr>
        <w:pStyle w:val="ConsPlusNormal"/>
        <w:spacing w:before="220"/>
        <w:ind w:firstLine="540"/>
        <w:jc w:val="both"/>
      </w:pPr>
      <w:r>
        <w:t>9.4.2. Рыхление почвы, мульчирование и утепление.</w:t>
      </w:r>
    </w:p>
    <w:p w:rsidR="00A168F1" w:rsidRDefault="00A168F1">
      <w:pPr>
        <w:pStyle w:val="ConsPlusNormal"/>
        <w:spacing w:before="220"/>
        <w:ind w:firstLine="540"/>
        <w:jc w:val="both"/>
      </w:pPr>
      <w:r>
        <w:t>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5 - 10 см под деревьями и на 3 - 5 см под кустарниками.</w:t>
      </w:r>
    </w:p>
    <w:p w:rsidR="00A168F1" w:rsidRDefault="00A168F1">
      <w:pPr>
        <w:pStyle w:val="ConsPlusNormal"/>
        <w:spacing w:before="220"/>
        <w:ind w:firstLine="540"/>
        <w:jc w:val="both"/>
      </w:pPr>
      <w:r>
        <w:t>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A168F1" w:rsidRDefault="00A168F1">
      <w:pPr>
        <w:pStyle w:val="ConsPlusNormal"/>
        <w:spacing w:before="220"/>
        <w:ind w:firstLine="540"/>
        <w:jc w:val="both"/>
      </w:pPr>
      <w:r>
        <w:t>9.4.2.3. В лунках растений должна систематически проводиться борьба с нежелательной растительностью, для чего могут быть использованы два способа: механический (прополка, скашивание) и химический (с применением гербицидов).</w:t>
      </w:r>
    </w:p>
    <w:p w:rsidR="00A168F1" w:rsidRDefault="00A168F1">
      <w:pPr>
        <w:pStyle w:val="ConsPlusNormal"/>
        <w:spacing w:before="220"/>
        <w:ind w:firstLine="540"/>
        <w:jc w:val="both"/>
      </w:pPr>
      <w:r>
        <w:t>9.4.2.4. Окапывать деревья с насыпкой земли у ствола дерева запрещается.</w:t>
      </w:r>
    </w:p>
    <w:p w:rsidR="00A168F1" w:rsidRDefault="00A168F1">
      <w:pPr>
        <w:pStyle w:val="ConsPlusNormal"/>
        <w:spacing w:before="220"/>
        <w:ind w:firstLine="540"/>
        <w:jc w:val="both"/>
      </w:pPr>
      <w:r>
        <w:t>9.4.3. Обрезка кроны, стрижка живой изгороди.</w:t>
      </w:r>
    </w:p>
    <w:p w:rsidR="00A168F1" w:rsidRDefault="00A168F1">
      <w:pPr>
        <w:pStyle w:val="ConsPlusNormal"/>
        <w:spacing w:before="220"/>
        <w:ind w:firstLine="540"/>
        <w:jc w:val="both"/>
      </w:pPr>
      <w:r>
        <w:t>9.4.3.1. Одним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A168F1" w:rsidRDefault="00A168F1">
      <w:pPr>
        <w:pStyle w:val="ConsPlusNormal"/>
        <w:spacing w:before="220"/>
        <w:ind w:firstLine="540"/>
        <w:jc w:val="both"/>
      </w:pPr>
      <w:r>
        <w:t>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A168F1" w:rsidRDefault="00A168F1">
      <w:pPr>
        <w:pStyle w:val="ConsPlusNormal"/>
        <w:spacing w:before="220"/>
        <w:ind w:firstLine="540"/>
        <w:jc w:val="both"/>
      </w:pPr>
      <w:r>
        <w:t>Санитарную обрезку проводят ежегодно в течение всего вегетационного периода.</w:t>
      </w:r>
    </w:p>
    <w:p w:rsidR="00A168F1" w:rsidRDefault="00A168F1">
      <w:pPr>
        <w:pStyle w:val="ConsPlusNormal"/>
        <w:spacing w:before="220"/>
        <w:ind w:firstLine="540"/>
        <w:jc w:val="both"/>
      </w:pPr>
      <w:r>
        <w:t>9.4.3.3.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A168F1" w:rsidRDefault="00A168F1">
      <w:pPr>
        <w:pStyle w:val="ConsPlusNormal"/>
        <w:spacing w:before="220"/>
        <w:ind w:firstLine="540"/>
        <w:jc w:val="both"/>
      </w:pPr>
      <w:r>
        <w:t>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rsidR="00A168F1" w:rsidRDefault="00A168F1">
      <w:pPr>
        <w:pStyle w:val="ConsPlusNormal"/>
        <w:spacing w:before="220"/>
        <w:ind w:firstLine="540"/>
        <w:jc w:val="both"/>
      </w:pPr>
      <w:r>
        <w:t xml:space="preserve">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w:t>
      </w:r>
      <w:r>
        <w:lastRenderedPageBreak/>
        <w:t>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A168F1" w:rsidRDefault="00A168F1">
      <w:pPr>
        <w:pStyle w:val="ConsPlusNormal"/>
        <w:spacing w:before="220"/>
        <w:ind w:firstLine="540"/>
        <w:jc w:val="both"/>
      </w:pPr>
      <w:r>
        <w:t>9.4.3.5. Омолаживание деревьев проводят постепенно - в течение 2 - 3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A168F1" w:rsidRDefault="00A168F1">
      <w:pPr>
        <w:pStyle w:val="ConsPlusNormal"/>
        <w:spacing w:before="220"/>
        <w:ind w:firstLine="540"/>
        <w:jc w:val="both"/>
      </w:pPr>
      <w:r>
        <w:t>9.4.3.6. Обрезку ветвей проводят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rsidR="00A168F1" w:rsidRDefault="00A168F1">
      <w:pPr>
        <w:pStyle w:val="ConsPlusNormal"/>
        <w:spacing w:before="220"/>
        <w:ind w:firstLine="540"/>
        <w:jc w:val="both"/>
      </w:pPr>
      <w:r>
        <w:t>9.4.3.7. К омолаживающей обрезке относится и прием "посадки на пень", когда дерево или куст спиливаются до основания и остается лишь пень. Образовавшаяся поросль должна быть прорежена с последующим формированием одно- или многоствольного растения.</w:t>
      </w:r>
    </w:p>
    <w:p w:rsidR="00A168F1" w:rsidRDefault="00A168F1">
      <w:pPr>
        <w:pStyle w:val="ConsPlusNormal"/>
        <w:spacing w:before="220"/>
        <w:ind w:firstLine="540"/>
        <w:jc w:val="both"/>
      </w:pPr>
      <w:r>
        <w:t>В первую очередь прием "посадки на пень" применяется к деревьям таких видов, как тополь, осина, клен ясенелистный, липа мелколистная.</w:t>
      </w:r>
    </w:p>
    <w:p w:rsidR="00A168F1" w:rsidRDefault="00A168F1">
      <w:pPr>
        <w:pStyle w:val="ConsPlusNormal"/>
        <w:spacing w:before="220"/>
        <w:ind w:firstLine="540"/>
        <w:jc w:val="both"/>
      </w:pPr>
      <w:r>
        <w:t>Омолаживать деревья любых пород следует до зоны появления новых молодых побегов. Срез делается сразу над местом появления этого побега.</w:t>
      </w:r>
    </w:p>
    <w:p w:rsidR="00A168F1" w:rsidRDefault="00A168F1">
      <w:pPr>
        <w:pStyle w:val="ConsPlusNormal"/>
        <w:spacing w:before="220"/>
        <w:ind w:firstLine="540"/>
        <w:jc w:val="both"/>
      </w:pPr>
      <w:r>
        <w:t>Омолаживающая обрезка под названием "посадка на столб" запрещена, за исключением деревьев породы тополь, ива, клен ясенелистный.</w:t>
      </w:r>
    </w:p>
    <w:p w:rsidR="00A168F1" w:rsidRDefault="00A168F1">
      <w:pPr>
        <w:pStyle w:val="ConsPlusNormal"/>
        <w:spacing w:before="220"/>
        <w:ind w:firstLine="540"/>
        <w:jc w:val="both"/>
      </w:pPr>
      <w:r>
        <w:t>9.4.3.8.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10 - 15 см от корневой шейки, привитые - на такой же высоте от места прививки.</w:t>
      </w:r>
    </w:p>
    <w:p w:rsidR="00A168F1" w:rsidRDefault="00A168F1">
      <w:pPr>
        <w:pStyle w:val="ConsPlusNormal"/>
        <w:spacing w:before="220"/>
        <w:ind w:firstLine="540"/>
        <w:jc w:val="both"/>
      </w:pPr>
      <w:r>
        <w:t>Омолаживание необходимо проводить в два приема: часть ветвей срезают в первый год, остальные - во второй. Обрезку производят зимой и ранней весной до начала сокодвижения.</w:t>
      </w:r>
    </w:p>
    <w:p w:rsidR="00A168F1" w:rsidRDefault="00A168F1">
      <w:pPr>
        <w:pStyle w:val="ConsPlusNormal"/>
        <w:spacing w:before="220"/>
        <w:ind w:firstLine="540"/>
        <w:jc w:val="both"/>
      </w:pPr>
      <w:r>
        <w:t xml:space="preserve">9.4.3.8.1. Юридические и физические лица для проведения омолаживающей обрезки на территории муниципального образования город Тула обязаны получить разрешение на эти виды работ и выполнить работы в соответствии с </w:t>
      </w:r>
      <w:hyperlink w:anchor="P2358">
        <w:r>
          <w:rPr>
            <w:color w:val="0000FF"/>
          </w:rPr>
          <w:t>п. 9.4</w:t>
        </w:r>
      </w:hyperlink>
      <w:r>
        <w:t>. Контроль за качеством выполнения работ осуществляется специалистами главных управлений администрации города Тулы по территориальным округам.</w:t>
      </w:r>
    </w:p>
    <w:p w:rsidR="00A168F1" w:rsidRDefault="00A168F1">
      <w:pPr>
        <w:pStyle w:val="ConsPlusNormal"/>
        <w:spacing w:before="220"/>
        <w:ind w:firstLine="540"/>
        <w:jc w:val="both"/>
      </w:pPr>
      <w:r>
        <w:t>9.4.3.9. Формовочная обрезка проводится с целью:</w:t>
      </w:r>
    </w:p>
    <w:p w:rsidR="00A168F1" w:rsidRDefault="00A168F1">
      <w:pPr>
        <w:pStyle w:val="ConsPlusNormal"/>
        <w:spacing w:before="220"/>
        <w:ind w:firstLine="540"/>
        <w:jc w:val="both"/>
      </w:pPr>
      <w:r>
        <w:t>- создания и сохранения искусственной формы дерева;</w:t>
      </w:r>
    </w:p>
    <w:p w:rsidR="00A168F1" w:rsidRDefault="00A168F1">
      <w:pPr>
        <w:pStyle w:val="ConsPlusNormal"/>
        <w:spacing w:before="220"/>
        <w:ind w:firstLine="540"/>
        <w:jc w:val="both"/>
      </w:pPr>
      <w:r>
        <w:t>- изменения характера роста, в том числе поднятия кроны, и ограничения высоты растений в случаях: произрастания вблизи воздушных инженерных коммуникаций; затенения окон зданий; затенения других ценных видов деревьев и кустарников; невозможности создания газона или цветников из-за затенения.</w:t>
      </w:r>
    </w:p>
    <w:p w:rsidR="00A168F1" w:rsidRDefault="00A168F1">
      <w:pPr>
        <w:pStyle w:val="ConsPlusNormal"/>
        <w:spacing w:before="220"/>
        <w:ind w:firstLine="540"/>
        <w:jc w:val="both"/>
      </w:pPr>
      <w:r>
        <w:t>С помощью формовочной обрезки должно создаваться равномерное распределение ветвей, усиление роста боковых побегов и увеличение густоты кроны, регулирование интенсивности цветения и плодоношения.</w:t>
      </w:r>
    </w:p>
    <w:p w:rsidR="00A168F1" w:rsidRDefault="00A168F1">
      <w:pPr>
        <w:pStyle w:val="ConsPlusNormal"/>
        <w:spacing w:before="220"/>
        <w:ind w:firstLine="540"/>
        <w:jc w:val="both"/>
      </w:pPr>
      <w:r>
        <w:t>9.4.3.10. При формовочной обрезке деревьев в аллейной или рядовой посадке необходим постоянный контроль за высотой, размером и формой кроны.</w:t>
      </w:r>
    </w:p>
    <w:p w:rsidR="00A168F1" w:rsidRDefault="00A168F1">
      <w:pPr>
        <w:pStyle w:val="ConsPlusNormal"/>
        <w:spacing w:before="220"/>
        <w:ind w:firstLine="540"/>
        <w:jc w:val="both"/>
      </w:pPr>
      <w:r>
        <w:lastRenderedPageBreak/>
        <w:t>В случае если формовочная обрезка проводится в зоне воздушных инженерных коммуникаций, деревья в аллейной или рядовой посадке после обрезки должны иметь симметрично развитую крону.</w:t>
      </w:r>
    </w:p>
    <w:p w:rsidR="00A168F1" w:rsidRDefault="00A168F1">
      <w:pPr>
        <w:pStyle w:val="ConsPlusNormal"/>
        <w:spacing w:before="220"/>
        <w:ind w:firstLine="540"/>
        <w:jc w:val="both"/>
      </w:pPr>
      <w:r>
        <w:t>9.4.3.11. 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rsidR="00A168F1" w:rsidRDefault="00A168F1">
      <w:pPr>
        <w:pStyle w:val="ConsPlusNormal"/>
        <w:spacing w:before="220"/>
        <w:ind w:firstLine="540"/>
        <w:jc w:val="both"/>
      </w:pPr>
      <w:r>
        <w:t>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A168F1" w:rsidRDefault="00A168F1">
      <w:pPr>
        <w:pStyle w:val="ConsPlusNormal"/>
        <w:spacing w:before="220"/>
        <w:ind w:firstLine="540"/>
        <w:jc w:val="both"/>
      </w:pPr>
      <w:r>
        <w:t>9.4.3.12.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A168F1" w:rsidRDefault="00A168F1">
      <w:pPr>
        <w:pStyle w:val="ConsPlusNormal"/>
        <w:spacing w:before="220"/>
        <w:ind w:firstLine="540"/>
        <w:jc w:val="both"/>
      </w:pPr>
      <w:r>
        <w:t>У медленнорастущих деревьев формовку крон лучше производить через 2 - 4 года.</w:t>
      </w:r>
    </w:p>
    <w:p w:rsidR="00A168F1" w:rsidRDefault="00A168F1">
      <w:pPr>
        <w:pStyle w:val="ConsPlusNormal"/>
        <w:spacing w:before="220"/>
        <w:ind w:firstLine="540"/>
        <w:jc w:val="both"/>
      </w:pPr>
      <w:r>
        <w:t>Формовочную обрезку проводят ранней весной до распускания почек или осенью после листопада.</w:t>
      </w:r>
    </w:p>
    <w:p w:rsidR="00A168F1" w:rsidRDefault="00A168F1">
      <w:pPr>
        <w:pStyle w:val="ConsPlusNormal"/>
        <w:spacing w:before="220"/>
        <w:ind w:firstLine="540"/>
        <w:jc w:val="both"/>
      </w:pPr>
      <w:r>
        <w:t>9.4.3.13. Степень обрезки зависит от вида дерева, его возраста и состояния кроны. Различают слабую, умеренную (среднюю) и сильную обрезки.</w:t>
      </w:r>
    </w:p>
    <w:p w:rsidR="00A168F1" w:rsidRDefault="00A168F1">
      <w:pPr>
        <w:pStyle w:val="ConsPlusNormal"/>
        <w:spacing w:before="220"/>
        <w:ind w:firstLine="540"/>
        <w:jc w:val="both"/>
      </w:pPr>
      <w:r>
        <w:t>У молодых деревьев большинства пород целесообразно проводить только слабую обрезку (не более 25 - 30 процентов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процентов длины годичного прироста), способствуя получению более густой кроны.</w:t>
      </w:r>
    </w:p>
    <w:p w:rsidR="00A168F1" w:rsidRDefault="00A168F1">
      <w:pPr>
        <w:pStyle w:val="ConsPlusNormal"/>
        <w:spacing w:before="220"/>
        <w:ind w:firstLine="540"/>
        <w:jc w:val="both"/>
      </w:pPr>
      <w:r>
        <w:t>Сильную обрезку (60 - 75 процентов длины годичного прироста) производят только у быстрорастущих пород, у которых отсутствие обрезки или слабая обрезка приводит к быстрому изреживанию кроны, с обязательным замазыванием срезов специальными средствами.</w:t>
      </w:r>
    </w:p>
    <w:p w:rsidR="00A168F1" w:rsidRDefault="00A168F1">
      <w:pPr>
        <w:pStyle w:val="ConsPlusNormal"/>
        <w:spacing w:before="220"/>
        <w:ind w:firstLine="540"/>
        <w:jc w:val="both"/>
      </w:pPr>
      <w:r>
        <w:t>9.4.3.14.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A168F1" w:rsidRDefault="00A168F1">
      <w:pPr>
        <w:pStyle w:val="ConsPlusNormal"/>
        <w:spacing w:before="220"/>
        <w:ind w:firstLine="540"/>
        <w:jc w:val="both"/>
      </w:pPr>
      <w:r>
        <w:t>9.4.3.15.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w:t>
      </w:r>
    </w:p>
    <w:p w:rsidR="00A168F1" w:rsidRDefault="00A168F1">
      <w:pPr>
        <w:pStyle w:val="ConsPlusNormal"/>
        <w:spacing w:before="220"/>
        <w:ind w:firstLine="540"/>
        <w:jc w:val="both"/>
      </w:pPr>
      <w:r>
        <w:t>Обрезка "живых" изгородей и бордюров из кустарника проводится в течение вегетационного периода.</w:t>
      </w:r>
    </w:p>
    <w:p w:rsidR="00A168F1" w:rsidRDefault="00A168F1">
      <w:pPr>
        <w:pStyle w:val="ConsPlusNormal"/>
        <w:spacing w:before="220"/>
        <w:ind w:firstLine="540"/>
        <w:jc w:val="both"/>
      </w:pPr>
      <w:r>
        <w:t>9.4.3.16. 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rsidR="00A168F1" w:rsidRDefault="00A168F1">
      <w:pPr>
        <w:pStyle w:val="ConsPlusNormal"/>
        <w:spacing w:before="220"/>
        <w:ind w:firstLine="540"/>
        <w:jc w:val="both"/>
      </w:pPr>
      <w:r>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rsidR="00A168F1" w:rsidRDefault="00A168F1">
      <w:pPr>
        <w:pStyle w:val="ConsPlusNormal"/>
        <w:spacing w:before="220"/>
        <w:ind w:firstLine="540"/>
        <w:jc w:val="both"/>
      </w:pPr>
      <w:r>
        <w:t xml:space="preserve">9.4.3.17. Юридические и физические лица для проведения глубокой формовочной обрезки на </w:t>
      </w:r>
      <w:r>
        <w:lastRenderedPageBreak/>
        <w:t xml:space="preserve">территории муниципального образования город Тула обязаны получить разрешение на эти виды работ и выполнить работы в соответствии с </w:t>
      </w:r>
      <w:hyperlink w:anchor="P2358">
        <w:r>
          <w:rPr>
            <w:color w:val="0000FF"/>
          </w:rPr>
          <w:t>п. 9.4</w:t>
        </w:r>
      </w:hyperlink>
      <w:r>
        <w:t>. Контроль за качеством выполнения работ осуществляется специалистами главных управлений администрации города Тулы по территориальным округам.</w:t>
      </w:r>
    </w:p>
    <w:p w:rsidR="00A168F1" w:rsidRDefault="00A168F1">
      <w:pPr>
        <w:pStyle w:val="ConsPlusNormal"/>
        <w:spacing w:before="220"/>
        <w:ind w:firstLine="540"/>
        <w:jc w:val="both"/>
      </w:pPr>
      <w:r>
        <w:t>9.4.4. Лечение растений и защита от вредителей и болезней.</w:t>
      </w:r>
    </w:p>
    <w:p w:rsidR="00A168F1" w:rsidRDefault="00A168F1">
      <w:pPr>
        <w:pStyle w:val="ConsPlusNormal"/>
        <w:spacing w:before="220"/>
        <w:ind w:firstLine="540"/>
        <w:jc w:val="both"/>
      </w:pPr>
      <w:r>
        <w:t>9.4.4.1. Раны, дупла и механические повреждения на деревьях заделываются согласно рекомендациям по лечению дупел деревьев.</w:t>
      </w:r>
    </w:p>
    <w:p w:rsidR="00A168F1" w:rsidRDefault="00A168F1">
      <w:pPr>
        <w:pStyle w:val="ConsPlusNormal"/>
        <w:spacing w:before="220"/>
        <w:ind w:firstLine="540"/>
        <w:jc w:val="both"/>
      </w:pPr>
      <w:r>
        <w:t>9.4.4.2. Лечение дупел у большинства деревьев можно проводить в течение всего вегетационного периода.</w:t>
      </w:r>
    </w:p>
    <w:p w:rsidR="00A168F1" w:rsidRDefault="00A168F1">
      <w:pPr>
        <w:pStyle w:val="ConsPlusNormal"/>
        <w:spacing w:before="220"/>
        <w:ind w:firstLine="540"/>
        <w:jc w:val="both"/>
      </w:pPr>
      <w:r>
        <w:t>9.4.4.3. Побелка деревьев, произрастающих в парках, скверах, на бульварах и улицах, не допускается.</w:t>
      </w:r>
    </w:p>
    <w:p w:rsidR="00A168F1" w:rsidRDefault="00A168F1">
      <w:pPr>
        <w:pStyle w:val="ConsPlusNormal"/>
        <w:spacing w:before="220"/>
        <w:ind w:firstLine="540"/>
        <w:jc w:val="both"/>
      </w:pPr>
      <w:r>
        <w:t>9.4.4.4. Побелка деревьев может производиться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т.д.).</w:t>
      </w:r>
    </w:p>
    <w:p w:rsidR="00A168F1" w:rsidRDefault="00A168F1">
      <w:pPr>
        <w:pStyle w:val="ConsPlusNormal"/>
        <w:spacing w:before="220"/>
        <w:ind w:firstLine="540"/>
        <w:jc w:val="both"/>
      </w:pPr>
      <w:r>
        <w:t>9.4.4.5.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в порядке.</w:t>
      </w:r>
    </w:p>
    <w:p w:rsidR="00A168F1" w:rsidRDefault="00A168F1">
      <w:pPr>
        <w:pStyle w:val="ConsPlusNormal"/>
        <w:spacing w:before="220"/>
        <w:ind w:firstLine="540"/>
        <w:jc w:val="both"/>
      </w:pPr>
      <w:r>
        <w:t>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нераспространению очагов поражений. При выявлении некарантинных заболеваний и вредителей болезней информация для определения действий по ликвидации направляется в Центр защиты леса Тульской области - филиал ФБУ "Российский центр защиты леса".</w:t>
      </w:r>
    </w:p>
    <w:p w:rsidR="00A168F1" w:rsidRDefault="00A168F1">
      <w:pPr>
        <w:pStyle w:val="ConsPlusNormal"/>
        <w:spacing w:before="220"/>
        <w:ind w:firstLine="540"/>
        <w:jc w:val="both"/>
      </w:pPr>
      <w:r>
        <w:t>9.4.4.6. Пестициды для борьбы с вредителями и болезнями зеленых насаждений должны применяться в соответствии с Государственным каталогом пестицидов и агрохимикатов, разрешенных к применению на территории Российской Федерации.</w:t>
      </w:r>
    </w:p>
    <w:p w:rsidR="00A168F1" w:rsidRDefault="00A168F1">
      <w:pPr>
        <w:pStyle w:val="ConsPlusNormal"/>
        <w:spacing w:before="220"/>
        <w:ind w:firstLine="540"/>
        <w:jc w:val="both"/>
      </w:pPr>
      <w:r>
        <w:t>9.4.5. Содержание газонов.</w:t>
      </w:r>
    </w:p>
    <w:p w:rsidR="00A168F1" w:rsidRDefault="00A168F1">
      <w:pPr>
        <w:pStyle w:val="ConsPlusNormal"/>
        <w:spacing w:before="220"/>
        <w:ind w:firstLine="540"/>
        <w:jc w:val="both"/>
      </w:pPr>
      <w:r>
        <w:t xml:space="preserve">9.4.5.1. На территориях многоквартирных домов в жилых зонах Ж-2, Ж-3, Ж-4, Ж-5, определенных картой градостроительного зонирования, в составе </w:t>
      </w:r>
      <w:hyperlink r:id="rId319">
        <w:r>
          <w:rPr>
            <w:color w:val="0000FF"/>
          </w:rPr>
          <w:t>Правил</w:t>
        </w:r>
      </w:hyperlink>
      <w:r>
        <w:t xml:space="preserve"> землепользования и застройки муниципального образования город Тула, утвержденных Постановлением администрации г. Тулы от 24.02.2021 N 312 (далее - карта), в общественно-деловых зонах, определенных картой, на магистральных улицах высота травостоя не должна превышать 15 см. На второстепенных улицах и в зоне застройки индивидуальных жилых домов (Ж-1), зоне ведения садоводства и огородничества, определенных картой, необходимо удалять сорную растительность, такую как: репейник, лебеда, чертополох, полынь, производить окос вдоль автомобильных дорог и тротуаров на ширину не более 2 м. В зонах рекреационного назначения, определенных картой, окос не производится, за исключением участков вдоль пешеходных (автомобильных) дорог, детских площадок шириной не более 2 м по обеим сторонам.</w:t>
      </w:r>
    </w:p>
    <w:p w:rsidR="00A168F1" w:rsidRDefault="00A168F1">
      <w:pPr>
        <w:pStyle w:val="ConsPlusNormal"/>
        <w:jc w:val="both"/>
      </w:pPr>
      <w:r>
        <w:t xml:space="preserve">(в ред. </w:t>
      </w:r>
      <w:hyperlink r:id="rId320">
        <w:r>
          <w:rPr>
            <w:color w:val="0000FF"/>
          </w:rPr>
          <w:t>решения</w:t>
        </w:r>
      </w:hyperlink>
      <w:r>
        <w:t xml:space="preserve"> Тульской городской Думы от 31.05.2022 N 36/787)</w:t>
      </w:r>
    </w:p>
    <w:p w:rsidR="00A168F1" w:rsidRDefault="00A168F1">
      <w:pPr>
        <w:pStyle w:val="ConsPlusNormal"/>
        <w:spacing w:before="220"/>
        <w:ind w:firstLine="540"/>
        <w:jc w:val="both"/>
      </w:pPr>
      <w:r>
        <w:t>9.4.5.2. Физические, юридические лица обязаны осуществлять своевременную и качественную очистку, обработку, окос, уборку от борщевика Сосновского территорий, находящихся у них на праве 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A168F1" w:rsidRDefault="00A168F1">
      <w:pPr>
        <w:pStyle w:val="ConsPlusNormal"/>
        <w:spacing w:before="220"/>
        <w:ind w:firstLine="540"/>
        <w:jc w:val="both"/>
      </w:pPr>
      <w:r>
        <w:lastRenderedPageBreak/>
        <w:t>9.4.5.3. Содержание луговых газонов.</w:t>
      </w:r>
    </w:p>
    <w:p w:rsidR="00A168F1" w:rsidRDefault="00A168F1">
      <w:pPr>
        <w:pStyle w:val="ConsPlusNormal"/>
        <w:spacing w:before="220"/>
        <w:ind w:firstLine="540"/>
        <w:jc w:val="both"/>
      </w:pPr>
      <w:r>
        <w:t>9.4.5.3.1. Луговые газоны оставляют в виде цветущего разнотравья. При необходимости акарицидной обработки допустимо проводить работы по окосу, но не чаще чем 1 раз в год.</w:t>
      </w:r>
    </w:p>
    <w:p w:rsidR="00A168F1" w:rsidRDefault="00A168F1">
      <w:pPr>
        <w:pStyle w:val="ConsPlusNormal"/>
        <w:spacing w:before="220"/>
        <w:ind w:firstLine="540"/>
        <w:jc w:val="both"/>
      </w:pPr>
      <w:r>
        <w:t>9.4.5.3.2.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A168F1" w:rsidRDefault="00A168F1">
      <w:pPr>
        <w:pStyle w:val="ConsPlusNormal"/>
        <w:spacing w:before="220"/>
        <w:ind w:firstLine="540"/>
        <w:jc w:val="both"/>
      </w:pPr>
      <w:r>
        <w:t>9.4.5.3.3.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A168F1" w:rsidRDefault="00A168F1">
      <w:pPr>
        <w:pStyle w:val="ConsPlusNormal"/>
        <w:spacing w:before="220"/>
        <w:ind w:firstLine="540"/>
        <w:jc w:val="both"/>
      </w:pPr>
      <w:r>
        <w:t>9.4.5.3.4.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A168F1" w:rsidRDefault="00A168F1">
      <w:pPr>
        <w:pStyle w:val="ConsPlusNormal"/>
        <w:spacing w:before="220"/>
        <w:ind w:firstLine="540"/>
        <w:jc w:val="both"/>
      </w:pPr>
      <w:r>
        <w:t>9.4.5.3.5. На больших газонах скверов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A168F1" w:rsidRDefault="00A168F1">
      <w:pPr>
        <w:pStyle w:val="ConsPlusNormal"/>
        <w:spacing w:before="220"/>
        <w:ind w:firstLine="540"/>
        <w:jc w:val="both"/>
      </w:pPr>
      <w:r>
        <w:t>9.4.5.4. Содержание партерных газонов.</w:t>
      </w:r>
    </w:p>
    <w:p w:rsidR="00A168F1" w:rsidRDefault="00A168F1">
      <w:pPr>
        <w:pStyle w:val="ConsPlusNormal"/>
        <w:spacing w:before="220"/>
        <w:ind w:firstLine="540"/>
        <w:jc w:val="both"/>
      </w:pPr>
      <w:r>
        <w:t>9.4.5.4.1. Правильное содержание партерных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A168F1" w:rsidRDefault="00A168F1">
      <w:pPr>
        <w:pStyle w:val="ConsPlusNormal"/>
        <w:spacing w:before="220"/>
        <w:ind w:firstLine="540"/>
        <w:jc w:val="both"/>
      </w:pPr>
      <w:r>
        <w:t>9.4.5.4.2. Уничтожение сорняков на партерных газонах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A168F1" w:rsidRDefault="00A168F1">
      <w:pPr>
        <w:pStyle w:val="ConsPlusNormal"/>
        <w:spacing w:before="220"/>
        <w:ind w:firstLine="540"/>
        <w:jc w:val="both"/>
      </w:pPr>
      <w:r>
        <w:t>9.4.5.4.3. Подкормка партерных газонов осуществляется внесением удобрений равномерным разбрасыванием по поверхности без нарушения травостоя.</w:t>
      </w:r>
    </w:p>
    <w:p w:rsidR="00A168F1" w:rsidRDefault="00A168F1">
      <w:pPr>
        <w:pStyle w:val="ConsPlusNormal"/>
        <w:spacing w:before="220"/>
        <w:ind w:firstLine="540"/>
        <w:jc w:val="both"/>
      </w:pPr>
      <w:r>
        <w:t>9.4.5.4.4. Одним из приемов ухода за партерными газонами является землевание, оно стимулирует кущение злаков, улучшает влагообеспеченность молодых побегов и общее плодородие почвы, усиливает дернообразование.</w:t>
      </w:r>
    </w:p>
    <w:p w:rsidR="00A168F1" w:rsidRDefault="00A168F1">
      <w:pPr>
        <w:pStyle w:val="ConsPlusNormal"/>
        <w:spacing w:before="220"/>
        <w:ind w:firstLine="540"/>
        <w:jc w:val="both"/>
      </w:pPr>
      <w:r>
        <w:t>9.4.5.4.5. Для повышения долголетия партерные газоны необходимо подвергать аэрации, заключающейся в прокалывании или прорезании дернины.</w:t>
      </w:r>
    </w:p>
    <w:p w:rsidR="00A168F1" w:rsidRDefault="00A168F1">
      <w:pPr>
        <w:pStyle w:val="ConsPlusNormal"/>
        <w:spacing w:before="220"/>
        <w:ind w:firstLine="540"/>
        <w:jc w:val="both"/>
      </w:pPr>
      <w:r>
        <w:t>9.4.5.4.6. Для нормального роста и развития партерных газонов необходимо поддерживать почву под ними во влажном состоянии.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смещения рулонного газона, для чего распыленную струю воды направляют вверх и непрерывно перемещают, не допуская появления воды на поверхности почвы.</w:t>
      </w:r>
    </w:p>
    <w:p w:rsidR="00A168F1" w:rsidRDefault="00A168F1">
      <w:pPr>
        <w:pStyle w:val="ConsPlusNormal"/>
        <w:spacing w:before="220"/>
        <w:ind w:firstLine="540"/>
        <w:jc w:val="both"/>
      </w:pPr>
      <w:r>
        <w:t>9.4.5.4.7. Партерные газоны необходимо регулярно косить. На партерных газонах высота травостоя не должна превышать 15 см.</w:t>
      </w:r>
    </w:p>
    <w:p w:rsidR="00A168F1" w:rsidRDefault="00A168F1">
      <w:pPr>
        <w:pStyle w:val="ConsPlusNormal"/>
        <w:spacing w:before="220"/>
        <w:ind w:firstLine="540"/>
        <w:jc w:val="both"/>
      </w:pPr>
      <w:r>
        <w:t>9.4.5.5. Содержание мавританских газонов.</w:t>
      </w:r>
    </w:p>
    <w:p w:rsidR="00A168F1" w:rsidRDefault="00A168F1">
      <w:pPr>
        <w:pStyle w:val="ConsPlusNormal"/>
        <w:spacing w:before="220"/>
        <w:ind w:firstLine="540"/>
        <w:jc w:val="both"/>
      </w:pPr>
      <w:r>
        <w:t xml:space="preserve">9.4.5.5.1. Мавританские "цветущие" газоны оставляют в виде цветущего разнотравья. При необходимости акарицидной обработки допустимо проводить работы по окосу, но не чаще чем 1 </w:t>
      </w:r>
      <w:r>
        <w:lastRenderedPageBreak/>
        <w:t>раз в год.</w:t>
      </w:r>
    </w:p>
    <w:p w:rsidR="00A168F1" w:rsidRDefault="00A168F1">
      <w:pPr>
        <w:pStyle w:val="ConsPlusNormal"/>
        <w:spacing w:before="220"/>
        <w:ind w:firstLine="540"/>
        <w:jc w:val="both"/>
      </w:pPr>
      <w:r>
        <w:t>9.4.5.5.2.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A168F1" w:rsidRDefault="00A168F1">
      <w:pPr>
        <w:pStyle w:val="ConsPlusNormal"/>
        <w:spacing w:before="220"/>
        <w:ind w:firstLine="540"/>
        <w:jc w:val="both"/>
      </w:pPr>
      <w:r>
        <w:t>9.4.5.5.3. Подкормка мавританских газонов при необходимости осуществляется внесением удобрений равномерным разбрасыванием по поверхности без нарушения травостоя.</w:t>
      </w:r>
    </w:p>
    <w:p w:rsidR="00A168F1" w:rsidRDefault="00A168F1">
      <w:pPr>
        <w:pStyle w:val="ConsPlusNormal"/>
        <w:spacing w:before="220"/>
        <w:ind w:firstLine="540"/>
        <w:jc w:val="both"/>
      </w:pPr>
      <w:r>
        <w:t>9.4.5.5.4. Для нормального роста и развития мавританских газонов необходимо поддерживать почву под ними во влажном состоянии.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A168F1" w:rsidRDefault="00A168F1">
      <w:pPr>
        <w:pStyle w:val="ConsPlusNormal"/>
        <w:spacing w:before="220"/>
        <w:ind w:firstLine="540"/>
        <w:jc w:val="both"/>
      </w:pPr>
      <w:r>
        <w:t>9.4.5.6. Содержание обыкновенных газонов.</w:t>
      </w:r>
    </w:p>
    <w:p w:rsidR="00A168F1" w:rsidRDefault="00A168F1">
      <w:pPr>
        <w:pStyle w:val="ConsPlusNormal"/>
        <w:spacing w:before="220"/>
        <w:ind w:firstLine="540"/>
        <w:jc w:val="both"/>
      </w:pPr>
      <w:r>
        <w:t>9.4.5.6.1.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A168F1" w:rsidRDefault="00A168F1">
      <w:pPr>
        <w:pStyle w:val="ConsPlusNormal"/>
        <w:spacing w:before="220"/>
        <w:ind w:firstLine="540"/>
        <w:jc w:val="both"/>
      </w:pPr>
      <w:r>
        <w:t>9.4.5.6.2.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A168F1" w:rsidRDefault="00A168F1">
      <w:pPr>
        <w:pStyle w:val="ConsPlusNormal"/>
        <w:spacing w:before="220"/>
        <w:ind w:firstLine="540"/>
        <w:jc w:val="both"/>
      </w:pPr>
      <w:r>
        <w:t>9.4.6. Содержание цветников.</w:t>
      </w:r>
    </w:p>
    <w:p w:rsidR="00A168F1" w:rsidRDefault="00A168F1">
      <w:pPr>
        <w:pStyle w:val="ConsPlusNormal"/>
        <w:spacing w:before="220"/>
        <w:ind w:firstLine="540"/>
        <w:jc w:val="both"/>
      </w:pPr>
      <w:r>
        <w:t>9.4.6.1.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 и осуществляется в соответствии с нормативно-производственным регламентом.</w:t>
      </w:r>
    </w:p>
    <w:p w:rsidR="00A168F1" w:rsidRDefault="00A168F1">
      <w:pPr>
        <w:pStyle w:val="ConsPlusNormal"/>
        <w:spacing w:before="220"/>
        <w:ind w:firstLine="540"/>
        <w:jc w:val="both"/>
      </w:pPr>
      <w:r>
        <w:t>9.4.6.2. Луковичные и клубнелуковичные цветочные растения необходимо периодически выкапывать: нарциссы - через 4 - 5 лет, сциллы, мускари, крокусы - через 5 - 6 лет, тюльпаны, гиацинты, гладиолусы, монтбрецию - ежегодно.</w:t>
      </w:r>
    </w:p>
    <w:p w:rsidR="00A168F1" w:rsidRDefault="00A168F1">
      <w:pPr>
        <w:pStyle w:val="ConsPlusNormal"/>
        <w:spacing w:before="220"/>
        <w:ind w:firstLine="540"/>
        <w:jc w:val="both"/>
      </w:pPr>
      <w:r>
        <w:t>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A168F1" w:rsidRDefault="00A168F1">
      <w:pPr>
        <w:pStyle w:val="ConsPlusNormal"/>
        <w:spacing w:before="220"/>
        <w:ind w:firstLine="540"/>
        <w:jc w:val="both"/>
      </w:pPr>
      <w:r>
        <w:t>На объектах I группы содержания с целью сохранения эстетического вида цветника допускается выкопка луковичных на начальной стадии увядания. Луковица на этой стадии развития не формируется, требуется дополнительное доращивание в специальных условиях, что требует дополнительных затрат времени и труда. Иначе луковицы используются как однолетний посадочный материал.</w:t>
      </w:r>
    </w:p>
    <w:p w:rsidR="00A168F1" w:rsidRDefault="00A168F1">
      <w:pPr>
        <w:pStyle w:val="ConsPlusNormal"/>
        <w:jc w:val="both"/>
      </w:pPr>
    </w:p>
    <w:p w:rsidR="00A168F1" w:rsidRDefault="00A168F1">
      <w:pPr>
        <w:pStyle w:val="ConsPlusTitle"/>
        <w:jc w:val="center"/>
        <w:outlineLvl w:val="2"/>
      </w:pPr>
      <w:r>
        <w:t>9.5. Порядок приемки озелененных</w:t>
      </w:r>
    </w:p>
    <w:p w:rsidR="00A168F1" w:rsidRDefault="00A168F1">
      <w:pPr>
        <w:pStyle w:val="ConsPlusTitle"/>
        <w:jc w:val="center"/>
      </w:pPr>
      <w:r>
        <w:t>территорий и объектов озеленения</w:t>
      </w:r>
    </w:p>
    <w:p w:rsidR="00A168F1" w:rsidRDefault="00A168F1">
      <w:pPr>
        <w:pStyle w:val="ConsPlusNormal"/>
        <w:jc w:val="both"/>
      </w:pPr>
    </w:p>
    <w:p w:rsidR="00A168F1" w:rsidRDefault="00A168F1">
      <w:pPr>
        <w:pStyle w:val="ConsPlusNormal"/>
        <w:ind w:firstLine="540"/>
        <w:jc w:val="both"/>
      </w:pPr>
      <w:r>
        <w:t>9.5.1. Расчистка и подготовка территорий для новых строящихся объектов озеленения осуществляется с учетом следующих требований:</w:t>
      </w:r>
    </w:p>
    <w:p w:rsidR="00A168F1" w:rsidRDefault="00A168F1">
      <w:pPr>
        <w:pStyle w:val="ConsPlusNormal"/>
        <w:spacing w:before="220"/>
        <w:ind w:firstLine="540"/>
        <w:jc w:val="both"/>
      </w:pPr>
      <w:r>
        <w:t>- наземные и подземные здания и сооружения, подлежащие сносу, должны быть ликвидированы;</w:t>
      </w:r>
    </w:p>
    <w:p w:rsidR="00A168F1" w:rsidRDefault="00A168F1">
      <w:pPr>
        <w:pStyle w:val="ConsPlusNormal"/>
        <w:spacing w:before="220"/>
        <w:ind w:firstLine="540"/>
        <w:jc w:val="both"/>
      </w:pPr>
      <w:r>
        <w:t xml:space="preserve">- зеленые насаждения, подлежащие сохранению на застраиваемой территории, должны быть </w:t>
      </w:r>
      <w:r>
        <w:lastRenderedPageBreak/>
        <w:t>надежно сохранены от возможных повреждений в процессе строительства;</w:t>
      </w:r>
    </w:p>
    <w:p w:rsidR="00A168F1" w:rsidRDefault="00A168F1">
      <w:pPr>
        <w:pStyle w:val="ConsPlusNormal"/>
        <w:spacing w:before="220"/>
        <w:ind w:firstLine="540"/>
        <w:jc w:val="both"/>
      </w:pPr>
      <w: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A168F1" w:rsidRDefault="00A168F1">
      <w:pPr>
        <w:pStyle w:val="ConsPlusNormal"/>
        <w:spacing w:before="220"/>
        <w:ind w:firstLine="540"/>
        <w:jc w:val="both"/>
      </w:pPr>
      <w:r>
        <w:t>- растительный грунт должен быть собран в специально отведенных местах, окучен и укреплен.</w:t>
      </w:r>
    </w:p>
    <w:p w:rsidR="00A168F1" w:rsidRDefault="00A168F1">
      <w:pPr>
        <w:pStyle w:val="ConsPlusNormal"/>
        <w:spacing w:before="220"/>
        <w:ind w:firstLine="540"/>
        <w:jc w:val="both"/>
      </w:pPr>
      <w:r>
        <w:t>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A168F1" w:rsidRDefault="00A168F1">
      <w:pPr>
        <w:pStyle w:val="ConsPlusNormal"/>
        <w:spacing w:before="220"/>
        <w:ind w:firstLine="540"/>
        <w:jc w:val="both"/>
      </w:pPr>
      <w: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A168F1" w:rsidRDefault="00A168F1">
      <w:pPr>
        <w:pStyle w:val="ConsPlusNormal"/>
        <w:spacing w:before="220"/>
        <w:ind w:firstLine="540"/>
        <w:jc w:val="both"/>
      </w:pPr>
      <w: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A168F1" w:rsidRDefault="00A168F1">
      <w:pPr>
        <w:pStyle w:val="ConsPlusNormal"/>
        <w:spacing w:before="220"/>
        <w:ind w:firstLine="540"/>
        <w:jc w:val="both"/>
      </w:pPr>
      <w:r>
        <w:t>9.5.4. Приемка работ по содержанию всех типов озелененных территорий производится по акту между заказчиком и подрядной организацией.</w:t>
      </w:r>
    </w:p>
    <w:p w:rsidR="00A168F1" w:rsidRDefault="00A168F1">
      <w:pPr>
        <w:pStyle w:val="ConsPlusNormal"/>
        <w:spacing w:before="220"/>
        <w:ind w:firstLine="540"/>
        <w:jc w:val="both"/>
      </w:pPr>
      <w: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A168F1" w:rsidRDefault="00A168F1">
      <w:pPr>
        <w:pStyle w:val="ConsPlusNormal"/>
        <w:spacing w:before="220"/>
        <w:ind w:firstLine="540"/>
        <w:jc w:val="both"/>
      </w:pPr>
      <w:r>
        <w:t>9.5.5. Приемка объектов озеленения проводится с 20 апреля по 1 ноября.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168F1" w:rsidRDefault="00A168F1">
      <w:pPr>
        <w:pStyle w:val="ConsPlusNormal"/>
        <w:spacing w:before="220"/>
        <w:ind w:firstLine="540"/>
        <w:jc w:val="both"/>
      </w:pPr>
      <w:r>
        <w:t>9.5.6. При приемке посадок деревьев и кустарников проверяется выполнение требований:</w:t>
      </w:r>
    </w:p>
    <w:p w:rsidR="00A168F1" w:rsidRDefault="00A168F1">
      <w:pPr>
        <w:pStyle w:val="ConsPlusNormal"/>
        <w:spacing w:before="220"/>
        <w:ind w:firstLine="540"/>
        <w:jc w:val="both"/>
      </w:pPr>
      <w:r>
        <w:t>- соответствие ассортимента, стандарта и размещения посадок проектному решению или нормам СНиП и сметному расчету;</w:t>
      </w:r>
    </w:p>
    <w:p w:rsidR="00A168F1" w:rsidRDefault="00A168F1">
      <w:pPr>
        <w:pStyle w:val="ConsPlusNormal"/>
        <w:spacing w:before="220"/>
        <w:ind w:firstLine="540"/>
        <w:jc w:val="both"/>
      </w:pPr>
      <w:r>
        <w:t>- расположение корневой шейки на момент посадки. Она должна быть вровень или выше уровня земли на 3 - 4 см;</w:t>
      </w:r>
    </w:p>
    <w:p w:rsidR="00A168F1" w:rsidRDefault="00A168F1">
      <w:pPr>
        <w:pStyle w:val="ConsPlusNormal"/>
        <w:spacing w:before="220"/>
        <w:ind w:firstLine="540"/>
        <w:jc w:val="both"/>
      </w:pPr>
      <w:r>
        <w:t>- деревья должны быть подвязаны;</w:t>
      </w:r>
    </w:p>
    <w:p w:rsidR="00A168F1" w:rsidRDefault="00A168F1">
      <w:pPr>
        <w:pStyle w:val="ConsPlusNormal"/>
        <w:spacing w:before="220"/>
        <w:ind w:firstLine="540"/>
        <w:jc w:val="both"/>
      </w:pPr>
      <w:r>
        <w:t>- не должно быть поврежденных деревьев и кустарников. Все дефектные экземпляры должны быть заменены;</w:t>
      </w:r>
    </w:p>
    <w:p w:rsidR="00A168F1" w:rsidRDefault="00A168F1">
      <w:pPr>
        <w:pStyle w:val="ConsPlusNormal"/>
        <w:spacing w:before="220"/>
        <w:ind w:firstLine="540"/>
        <w:jc w:val="both"/>
      </w:pPr>
      <w:r>
        <w:t>- вокруг деревьев должны быть устроены лунки размером, равным площади посадочной ямы.</w:t>
      </w:r>
    </w:p>
    <w:p w:rsidR="00A168F1" w:rsidRDefault="00A168F1">
      <w:pPr>
        <w:pStyle w:val="ConsPlusNormal"/>
        <w:spacing w:before="220"/>
        <w:ind w:firstLine="540"/>
        <w:jc w:val="both"/>
      </w:pPr>
      <w:r>
        <w:t>9.5.7. Приемка газона должна производиться с учетом следующих требований:</w:t>
      </w:r>
    </w:p>
    <w:p w:rsidR="00A168F1" w:rsidRDefault="00A168F1">
      <w:pPr>
        <w:pStyle w:val="ConsPlusNormal"/>
        <w:spacing w:before="220"/>
        <w:ind w:firstLine="540"/>
        <w:jc w:val="both"/>
      </w:pPr>
      <w:r>
        <w:t>- толщина слоя растительного грунта должна соответствовать проектному решению, нормам СНиП и сметному расчету;</w:t>
      </w:r>
    </w:p>
    <w:p w:rsidR="00A168F1" w:rsidRDefault="00A168F1">
      <w:pPr>
        <w:pStyle w:val="ConsPlusNormal"/>
        <w:spacing w:before="220"/>
        <w:ind w:firstLine="540"/>
        <w:jc w:val="both"/>
      </w:pPr>
      <w:r>
        <w:t>- всходы газонных трав должны быть равномерными.</w:t>
      </w:r>
    </w:p>
    <w:p w:rsidR="00A168F1" w:rsidRDefault="00A168F1">
      <w:pPr>
        <w:pStyle w:val="ConsPlusNormal"/>
        <w:spacing w:before="220"/>
        <w:ind w:firstLine="540"/>
        <w:jc w:val="both"/>
      </w:pPr>
      <w:r>
        <w:t>Приемка газона на объектах населенных пунктов, включая плоскостные спортивные сооружения, должна производиться:</w:t>
      </w:r>
    </w:p>
    <w:p w:rsidR="00A168F1" w:rsidRDefault="00A168F1">
      <w:pPr>
        <w:pStyle w:val="ConsPlusNormal"/>
        <w:spacing w:before="220"/>
        <w:ind w:firstLine="540"/>
        <w:jc w:val="both"/>
      </w:pPr>
      <w:r>
        <w:lastRenderedPageBreak/>
        <w:t>- при одерновке газонов - непосредственно после окончания работ по одерновке;</w:t>
      </w:r>
    </w:p>
    <w:p w:rsidR="00A168F1" w:rsidRDefault="00A168F1">
      <w:pPr>
        <w:pStyle w:val="ConsPlusNormal"/>
        <w:spacing w:before="220"/>
        <w:ind w:firstLine="540"/>
        <w:jc w:val="both"/>
      </w:pPr>
      <w:r>
        <w:t>- при посеве семян и посадке отростков - спустя месяц после посева семян или посадки отростков.</w:t>
      </w:r>
    </w:p>
    <w:p w:rsidR="00A168F1" w:rsidRDefault="00A168F1">
      <w:pPr>
        <w:pStyle w:val="ConsPlusNormal"/>
        <w:spacing w:before="220"/>
        <w:ind w:firstLine="540"/>
        <w:jc w:val="both"/>
      </w:pPr>
      <w:r>
        <w:t>9.5.8. Приемка цветников производится непосредственно после окончания работ по посадке.</w:t>
      </w:r>
    </w:p>
    <w:p w:rsidR="00A168F1" w:rsidRDefault="00A168F1">
      <w:pPr>
        <w:pStyle w:val="ConsPlusNormal"/>
        <w:spacing w:before="220"/>
        <w:ind w:firstLine="540"/>
        <w:jc w:val="both"/>
      </w:pPr>
      <w:r>
        <w:t xml:space="preserve">На работы по посадке деревьев, кустарников, цветников, укладке рулонного газона составляются в общем порядке промежуточные (предварительные) акты между заказчиком и подрядчиком с последующим оформлением актов приемки в порядке, предусмотренном </w:t>
      </w:r>
      <w:hyperlink w:anchor="P3671">
        <w:r>
          <w:rPr>
            <w:color w:val="0000FF"/>
          </w:rPr>
          <w:t>формой 1 приложения 7</w:t>
        </w:r>
      </w:hyperlink>
      <w:r>
        <w:t xml:space="preserve"> к настоящим Правилам.</w:t>
      </w:r>
    </w:p>
    <w:p w:rsidR="00A168F1" w:rsidRDefault="00A168F1">
      <w:pPr>
        <w:pStyle w:val="ConsPlusNormal"/>
        <w:spacing w:before="220"/>
        <w:ind w:firstLine="540"/>
        <w:jc w:val="both"/>
      </w:pPr>
      <w:r>
        <w:t>9.5.9. Определение процента отпада посадочного материала (деревьев и кустарников) проводится в следующие сроки:</w:t>
      </w:r>
    </w:p>
    <w:p w:rsidR="00A168F1" w:rsidRDefault="00A168F1">
      <w:pPr>
        <w:pStyle w:val="ConsPlusNormal"/>
        <w:spacing w:before="220"/>
        <w:ind w:firstLine="540"/>
        <w:jc w:val="both"/>
      </w:pPr>
      <w:r>
        <w:t>- для весенних посадок - осенью текущего года;</w:t>
      </w:r>
    </w:p>
    <w:p w:rsidR="00A168F1" w:rsidRDefault="00A168F1">
      <w:pPr>
        <w:pStyle w:val="ConsPlusNormal"/>
        <w:spacing w:before="220"/>
        <w:ind w:firstLine="540"/>
        <w:jc w:val="both"/>
      </w:pPr>
      <w:r>
        <w:t>- для осенних и зимних посадок - весной следующего года;</w:t>
      </w:r>
    </w:p>
    <w:p w:rsidR="00A168F1" w:rsidRDefault="00A168F1">
      <w:pPr>
        <w:pStyle w:val="ConsPlusNormal"/>
        <w:spacing w:before="220"/>
        <w:ind w:firstLine="540"/>
        <w:jc w:val="both"/>
      </w:pPr>
      <w:r>
        <w:t>- для растений, пересаживаемых с комом в облиственном состоянии, - по их приживаемости.</w:t>
      </w:r>
    </w:p>
    <w:p w:rsidR="00A168F1" w:rsidRDefault="00A168F1">
      <w:pPr>
        <w:pStyle w:val="ConsPlusNormal"/>
        <w:spacing w:before="220"/>
        <w:ind w:firstLine="540"/>
        <w:jc w:val="both"/>
      </w:pPr>
      <w:r>
        <w:t xml:space="preserve">Допустимый процент отпада составляет: для деревьев - 10 процентов, кустарников - 15 процентов, цветочных летних растений - 8 процентов, многолетников - 15 процентов, почвопокровников - 4 процента. Критерии оценки качества выполняемых работ отражаются в предварительных актах в порядке, предусмотренном </w:t>
      </w:r>
      <w:hyperlink w:anchor="P3661">
        <w:r>
          <w:rPr>
            <w:color w:val="0000FF"/>
          </w:rPr>
          <w:t>приложением 7</w:t>
        </w:r>
      </w:hyperlink>
      <w:r>
        <w:t>.</w:t>
      </w:r>
    </w:p>
    <w:p w:rsidR="00A168F1" w:rsidRDefault="00A168F1">
      <w:pPr>
        <w:pStyle w:val="ConsPlusNormal"/>
        <w:spacing w:before="220"/>
        <w:ind w:firstLine="540"/>
        <w:jc w:val="both"/>
      </w:pPr>
      <w:r>
        <w:t>При допустимом проценте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процента отпада восстанавливаются (реставрируются) за счет подрядной организации, выполняющей озеленительные работы.</w:t>
      </w:r>
    </w:p>
    <w:p w:rsidR="00A168F1" w:rsidRDefault="00A168F1">
      <w:pPr>
        <w:pStyle w:val="ConsPlusNormal"/>
        <w:spacing w:before="220"/>
        <w:ind w:firstLine="540"/>
        <w:jc w:val="both"/>
      </w:pPr>
      <w:r>
        <w:t>9.5.10. Уход за зелеными насаждениями на объектах до передачи их заказчику должны осуществлять:</w:t>
      </w:r>
    </w:p>
    <w:p w:rsidR="00A168F1" w:rsidRDefault="00A168F1">
      <w:pPr>
        <w:pStyle w:val="ConsPlusNormal"/>
        <w:spacing w:before="220"/>
        <w:ind w:firstLine="540"/>
        <w:jc w:val="both"/>
      </w:pPr>
      <w:r>
        <w:t>-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w:t>
      </w:r>
    </w:p>
    <w:p w:rsidR="00A168F1" w:rsidRDefault="00A168F1">
      <w:pPr>
        <w:pStyle w:val="ConsPlusNormal"/>
        <w:spacing w:before="220"/>
        <w:ind w:firstLine="540"/>
        <w:jc w:val="both"/>
      </w:pPr>
      <w:r>
        <w:t>- на новых объектах озеленения - подрядные организации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w:t>
      </w:r>
    </w:p>
    <w:p w:rsidR="00A168F1" w:rsidRDefault="00A168F1">
      <w:pPr>
        <w:pStyle w:val="ConsPlusNormal"/>
        <w:jc w:val="both"/>
      </w:pPr>
    </w:p>
    <w:p w:rsidR="00A168F1" w:rsidRDefault="00A168F1">
      <w:pPr>
        <w:pStyle w:val="ConsPlusTitle"/>
        <w:jc w:val="center"/>
        <w:outlineLvl w:val="2"/>
      </w:pPr>
      <w:r>
        <w:t>9.6. Система оценки состояния</w:t>
      </w:r>
    </w:p>
    <w:p w:rsidR="00A168F1" w:rsidRDefault="00A168F1">
      <w:pPr>
        <w:pStyle w:val="ConsPlusTitle"/>
        <w:jc w:val="center"/>
      </w:pPr>
      <w:r>
        <w:t>и количественного учета озелененных территорий</w:t>
      </w:r>
    </w:p>
    <w:p w:rsidR="00A168F1" w:rsidRDefault="00A168F1">
      <w:pPr>
        <w:pStyle w:val="ConsPlusTitle"/>
        <w:jc w:val="center"/>
      </w:pPr>
      <w:r>
        <w:t>и насаждений (мониторинг и инвентаризация)</w:t>
      </w:r>
    </w:p>
    <w:p w:rsidR="00A168F1" w:rsidRDefault="00A168F1">
      <w:pPr>
        <w:pStyle w:val="ConsPlusNormal"/>
        <w:jc w:val="both"/>
      </w:pPr>
    </w:p>
    <w:p w:rsidR="00A168F1" w:rsidRDefault="00A168F1">
      <w:pPr>
        <w:pStyle w:val="ConsPlusNormal"/>
        <w:ind w:firstLine="540"/>
        <w:jc w:val="both"/>
      </w:pPr>
      <w:r>
        <w:t>9.6.1. Система мониторинга за состоянием озелененных территорий предусматривает комплекс организационных мероприятий, обеспечивающих эффективный контроль, разработку своевременных мер по защите и восстановлению озелененных территорий, прогноз развития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A168F1" w:rsidRDefault="00A168F1">
      <w:pPr>
        <w:pStyle w:val="ConsPlusNormal"/>
        <w:spacing w:before="220"/>
        <w:ind w:firstLine="540"/>
        <w:jc w:val="both"/>
      </w:pPr>
      <w:r>
        <w:t xml:space="preserve">9.6.2. Основные составляющие системы мониторингового контроля за состоянием </w:t>
      </w:r>
      <w:r>
        <w:lastRenderedPageBreak/>
        <w:t>озелененных территорий:</w:t>
      </w:r>
    </w:p>
    <w:p w:rsidR="00A168F1" w:rsidRDefault="00A168F1">
      <w:pPr>
        <w:pStyle w:val="ConsPlusNormal"/>
        <w:spacing w:before="220"/>
        <w:ind w:firstLine="540"/>
        <w:jc w:val="both"/>
      </w:pPr>
      <w:r>
        <w:t>- оценка (долгосрочная, ежегодная, оперативная) качественных и количественных параметров состояния зеленых насаждений на озелененных территориях и объектах и элементов благоустройства;</w:t>
      </w:r>
    </w:p>
    <w:p w:rsidR="00A168F1" w:rsidRDefault="00A168F1">
      <w:pPr>
        <w:pStyle w:val="ConsPlusNormal"/>
        <w:spacing w:before="220"/>
        <w:ind w:firstLine="540"/>
        <w:jc w:val="both"/>
      </w:pPr>
      <w:r>
        <w:t>- выявление и идентификация причин ухудшения состояния зеленых насаждений;</w:t>
      </w:r>
    </w:p>
    <w:p w:rsidR="00A168F1" w:rsidRDefault="00A168F1">
      <w:pPr>
        <w:pStyle w:val="ConsPlusNormal"/>
        <w:spacing w:before="220"/>
        <w:ind w:firstLine="540"/>
        <w:jc w:val="both"/>
      </w:pPr>
      <w:r>
        <w:t>- разработка программ, направленных на устранение последствий воздействия на зеленые насаждения негативных причин и устранение самих причин, а также мероприятий по текущему и перспективному планированию в озеленительной отрасли для повышения уровня озеленения и благоустройства;</w:t>
      </w:r>
    </w:p>
    <w:p w:rsidR="00A168F1" w:rsidRDefault="00A168F1">
      <w:pPr>
        <w:pStyle w:val="ConsPlusNormal"/>
        <w:spacing w:before="220"/>
        <w:ind w:firstLine="540"/>
        <w:jc w:val="both"/>
      </w:pPr>
      <w:r>
        <w:t>- прогноз развития ситуации по зеленому фонду.</w:t>
      </w:r>
    </w:p>
    <w:p w:rsidR="00A168F1" w:rsidRDefault="00A168F1">
      <w:pPr>
        <w:pStyle w:val="ConsPlusNormal"/>
        <w:spacing w:before="220"/>
        <w:ind w:firstLine="540"/>
        <w:jc w:val="both"/>
      </w:pPr>
      <w:r>
        <w:t>9.6.3. Оценка состояния озелененных территорий осуществляется:</w:t>
      </w:r>
    </w:p>
    <w:p w:rsidR="00A168F1" w:rsidRDefault="00A168F1">
      <w:pPr>
        <w:pStyle w:val="ConsPlusNormal"/>
        <w:spacing w:before="220"/>
        <w:ind w:firstLine="540"/>
        <w:jc w:val="both"/>
      </w:pPr>
      <w:r>
        <w:t>- долгосрочная оценка (инвентаризация) - один раз в 10 лет;</w:t>
      </w:r>
    </w:p>
    <w:p w:rsidR="00A168F1" w:rsidRDefault="00A168F1">
      <w:pPr>
        <w:pStyle w:val="ConsPlusNormal"/>
        <w:spacing w:before="220"/>
        <w:ind w:firstLine="540"/>
        <w:jc w:val="both"/>
      </w:pPr>
      <w:r>
        <w:t>- ежегодная (плановая) оценка - один раз в год;</w:t>
      </w:r>
    </w:p>
    <w:p w:rsidR="00A168F1" w:rsidRDefault="00A168F1">
      <w:pPr>
        <w:pStyle w:val="ConsPlusNormal"/>
        <w:spacing w:before="220"/>
        <w:ind w:firstLine="540"/>
        <w:jc w:val="both"/>
      </w:pPr>
      <w:r>
        <w:t>- оперативная оценка - по специальному распоряжению (заданию).</w:t>
      </w:r>
    </w:p>
    <w:p w:rsidR="00A168F1" w:rsidRDefault="00A168F1">
      <w:pPr>
        <w:pStyle w:val="ConsPlusNormal"/>
        <w:spacing w:before="220"/>
        <w:ind w:firstLine="540"/>
        <w:jc w:val="both"/>
      </w:pPr>
      <w:r>
        <w:t xml:space="preserve">Обследование проводится по единым утвержденным методикам, показатели состояния фиксируются в порядке, предусмотренном </w:t>
      </w:r>
      <w:hyperlink w:anchor="P4064">
        <w:r>
          <w:rPr>
            <w:color w:val="0000FF"/>
          </w:rPr>
          <w:t>формами 3</w:t>
        </w:r>
      </w:hyperlink>
      <w:r>
        <w:t xml:space="preserve">, </w:t>
      </w:r>
      <w:hyperlink w:anchor="P4092">
        <w:r>
          <w:rPr>
            <w:color w:val="0000FF"/>
          </w:rPr>
          <w:t>4</w:t>
        </w:r>
      </w:hyperlink>
      <w:r>
        <w:t xml:space="preserve">, </w:t>
      </w:r>
      <w:hyperlink w:anchor="P4163">
        <w:r>
          <w:rPr>
            <w:color w:val="0000FF"/>
          </w:rPr>
          <w:t>5 приложения 7</w:t>
        </w:r>
      </w:hyperlink>
      <w:r>
        <w:t xml:space="preserve"> к настоящим Правилам.</w:t>
      </w:r>
    </w:p>
    <w:p w:rsidR="00A168F1" w:rsidRDefault="00A168F1">
      <w:pPr>
        <w:pStyle w:val="ConsPlusNormal"/>
        <w:spacing w:before="220"/>
        <w:ind w:firstLine="540"/>
        <w:jc w:val="both"/>
      </w:pPr>
      <w:r>
        <w:t>9.6.4. Долгосрочная оценка состояния озелененных территорий (инвентаризация) осуществляется с периодичностью 1 раз в 10 лет и проводится специализированной комиссией.</w:t>
      </w:r>
    </w:p>
    <w:p w:rsidR="00A168F1" w:rsidRDefault="00A168F1">
      <w:pPr>
        <w:pStyle w:val="ConsPlusNormal"/>
        <w:spacing w:before="220"/>
        <w:ind w:firstLine="540"/>
        <w:jc w:val="both"/>
      </w:pPr>
      <w:r>
        <w:t>9.6.4.1. Инвентаризация зеленых насаждений осуществляется по методике, утвержденной Госстроем Российской Федерации и Правилами проведения инвентаризации зеленых насаждений и паспортизации озелененных территорий.</w:t>
      </w:r>
    </w:p>
    <w:p w:rsidR="00A168F1" w:rsidRDefault="00A168F1">
      <w:pPr>
        <w:pStyle w:val="ConsPlusNormal"/>
        <w:spacing w:before="220"/>
        <w:ind w:firstLine="540"/>
        <w:jc w:val="both"/>
      </w:pPr>
      <w:r>
        <w:t>9.6.4.2. Инвентаризации подлежат все озелененные территории (независимо от видов собственности), находящиеся в пределах черты муниципального образования город Тула, имеющие границы или для установления границ, предоставленные в пользование (владение, распоряжение) ответственным землепользователям (учреждениям, организациям, предприятиям либо физическим лицам).</w:t>
      </w:r>
    </w:p>
    <w:p w:rsidR="00A168F1" w:rsidRDefault="00A168F1">
      <w:pPr>
        <w:pStyle w:val="ConsPlusNormal"/>
        <w:spacing w:before="220"/>
        <w:ind w:firstLine="540"/>
        <w:jc w:val="both"/>
      </w:pPr>
      <w:r>
        <w:t>9.6.4.3. Долгосрочная оценка состояния озелененных территорий (инвентаризация) состоит из 3 этапов.</w:t>
      </w:r>
    </w:p>
    <w:p w:rsidR="00A168F1" w:rsidRDefault="00A168F1">
      <w:pPr>
        <w:pStyle w:val="ConsPlusNormal"/>
        <w:spacing w:before="220"/>
        <w:ind w:firstLine="540"/>
        <w:jc w:val="both"/>
      </w:pPr>
      <w:r>
        <w:t>9.6.4.4. На первом этапе осуществляется предварительная оценка территории. Для этого территория разбивается на кварталы, кварталам присваиваются идентификационные номера, определяются границы и принадлежность территории. Идентификационные номера проставляются на плане М 1:2000.</w:t>
      </w:r>
    </w:p>
    <w:p w:rsidR="00A168F1" w:rsidRDefault="00A168F1">
      <w:pPr>
        <w:pStyle w:val="ConsPlusNormal"/>
        <w:spacing w:before="220"/>
        <w:ind w:firstLine="540"/>
        <w:jc w:val="both"/>
      </w:pPr>
      <w:r>
        <w:t>9.6.4.5. На втором этапе проводится натурное обследование зеленых насаждений с нанесением их на план М 1:500. Оценивается вид, количество и качественное состояние зеленых насаждений. Качественное состояние определяется по мониторинговым оценкам.</w:t>
      </w:r>
    </w:p>
    <w:p w:rsidR="00A168F1" w:rsidRDefault="00A168F1">
      <w:pPr>
        <w:pStyle w:val="ConsPlusNormal"/>
        <w:spacing w:before="220"/>
        <w:ind w:firstLine="540"/>
        <w:jc w:val="both"/>
      </w:pPr>
      <w:r>
        <w:t>9.6.4.6. На третьем этапе производится паспортизация территории и составление ведомостей.</w:t>
      </w:r>
    </w:p>
    <w:p w:rsidR="00A168F1" w:rsidRDefault="00A168F1">
      <w:pPr>
        <w:pStyle w:val="ConsPlusNormal"/>
        <w:spacing w:before="220"/>
        <w:ind w:firstLine="540"/>
        <w:jc w:val="both"/>
      </w:pPr>
      <w:r>
        <w:t>9.6.4.7. В случае нанесения зеленым насаждениям значительного ущерба противоправными действиями юридических или физических лиц, а также при поступлении соответствующего запроса проводится внеплановая инвентаризация.</w:t>
      </w:r>
    </w:p>
    <w:p w:rsidR="00A168F1" w:rsidRDefault="00A168F1">
      <w:pPr>
        <w:pStyle w:val="ConsPlusNormal"/>
        <w:spacing w:before="220"/>
        <w:ind w:firstLine="540"/>
        <w:jc w:val="both"/>
      </w:pPr>
      <w:r>
        <w:lastRenderedPageBreak/>
        <w:t>9.6.5. Ежегодная (плановая) оценка проводится отраслевым территориальным органом местного самоуправления путем ежегодного обследования озелененных территорий.</w:t>
      </w:r>
    </w:p>
    <w:p w:rsidR="00A168F1" w:rsidRDefault="00A168F1">
      <w:pPr>
        <w:pStyle w:val="ConsPlusNormal"/>
        <w:spacing w:before="220"/>
        <w:ind w:firstLine="540"/>
        <w:jc w:val="both"/>
      </w:pPr>
      <w:r>
        <w:t>9.6.5.1. Ежегодный плановый осмотр проводится в течение всего вегетационного периода. При этом обследование охватывает все элементы зеленых насаждений и благоустройства.</w:t>
      </w:r>
    </w:p>
    <w:p w:rsidR="00A168F1" w:rsidRDefault="00A168F1">
      <w:pPr>
        <w:pStyle w:val="ConsPlusNormal"/>
        <w:spacing w:before="220"/>
        <w:ind w:firstLine="540"/>
        <w:jc w:val="both"/>
      </w:pPr>
      <w:r>
        <w:t>9.6.5.2. Ежегодный плановый осмотр проводится с целью проверки состояния озелененных территорий и объектов озеленения, включая состояние деревьев, кустарников, газонов, цветников, дорожек и площадок, оборудования.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A168F1" w:rsidRDefault="00A168F1">
      <w:pPr>
        <w:pStyle w:val="ConsPlusNormal"/>
        <w:spacing w:before="220"/>
        <w:ind w:firstLine="540"/>
        <w:jc w:val="both"/>
      </w:pPr>
      <w:r>
        <w:t>9.6.5.3. Ежегодный плановый осмотр может включать в себя осмотр зеленых насаждений, высаженных в предыдущий период с целью определения приживаемости, в соответствии с формой 2 приложения 8 к настоящим Правилам.</w:t>
      </w:r>
    </w:p>
    <w:p w:rsidR="00A168F1" w:rsidRDefault="00A168F1">
      <w:pPr>
        <w:pStyle w:val="ConsPlusNormal"/>
        <w:spacing w:before="220"/>
        <w:ind w:firstLine="540"/>
        <w:jc w:val="both"/>
      </w:pPr>
      <w:r>
        <w:t>9.6.5.4. Данные ежегодных плановых осмотров оформляются главными управлениями администрации города Тулы по территориальным округам в порядке, предусмотренном формой 3 приложения 8 к настоящим Правилам.</w:t>
      </w:r>
    </w:p>
    <w:p w:rsidR="00A168F1" w:rsidRDefault="00A168F1">
      <w:pPr>
        <w:pStyle w:val="ConsPlusNormal"/>
        <w:spacing w:before="220"/>
        <w:ind w:firstLine="540"/>
        <w:jc w:val="both"/>
      </w:pPr>
      <w:r>
        <w:t xml:space="preserve">9.6.6. Кроме ежегодного планового осмотра и оценки может проводиться оперативный осмотр в результате чрезвычайных обстоятельств - после ливней, сильных ветров, снегопадов и т.п., в порядке, предусмотренном </w:t>
      </w:r>
      <w:hyperlink w:anchor="P4092">
        <w:r>
          <w:rPr>
            <w:color w:val="0000FF"/>
          </w:rPr>
          <w:t>формой 4</w:t>
        </w:r>
      </w:hyperlink>
      <w:r>
        <w:t xml:space="preserve"> приложения 7 к настоящим Правилам.</w:t>
      </w:r>
    </w:p>
    <w:p w:rsidR="00A168F1" w:rsidRDefault="00A168F1">
      <w:pPr>
        <w:pStyle w:val="ConsPlusNormal"/>
        <w:spacing w:before="220"/>
        <w:ind w:firstLine="540"/>
        <w:jc w:val="both"/>
      </w:pPr>
      <w:r>
        <w:t>9.6.7. Конкретные сроки всех видов осмотров устанавливаются владельцами озелененных территорий.</w:t>
      </w:r>
    </w:p>
    <w:p w:rsidR="00A168F1" w:rsidRDefault="00A168F1">
      <w:pPr>
        <w:pStyle w:val="ConsPlusNormal"/>
        <w:spacing w:before="220"/>
        <w:ind w:firstLine="540"/>
        <w:jc w:val="both"/>
      </w:pPr>
      <w:r>
        <w:t>9.6.8. Появление и распространение вредителей и болезней фиксируется при проведении общего и специального надзора. Общий надзор должен проводиться постоянно в процессе повседневной деятельности. Специальный надзор осуществляется федеральными службами Россельхознадзора по Тульской области за распространением наиболее вредоносных и потенциально опасных видов вредителей.</w:t>
      </w:r>
    </w:p>
    <w:p w:rsidR="00A168F1" w:rsidRDefault="00A168F1">
      <w:pPr>
        <w:pStyle w:val="ConsPlusNormal"/>
        <w:spacing w:before="220"/>
        <w:ind w:firstLine="540"/>
        <w:jc w:val="both"/>
      </w:pPr>
      <w:r>
        <w:t>9.6.9. Качественное состояние деревьев (диаметр ствола на высоте 1,3 м - 4 и более см) определяется по следующим признакам:</w:t>
      </w:r>
    </w:p>
    <w:p w:rsidR="00A168F1" w:rsidRDefault="00A168F1">
      <w:pPr>
        <w:pStyle w:val="ConsPlusNormal"/>
        <w:spacing w:before="220"/>
        <w:ind w:firstLine="540"/>
        <w:jc w:val="both"/>
      </w:pPr>
      <w: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A168F1" w:rsidRDefault="00A168F1">
      <w:pPr>
        <w:pStyle w:val="ConsPlusNormal"/>
        <w:spacing w:before="220"/>
        <w:ind w:firstLine="540"/>
        <w:jc w:val="both"/>
      </w:pPr>
      <w: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A168F1" w:rsidRDefault="00A168F1">
      <w:pPr>
        <w:pStyle w:val="ConsPlusNormal"/>
        <w:spacing w:before="220"/>
        <w:ind w:firstLine="540"/>
        <w:jc w:val="both"/>
      </w:pPr>
      <w: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A168F1" w:rsidRDefault="00A168F1">
      <w:pPr>
        <w:pStyle w:val="ConsPlusNormal"/>
        <w:spacing w:before="220"/>
        <w:ind w:firstLine="540"/>
        <w:jc w:val="both"/>
      </w:pPr>
      <w:r>
        <w:t>- аварийное - сухостой текущего года, сухостой прошлых лет, усыхающее и погибшее, имеющее потенциально опасный наклон ствола или отдельного его элемента, имеющее обширные гнили и повреждения.</w:t>
      </w:r>
    </w:p>
    <w:p w:rsidR="00A168F1" w:rsidRDefault="00A168F1">
      <w:pPr>
        <w:pStyle w:val="ConsPlusNormal"/>
        <w:spacing w:before="220"/>
        <w:ind w:firstLine="540"/>
        <w:jc w:val="both"/>
      </w:pPr>
      <w:r>
        <w:t>9.6.10. Качественное состояние кустарников определяется по следующим признакам:</w:t>
      </w:r>
    </w:p>
    <w:p w:rsidR="00A168F1" w:rsidRDefault="00A168F1">
      <w:pPr>
        <w:pStyle w:val="ConsPlusNormal"/>
        <w:spacing w:before="220"/>
        <w:ind w:firstLine="540"/>
        <w:jc w:val="both"/>
      </w:pPr>
      <w:r>
        <w:lastRenderedPageBreak/>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A168F1" w:rsidRDefault="00A168F1">
      <w:pPr>
        <w:pStyle w:val="ConsPlusNormal"/>
        <w:spacing w:before="220"/>
        <w:ind w:firstLine="540"/>
        <w:jc w:val="both"/>
      </w:pPr>
      <w:r>
        <w:t>- удовлетворительное - с признаками замедленного роста, с наличием усыхающих ветвей, изменением формы кроны, имеются повреждения вредителями;</w:t>
      </w:r>
    </w:p>
    <w:p w:rsidR="00A168F1" w:rsidRDefault="00A168F1">
      <w:pPr>
        <w:pStyle w:val="ConsPlusNormal"/>
        <w:spacing w:before="220"/>
        <w:ind w:firstLine="540"/>
        <w:jc w:val="both"/>
      </w:pPr>
      <w: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A168F1" w:rsidRDefault="00A168F1">
      <w:pPr>
        <w:pStyle w:val="ConsPlusNormal"/>
        <w:spacing w:before="220"/>
        <w:ind w:firstLine="540"/>
        <w:jc w:val="both"/>
      </w:pPr>
      <w:r>
        <w:t>9.6.11. Качественное состояние газонов:</w:t>
      </w:r>
    </w:p>
    <w:p w:rsidR="00A168F1" w:rsidRDefault="00A168F1">
      <w:pPr>
        <w:pStyle w:val="ConsPlusNormal"/>
        <w:spacing w:before="220"/>
        <w:ind w:firstLine="540"/>
        <w:jc w:val="both"/>
      </w:pPr>
      <w: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A168F1" w:rsidRDefault="00A168F1">
      <w:pPr>
        <w:pStyle w:val="ConsPlusNormal"/>
        <w:spacing w:before="220"/>
        <w:ind w:firstLine="540"/>
        <w:jc w:val="both"/>
      </w:pPr>
      <w: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A168F1" w:rsidRDefault="00A168F1">
      <w:pPr>
        <w:pStyle w:val="ConsPlusNormal"/>
        <w:spacing w:before="220"/>
        <w:ind w:firstLine="540"/>
        <w:jc w:val="both"/>
      </w:pPr>
      <w: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A168F1" w:rsidRDefault="00A168F1">
      <w:pPr>
        <w:pStyle w:val="ConsPlusNormal"/>
        <w:spacing w:before="220"/>
        <w:ind w:firstLine="540"/>
        <w:jc w:val="both"/>
      </w:pPr>
      <w:r>
        <w:t>9.6.12. Качественное состояние цветников из однолетников и многолетних растений:</w:t>
      </w:r>
    </w:p>
    <w:p w:rsidR="00A168F1" w:rsidRDefault="00A168F1">
      <w:pPr>
        <w:pStyle w:val="ConsPlusNormal"/>
        <w:spacing w:before="220"/>
        <w:ind w:firstLine="540"/>
        <w:jc w:val="both"/>
      </w:pPr>
      <w:r>
        <w:t>- хорошее - поверхность тщательно спланирована, почва хорошо удобрена, растения хорошо развиты, равные по качеству, сорняков и отпада нет;</w:t>
      </w:r>
    </w:p>
    <w:p w:rsidR="00A168F1" w:rsidRDefault="00A168F1">
      <w:pPr>
        <w:pStyle w:val="ConsPlusNormal"/>
        <w:spacing w:before="220"/>
        <w:ind w:firstLine="540"/>
        <w:jc w:val="both"/>
      </w:pPr>
      <w: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(не более 10 процентов площади);</w:t>
      </w:r>
    </w:p>
    <w:p w:rsidR="00A168F1" w:rsidRDefault="00A168F1">
      <w:pPr>
        <w:pStyle w:val="ConsPlusNormal"/>
        <w:spacing w:before="220"/>
        <w:ind w:firstLine="540"/>
        <w:jc w:val="both"/>
      </w:pPr>
      <w: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p>
    <w:p w:rsidR="00A168F1" w:rsidRDefault="00A168F1">
      <w:pPr>
        <w:pStyle w:val="ConsPlusNormal"/>
        <w:spacing w:before="220"/>
        <w:ind w:firstLine="540"/>
        <w:jc w:val="both"/>
      </w:pPr>
      <w:r>
        <w:t>9.6.13. Озелененные территории, вновь принятые на содержание после строительства, реконструкции, реставрации и капитального ремонта, должны осматриваться особенно тщательно в первый год эксплуатации.</w:t>
      </w:r>
    </w:p>
    <w:p w:rsidR="00A168F1" w:rsidRDefault="00A168F1">
      <w:pPr>
        <w:pStyle w:val="ConsPlusNormal"/>
        <w:spacing w:before="220"/>
        <w:ind w:firstLine="540"/>
        <w:jc w:val="both"/>
      </w:pPr>
      <w:r>
        <w:t>Подрядчик обязан за свой счет устранить дефекты в выполненных работах, допущенные по его вине.</w:t>
      </w:r>
    </w:p>
    <w:p w:rsidR="00A168F1" w:rsidRDefault="00A168F1">
      <w:pPr>
        <w:pStyle w:val="ConsPlusNormal"/>
        <w:spacing w:before="220"/>
        <w:ind w:firstLine="540"/>
        <w:jc w:val="both"/>
      </w:pPr>
      <w:r>
        <w:t>Наличие дефектов, требующих устранения, актируется и предъявляется подрядчику согласно условиям договора на выполнение работ.</w:t>
      </w:r>
    </w:p>
    <w:p w:rsidR="00A168F1" w:rsidRDefault="00A168F1">
      <w:pPr>
        <w:pStyle w:val="ConsPlusNormal"/>
        <w:jc w:val="both"/>
      </w:pPr>
    </w:p>
    <w:p w:rsidR="00A168F1" w:rsidRDefault="00A168F1">
      <w:pPr>
        <w:pStyle w:val="ConsPlusTitle"/>
        <w:jc w:val="center"/>
        <w:outlineLvl w:val="2"/>
      </w:pPr>
      <w:r>
        <w:t>9.7. Компенсационное озеленение</w:t>
      </w:r>
    </w:p>
    <w:p w:rsidR="00A168F1" w:rsidRDefault="00A168F1">
      <w:pPr>
        <w:pStyle w:val="ConsPlusNormal"/>
        <w:jc w:val="both"/>
      </w:pPr>
    </w:p>
    <w:p w:rsidR="00A168F1" w:rsidRDefault="00A168F1">
      <w:pPr>
        <w:pStyle w:val="ConsPlusNormal"/>
        <w:ind w:firstLine="540"/>
        <w:jc w:val="both"/>
      </w:pPr>
      <w:bookmarkStart w:id="77" w:name="P2544"/>
      <w:bookmarkEnd w:id="77"/>
      <w:r>
        <w:t>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A168F1" w:rsidRDefault="00A168F1">
      <w:pPr>
        <w:pStyle w:val="ConsPlusNormal"/>
        <w:spacing w:before="220"/>
        <w:ind w:firstLine="540"/>
        <w:jc w:val="both"/>
      </w:pPr>
      <w:r>
        <w:t>9.7.2.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w:t>
      </w:r>
    </w:p>
    <w:p w:rsidR="00A168F1" w:rsidRDefault="00A168F1">
      <w:pPr>
        <w:pStyle w:val="ConsPlusNormal"/>
        <w:spacing w:before="220"/>
        <w:ind w:firstLine="540"/>
        <w:jc w:val="both"/>
      </w:pPr>
      <w:r>
        <w:t xml:space="preserve">9.7.3. Средства компенсационного озеленения перечисляются в доход бюджета </w:t>
      </w:r>
      <w:r>
        <w:lastRenderedPageBreak/>
        <w:t>муниципального образования город Тула.</w:t>
      </w:r>
    </w:p>
    <w:p w:rsidR="00A168F1" w:rsidRDefault="00A168F1">
      <w:pPr>
        <w:pStyle w:val="ConsPlusNormal"/>
        <w:spacing w:before="220"/>
        <w:ind w:firstLine="540"/>
        <w:jc w:val="both"/>
      </w:pPr>
      <w:r>
        <w:t>9.7.4. Компенсационное озеленение предусматривает следующие формы компенсации:</w:t>
      </w:r>
    </w:p>
    <w:p w:rsidR="00A168F1" w:rsidRDefault="00A168F1">
      <w:pPr>
        <w:pStyle w:val="ConsPlusNormal"/>
        <w:spacing w:before="220"/>
        <w:ind w:firstLine="540"/>
        <w:jc w:val="both"/>
      </w:pPr>
      <w:r>
        <w:t xml:space="preserve">- денежная форма компенсационного озеленения является основной и определяется по "Методике определения компенсационной стоимости за вырубку и уничтожение зеленых насаждений" в порядке, предусмотренном </w:t>
      </w:r>
      <w:hyperlink w:anchor="P4244">
        <w:r>
          <w:rPr>
            <w:color w:val="0000FF"/>
          </w:rPr>
          <w:t>приложением 8</w:t>
        </w:r>
      </w:hyperlink>
      <w:r>
        <w:t xml:space="preserve"> к настоящим Правилам;</w:t>
      </w:r>
    </w:p>
    <w:p w:rsidR="00A168F1" w:rsidRDefault="00A168F1">
      <w:pPr>
        <w:pStyle w:val="ConsPlusNormal"/>
        <w:spacing w:before="220"/>
        <w:ind w:firstLine="540"/>
        <w:jc w:val="both"/>
      </w:pPr>
      <w:r>
        <w:t>- натуральная форма - восстановление зеленых насаждений (посадка) взамен уничтоженных.</w:t>
      </w:r>
    </w:p>
    <w:p w:rsidR="00A168F1" w:rsidRDefault="00A168F1">
      <w:pPr>
        <w:pStyle w:val="ConsPlusNormal"/>
        <w:spacing w:before="220"/>
        <w:ind w:firstLine="540"/>
        <w:jc w:val="both"/>
      </w:pPr>
      <w:r>
        <w:t>К натуральной форме компенсационного озеленения относятся:</w:t>
      </w:r>
    </w:p>
    <w:p w:rsidR="00A168F1" w:rsidRDefault="00A168F1">
      <w:pPr>
        <w:pStyle w:val="ConsPlusNormal"/>
        <w:spacing w:before="220"/>
        <w:ind w:firstLine="540"/>
        <w:jc w:val="both"/>
      </w:pPr>
      <w:r>
        <w:t>- озеленение, предусмотренное в проекте объектов капитального строительства и реконструкции;</w:t>
      </w:r>
    </w:p>
    <w:p w:rsidR="00A168F1" w:rsidRDefault="00A168F1">
      <w:pPr>
        <w:pStyle w:val="ConsPlusNormal"/>
        <w:spacing w:before="220"/>
        <w:ind w:firstLine="540"/>
        <w:jc w:val="both"/>
      </w:pPr>
      <w:r>
        <w:t>- приобретение и посадка зеленых насаждений (деревьев, кустарников, цветочной рассады и т.д.) на выделенных территориях населенных пунктов муниципального образования город Тула для озеленения.</w:t>
      </w:r>
    </w:p>
    <w:p w:rsidR="00A168F1" w:rsidRDefault="00A168F1">
      <w:pPr>
        <w:pStyle w:val="ConsPlusNormal"/>
        <w:spacing w:before="220"/>
        <w:ind w:firstLine="540"/>
        <w:jc w:val="both"/>
      </w:pPr>
      <w:r>
        <w:t>Формы компенсационного озеленения не могут быть взаимозаменяемыми, применяются одновременно.</w:t>
      </w:r>
    </w:p>
    <w:p w:rsidR="00A168F1" w:rsidRDefault="00A168F1">
      <w:pPr>
        <w:pStyle w:val="ConsPlusNormal"/>
        <w:spacing w:before="220"/>
        <w:ind w:firstLine="540"/>
        <w:jc w:val="both"/>
      </w:pPr>
      <w:r>
        <w:t>9.7.5.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A168F1" w:rsidRDefault="00A168F1">
      <w:pPr>
        <w:pStyle w:val="ConsPlusNormal"/>
        <w:spacing w:before="220"/>
        <w:ind w:firstLine="540"/>
        <w:jc w:val="both"/>
      </w:pPr>
      <w:r>
        <w:t>- реконструкция ветхих зданий и сооружений;</w:t>
      </w:r>
    </w:p>
    <w:p w:rsidR="00A168F1" w:rsidRDefault="00A168F1">
      <w:pPr>
        <w:pStyle w:val="ConsPlusNormal"/>
        <w:spacing w:before="220"/>
        <w:ind w:firstLine="540"/>
        <w:jc w:val="both"/>
      </w:pPr>
      <w:r>
        <w:t>- новая жилая застройка микрорайонов, строительство жилых и общественных зданий и сооружений;</w:t>
      </w:r>
    </w:p>
    <w:p w:rsidR="00A168F1" w:rsidRDefault="00A168F1">
      <w:pPr>
        <w:pStyle w:val="ConsPlusNormal"/>
        <w:spacing w:before="220"/>
        <w:ind w:firstLine="540"/>
        <w:jc w:val="both"/>
      </w:pPr>
      <w:r>
        <w:t>- прокладка инженерных коммуникаций;</w:t>
      </w:r>
    </w:p>
    <w:p w:rsidR="00A168F1" w:rsidRDefault="00A168F1">
      <w:pPr>
        <w:pStyle w:val="ConsPlusNormal"/>
        <w:spacing w:before="220"/>
        <w:ind w:firstLine="540"/>
        <w:jc w:val="both"/>
      </w:pPr>
      <w:r>
        <w:t>- строительство новых транспортных магистралей, подъездных карманов, стоянок и т.д.;</w:t>
      </w:r>
    </w:p>
    <w:p w:rsidR="00A168F1" w:rsidRDefault="00A168F1">
      <w:pPr>
        <w:pStyle w:val="ConsPlusNormal"/>
        <w:spacing w:before="220"/>
        <w:ind w:firstLine="540"/>
        <w:jc w:val="both"/>
      </w:pPr>
      <w:r>
        <w:t>- строительство объектов на озелененной территории в районе сложившейся застройки в порядке уплотнения (точечная застройка).</w:t>
      </w:r>
    </w:p>
    <w:p w:rsidR="00A168F1" w:rsidRDefault="00A168F1">
      <w:pPr>
        <w:pStyle w:val="ConsPlusNormal"/>
        <w:spacing w:before="220"/>
        <w:ind w:firstLine="540"/>
        <w:jc w:val="both"/>
      </w:pPr>
      <w:r>
        <w:t>9.7.6.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w:t>
      </w:r>
    </w:p>
    <w:p w:rsidR="00A168F1" w:rsidRDefault="00A168F1">
      <w:pPr>
        <w:pStyle w:val="ConsPlusNormal"/>
        <w:spacing w:before="220"/>
        <w:ind w:firstLine="540"/>
        <w:jc w:val="both"/>
      </w:pPr>
      <w:r>
        <w:t xml:space="preserve">9.7.7.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 в порядке, предусмотренном </w:t>
      </w:r>
      <w:hyperlink w:anchor="P4163">
        <w:r>
          <w:rPr>
            <w:color w:val="0000FF"/>
          </w:rPr>
          <w:t>формой 5 приложения 7</w:t>
        </w:r>
      </w:hyperlink>
      <w:r>
        <w:t xml:space="preserve"> к настоящим Правилам.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A168F1" w:rsidRDefault="00A168F1">
      <w:pPr>
        <w:pStyle w:val="ConsPlusNormal"/>
        <w:spacing w:before="220"/>
        <w:ind w:firstLine="540"/>
        <w:jc w:val="both"/>
      </w:pPr>
      <w:bookmarkStart w:id="78" w:name="P2562"/>
      <w:bookmarkEnd w:id="78"/>
      <w:r>
        <w:lastRenderedPageBreak/>
        <w:t>9.7.8.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A168F1" w:rsidRDefault="00A168F1">
      <w:pPr>
        <w:pStyle w:val="ConsPlusNormal"/>
        <w:spacing w:before="220"/>
        <w:ind w:firstLine="540"/>
        <w:jc w:val="both"/>
      </w:pPr>
      <w:bookmarkStart w:id="79" w:name="P2563"/>
      <w:bookmarkEnd w:id="79"/>
      <w:r>
        <w:t xml:space="preserve">9.7.9. Определение размеров и форм компенсационного озеленения осуществляется управлением по благоустройству администрации города Тулы на основании методики расчета и представляется в составе документов на согласование и оформление порубочного билета в порядке, предусмотренном </w:t>
      </w:r>
      <w:hyperlink w:anchor="P4244">
        <w:r>
          <w:rPr>
            <w:color w:val="0000FF"/>
          </w:rPr>
          <w:t>приложением 8</w:t>
        </w:r>
      </w:hyperlink>
      <w:r>
        <w:t xml:space="preserve"> к настоящим Правилам.</w:t>
      </w:r>
    </w:p>
    <w:p w:rsidR="00A168F1" w:rsidRDefault="00A168F1">
      <w:pPr>
        <w:pStyle w:val="ConsPlusNormal"/>
        <w:spacing w:before="220"/>
        <w:ind w:firstLine="540"/>
        <w:jc w:val="both"/>
      </w:pPr>
      <w:r>
        <w:t xml:space="preserve">9.7.10.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w:t>
      </w:r>
      <w:hyperlink w:anchor="P2544">
        <w:r>
          <w:rPr>
            <w:color w:val="0000FF"/>
          </w:rPr>
          <w:t>пунктами 9.7.1</w:t>
        </w:r>
      </w:hyperlink>
      <w:r>
        <w:t xml:space="preserve"> - </w:t>
      </w:r>
      <w:hyperlink w:anchor="P2563">
        <w:r>
          <w:rPr>
            <w:color w:val="0000FF"/>
          </w:rPr>
          <w:t>9.7.9</w:t>
        </w:r>
      </w:hyperlink>
      <w:r>
        <w:t xml:space="preserve"> настоящих Правил.</w:t>
      </w:r>
    </w:p>
    <w:p w:rsidR="00A168F1" w:rsidRDefault="00A168F1">
      <w:pPr>
        <w:pStyle w:val="ConsPlusNormal"/>
        <w:spacing w:before="220"/>
        <w:ind w:firstLine="540"/>
        <w:jc w:val="both"/>
      </w:pPr>
      <w:r>
        <w:t>В состав исходно-разрешительной документации включаются заявка произвольной формы на обследование зеленых насаждений участка и план размещения объекта на топографической съемке.</w:t>
      </w:r>
    </w:p>
    <w:p w:rsidR="00A168F1" w:rsidRDefault="00A168F1">
      <w:pPr>
        <w:pStyle w:val="ConsPlusNormal"/>
        <w:spacing w:before="220"/>
        <w:ind w:firstLine="540"/>
        <w:jc w:val="both"/>
      </w:pPr>
      <w:r>
        <w:t>9.7.11. Управление по благоустройству администрации города Тулы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администрации города Тулы. Далее составляется акт комиссионного обследования с определением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 в случае необходимости с привлечением иных специалистов.</w:t>
      </w:r>
    </w:p>
    <w:p w:rsidR="00A168F1" w:rsidRDefault="00A168F1">
      <w:pPr>
        <w:pStyle w:val="ConsPlusNormal"/>
        <w:spacing w:before="220"/>
        <w:ind w:firstLine="540"/>
        <w:jc w:val="both"/>
      </w:pPr>
      <w:r>
        <w:t xml:space="preserve">9.7.12. На основании представленных документов, надлежаще оформленных в установленном порядке, акта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w:t>
      </w:r>
      <w:hyperlink w:anchor="P4244">
        <w:r>
          <w:rPr>
            <w:color w:val="0000FF"/>
          </w:rPr>
          <w:t>приложением 8</w:t>
        </w:r>
      </w:hyperlink>
      <w:r>
        <w:t xml:space="preserve"> настоящих Правил, и после оплаты счета выдается разрешение на снос (порубочный билет).</w:t>
      </w:r>
    </w:p>
    <w:p w:rsidR="00A168F1" w:rsidRDefault="00A168F1">
      <w:pPr>
        <w:pStyle w:val="ConsPlusNormal"/>
        <w:spacing w:before="220"/>
        <w:ind w:firstLine="540"/>
        <w:jc w:val="both"/>
      </w:pPr>
      <w:r>
        <w:t>9.7.13. Компенсационное озеленение в натуральной форме предусматривает количество, видовой состав, участок озеленения и сроки его исполнения.</w:t>
      </w:r>
    </w:p>
    <w:p w:rsidR="00A168F1" w:rsidRDefault="00A168F1">
      <w:pPr>
        <w:pStyle w:val="ConsPlusNormal"/>
        <w:spacing w:before="220"/>
        <w:ind w:firstLine="540"/>
        <w:jc w:val="both"/>
      </w:pPr>
      <w:bookmarkStart w:id="80" w:name="P2569"/>
      <w:bookmarkEnd w:id="80"/>
      <w:r>
        <w:t>9.7.14. Контроль за выполнением работ по компенсационному озеленению в денежной и натуральной формах осуществляет отраслевой (функциональный) орган, уполномоченный администрацией города Тулы.</w:t>
      </w:r>
    </w:p>
    <w:p w:rsidR="00A168F1" w:rsidRDefault="00A168F1">
      <w:pPr>
        <w:pStyle w:val="ConsPlusNormal"/>
        <w:spacing w:before="220"/>
        <w:ind w:firstLine="540"/>
        <w:jc w:val="both"/>
      </w:pPr>
      <w:r>
        <w:t>9.7.15. Вырубка деревьев и кустарников разрешается без возмещения вреда, оплаты восстановительной стоимости, но с оформлением порубочного билета:</w:t>
      </w:r>
    </w:p>
    <w:p w:rsidR="00A168F1" w:rsidRDefault="00A168F1">
      <w:pPr>
        <w:pStyle w:val="ConsPlusNormal"/>
        <w:spacing w:before="220"/>
        <w:ind w:firstLine="540"/>
        <w:jc w:val="both"/>
      </w:pPr>
      <w:r>
        <w:t>- при проведении рубок ухода, санитарных рубок и реконструкции зеленых насаждений;</w:t>
      </w:r>
    </w:p>
    <w:p w:rsidR="00A168F1" w:rsidRDefault="00A168F1">
      <w:pPr>
        <w:pStyle w:val="ConsPlusNormal"/>
        <w:spacing w:before="220"/>
        <w:ind w:firstLine="540"/>
        <w:jc w:val="both"/>
      </w:pPr>
      <w:r>
        <w:t>- при вырубке аварийных деревьев и кустарников;</w:t>
      </w:r>
    </w:p>
    <w:p w:rsidR="00A168F1" w:rsidRDefault="00A168F1">
      <w:pPr>
        <w:pStyle w:val="ConsPlusNormal"/>
        <w:spacing w:before="220"/>
        <w:ind w:firstLine="540"/>
        <w:jc w:val="both"/>
      </w:pPr>
      <w: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A168F1" w:rsidRDefault="00A168F1">
      <w:pPr>
        <w:pStyle w:val="ConsPlusNormal"/>
        <w:spacing w:before="220"/>
        <w:ind w:firstLine="540"/>
        <w:jc w:val="both"/>
      </w:pPr>
      <w:r>
        <w:t>- при вырубке деревьев и кустарников, нарушающих световой режим в жилых и общественных зданиях;</w:t>
      </w:r>
    </w:p>
    <w:p w:rsidR="00A168F1" w:rsidRDefault="00A168F1">
      <w:pPr>
        <w:pStyle w:val="ConsPlusNormal"/>
        <w:spacing w:before="220"/>
        <w:ind w:firstLine="540"/>
        <w:jc w:val="both"/>
      </w:pPr>
      <w:r>
        <w:lastRenderedPageBreak/>
        <w:t>- при вырубке деревьев и кустарников, произрастающих в охранных зонах существующих инженерных сетей и коммуникаций;</w:t>
      </w:r>
    </w:p>
    <w:p w:rsidR="00A168F1" w:rsidRDefault="00A168F1">
      <w:pPr>
        <w:pStyle w:val="ConsPlusNormal"/>
        <w:spacing w:before="220"/>
        <w:ind w:firstLine="540"/>
        <w:jc w:val="both"/>
      </w:pPr>
      <w:r>
        <w:t>- при вырубке деревьев и кустарников при ликвидации аварийных и чрезвычайных ситуаций.</w:t>
      </w:r>
    </w:p>
    <w:p w:rsidR="00A168F1" w:rsidRDefault="00A168F1">
      <w:pPr>
        <w:pStyle w:val="ConsPlusNormal"/>
        <w:jc w:val="both"/>
      </w:pPr>
    </w:p>
    <w:p w:rsidR="00A168F1" w:rsidRDefault="00A168F1">
      <w:pPr>
        <w:pStyle w:val="ConsPlusTitle"/>
        <w:jc w:val="center"/>
        <w:outlineLvl w:val="2"/>
      </w:pPr>
      <w:r>
        <w:t>9.8. Порядок осуществления вырубки зеленых насаждений</w:t>
      </w:r>
    </w:p>
    <w:p w:rsidR="00A168F1" w:rsidRDefault="00A168F1">
      <w:pPr>
        <w:pStyle w:val="ConsPlusNormal"/>
        <w:jc w:val="both"/>
      </w:pPr>
    </w:p>
    <w:p w:rsidR="00A168F1" w:rsidRDefault="00A168F1">
      <w:pPr>
        <w:pStyle w:val="ConsPlusNormal"/>
        <w:ind w:firstLine="540"/>
        <w:jc w:val="both"/>
      </w:pPr>
      <w:r>
        <w:t xml:space="preserve">9.8.1. Вырубка деревьев и кустарников производится при наличии разрешения на снос (порубочного билета) (далее - порубочный билет), оформленного в установленном порядке, определяющего согласованный снос зеленых насаждений, в соответствии с </w:t>
      </w:r>
      <w:hyperlink w:anchor="P4244">
        <w:r>
          <w:rPr>
            <w:color w:val="0000FF"/>
          </w:rPr>
          <w:t>приложением 8</w:t>
        </w:r>
      </w:hyperlink>
      <w:r>
        <w:t xml:space="preserve"> к настоящим Правилам.</w:t>
      </w:r>
    </w:p>
    <w:p w:rsidR="00A168F1" w:rsidRDefault="00A168F1">
      <w:pPr>
        <w:pStyle w:val="ConsPlusNormal"/>
        <w:spacing w:before="220"/>
        <w:ind w:firstLine="540"/>
        <w:jc w:val="both"/>
      </w:pPr>
      <w:r>
        <w:t>9.8.2. Выдача разрешений на снос (порубочных билетов) осуществляется управлением по благоустройству администрации города Тулы. Порубочный билет является бланком строгой отчетности.</w:t>
      </w:r>
    </w:p>
    <w:p w:rsidR="00A168F1" w:rsidRDefault="00A168F1">
      <w:pPr>
        <w:pStyle w:val="ConsPlusNormal"/>
        <w:spacing w:before="220"/>
        <w:ind w:firstLine="540"/>
        <w:jc w:val="both"/>
      </w:pPr>
      <w:r>
        <w:t>9.8.3. Оформление по форме и выдача порубочного билета осуществляются после составления акта комиссионного обследования зеленых насаждений с расчетом и оплатой сумм компенсации за вырубку зеленых насаждений.</w:t>
      </w:r>
    </w:p>
    <w:p w:rsidR="00A168F1" w:rsidRDefault="00A168F1">
      <w:pPr>
        <w:pStyle w:val="ConsPlusNormal"/>
        <w:spacing w:before="220"/>
        <w:ind w:firstLine="540"/>
        <w:jc w:val="both"/>
      </w:pPr>
      <w:r>
        <w:t>9.8.4. Срок действия порубочного билета указывается с учетом планируемых сроков производства вырубки, сложности и объемов работ, но не более двух лет.</w:t>
      </w:r>
    </w:p>
    <w:p w:rsidR="00A168F1" w:rsidRDefault="00A168F1">
      <w:pPr>
        <w:pStyle w:val="ConsPlusNormal"/>
        <w:spacing w:before="220"/>
        <w:ind w:firstLine="540"/>
        <w:jc w:val="both"/>
      </w:pPr>
      <w:r>
        <w:t xml:space="preserve">9.8.5. Оформление и выдача порубочного билета при реализации градостроительной деятельности в границах озелененных территорий осуществляется после согласования вырубки и (или) пересадки зеленых насаждений в порядке, предусмотренном </w:t>
      </w:r>
      <w:hyperlink w:anchor="P2562">
        <w:r>
          <w:rPr>
            <w:color w:val="0000FF"/>
          </w:rPr>
          <w:t>пунктами 9.7.8</w:t>
        </w:r>
      </w:hyperlink>
      <w:r>
        <w:t xml:space="preserve"> - </w:t>
      </w:r>
      <w:hyperlink w:anchor="P2569">
        <w:r>
          <w:rPr>
            <w:color w:val="0000FF"/>
          </w:rPr>
          <w:t>9.7.14</w:t>
        </w:r>
      </w:hyperlink>
      <w:r>
        <w:t xml:space="preserve"> настоящих Правил.</w:t>
      </w:r>
    </w:p>
    <w:p w:rsidR="00A168F1" w:rsidRDefault="00A168F1">
      <w:pPr>
        <w:pStyle w:val="ConsPlusNormal"/>
        <w:spacing w:before="220"/>
        <w:ind w:firstLine="540"/>
        <w:jc w:val="both"/>
      </w:pPr>
      <w:r>
        <w:t>9.8.5.1. Выдача порубочных билетов на вырубку зеленых насаждений при сносе ветхих, аварийных строений в соответствии с программами, компенсационная стоимость за зеленые насаждения, расположенные в зоне сноса и строительства или инженерных коммуникаций, а также в зоне светового режима, не взимается.</w:t>
      </w:r>
    </w:p>
    <w:p w:rsidR="00A168F1" w:rsidRDefault="00A168F1">
      <w:pPr>
        <w:pStyle w:val="ConsPlusNormal"/>
        <w:spacing w:before="220"/>
        <w:ind w:firstLine="540"/>
        <w:jc w:val="both"/>
      </w:pPr>
      <w:r>
        <w:t>9.8.6. Порядок согласования вырубки и (или) пересадки зеленых насаждений при проведении капитального или текущего ремонта инженерных коммуникаций.</w:t>
      </w:r>
    </w:p>
    <w:p w:rsidR="00A168F1" w:rsidRDefault="00A168F1">
      <w:pPr>
        <w:pStyle w:val="ConsPlusNormal"/>
        <w:spacing w:before="220"/>
        <w:ind w:firstLine="540"/>
        <w:jc w:val="both"/>
      </w:pPr>
      <w:r>
        <w:t>9.8.6.1. При проведении капитального или текущего ремонта инженерных коммуникаций в зоне озелененных территорий и при наличии деревьев и кустарников, подлежащих удалению или пересадке в ходе работ, для выдачи порубочного билета заказчик направляет в управление по благоустройству администрации города Тулы следующие документы:</w:t>
      </w:r>
    </w:p>
    <w:p w:rsidR="00A168F1" w:rsidRDefault="00A168F1">
      <w:pPr>
        <w:pStyle w:val="ConsPlusNormal"/>
        <w:spacing w:before="220"/>
        <w:ind w:firstLine="540"/>
        <w:jc w:val="both"/>
      </w:pPr>
      <w:r>
        <w:t>- заявление на обследование объекта капитального или текущего ремонта инженерных коммуникаций;</w:t>
      </w:r>
    </w:p>
    <w:p w:rsidR="00A168F1" w:rsidRDefault="00A168F1">
      <w:pPr>
        <w:pStyle w:val="ConsPlusNormal"/>
        <w:spacing w:before="220"/>
        <w:ind w:firstLine="540"/>
        <w:jc w:val="both"/>
      </w:pPr>
      <w:r>
        <w:t>- проект или схему в масштабе 1:500 для последующего согласования с указанной охранной зоной и зоной производства работ (при необходимости);</w:t>
      </w:r>
    </w:p>
    <w:p w:rsidR="00A168F1" w:rsidRDefault="00A168F1">
      <w:pPr>
        <w:pStyle w:val="ConsPlusNormal"/>
        <w:spacing w:before="220"/>
        <w:ind w:firstLine="540"/>
        <w:jc w:val="both"/>
      </w:pPr>
      <w:r>
        <w:t>- ведомость с указанием количества и вида зеленых насаждений (включая газоны и цветники), попадающих в зону производства работ;</w:t>
      </w:r>
    </w:p>
    <w:p w:rsidR="00A168F1" w:rsidRDefault="00A168F1">
      <w:pPr>
        <w:pStyle w:val="ConsPlusNormal"/>
        <w:spacing w:before="220"/>
        <w:ind w:firstLine="540"/>
        <w:jc w:val="both"/>
      </w:pPr>
      <w:r>
        <w:t>- проект или сметы благоустройства и озеленения (при необходимости);</w:t>
      </w:r>
    </w:p>
    <w:p w:rsidR="00A168F1" w:rsidRDefault="00A168F1">
      <w:pPr>
        <w:pStyle w:val="ConsPlusNormal"/>
        <w:spacing w:before="220"/>
        <w:ind w:firstLine="540"/>
        <w:jc w:val="both"/>
      </w:pPr>
      <w:r>
        <w:t>- проектные сметы на компенсационные посадки и уход за компенсационным озеленением и пересадками (при необходимости).</w:t>
      </w:r>
    </w:p>
    <w:p w:rsidR="00A168F1" w:rsidRDefault="00A168F1">
      <w:pPr>
        <w:pStyle w:val="ConsPlusNormal"/>
        <w:spacing w:before="220"/>
        <w:ind w:firstLine="540"/>
        <w:jc w:val="both"/>
      </w:pPr>
      <w:r>
        <w:t xml:space="preserve">9.8.6.2. По факту комиссионного обследования объекта составляется акт комиссионного </w:t>
      </w:r>
      <w:r>
        <w:lastRenderedPageBreak/>
        <w:t>обследования.</w:t>
      </w:r>
    </w:p>
    <w:p w:rsidR="00A168F1" w:rsidRDefault="00A168F1">
      <w:pPr>
        <w:pStyle w:val="ConsPlusNormal"/>
        <w:spacing w:before="220"/>
        <w:ind w:firstLine="540"/>
        <w:jc w:val="both"/>
      </w:pPr>
      <w:r>
        <w:t>9.8.6.3. Порубочный билет оформляется без компенсационной стоимости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w:t>
      </w:r>
    </w:p>
    <w:p w:rsidR="00A168F1" w:rsidRDefault="00A168F1">
      <w:pPr>
        <w:pStyle w:val="ConsPlusNormal"/>
        <w:spacing w:before="220"/>
        <w:ind w:firstLine="540"/>
        <w:jc w:val="both"/>
      </w:pPr>
      <w:r>
        <w:t>Восстановление газонов и цветников, нарушенных в ходе ремонтных работ, осуществляется за счет средств заказчика.</w:t>
      </w:r>
    </w:p>
    <w:p w:rsidR="00A168F1" w:rsidRDefault="00A168F1">
      <w:pPr>
        <w:pStyle w:val="ConsPlusNormal"/>
        <w:spacing w:before="220"/>
        <w:ind w:firstLine="540"/>
        <w:jc w:val="both"/>
      </w:pPr>
      <w:r>
        <w:t>9.8.6.4. Порубочный билет на вырубку деревьев и кустарников, произрастающих в зоне производства работ за пределами охранной технической зоны инженерных коммуникаций, и в остальных случаях оформляется с компенсационной стоимостью.</w:t>
      </w:r>
    </w:p>
    <w:p w:rsidR="00A168F1" w:rsidRDefault="00A168F1">
      <w:pPr>
        <w:pStyle w:val="ConsPlusNormal"/>
        <w:spacing w:before="220"/>
        <w:ind w:firstLine="540"/>
        <w:jc w:val="both"/>
      </w:pPr>
      <w:r>
        <w:t>9.8.7. Порядок согласования вырубки зеленых насаждений при капитальном ремонте (в том числе реконструкции, реставрации) объектов озеленения.</w:t>
      </w:r>
    </w:p>
    <w:p w:rsidR="00A168F1" w:rsidRDefault="00A168F1">
      <w:pPr>
        <w:pStyle w:val="ConsPlusNormal"/>
        <w:spacing w:before="220"/>
        <w:ind w:firstLine="540"/>
        <w:jc w:val="both"/>
      </w:pPr>
      <w:r>
        <w:t>9.8.7.1. Проекты капитального ремонта, реконструкции и реставрации зеленых насаждений разрабатываются и утверждаются в установленном порядке.</w:t>
      </w:r>
    </w:p>
    <w:p w:rsidR="00A168F1" w:rsidRDefault="00A168F1">
      <w:pPr>
        <w:pStyle w:val="ConsPlusNormal"/>
        <w:spacing w:before="220"/>
        <w:ind w:firstLine="540"/>
        <w:jc w:val="both"/>
      </w:pPr>
      <w:r>
        <w:t>9.8.7.2. Проекты капитального ремонта объектов, находящихся под государственной охраной (памятники садово-паркового искусства, истории и культуры), согласовываются с министерством культуры и туризма Тульской области.</w:t>
      </w:r>
    </w:p>
    <w:p w:rsidR="00A168F1" w:rsidRDefault="00A168F1">
      <w:pPr>
        <w:pStyle w:val="ConsPlusNormal"/>
        <w:spacing w:before="220"/>
        <w:ind w:firstLine="540"/>
        <w:jc w:val="both"/>
      </w:pPr>
      <w:r>
        <w:t>9.8.7.3. Для получения порубочного билета заказчик направляет в управление по благоустройству администрации города Тулы следующие документы:</w:t>
      </w:r>
    </w:p>
    <w:p w:rsidR="00A168F1" w:rsidRDefault="00A168F1">
      <w:pPr>
        <w:pStyle w:val="ConsPlusNormal"/>
        <w:spacing w:before="220"/>
        <w:ind w:firstLine="540"/>
        <w:jc w:val="both"/>
      </w:pPr>
      <w:r>
        <w:t>- заявление;</w:t>
      </w:r>
    </w:p>
    <w:p w:rsidR="00A168F1" w:rsidRDefault="00A168F1">
      <w:pPr>
        <w:pStyle w:val="ConsPlusNormal"/>
        <w:spacing w:before="220"/>
        <w:ind w:firstLine="540"/>
        <w:jc w:val="both"/>
      </w:pPr>
      <w:r>
        <w:t>- дендроплан, заверенный печатью владельца территории (при необходимости);</w:t>
      </w:r>
    </w:p>
    <w:p w:rsidR="00A168F1" w:rsidRDefault="00A168F1">
      <w:pPr>
        <w:pStyle w:val="ConsPlusNormal"/>
        <w:spacing w:before="220"/>
        <w:ind w:firstLine="540"/>
        <w:jc w:val="both"/>
      </w:pPr>
      <w:r>
        <w:t>- ведомость с указанием количества и вида зеленых насаждений, попадающих в зону производства работ;</w:t>
      </w:r>
    </w:p>
    <w:p w:rsidR="00A168F1" w:rsidRDefault="00A168F1">
      <w:pPr>
        <w:pStyle w:val="ConsPlusNormal"/>
        <w:spacing w:before="220"/>
        <w:ind w:firstLine="540"/>
        <w:jc w:val="both"/>
      </w:pPr>
      <w:r>
        <w:t>- проектную документацию для согласования в установленном порядке (при необходимости).</w:t>
      </w:r>
    </w:p>
    <w:p w:rsidR="00A168F1" w:rsidRDefault="00A168F1">
      <w:pPr>
        <w:pStyle w:val="ConsPlusNormal"/>
        <w:spacing w:before="220"/>
        <w:ind w:firstLine="540"/>
        <w:jc w:val="both"/>
      </w:pPr>
      <w:r>
        <w:t>9.8.7.4. На основании представленных документов управление по благоустройству администрации города Тулы составляет акт комиссионного обследования и выдает заказчику порубочный билет (разрешение).</w:t>
      </w:r>
    </w:p>
    <w:p w:rsidR="00A168F1" w:rsidRDefault="00A168F1">
      <w:pPr>
        <w:pStyle w:val="ConsPlusNormal"/>
        <w:spacing w:before="220"/>
        <w:ind w:firstLine="540"/>
        <w:jc w:val="both"/>
      </w:pPr>
      <w:r>
        <w:t>9.8.8. Порядок согласования вырубки зеленых насаждений в процессе их содержания.</w:t>
      </w:r>
    </w:p>
    <w:p w:rsidR="00A168F1" w:rsidRDefault="00A168F1">
      <w:pPr>
        <w:pStyle w:val="ConsPlusNormal"/>
        <w:spacing w:before="220"/>
        <w:ind w:firstLine="540"/>
        <w:jc w:val="both"/>
      </w:pPr>
      <w:r>
        <w:t>9.8.8.1. Выдача порубочных билетов на вырубку зеленых насаждений в процессе их содержания, включая их текущий ремонт, производится на основании комиссионного обследования.</w:t>
      </w:r>
    </w:p>
    <w:p w:rsidR="00A168F1" w:rsidRDefault="00A168F1">
      <w:pPr>
        <w:pStyle w:val="ConsPlusNormal"/>
        <w:spacing w:before="220"/>
        <w:ind w:firstLine="540"/>
        <w:jc w:val="both"/>
      </w:pPr>
      <w:r>
        <w:t>9.8.8.2. Собственник, арендатор (правообладатель) озелененной территории направляет заявление в администрацию города Тулы для организации комиссионного обследования зеленых насаждений. Управление по благоустройству администрации города Тулы организует комиссионное обследование зеленых насаждений с привлечением представителя главного управления администрации города Тулы по соответствующему территориальному округу, в случае необходимости с привлечением иных специалистов.</w:t>
      </w:r>
    </w:p>
    <w:p w:rsidR="00A168F1" w:rsidRDefault="00A168F1">
      <w:pPr>
        <w:pStyle w:val="ConsPlusNormal"/>
        <w:spacing w:before="220"/>
        <w:ind w:firstLine="540"/>
        <w:jc w:val="both"/>
      </w:pPr>
      <w:r>
        <w:t>9.8.8.3. По результатам обследования составляется акт комиссионного обследования с характеристикой каждого дерева (кустарника), подлежащего вырубке.</w:t>
      </w:r>
    </w:p>
    <w:p w:rsidR="00A168F1" w:rsidRDefault="00A168F1">
      <w:pPr>
        <w:pStyle w:val="ConsPlusNormal"/>
        <w:spacing w:before="220"/>
        <w:ind w:firstLine="540"/>
        <w:jc w:val="both"/>
      </w:pPr>
      <w:r>
        <w:t>9.8.8.4. Для получения порубочного билета представляются следующие документы:</w:t>
      </w:r>
    </w:p>
    <w:p w:rsidR="00A168F1" w:rsidRDefault="00A168F1">
      <w:pPr>
        <w:pStyle w:val="ConsPlusNormal"/>
        <w:spacing w:before="220"/>
        <w:ind w:firstLine="540"/>
        <w:jc w:val="both"/>
      </w:pPr>
      <w:r>
        <w:lastRenderedPageBreak/>
        <w:t>- заявление;</w:t>
      </w:r>
    </w:p>
    <w:p w:rsidR="00A168F1" w:rsidRDefault="00A168F1">
      <w:pPr>
        <w:pStyle w:val="ConsPlusNormal"/>
        <w:spacing w:before="220"/>
        <w:ind w:firstLine="540"/>
        <w:jc w:val="both"/>
      </w:pPr>
      <w:r>
        <w:t>- ведомость с указанием вида и количества зеленых насаждений, попадающих в зону производства работ;</w:t>
      </w:r>
    </w:p>
    <w:p w:rsidR="00A168F1" w:rsidRDefault="00A168F1">
      <w:pPr>
        <w:pStyle w:val="ConsPlusNormal"/>
        <w:spacing w:before="220"/>
        <w:ind w:firstLine="540"/>
        <w:jc w:val="both"/>
      </w:pPr>
      <w:r>
        <w:t>- план территории с указанием вырубаемых и (или) пересаживаемых зеленых насаждений (при необходимости).</w:t>
      </w:r>
    </w:p>
    <w:p w:rsidR="00A168F1" w:rsidRDefault="00A168F1">
      <w:pPr>
        <w:pStyle w:val="ConsPlusNormal"/>
        <w:spacing w:before="220"/>
        <w:ind w:firstLine="540"/>
        <w:jc w:val="both"/>
      </w:pPr>
      <w:r>
        <w:t>9.8.8.5.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территориальным органом.</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 xml:space="preserve">Нумерация подпунктов дана в соответствии с изменениями, внесенными </w:t>
            </w:r>
            <w:hyperlink r:id="rId321">
              <w:r>
                <w:rPr>
                  <w:color w:val="0000FF"/>
                </w:rPr>
                <w:t>решением</w:t>
              </w:r>
            </w:hyperlink>
            <w:r>
              <w:rPr>
                <w:color w:val="392C69"/>
              </w:rPr>
              <w:t xml:space="preserve"> Тульской городской Думы 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9.8.8.7. 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а также деревья, подлежащие удалению в ходе ликвидации аварийных и иных чрезвычайных ситуаций, удаляются в первоочередном порядке в соответствии с актом комиссионного обследования без взимания восстановительной стоимости спасательными звеньями МУ "Центр гражданской защиты и спасательных работ города Тулы" на муниципальных земельных участках и земельных участках, собственность на которые не разграничена.</w:t>
      </w:r>
    </w:p>
    <w:p w:rsidR="00A168F1" w:rsidRDefault="00A168F1">
      <w:pPr>
        <w:pStyle w:val="ConsPlusNormal"/>
        <w:spacing w:before="220"/>
        <w:ind w:firstLine="540"/>
        <w:jc w:val="both"/>
      </w:pPr>
      <w:r>
        <w:t>9.8.8.8.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 Оценка качественного состояния зеленых насаждений в целях получения заявителями разрешения на снос (порубочный билет) с взиманием компенсационной стоимости или без взимания компенсационной стоимости проводится в течение года независимо от вегетационного периода согласно методике определения компенсационной стоимости, за вырубку и уничтожение зеленых насаждений.</w:t>
      </w:r>
    </w:p>
    <w:p w:rsidR="00A168F1" w:rsidRDefault="00A168F1">
      <w:pPr>
        <w:pStyle w:val="ConsPlusNormal"/>
        <w:jc w:val="both"/>
      </w:pPr>
      <w:r>
        <w:t xml:space="preserve">(п. 9.8.8.8 в ред. </w:t>
      </w:r>
      <w:hyperlink r:id="rId322">
        <w:r>
          <w:rPr>
            <w:color w:val="0000FF"/>
          </w:rPr>
          <w:t>решения</w:t>
        </w:r>
      </w:hyperlink>
      <w:r>
        <w:t xml:space="preserve"> Тульской городской Думы от 22.02.2023 N 46/988)</w:t>
      </w:r>
    </w:p>
    <w:p w:rsidR="00A168F1" w:rsidRDefault="00A168F1">
      <w:pPr>
        <w:pStyle w:val="ConsPlusNormal"/>
        <w:spacing w:before="220"/>
        <w:ind w:firstLine="540"/>
        <w:jc w:val="both"/>
      </w:pPr>
      <w:r>
        <w:t>9.8.8.9. Сбор информации (обращения) по вопросу удаления аварийных деревьев или их элементов осуществляют главные управления администрации города Тулы по территориальным округам по месту нахождения аварийного дерева. Главные управления администрации города Тулы по территориальным округам организуют работы по удалению аварийных деревьев в максимально короткие сроки.</w:t>
      </w:r>
    </w:p>
    <w:p w:rsidR="00A168F1" w:rsidRDefault="00A168F1">
      <w:pPr>
        <w:pStyle w:val="ConsPlusNormal"/>
        <w:spacing w:before="220"/>
        <w:ind w:firstLine="540"/>
        <w:jc w:val="both"/>
      </w:pPr>
      <w:r>
        <w:t>9.8.8.10. Для принятия оперативных мер главное управление администрации города Тулы по соответствующему территориальному округу формирует комиссию по оценке состояния указанного в конкретном обращении аварийного дерева с привлечением лица или представителя организации, ходатайствующей об удалении аварийного дерева или его элементов. В состав комиссии включаются представители управления по благоустройству администрации города Тулы, главного управления администрации города Тулы по соответствующему территориальному округу и в случае необходимости иные представители в области создания, содержания, охраны зеленых насаждений.</w:t>
      </w:r>
    </w:p>
    <w:p w:rsidR="00A168F1" w:rsidRDefault="00A168F1">
      <w:pPr>
        <w:pStyle w:val="ConsPlusNormal"/>
        <w:spacing w:before="220"/>
        <w:ind w:firstLine="540"/>
        <w:jc w:val="both"/>
      </w:pPr>
      <w:r>
        <w:t>9.8.8.11.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обследования аварийного дерева.</w:t>
      </w:r>
    </w:p>
    <w:p w:rsidR="00A168F1" w:rsidRDefault="00A168F1">
      <w:pPr>
        <w:pStyle w:val="ConsPlusNormal"/>
        <w:spacing w:before="220"/>
        <w:ind w:firstLine="540"/>
        <w:jc w:val="both"/>
      </w:pPr>
      <w:r>
        <w:t xml:space="preserve">9.8.8.12. В случае проведения работ по удалению, кронированию и обрезке зеленых </w:t>
      </w:r>
      <w:r>
        <w:lastRenderedPageBreak/>
        <w:t>насаждений силами и под контролем главного управления администрации города Тулы, находящихся на земельных участках, государственная собственность на которые не разграничена, работы осуществляются по результатам определения качественного состояния зеленых насаждений после составления акта комиссионного обследования без взимания восстановительной стоимости (порубочного билета не требуется).</w:t>
      </w:r>
    </w:p>
    <w:p w:rsidR="00A168F1" w:rsidRDefault="00A168F1">
      <w:pPr>
        <w:pStyle w:val="ConsPlusNormal"/>
        <w:spacing w:before="220"/>
        <w:ind w:firstLine="540"/>
        <w:jc w:val="both"/>
      </w:pPr>
      <w:r>
        <w:t>9.8.8.13. Определение качественного состояния, удаление, кронирование и обрезка зеленых насаждений, в т.ч. аварийных, находящихся на придомовой территории, производятся организацией, отвечающей за управление, содержание и ремонт жилых помещений, а также организацией, оказывающей услуги по содержанию и (или) выполнению работ по ремонту общего имущества собственников многоквартирных домов, независимо от форм собственности. Вышеуказанные работы проводятся по решению общего собрания собственников помещений в многоквартирном доме, оформленному протоколом общего собрания собственников помещений в многоквартирном доме (порубочного билета не требуется).</w:t>
      </w:r>
    </w:p>
    <w:p w:rsidR="00A168F1" w:rsidRDefault="00A168F1">
      <w:pPr>
        <w:pStyle w:val="ConsPlusNormal"/>
        <w:spacing w:before="220"/>
        <w:ind w:firstLine="540"/>
        <w:jc w:val="both"/>
      </w:pPr>
      <w:r>
        <w:t>Определение качественного состояния, удаление, кронирование и обрезка зеленых насаждений, находящихся на территории частного домовладения, осуществляются собственниками, пользователями домовладений (порубочного билета не требуется).</w:t>
      </w:r>
    </w:p>
    <w:p w:rsidR="00A168F1" w:rsidRDefault="00A168F1">
      <w:pPr>
        <w:pStyle w:val="ConsPlusNormal"/>
        <w:spacing w:before="220"/>
        <w:ind w:firstLine="540"/>
        <w:jc w:val="both"/>
      </w:pPr>
      <w:r>
        <w:t>Определение качественного состояния, удаление, кронирование и обрезка зеленых насаждений, входящих в границы государственного лесного фонда Тульского лесничества, входящих в границы Тульских парков, осуществляются уполномоченным органом исполнительной власти Тульской области в области охраны окружающей среды, экологической экспертизы, безопасности гидротехнических сооружений, в сфере водных, лесных отношений и недропользования (порубочного билета не требуется).</w:t>
      </w:r>
    </w:p>
    <w:p w:rsidR="00A168F1" w:rsidRDefault="00A168F1">
      <w:pPr>
        <w:pStyle w:val="ConsPlusNormal"/>
        <w:spacing w:before="220"/>
        <w:ind w:firstLine="540"/>
        <w:jc w:val="both"/>
      </w:pPr>
      <w:r>
        <w:t>Определение качественного состояния, удаление, кронирование и обрезка зеленых насаждений, входящих в границы гаражно-строительных кооперативов, гаражных и садоводческих обществ, осуществляются по решению общего собрания членов соответствующего объединения за счет собственных средств (порубочного билета не требуется).</w:t>
      </w:r>
    </w:p>
    <w:p w:rsidR="00A168F1" w:rsidRDefault="00A168F1">
      <w:pPr>
        <w:pStyle w:val="ConsPlusNormal"/>
        <w:spacing w:before="220"/>
        <w:ind w:firstLine="540"/>
        <w:jc w:val="both"/>
      </w:pPr>
      <w:r>
        <w:t>Определение качественного состояния, удаление, кронирование и обрезка зеленых насаждений, произрастающих на земельных участках, находящихся в частной собственности, осуществляются по решению собственника за счет собственных средств (порубочного билета не требуется).</w:t>
      </w:r>
    </w:p>
    <w:p w:rsidR="00A168F1" w:rsidRDefault="00A168F1">
      <w:pPr>
        <w:pStyle w:val="ConsPlusNormal"/>
        <w:jc w:val="both"/>
      </w:pPr>
      <w:r>
        <w:t xml:space="preserve">(абзац введен </w:t>
      </w:r>
      <w:hyperlink r:id="rId323">
        <w:r>
          <w:rPr>
            <w:color w:val="0000FF"/>
          </w:rPr>
          <w:t>решением</w:t>
        </w:r>
      </w:hyperlink>
      <w:r>
        <w:t xml:space="preserve"> Тульской городской Думы от 22.02.2023 N 46/988)</w:t>
      </w:r>
    </w:p>
    <w:p w:rsidR="00A168F1" w:rsidRDefault="00A168F1">
      <w:pPr>
        <w:pStyle w:val="ConsPlusNormal"/>
        <w:spacing w:before="220"/>
        <w:ind w:firstLine="540"/>
        <w:jc w:val="both"/>
      </w:pPr>
      <w:r>
        <w:t>9.8.8.14. По результатам выполненных работ или о принятом решении комиссии главные управления администрации города Тулы по территориальным округам информируют заявителя.</w:t>
      </w:r>
    </w:p>
    <w:p w:rsidR="00A168F1" w:rsidRDefault="00A168F1">
      <w:pPr>
        <w:pStyle w:val="ConsPlusNormal"/>
        <w:spacing w:before="220"/>
        <w:ind w:firstLine="540"/>
        <w:jc w:val="both"/>
      </w:pPr>
      <w:r>
        <w:t>9.8.9. Вырубка зеленых насаждений на территориях, специально отведенных для выполнения агротехнических мероприятий по разведению и содержанию зеленых насаждений, осуществляется по решению руководства организаций - владельцев территорий без оформления порубочных билетов. Компенсационная стоимость в этих случаях не взимается.</w:t>
      </w:r>
    </w:p>
    <w:p w:rsidR="00A168F1" w:rsidRDefault="00A168F1">
      <w:pPr>
        <w:pStyle w:val="ConsPlusNormal"/>
        <w:spacing w:before="220"/>
        <w:ind w:firstLine="540"/>
        <w:jc w:val="both"/>
      </w:pPr>
      <w:r>
        <w:t>9.8.10. Вырубка деревьев на кладбищах, в местах захоронения производится по решению учреждения, занимающегося организацией похоронного дела (порубочного билета не требуется). Вырубка деревьев в местах захоронения осуществляется лицом, ответственным за захоронение.</w:t>
      </w:r>
    </w:p>
    <w:p w:rsidR="00A168F1" w:rsidRDefault="00A168F1">
      <w:pPr>
        <w:pStyle w:val="ConsPlusNormal"/>
        <w:spacing w:before="220"/>
        <w:ind w:firstLine="540"/>
        <w:jc w:val="both"/>
      </w:pPr>
      <w:r>
        <w:t>Порубочный билет оформляется в установленном порядке только на вырубку зеленых насаждений в местах общественного значения кладбищ (строения, ограждения, подходы, аллеи и прочее) без взимания компенсационной стоимости. Вырубка деревьев в местах захоронения осуществляется лицом, ответственным за захоронение.</w:t>
      </w:r>
    </w:p>
    <w:p w:rsidR="00A168F1" w:rsidRDefault="00A168F1">
      <w:pPr>
        <w:pStyle w:val="ConsPlusNormal"/>
        <w:spacing w:before="220"/>
        <w:ind w:firstLine="540"/>
        <w:jc w:val="both"/>
      </w:pPr>
      <w:r>
        <w:t>9.8.11.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A168F1" w:rsidRDefault="00A168F1">
      <w:pPr>
        <w:pStyle w:val="ConsPlusNormal"/>
        <w:spacing w:before="220"/>
        <w:ind w:firstLine="540"/>
        <w:jc w:val="both"/>
      </w:pPr>
      <w:r>
        <w:lastRenderedPageBreak/>
        <w:t xml:space="preserve">9.8.12. В остальных случаях размер взимаемой компенсационной стоимости рассчитывается на основании Методики в порядке, предусмотренном </w:t>
      </w:r>
      <w:hyperlink w:anchor="P4244">
        <w:r>
          <w:rPr>
            <w:color w:val="0000FF"/>
          </w:rPr>
          <w:t>приложением 8</w:t>
        </w:r>
      </w:hyperlink>
      <w:r>
        <w:t xml:space="preserve"> к настоящим Правилам.</w:t>
      </w:r>
    </w:p>
    <w:p w:rsidR="00A168F1" w:rsidRDefault="00A168F1">
      <w:pPr>
        <w:pStyle w:val="ConsPlusNormal"/>
        <w:spacing w:before="220"/>
        <w:ind w:firstLine="540"/>
        <w:jc w:val="both"/>
      </w:pPr>
      <w:r>
        <w:t>9.8.13. Основные требования к производству работ по вырубке зеленых насаждений.</w:t>
      </w:r>
    </w:p>
    <w:p w:rsidR="00A168F1" w:rsidRDefault="00A168F1">
      <w:pPr>
        <w:pStyle w:val="ConsPlusNormal"/>
        <w:spacing w:before="220"/>
        <w:ind w:firstLine="540"/>
        <w:jc w:val="both"/>
      </w:pPr>
      <w:r>
        <w:t>9.8.13.1. Валка, раскряжевка, погрузка и вывоз срубленного дерева и порубочных остатков производятся по мере вырубки.</w:t>
      </w:r>
    </w:p>
    <w:p w:rsidR="00A168F1" w:rsidRDefault="00A168F1">
      <w:pPr>
        <w:pStyle w:val="ConsPlusNormal"/>
        <w:spacing w:before="220"/>
        <w:ind w:firstLine="540"/>
        <w:jc w:val="both"/>
      </w:pPr>
      <w:r>
        <w:t>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A168F1" w:rsidRDefault="00A168F1">
      <w:pPr>
        <w:pStyle w:val="ConsPlusNormal"/>
        <w:spacing w:before="220"/>
        <w:ind w:firstLine="540"/>
        <w:jc w:val="both"/>
      </w:pPr>
      <w:r>
        <w:t>При сносе аварийных и опасных деревьев, включая случаи чрезвычайных ситуаций, где снос осуществляют спасательные службы, вывоз удаленных аварийных деревьев осуществляет обслуживающая организация по санитарному содержанию территории под руководством и контролем главного управления администрации города Тулы по соответствующему территориальному округу.</w:t>
      </w:r>
    </w:p>
    <w:p w:rsidR="00A168F1" w:rsidRDefault="00A168F1">
      <w:pPr>
        <w:pStyle w:val="ConsPlusNormal"/>
        <w:spacing w:before="220"/>
        <w:ind w:firstLine="540"/>
        <w:jc w:val="both"/>
      </w:pPr>
      <w:r>
        <w:t>Обрезку деревьев вдоль линий электропередачи,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A168F1" w:rsidRDefault="00A168F1">
      <w:pPr>
        <w:pStyle w:val="ConsPlusNormal"/>
        <w:spacing w:before="220"/>
        <w:ind w:firstLine="540"/>
        <w:jc w:val="both"/>
      </w:pPr>
      <w:r>
        <w:t>9.8.13.2.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w:t>
      </w:r>
    </w:p>
    <w:p w:rsidR="00A168F1" w:rsidRDefault="00A168F1">
      <w:pPr>
        <w:pStyle w:val="ConsPlusNormal"/>
        <w:spacing w:before="220"/>
        <w:ind w:firstLine="540"/>
        <w:jc w:val="both"/>
      </w:pPr>
      <w:r>
        <w:t>9.8.14. Контроль за проведением работ по вырубке и возмещением ущерба, нанесенного зеленым насаждениям.</w:t>
      </w:r>
    </w:p>
    <w:p w:rsidR="00A168F1" w:rsidRDefault="00A168F1">
      <w:pPr>
        <w:pStyle w:val="ConsPlusNormal"/>
        <w:spacing w:before="220"/>
        <w:ind w:firstLine="540"/>
        <w:jc w:val="both"/>
      </w:pPr>
      <w:r>
        <w:t>9.8.14.1.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управлением по благоустройству администрации города Тулы, управлением по административно-техническому надзору и другими органами в области охраны окружающей среды.</w:t>
      </w:r>
    </w:p>
    <w:p w:rsidR="00A168F1" w:rsidRDefault="00A168F1">
      <w:pPr>
        <w:pStyle w:val="ConsPlusNormal"/>
        <w:spacing w:before="220"/>
        <w:ind w:firstLine="540"/>
        <w:jc w:val="both"/>
      </w:pPr>
      <w:r>
        <w:t>9.8.14.2. Контроль за проведением вырубки зеленых насаждений в соответствии с разрешительной документацией и условий, указанных в порубочном билете, осуществляет отраслевой (функциональный) орган, уполномоченный администрацией города Тулы.</w:t>
      </w:r>
    </w:p>
    <w:p w:rsidR="00A168F1" w:rsidRDefault="00A168F1">
      <w:pPr>
        <w:pStyle w:val="ConsPlusNormal"/>
        <w:spacing w:before="220"/>
        <w:ind w:firstLine="540"/>
        <w:jc w:val="both"/>
      </w:pPr>
      <w:r>
        <w:t>9.8.14.3. При выявлении нарушений природоохранного законодательства и настоящих Правил в ходе осуществления вырубки зеленых насаждений, проведения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материалы о выявленных нарушениях передаются для составления протокола об административных правонарушениях в органы внутренних дел и в Тульскую природоохранную прокуратуру.</w:t>
      </w:r>
    </w:p>
    <w:p w:rsidR="00A168F1" w:rsidRDefault="00A168F1">
      <w:pPr>
        <w:pStyle w:val="ConsPlusNormal"/>
        <w:jc w:val="both"/>
      </w:pPr>
    </w:p>
    <w:p w:rsidR="00A168F1" w:rsidRDefault="00A168F1">
      <w:pPr>
        <w:pStyle w:val="ConsPlusTitle"/>
        <w:jc w:val="center"/>
        <w:outlineLvl w:val="2"/>
      </w:pPr>
      <w:r>
        <w:t>9.9. Охрана насаждений озелененных территорий</w:t>
      </w:r>
    </w:p>
    <w:p w:rsidR="00A168F1" w:rsidRDefault="00A168F1">
      <w:pPr>
        <w:pStyle w:val="ConsPlusNormal"/>
        <w:jc w:val="both"/>
      </w:pPr>
    </w:p>
    <w:p w:rsidR="00A168F1" w:rsidRDefault="00A168F1">
      <w:pPr>
        <w:pStyle w:val="ConsPlusNormal"/>
        <w:ind w:firstLine="540"/>
        <w:jc w:val="both"/>
      </w:pPr>
      <w: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A168F1" w:rsidRDefault="00A168F1">
      <w:pPr>
        <w:pStyle w:val="ConsPlusNormal"/>
        <w:spacing w:before="220"/>
        <w:ind w:firstLine="540"/>
        <w:jc w:val="both"/>
      </w:pPr>
      <w:r>
        <w:t>9.9.1. Владельцы озелененных территорий обязаны:</w:t>
      </w:r>
    </w:p>
    <w:p w:rsidR="00A168F1" w:rsidRDefault="00A168F1">
      <w:pPr>
        <w:pStyle w:val="ConsPlusNormal"/>
        <w:spacing w:before="220"/>
        <w:ind w:firstLine="540"/>
        <w:jc w:val="both"/>
      </w:pPr>
      <w:r>
        <w:lastRenderedPageBreak/>
        <w:t>- обеспечить сохранность насаждений;</w:t>
      </w:r>
    </w:p>
    <w:p w:rsidR="00A168F1" w:rsidRDefault="00A168F1">
      <w:pPr>
        <w:pStyle w:val="ConsPlusNormal"/>
        <w:spacing w:before="220"/>
        <w:ind w:firstLine="540"/>
        <w:jc w:val="both"/>
      </w:pPr>
      <w: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бытовых отходов и т.д. согласно указаниям управления по благоустройству администрации города Тулы, обеспечивать уборку сухостоя, вырезку сухих и поломанных сучьев и лечение ран, дупел на деревьях;</w:t>
      </w:r>
    </w:p>
    <w:p w:rsidR="00A168F1" w:rsidRDefault="00A168F1">
      <w:pPr>
        <w:pStyle w:val="ConsPlusNormal"/>
        <w:spacing w:before="220"/>
        <w:ind w:firstLine="540"/>
        <w:jc w:val="both"/>
      </w:pPr>
      <w:r>
        <w:t>- в летнее время и в сухую погоду поливать газоны, цветники, деревья и кустарники;</w:t>
      </w:r>
    </w:p>
    <w:p w:rsidR="00A168F1" w:rsidRDefault="00A168F1">
      <w:pPr>
        <w:pStyle w:val="ConsPlusNormal"/>
        <w:spacing w:before="220"/>
        <w:ind w:firstLine="540"/>
        <w:jc w:val="both"/>
      </w:pPr>
      <w:r>
        <w:t>- не допускать вытаптывания газонов и складирования на них строительных материалов, песка, мусора, снега, сколов льда и т.д.;</w:t>
      </w:r>
    </w:p>
    <w:p w:rsidR="00A168F1" w:rsidRDefault="00A168F1">
      <w:pPr>
        <w:pStyle w:val="ConsPlusNormal"/>
        <w:spacing w:before="220"/>
        <w:ind w:firstLine="540"/>
        <w:jc w:val="both"/>
      </w:pPr>
      <w:r>
        <w:t>- новые посадки деревьев и кустарников, перепланировку с изменением сети дорожек и размещением оборудования производить только по ГОСТ, СНиП и проектам, согласованным в установленном порядке, со строгим соблюдением агротехнических условий;</w:t>
      </w:r>
    </w:p>
    <w:p w:rsidR="00A168F1" w:rsidRDefault="00A168F1">
      <w:pPr>
        <w:pStyle w:val="ConsPlusNormal"/>
        <w:spacing w:before="220"/>
        <w:ind w:firstLine="540"/>
        <w:jc w:val="both"/>
      </w:pPr>
      <w: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A168F1" w:rsidRDefault="00A168F1">
      <w:pPr>
        <w:pStyle w:val="ConsPlusNormal"/>
        <w:spacing w:before="220"/>
        <w:ind w:firstLine="540"/>
        <w:jc w:val="both"/>
      </w:pPr>
      <w:r>
        <w:t>- при наличии водоемов и др. водных сооружений на озелененных территориях содержать их в чистоте, производить их капитальную очистку;</w:t>
      </w:r>
    </w:p>
    <w:p w:rsidR="00A168F1" w:rsidRDefault="00A168F1">
      <w:pPr>
        <w:pStyle w:val="ConsPlusNormal"/>
        <w:spacing w:before="220"/>
        <w:ind w:firstLine="540"/>
        <w:jc w:val="both"/>
      </w:pPr>
      <w:r>
        <w:t>- предусматривать и планировать выделение средств на содержание насаждений;</w:t>
      </w:r>
    </w:p>
    <w:p w:rsidR="00A168F1" w:rsidRDefault="00A168F1">
      <w:pPr>
        <w:pStyle w:val="ConsPlusNormal"/>
        <w:spacing w:before="220"/>
        <w:ind w:firstLine="540"/>
        <w:jc w:val="both"/>
      </w:pPr>
      <w:r>
        <w:t>- организовывать разъяснительную работу среди населения о необходимости бережного отношения к зеленым насаждениям.</w:t>
      </w:r>
    </w:p>
    <w:p w:rsidR="00A168F1" w:rsidRDefault="00A168F1">
      <w:pPr>
        <w:pStyle w:val="ConsPlusNormal"/>
        <w:spacing w:before="220"/>
        <w:ind w:firstLine="540"/>
        <w:jc w:val="both"/>
      </w:pPr>
      <w:r>
        <w:t>9.9.2. На озелененных территориях запрещается:</w:t>
      </w:r>
    </w:p>
    <w:p w:rsidR="00A168F1" w:rsidRDefault="00A168F1">
      <w:pPr>
        <w:pStyle w:val="ConsPlusNormal"/>
        <w:spacing w:before="220"/>
        <w:ind w:firstLine="540"/>
        <w:jc w:val="both"/>
      </w:pPr>
      <w:r>
        <w:t>- складировать любые материалы;</w:t>
      </w:r>
    </w:p>
    <w:p w:rsidR="00A168F1" w:rsidRDefault="00A168F1">
      <w:pPr>
        <w:pStyle w:val="ConsPlusNormal"/>
        <w:spacing w:before="220"/>
        <w:ind w:firstLine="540"/>
        <w:jc w:val="both"/>
      </w:pPr>
      <w:r>
        <w:t>- применять чистый торф в качестве растительного грунта;</w:t>
      </w:r>
    </w:p>
    <w:p w:rsidR="00A168F1" w:rsidRDefault="00A168F1">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A168F1" w:rsidRDefault="00A168F1">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A168F1" w:rsidRDefault="00A168F1">
      <w:pPr>
        <w:pStyle w:val="ConsPlusNormal"/>
        <w:spacing w:before="220"/>
        <w:ind w:firstLine="540"/>
        <w:jc w:val="both"/>
      </w:pPr>
      <w: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A168F1" w:rsidRDefault="00A168F1">
      <w:pPr>
        <w:pStyle w:val="ConsPlusNormal"/>
        <w:spacing w:before="220"/>
        <w:ind w:firstLine="540"/>
        <w:jc w:val="both"/>
      </w:pPr>
      <w: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A168F1" w:rsidRDefault="00A168F1">
      <w:pPr>
        <w:pStyle w:val="ConsPlusNormal"/>
        <w:spacing w:before="220"/>
        <w:ind w:firstLine="540"/>
        <w:jc w:val="both"/>
      </w:pPr>
      <w:r>
        <w:t>- сбрасывать снег и другие загрязнения на газоны;</w:t>
      </w:r>
    </w:p>
    <w:p w:rsidR="00A168F1" w:rsidRDefault="00A168F1">
      <w:pPr>
        <w:pStyle w:val="ConsPlusNormal"/>
        <w:spacing w:before="220"/>
        <w:ind w:firstLine="540"/>
        <w:jc w:val="both"/>
      </w:pPr>
      <w:r>
        <w:t>- ходить, сидеть и лежать на газонах (исключая луговые), устраивать игры;</w:t>
      </w:r>
    </w:p>
    <w:p w:rsidR="00A168F1" w:rsidRDefault="00A168F1">
      <w:pPr>
        <w:pStyle w:val="ConsPlusNormal"/>
        <w:spacing w:before="220"/>
        <w:ind w:firstLine="540"/>
        <w:jc w:val="both"/>
      </w:pPr>
      <w:r>
        <w:t>- разжигать костры и нарушать правила противопожарной охраны;</w:t>
      </w:r>
    </w:p>
    <w:p w:rsidR="00A168F1" w:rsidRDefault="00A168F1">
      <w:pPr>
        <w:pStyle w:val="ConsPlusNormal"/>
        <w:spacing w:before="220"/>
        <w:ind w:firstLine="540"/>
        <w:jc w:val="both"/>
      </w:pPr>
      <w:r>
        <w:t>- подвешивать на деревьях гамаки, качели, веревки для сушки белья, забивать в стволы деревьев гвозди;</w:t>
      </w:r>
    </w:p>
    <w:p w:rsidR="00A168F1" w:rsidRDefault="00A168F1">
      <w:pPr>
        <w:pStyle w:val="ConsPlusNormal"/>
        <w:spacing w:before="220"/>
        <w:ind w:firstLine="540"/>
        <w:jc w:val="both"/>
      </w:pPr>
      <w:r>
        <w:lastRenderedPageBreak/>
        <w:t>- добывать из деревьев сок, смолу, делать надрезы, надписи и наносить другие механические повреждения;</w:t>
      </w:r>
    </w:p>
    <w:p w:rsidR="00A168F1" w:rsidRDefault="00A168F1">
      <w:pPr>
        <w:pStyle w:val="ConsPlusNormal"/>
        <w:spacing w:before="220"/>
        <w:ind w:firstLine="540"/>
        <w:jc w:val="both"/>
      </w:pPr>
      <w:r>
        <w:t>- рвать цветы и ломать ветви деревьев и кустарников;</w:t>
      </w:r>
    </w:p>
    <w:p w:rsidR="00A168F1" w:rsidRDefault="00A168F1">
      <w:pPr>
        <w:pStyle w:val="ConsPlusNormal"/>
        <w:spacing w:before="220"/>
        <w:ind w:firstLine="540"/>
        <w:jc w:val="both"/>
      </w:pPr>
      <w:r>
        <w:t>- разорять муравейники, ловить и уничтожать птиц и животных;</w:t>
      </w:r>
    </w:p>
    <w:p w:rsidR="00A168F1" w:rsidRDefault="00A168F1">
      <w:pPr>
        <w:pStyle w:val="ConsPlusNormal"/>
        <w:spacing w:before="220"/>
        <w:ind w:firstLine="540"/>
        <w:jc w:val="both"/>
      </w:pPr>
      <w:r>
        <w:t>- проводить разрытия для прокладки инженерных коммуникаций без разрешения и согласования в установленном порядке;</w:t>
      </w:r>
    </w:p>
    <w:p w:rsidR="00A168F1" w:rsidRDefault="00A168F1">
      <w:pPr>
        <w:pStyle w:val="ConsPlusNormal"/>
        <w:spacing w:before="220"/>
        <w:ind w:firstLine="540"/>
        <w:jc w:val="both"/>
      </w:pPr>
      <w:r>
        <w:t>- размещение транспортных средств.</w:t>
      </w:r>
    </w:p>
    <w:p w:rsidR="00A168F1" w:rsidRDefault="00A168F1">
      <w:pPr>
        <w:pStyle w:val="ConsPlusNormal"/>
        <w:spacing w:before="220"/>
        <w:ind w:firstLine="540"/>
        <w:jc w:val="both"/>
      </w:pPr>
      <w:r>
        <w:t>9.9.3. Запрещается юридическим и физическим лицам самовольная вырубка и посадка деревьев и кустарников.</w:t>
      </w:r>
    </w:p>
    <w:p w:rsidR="00A168F1" w:rsidRDefault="00A168F1">
      <w:pPr>
        <w:pStyle w:val="ConsPlusNormal"/>
        <w:spacing w:before="220"/>
        <w:ind w:firstLine="540"/>
        <w:jc w:val="both"/>
      </w:pPr>
      <w:r>
        <w:t xml:space="preserve">9.9.4. За незаконную рубку или повреждение деревьев и кустарников взыскивается плата за ущерб и причинение вреда в соответствии с настоящими Правилами и в порядке, предусмотренном </w:t>
      </w:r>
      <w:hyperlink w:anchor="P4244">
        <w:r>
          <w:rPr>
            <w:color w:val="0000FF"/>
          </w:rPr>
          <w:t>приложением 8</w:t>
        </w:r>
      </w:hyperlink>
      <w:r>
        <w:t xml:space="preserve"> к настоящим Правилам.</w:t>
      </w:r>
    </w:p>
    <w:p w:rsidR="00A168F1" w:rsidRDefault="00A168F1">
      <w:pPr>
        <w:pStyle w:val="ConsPlusNormal"/>
        <w:spacing w:before="220"/>
        <w:ind w:firstLine="540"/>
        <w:jc w:val="both"/>
      </w:pPr>
      <w:r>
        <w:t>9.9.5. При производстве строительных работ строительные и другие организации обязаны:</w:t>
      </w:r>
    </w:p>
    <w:p w:rsidR="00A168F1" w:rsidRDefault="00A168F1">
      <w:pPr>
        <w:pStyle w:val="ConsPlusNormal"/>
        <w:spacing w:before="220"/>
        <w:ind w:firstLine="540"/>
        <w:jc w:val="both"/>
      </w:pPr>
      <w: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A168F1" w:rsidRDefault="00A168F1">
      <w:pPr>
        <w:pStyle w:val="ConsPlusNormal"/>
        <w:spacing w:before="220"/>
        <w:ind w:firstLine="540"/>
        <w:jc w:val="both"/>
      </w:pPr>
      <w: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A168F1" w:rsidRDefault="00A168F1">
      <w:pPr>
        <w:pStyle w:val="ConsPlusNormal"/>
        <w:spacing w:before="220"/>
        <w:ind w:firstLine="540"/>
        <w:jc w:val="both"/>
      </w:pPr>
      <w: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A168F1" w:rsidRDefault="00A168F1">
      <w:pPr>
        <w:pStyle w:val="ConsPlusNormal"/>
        <w:spacing w:before="220"/>
        <w:ind w:firstLine="540"/>
        <w:jc w:val="both"/>
      </w:pPr>
      <w:r>
        <w:t>-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A168F1" w:rsidRDefault="00A168F1">
      <w:pPr>
        <w:pStyle w:val="ConsPlusNormal"/>
        <w:spacing w:before="220"/>
        <w:ind w:firstLine="540"/>
        <w:jc w:val="both"/>
      </w:pPr>
      <w: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A168F1" w:rsidRDefault="00A168F1">
      <w:pPr>
        <w:pStyle w:val="ConsPlusNormal"/>
        <w:spacing w:before="220"/>
        <w:ind w:firstLine="540"/>
        <w:jc w:val="both"/>
      </w:pPr>
      <w:r>
        <w:t>- подъездные пути и места для установки подъемных кранов располагать вне насаждений и не нарушать установленные ограждения деревьев;</w:t>
      </w:r>
    </w:p>
    <w:p w:rsidR="00A168F1" w:rsidRDefault="00A168F1">
      <w:pPr>
        <w:pStyle w:val="ConsPlusNormal"/>
        <w:spacing w:before="220"/>
        <w:ind w:firstLine="540"/>
        <w:jc w:val="both"/>
      </w:pPr>
      <w: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A168F1" w:rsidRDefault="00A168F1">
      <w:pPr>
        <w:pStyle w:val="ConsPlusNormal"/>
        <w:spacing w:before="220"/>
        <w:ind w:firstLine="540"/>
        <w:jc w:val="both"/>
      </w:pPr>
      <w: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A168F1" w:rsidRDefault="00A168F1">
      <w:pPr>
        <w:pStyle w:val="ConsPlusNormal"/>
        <w:spacing w:before="220"/>
        <w:ind w:firstLine="540"/>
        <w:jc w:val="both"/>
      </w:pPr>
      <w:r>
        <w:t xml:space="preserve">9.9.6. Новые посадки деревьев и кустарников должны проводиться по нормам СНиП в установленном порядке для объектов озеленения. Несогласованная посадка деревьев и </w:t>
      </w:r>
      <w:r>
        <w:lastRenderedPageBreak/>
        <w:t>кустарников, а также посадка с нарушением норм настоящих Правил запрещается.</w:t>
      </w:r>
    </w:p>
    <w:p w:rsidR="00A168F1" w:rsidRDefault="00A168F1">
      <w:pPr>
        <w:pStyle w:val="ConsPlusNormal"/>
        <w:jc w:val="both"/>
      </w:pPr>
    </w:p>
    <w:p w:rsidR="00A168F1" w:rsidRDefault="00A168F1">
      <w:pPr>
        <w:pStyle w:val="ConsPlusTitle"/>
        <w:jc w:val="center"/>
        <w:outlineLvl w:val="1"/>
      </w:pPr>
      <w:r>
        <w:t>Раздел 10. Организация наружного освещения</w:t>
      </w:r>
    </w:p>
    <w:p w:rsidR="00A168F1" w:rsidRDefault="00A168F1">
      <w:pPr>
        <w:pStyle w:val="ConsPlusNormal"/>
        <w:jc w:val="both"/>
      </w:pPr>
    </w:p>
    <w:p w:rsidR="00A168F1" w:rsidRDefault="00A168F1">
      <w:pPr>
        <w:pStyle w:val="ConsPlusTitle"/>
        <w:jc w:val="center"/>
        <w:outlineLvl w:val="2"/>
      </w:pPr>
      <w:r>
        <w:t>10.1. Общие положения</w:t>
      </w:r>
    </w:p>
    <w:p w:rsidR="00A168F1" w:rsidRDefault="00A168F1">
      <w:pPr>
        <w:pStyle w:val="ConsPlusNormal"/>
        <w:jc w:val="both"/>
      </w:pPr>
    </w:p>
    <w:p w:rsidR="00A168F1" w:rsidRDefault="00A168F1">
      <w:pPr>
        <w:pStyle w:val="ConsPlusNormal"/>
        <w:ind w:firstLine="540"/>
        <w:jc w:val="both"/>
      </w:pPr>
      <w:r>
        <w:t>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 город Тула.</w:t>
      </w:r>
    </w:p>
    <w:p w:rsidR="00A168F1" w:rsidRDefault="00A168F1">
      <w:pPr>
        <w:pStyle w:val="ConsPlusNormal"/>
        <w:spacing w:before="220"/>
        <w:ind w:firstLine="540"/>
        <w:jc w:val="both"/>
      </w:pPr>
      <w:r>
        <w:t>10.1.2.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A168F1" w:rsidRDefault="00A168F1">
      <w:pPr>
        <w:pStyle w:val="ConsPlusNormal"/>
        <w:spacing w:before="220"/>
        <w:ind w:firstLine="540"/>
        <w:jc w:val="both"/>
      </w:pPr>
      <w:r>
        <w:t>10.1.3. Строительство, эксплуатацию, текущий и капитальный ремонт сетей наружного освещения на территории муниципального образования город Тула осуществляют специализированные организации, уполномоченные органом местного самоуправления, или собственники объектов.</w:t>
      </w:r>
    </w:p>
    <w:p w:rsidR="00A168F1" w:rsidRDefault="00A168F1">
      <w:pPr>
        <w:pStyle w:val="ConsPlusNormal"/>
        <w:jc w:val="both"/>
      </w:pPr>
    </w:p>
    <w:p w:rsidR="00A168F1" w:rsidRDefault="00A168F1">
      <w:pPr>
        <w:pStyle w:val="ConsPlusTitle"/>
        <w:jc w:val="center"/>
        <w:outlineLvl w:val="2"/>
      </w:pPr>
      <w:r>
        <w:t>10.2. Организация наружного освещения</w:t>
      </w:r>
    </w:p>
    <w:p w:rsidR="00A168F1" w:rsidRDefault="00A168F1">
      <w:pPr>
        <w:pStyle w:val="ConsPlusNormal"/>
        <w:jc w:val="both"/>
      </w:pPr>
    </w:p>
    <w:p w:rsidR="00A168F1" w:rsidRDefault="00A168F1">
      <w:pPr>
        <w:pStyle w:val="ConsPlusNormal"/>
        <w:ind w:firstLine="540"/>
        <w:jc w:val="both"/>
      </w:pPr>
      <w:r>
        <w:t>10.2.1. Организация наружного освещения включает в себя:</w:t>
      </w:r>
    </w:p>
    <w:p w:rsidR="00A168F1" w:rsidRDefault="00A168F1">
      <w:pPr>
        <w:pStyle w:val="ConsPlusNormal"/>
        <w:spacing w:before="220"/>
        <w:ind w:firstLine="540"/>
        <w:jc w:val="both"/>
      </w:pPr>
      <w:r>
        <w:t>- включение, отключение наружного освещения;</w:t>
      </w:r>
    </w:p>
    <w:p w:rsidR="00A168F1" w:rsidRDefault="00A168F1">
      <w:pPr>
        <w:pStyle w:val="ConsPlusNormal"/>
        <w:spacing w:before="220"/>
        <w:ind w:firstLine="540"/>
        <w:jc w:val="both"/>
      </w:pPr>
      <w:r>
        <w:t>- контроль устройств управления и сетей наружного освещения;</w:t>
      </w:r>
    </w:p>
    <w:p w:rsidR="00A168F1" w:rsidRDefault="00A168F1">
      <w:pPr>
        <w:pStyle w:val="ConsPlusNormal"/>
        <w:spacing w:before="220"/>
        <w:ind w:firstLine="540"/>
        <w:jc w:val="both"/>
      </w:pPr>
      <w:r>
        <w:t>- содержание и уход за установками, в том числе электрочасовые и иллюминационные установки (фейерверки, светодиодные шнуры и конструкции);</w:t>
      </w:r>
    </w:p>
    <w:p w:rsidR="00A168F1" w:rsidRDefault="00A168F1">
      <w:pPr>
        <w:pStyle w:val="ConsPlusNormal"/>
        <w:spacing w:before="220"/>
        <w:ind w:firstLine="540"/>
        <w:jc w:val="both"/>
      </w:pPr>
      <w:r>
        <w:t>- проведение ремонта сетей наружного освещения;</w:t>
      </w:r>
    </w:p>
    <w:p w:rsidR="00A168F1" w:rsidRDefault="00A168F1">
      <w:pPr>
        <w:pStyle w:val="ConsPlusNormal"/>
        <w:spacing w:before="220"/>
        <w:ind w:firstLine="540"/>
        <w:jc w:val="both"/>
      </w:pPr>
      <w:r>
        <w:t>- монтаж установок наружного освещения;</w:t>
      </w:r>
    </w:p>
    <w:p w:rsidR="00A168F1" w:rsidRDefault="00A168F1">
      <w:pPr>
        <w:pStyle w:val="ConsPlusNormal"/>
        <w:spacing w:before="220"/>
        <w:ind w:firstLine="540"/>
        <w:jc w:val="both"/>
      </w:pPr>
      <w:r>
        <w:t>- круглосуточную работу диспетчерской службы.</w:t>
      </w:r>
    </w:p>
    <w:p w:rsidR="00A168F1" w:rsidRDefault="00A168F1">
      <w:pPr>
        <w:pStyle w:val="ConsPlusNormal"/>
        <w:spacing w:before="220"/>
        <w:ind w:firstLine="540"/>
        <w:jc w:val="both"/>
      </w:pPr>
      <w:r>
        <w:t>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 город Тула.</w:t>
      </w:r>
    </w:p>
    <w:p w:rsidR="00A168F1" w:rsidRDefault="00A168F1">
      <w:pPr>
        <w:pStyle w:val="ConsPlusNormal"/>
        <w:spacing w:before="220"/>
        <w:ind w:firstLine="540"/>
        <w:jc w:val="both"/>
      </w:pPr>
      <w:r>
        <w:t>10.2.3. Наружное освещение проезжих частей магистралей,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A168F1" w:rsidRDefault="00A168F1">
      <w:pPr>
        <w:pStyle w:val="ConsPlusNormal"/>
        <w:spacing w:before="220"/>
        <w:ind w:firstLine="540"/>
        <w:jc w:val="both"/>
      </w:pPr>
      <w:r>
        <w:t>10.2.4. Не допускается эксплуатация сетей уличного освещения при наличии обрывов проводов, повреждений опор, изоляторов.</w:t>
      </w:r>
    </w:p>
    <w:p w:rsidR="00A168F1" w:rsidRDefault="00A168F1">
      <w:pPr>
        <w:pStyle w:val="ConsPlusNormal"/>
        <w:spacing w:before="220"/>
        <w:ind w:firstLine="540"/>
        <w:jc w:val="both"/>
      </w:pPr>
      <w:r>
        <w:t>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A168F1" w:rsidRDefault="00A168F1">
      <w:pPr>
        <w:pStyle w:val="ConsPlusNormal"/>
        <w:spacing w:before="220"/>
        <w:ind w:firstLine="540"/>
        <w:jc w:val="both"/>
      </w:pPr>
      <w:r>
        <w:t xml:space="preserve">10.2.6. Особое внимание необходимо уделять освещенности основных пешеходных </w:t>
      </w:r>
      <w:r>
        <w:lastRenderedPageBreak/>
        <w:t>направлений, прокладываемых через озелененные территории парков, жилых кварталов, путей движения школьников, инвалидов и пожилых людей.</w:t>
      </w:r>
    </w:p>
    <w:p w:rsidR="00A168F1" w:rsidRDefault="00A168F1">
      <w:pPr>
        <w:pStyle w:val="ConsPlusNormal"/>
        <w:spacing w:before="220"/>
        <w:ind w:firstLine="540"/>
        <w:jc w:val="both"/>
      </w:pPr>
      <w:r>
        <w:t>10.2.7. 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A168F1" w:rsidRDefault="00A168F1">
      <w:pPr>
        <w:pStyle w:val="ConsPlusNormal"/>
        <w:spacing w:before="220"/>
        <w:ind w:firstLine="540"/>
        <w:jc w:val="both"/>
      </w:pPr>
      <w:r>
        <w:t>10.2.8. Сети наружного освещения должны выполняться кабельными или воздушными линиями с использованием самонесущих изолированных проводов.</w:t>
      </w:r>
    </w:p>
    <w:p w:rsidR="00A168F1" w:rsidRDefault="00A168F1">
      <w:pPr>
        <w:pStyle w:val="ConsPlusNormal"/>
        <w:spacing w:before="220"/>
        <w:ind w:firstLine="540"/>
        <w:jc w:val="both"/>
      </w:pPr>
      <w:r>
        <w:t>10.2.9. До проведения капитального ремонта или реконструкции существующих сетей допускается использование неизолированных проводов.</w:t>
      </w:r>
    </w:p>
    <w:p w:rsidR="00A168F1" w:rsidRDefault="00A168F1">
      <w:pPr>
        <w:pStyle w:val="ConsPlusNormal"/>
        <w:spacing w:before="220"/>
        <w:ind w:firstLine="540"/>
        <w:jc w:val="both"/>
      </w:pPr>
      <w:r>
        <w:t>10.2.10. Значения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A168F1" w:rsidRDefault="00A168F1">
      <w:pPr>
        <w:pStyle w:val="ConsPlusNormal"/>
        <w:spacing w:before="220"/>
        <w:ind w:firstLine="540"/>
        <w:jc w:val="both"/>
      </w:pPr>
      <w:r>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
    <w:p w:rsidR="00A168F1" w:rsidRDefault="00A168F1">
      <w:pPr>
        <w:pStyle w:val="ConsPlusNormal"/>
        <w:spacing w:before="220"/>
        <w:ind w:firstLine="540"/>
        <w:jc w:val="both"/>
      </w:pPr>
      <w:r>
        <w:t>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В подземных пешеходных переходах процент негорения светильников не должен превышать 10 процентов как в дневном, так в вечернем и ночном режимах (при числе задействованных в переходе светильников менее 10 допускается одно негорение).</w:t>
      </w:r>
    </w:p>
    <w:p w:rsidR="00A168F1" w:rsidRDefault="00A168F1">
      <w:pPr>
        <w:pStyle w:val="ConsPlusNormal"/>
        <w:spacing w:before="220"/>
        <w:ind w:firstLine="540"/>
        <w:jc w:val="both"/>
      </w:pPr>
      <w:r>
        <w:t>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A168F1" w:rsidRDefault="00A168F1">
      <w:pPr>
        <w:pStyle w:val="ConsPlusNormal"/>
        <w:spacing w:before="220"/>
        <w:ind w:firstLine="540"/>
        <w:jc w:val="both"/>
      </w:pPr>
      <w:r>
        <w:t>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A168F1" w:rsidRDefault="00A168F1">
      <w:pPr>
        <w:pStyle w:val="ConsPlusNormal"/>
        <w:spacing w:before="220"/>
        <w:ind w:firstLine="540"/>
        <w:jc w:val="both"/>
      </w:pPr>
      <w:r>
        <w:t>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A168F1" w:rsidRDefault="00A168F1">
      <w:pPr>
        <w:pStyle w:val="ConsPlusNormal"/>
        <w:spacing w:before="220"/>
        <w:ind w:firstLine="540"/>
        <w:jc w:val="both"/>
      </w:pPr>
      <w:r>
        <w:t>10.2.11.4. В число негорящих светильников не включаются светильники, вышедшие из строя из-за падения опор при наездах автотранспортом, различных видов аварий систем электрохозяйства населенных пунктов, разбитые в подземных пешеходных тоннелях, а также светильники, время восстановления работоспособности которых не превысило 3 дней.</w:t>
      </w:r>
    </w:p>
    <w:p w:rsidR="00A168F1" w:rsidRDefault="00A168F1">
      <w:pPr>
        <w:pStyle w:val="ConsPlusNormal"/>
        <w:spacing w:before="220"/>
        <w:ind w:firstLine="540"/>
        <w:jc w:val="both"/>
      </w:pPr>
      <w:r>
        <w:t>10.2.12. Контроль за текущим содержанием, техническим обслуживанием и эксплуатацией объектов уличного освещения осуществляет отраслевой (функциональный) орган, уполномоченный администрацией города Тулы.</w:t>
      </w:r>
    </w:p>
    <w:p w:rsidR="00A168F1" w:rsidRDefault="00A168F1">
      <w:pPr>
        <w:pStyle w:val="ConsPlusNormal"/>
        <w:jc w:val="both"/>
      </w:pPr>
    </w:p>
    <w:p w:rsidR="00A168F1" w:rsidRDefault="00A168F1">
      <w:pPr>
        <w:pStyle w:val="ConsPlusTitle"/>
        <w:jc w:val="center"/>
        <w:outlineLvl w:val="2"/>
      </w:pPr>
      <w:r>
        <w:t>10.3. Требования к организациям,</w:t>
      </w:r>
    </w:p>
    <w:p w:rsidR="00A168F1" w:rsidRDefault="00A168F1">
      <w:pPr>
        <w:pStyle w:val="ConsPlusTitle"/>
        <w:jc w:val="center"/>
      </w:pPr>
      <w:r>
        <w:t>осуществляющим организацию наружного освещения</w:t>
      </w:r>
    </w:p>
    <w:p w:rsidR="00A168F1" w:rsidRDefault="00A168F1">
      <w:pPr>
        <w:pStyle w:val="ConsPlusNormal"/>
        <w:jc w:val="both"/>
      </w:pPr>
    </w:p>
    <w:p w:rsidR="00A168F1" w:rsidRDefault="00A168F1">
      <w:pPr>
        <w:pStyle w:val="ConsPlusNormal"/>
        <w:ind w:firstLine="540"/>
        <w:jc w:val="both"/>
      </w:pPr>
      <w:r>
        <w:t>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город Тула.</w:t>
      </w:r>
    </w:p>
    <w:p w:rsidR="00A168F1" w:rsidRDefault="00A168F1">
      <w:pPr>
        <w:pStyle w:val="ConsPlusNormal"/>
        <w:spacing w:before="220"/>
        <w:ind w:firstLine="540"/>
        <w:jc w:val="both"/>
      </w:pPr>
      <w:r>
        <w:t xml:space="preserve">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w:t>
      </w:r>
      <w:r>
        <w:lastRenderedPageBreak/>
        <w:t>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N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A168F1" w:rsidRDefault="00A168F1">
      <w:pPr>
        <w:pStyle w:val="ConsPlusNormal"/>
        <w:spacing w:before="220"/>
        <w:ind w:firstLine="540"/>
        <w:jc w:val="both"/>
      </w:pPr>
      <w:r>
        <w:t>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A168F1" w:rsidRDefault="00A168F1">
      <w:pPr>
        <w:pStyle w:val="ConsPlusNormal"/>
        <w:spacing w:before="220"/>
        <w:ind w:firstLine="540"/>
        <w:jc w:val="both"/>
      </w:pPr>
      <w:r>
        <w:t>10.3.3. Организация должна располагать необходимым числом специалистов в количестве, необходимом для выполнения всего объема работ.</w:t>
      </w:r>
    </w:p>
    <w:p w:rsidR="00A168F1" w:rsidRDefault="00A168F1">
      <w:pPr>
        <w:pStyle w:val="ConsPlusNormal"/>
        <w:spacing w:before="220"/>
        <w:ind w:firstLine="540"/>
        <w:jc w:val="both"/>
      </w:pPr>
      <w:r>
        <w:t>10.3.3.1. Специалисты, осуществляющие непосредственное обслуживание электроустановок, должны иметь соответствующую группу допуска по электробезопасности.</w:t>
      </w:r>
    </w:p>
    <w:p w:rsidR="00A168F1" w:rsidRDefault="00A168F1">
      <w:pPr>
        <w:pStyle w:val="ConsPlusNormal"/>
        <w:spacing w:before="220"/>
        <w:ind w:firstLine="540"/>
        <w:jc w:val="both"/>
      </w:pPr>
      <w:r>
        <w:t>10.3.3.2. Каждый специалист должен иметь соответствующие образование, квалификацию, профессиональную подготовку, обладать знаниями и опытом, необходимыми для выполнения возложенных на него обязанностей. Квалификация работников должна 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A168F1" w:rsidRDefault="00A168F1">
      <w:pPr>
        <w:pStyle w:val="ConsPlusNormal"/>
        <w:spacing w:before="220"/>
        <w:ind w:firstLine="540"/>
        <w:jc w:val="both"/>
      </w:pPr>
      <w:r>
        <w:t>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A168F1" w:rsidRDefault="00A168F1">
      <w:pPr>
        <w:pStyle w:val="ConsPlusNormal"/>
        <w:spacing w:before="220"/>
        <w:ind w:firstLine="540"/>
        <w:jc w:val="both"/>
      </w:pPr>
      <w:r>
        <w:t>10.3.3.4. Для специалистов каждой категории должны быть утверждены должностные инструкции, устанавливающие их обязанности и права.</w:t>
      </w:r>
    </w:p>
    <w:p w:rsidR="00A168F1" w:rsidRDefault="00A168F1">
      <w:pPr>
        <w:pStyle w:val="ConsPlusNormal"/>
        <w:spacing w:before="220"/>
        <w:ind w:firstLine="540"/>
        <w:jc w:val="both"/>
      </w:pPr>
      <w:r>
        <w:t>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необходимых для ликвидации повреждений и обеспечения бесперебойной работы установок.</w:t>
      </w:r>
    </w:p>
    <w:p w:rsidR="00A168F1" w:rsidRDefault="00A168F1">
      <w:pPr>
        <w:pStyle w:val="ConsPlusNormal"/>
        <w:jc w:val="both"/>
      </w:pPr>
    </w:p>
    <w:p w:rsidR="00A168F1" w:rsidRDefault="00A168F1">
      <w:pPr>
        <w:pStyle w:val="ConsPlusTitle"/>
        <w:jc w:val="center"/>
        <w:outlineLvl w:val="2"/>
      </w:pPr>
      <w:r>
        <w:t>10.4. Управление режимами ОУНО</w:t>
      </w:r>
    </w:p>
    <w:p w:rsidR="00A168F1" w:rsidRDefault="00A168F1">
      <w:pPr>
        <w:pStyle w:val="ConsPlusNormal"/>
        <w:jc w:val="both"/>
      </w:pPr>
    </w:p>
    <w:p w:rsidR="00A168F1" w:rsidRDefault="00A168F1">
      <w:pPr>
        <w:pStyle w:val="ConsPlusNormal"/>
        <w:ind w:firstLine="540"/>
        <w:jc w:val="both"/>
      </w:pPr>
      <w:r>
        <w:t>10.4.1. Управление работой установок наружного освещения осуществляется централизованно с диспетчерского пульта.</w:t>
      </w:r>
    </w:p>
    <w:p w:rsidR="00A168F1" w:rsidRDefault="00A168F1">
      <w:pPr>
        <w:pStyle w:val="ConsPlusNormal"/>
        <w:spacing w:before="220"/>
        <w:ind w:firstLine="540"/>
        <w:jc w:val="both"/>
      </w:pPr>
      <w:r>
        <w:t>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город Тула, разработанному в соответствии со "Световым календарем".</w:t>
      </w:r>
    </w:p>
    <w:p w:rsidR="00A168F1" w:rsidRDefault="00A168F1">
      <w:pPr>
        <w:pStyle w:val="ConsPlusNormal"/>
        <w:spacing w:before="220"/>
        <w:ind w:firstLine="540"/>
        <w:jc w:val="both"/>
      </w:pPr>
      <w:r>
        <w:t xml:space="preserve">Годовой график включения и отключения установок наружного освещения приведен в </w:t>
      </w:r>
      <w:hyperlink w:anchor="P4984">
        <w:r>
          <w:rPr>
            <w:color w:val="0000FF"/>
          </w:rPr>
          <w:t>приложении 11</w:t>
        </w:r>
      </w:hyperlink>
      <w:r>
        <w:t xml:space="preserve"> к настоящим Правилам.</w:t>
      </w:r>
    </w:p>
    <w:p w:rsidR="00A168F1" w:rsidRDefault="00A168F1">
      <w:pPr>
        <w:pStyle w:val="ConsPlusNormal"/>
        <w:spacing w:before="220"/>
        <w:ind w:firstLine="540"/>
        <w:jc w:val="both"/>
      </w:pPr>
      <w:r>
        <w:t>Система управления наружным освещением должна обеспечивать его отключение в течение не более 3 минут.</w:t>
      </w:r>
    </w:p>
    <w:p w:rsidR="00A168F1" w:rsidRDefault="00A168F1">
      <w:pPr>
        <w:pStyle w:val="ConsPlusNormal"/>
        <w:spacing w:before="220"/>
        <w:ind w:firstLine="540"/>
        <w:jc w:val="both"/>
      </w:pPr>
      <w:r>
        <w:t>10.4.3. Режим работы ОУНО:</w:t>
      </w:r>
    </w:p>
    <w:p w:rsidR="00A168F1" w:rsidRDefault="00A168F1">
      <w:pPr>
        <w:pStyle w:val="ConsPlusNormal"/>
        <w:spacing w:before="220"/>
        <w:ind w:firstLine="540"/>
        <w:jc w:val="both"/>
      </w:pPr>
      <w:r>
        <w:t>- вечерний режим работы;</w:t>
      </w:r>
    </w:p>
    <w:p w:rsidR="00A168F1" w:rsidRDefault="00A168F1">
      <w:pPr>
        <w:pStyle w:val="ConsPlusNormal"/>
        <w:spacing w:before="220"/>
        <w:ind w:firstLine="540"/>
        <w:jc w:val="both"/>
      </w:pPr>
      <w:r>
        <w:lastRenderedPageBreak/>
        <w:t>- ночной режим работы (с 24.00 до 6.00);</w:t>
      </w:r>
    </w:p>
    <w:p w:rsidR="00A168F1" w:rsidRDefault="00A168F1">
      <w:pPr>
        <w:pStyle w:val="ConsPlusNormal"/>
        <w:spacing w:before="220"/>
        <w:ind w:firstLine="540"/>
        <w:jc w:val="both"/>
      </w:pPr>
      <w:r>
        <w:t>- временные включения.</w:t>
      </w:r>
    </w:p>
    <w:p w:rsidR="00A168F1" w:rsidRDefault="00A168F1">
      <w:pPr>
        <w:pStyle w:val="ConsPlusNormal"/>
        <w:spacing w:before="220"/>
        <w:ind w:firstLine="540"/>
        <w:jc w:val="both"/>
      </w:pPr>
      <w:r>
        <w:t>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A168F1" w:rsidRDefault="00A168F1">
      <w:pPr>
        <w:pStyle w:val="ConsPlusNormal"/>
        <w:spacing w:before="220"/>
        <w:ind w:firstLine="540"/>
        <w:jc w:val="both"/>
      </w:pPr>
      <w:r>
        <w:t>10.4.4.1. Пробные включения должны быть согласованы с ответственными лицами организации, осуществляющей обслуживание ОУНО.</w:t>
      </w:r>
    </w:p>
    <w:p w:rsidR="00A168F1" w:rsidRDefault="00A168F1">
      <w:pPr>
        <w:pStyle w:val="ConsPlusNormal"/>
        <w:spacing w:before="220"/>
        <w:ind w:firstLine="540"/>
        <w:jc w:val="both"/>
      </w:pPr>
      <w:r>
        <w:t>10.4.5. Для снижения освещения улиц и площадей в ночное время необходимо предусматривать возможность отключения части светильников.</w:t>
      </w:r>
    </w:p>
    <w:p w:rsidR="00A168F1" w:rsidRDefault="00A168F1">
      <w:pPr>
        <w:pStyle w:val="ConsPlusNormal"/>
        <w:spacing w:before="220"/>
        <w:ind w:firstLine="540"/>
        <w:jc w:val="both"/>
      </w:pPr>
      <w:r>
        <w:t>10.4.6.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 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A168F1" w:rsidRDefault="00A168F1">
      <w:pPr>
        <w:pStyle w:val="ConsPlusNormal"/>
        <w:spacing w:before="220"/>
        <w:ind w:firstLine="540"/>
        <w:jc w:val="both"/>
      </w:pPr>
      <w:r>
        <w:t>10.4.7.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утвержденном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технических характеристик источников света отклонения от графика могут достигать до 5 минут.</w:t>
      </w:r>
    </w:p>
    <w:p w:rsidR="00A168F1" w:rsidRDefault="00A168F1">
      <w:pPr>
        <w:pStyle w:val="ConsPlusNormal"/>
        <w:spacing w:before="220"/>
        <w:ind w:firstLine="540"/>
        <w:jc w:val="both"/>
      </w:pPr>
      <w:r>
        <w:t>10.4.8. Осветительные установки подземных пешеходных тоннелей работают круглосуточно, надземных мостовых пешеходных переходов - в режиме установок наружного освещения населенных пунктов.</w:t>
      </w:r>
    </w:p>
    <w:p w:rsidR="00A168F1" w:rsidRDefault="00A168F1">
      <w:pPr>
        <w:pStyle w:val="ConsPlusNormal"/>
        <w:spacing w:before="220"/>
        <w:ind w:firstLine="540"/>
        <w:jc w:val="both"/>
      </w:pPr>
      <w:r>
        <w:t>10.4.8.1. Светильники, ближайшие к границам пешеходных переходов, должны присоединяться к фазам ночного режима сети освещения улиц, дорог и площадей.</w:t>
      </w:r>
    </w:p>
    <w:p w:rsidR="00A168F1" w:rsidRDefault="00A168F1">
      <w:pPr>
        <w:pStyle w:val="ConsPlusNormal"/>
        <w:spacing w:before="220"/>
        <w:ind w:firstLine="540"/>
        <w:jc w:val="both"/>
      </w:pPr>
      <w:r>
        <w:t>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город Тула, а также с другими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A168F1" w:rsidRDefault="00A168F1">
      <w:pPr>
        <w:pStyle w:val="ConsPlusNormal"/>
        <w:spacing w:before="220"/>
        <w:ind w:firstLine="540"/>
        <w:jc w:val="both"/>
      </w:pPr>
      <w:r>
        <w:t>10.4.9.1. Диспетчерские пункты централизованного управления сетями НО по надежности электроснабжения относятся к потребителям I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A168F1" w:rsidRDefault="00A168F1">
      <w:pPr>
        <w:pStyle w:val="ConsPlusNormal"/>
        <w:spacing w:before="220"/>
        <w:ind w:firstLine="540"/>
        <w:jc w:val="both"/>
      </w:pPr>
      <w:r>
        <w:t>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A168F1" w:rsidRDefault="00A168F1">
      <w:pPr>
        <w:pStyle w:val="ConsPlusNormal"/>
        <w:spacing w:before="220"/>
        <w:ind w:firstLine="540"/>
        <w:jc w:val="both"/>
      </w:pPr>
      <w:r>
        <w:t>10.4.10.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 город Тула.</w:t>
      </w:r>
    </w:p>
    <w:p w:rsidR="00A168F1" w:rsidRDefault="00A168F1">
      <w:pPr>
        <w:pStyle w:val="ConsPlusNormal"/>
        <w:jc w:val="both"/>
      </w:pPr>
    </w:p>
    <w:p w:rsidR="00A168F1" w:rsidRDefault="00A168F1">
      <w:pPr>
        <w:pStyle w:val="ConsPlusTitle"/>
        <w:jc w:val="center"/>
        <w:outlineLvl w:val="2"/>
      </w:pPr>
      <w:r>
        <w:lastRenderedPageBreak/>
        <w:t>10.5. Аварийный ремонт ОУНО</w:t>
      </w:r>
    </w:p>
    <w:p w:rsidR="00A168F1" w:rsidRDefault="00A168F1">
      <w:pPr>
        <w:pStyle w:val="ConsPlusNormal"/>
        <w:jc w:val="both"/>
      </w:pPr>
    </w:p>
    <w:p w:rsidR="00A168F1" w:rsidRDefault="00A168F1">
      <w:pPr>
        <w:pStyle w:val="ConsPlusNormal"/>
        <w:ind w:firstLine="540"/>
        <w:jc w:val="both"/>
      </w:pPr>
      <w:r>
        <w:t>10.5.1. Повреждения аварийного характера немедленно устраняются или локализуются имеющимся в распоряжении диспетчера персоналом.</w:t>
      </w:r>
    </w:p>
    <w:p w:rsidR="00A168F1" w:rsidRDefault="00A168F1">
      <w:pPr>
        <w:pStyle w:val="ConsPlusNormal"/>
        <w:spacing w:before="220"/>
        <w:ind w:firstLine="540"/>
        <w:jc w:val="both"/>
      </w:pPr>
      <w:r>
        <w:t>10.5.2. Отказы в работе наружных осветительных установок, связанные с обрывом электрических проводов или повреждения опор, должны устраняться организациями, осуществляющими эксплуатацию ОУНО, немедленно после их обнаружения. Восстановление горения отдельных светильников на магистральных улицах должно выполняться в срок, не превышающий 3 дней, на остальных объектах - в срок не более 10 рабочих дней с момента обнаружения или поступления сообщения.</w:t>
      </w:r>
    </w:p>
    <w:p w:rsidR="00A168F1" w:rsidRDefault="00A168F1">
      <w:pPr>
        <w:pStyle w:val="ConsPlusNormal"/>
        <w:spacing w:before="220"/>
        <w:ind w:firstLine="540"/>
        <w:jc w:val="both"/>
      </w:pPr>
      <w:r>
        <w:t>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A168F1" w:rsidRDefault="00A168F1">
      <w:pPr>
        <w:pStyle w:val="ConsPlusNormal"/>
        <w:spacing w:before="220"/>
        <w:ind w:firstLine="540"/>
        <w:jc w:val="both"/>
      </w:pPr>
      <w:r>
        <w:t>10.5.2.2. В ночное время отказы в работе НО ликвидирует оперативно-выездная бригада (ОВБ) - временный ввод в действие установок НО и устранение повреждений осуществляются таким образом, чтобы элементы установки, находящиеся под напряжением, были вне досягаемости или защищены на случай прикосновения.</w:t>
      </w:r>
    </w:p>
    <w:p w:rsidR="00A168F1" w:rsidRDefault="00A168F1">
      <w:pPr>
        <w:pStyle w:val="ConsPlusNormal"/>
        <w:spacing w:before="220"/>
        <w:ind w:firstLine="540"/>
        <w:jc w:val="both"/>
      </w:pPr>
      <w:r>
        <w:t>10.5.3. В случае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A168F1" w:rsidRDefault="00A168F1">
      <w:pPr>
        <w:pStyle w:val="ConsPlusNormal"/>
        <w:spacing w:before="220"/>
        <w:ind w:firstLine="540"/>
        <w:jc w:val="both"/>
      </w:pPr>
      <w:r>
        <w:t>10.5.3.1. Вывоз сбитых опор освещения и контактной сети электрифицированного транспорта осуществляется владельцем опоры на основных магистралях в течение суток, на остальных территориях, а также демонтируемых опор - в течение трех суток с момента обнаружения (демонтажа).</w:t>
      </w:r>
    </w:p>
    <w:p w:rsidR="00A168F1" w:rsidRDefault="00A168F1">
      <w:pPr>
        <w:pStyle w:val="ConsPlusNormal"/>
        <w:spacing w:before="220"/>
        <w:ind w:firstLine="540"/>
        <w:jc w:val="both"/>
      </w:pPr>
      <w:r>
        <w:t>10.5.3.2. Восстановление разрушенных опор должно производиться в течение 2 недель со дня обнаружения.</w:t>
      </w:r>
    </w:p>
    <w:p w:rsidR="00A168F1" w:rsidRDefault="00A168F1">
      <w:pPr>
        <w:pStyle w:val="ConsPlusNormal"/>
        <w:jc w:val="both"/>
      </w:pPr>
    </w:p>
    <w:p w:rsidR="00A168F1" w:rsidRDefault="00A168F1">
      <w:pPr>
        <w:pStyle w:val="ConsPlusTitle"/>
        <w:jc w:val="center"/>
        <w:outlineLvl w:val="2"/>
      </w:pPr>
      <w:r>
        <w:t>10.6. Текущий ремонт ОУНО</w:t>
      </w:r>
    </w:p>
    <w:p w:rsidR="00A168F1" w:rsidRDefault="00A168F1">
      <w:pPr>
        <w:pStyle w:val="ConsPlusNormal"/>
        <w:jc w:val="both"/>
      </w:pPr>
    </w:p>
    <w:p w:rsidR="00A168F1" w:rsidRDefault="00A168F1">
      <w:pPr>
        <w:pStyle w:val="ConsPlusNormal"/>
        <w:ind w:firstLine="540"/>
        <w:jc w:val="both"/>
      </w:pPr>
      <w:r>
        <w:t>10.6.1. Организация, уполномоченная администрацией города Тулы по содержанию ОУНО, расположенных на территории муниципального образования город Тула, должна осуществлять:</w:t>
      </w:r>
    </w:p>
    <w:p w:rsidR="00A168F1" w:rsidRDefault="00A168F1">
      <w:pPr>
        <w:pStyle w:val="ConsPlusNormal"/>
        <w:spacing w:before="220"/>
        <w:ind w:firstLine="540"/>
        <w:jc w:val="both"/>
      </w:pPr>
      <w:r>
        <w:t>- замену проводов и растяжек в пределах пролета между опорами - в пределах 20 процентов от общей протяженности проводов и растяжек;</w:t>
      </w:r>
    </w:p>
    <w:p w:rsidR="00A168F1" w:rsidRDefault="00A168F1">
      <w:pPr>
        <w:pStyle w:val="ConsPlusNormal"/>
        <w:spacing w:before="220"/>
        <w:ind w:firstLine="540"/>
        <w:jc w:val="both"/>
      </w:pPr>
      <w:r>
        <w:t>- замену осветительной арматуры в отдельных местах - в пределах 20 процентов от общего количества арматуры на данном участке ОУНО в течение года;</w:t>
      </w:r>
    </w:p>
    <w:p w:rsidR="00A168F1" w:rsidRDefault="00A168F1">
      <w:pPr>
        <w:pStyle w:val="ConsPlusNormal"/>
        <w:spacing w:before="220"/>
        <w:ind w:firstLine="540"/>
        <w:jc w:val="both"/>
      </w:pPr>
      <w:r>
        <w:t>- замену кабеля местами и участками - в пределах 10 процентов от общей протяженности кабеля на данном участке ОУНО;</w:t>
      </w:r>
    </w:p>
    <w:p w:rsidR="00A168F1" w:rsidRDefault="00A168F1">
      <w:pPr>
        <w:pStyle w:val="ConsPlusNormal"/>
        <w:spacing w:before="220"/>
        <w:ind w:firstLine="540"/>
        <w:jc w:val="both"/>
      </w:pPr>
      <w:r>
        <w:t>- замену аварийных опор в пределах 5 процентов от общего количества опор, установленных на участке ОУНО, в том числе исправлять частично изношенные и поврежденные опоры уличного освещения, - в пределах 20 процентов от общего количества в год на данном участке ОУНО;</w:t>
      </w:r>
    </w:p>
    <w:p w:rsidR="00A168F1" w:rsidRDefault="00A168F1">
      <w:pPr>
        <w:pStyle w:val="ConsPlusNormal"/>
        <w:spacing w:before="220"/>
        <w:ind w:firstLine="540"/>
        <w:jc w:val="both"/>
      </w:pPr>
      <w:r>
        <w:t>- ежегодные ревизии и ремонт автоматики и телемеханики с заменой деталей, нарушающих нормальную работу аппаратуры, - в пределах до 10 процентов балансовой стоимости;</w:t>
      </w:r>
    </w:p>
    <w:p w:rsidR="00A168F1" w:rsidRDefault="00A168F1">
      <w:pPr>
        <w:pStyle w:val="ConsPlusNormal"/>
        <w:spacing w:before="220"/>
        <w:ind w:firstLine="540"/>
        <w:jc w:val="both"/>
      </w:pPr>
      <w:r>
        <w:t>- обрезку крон деревьев для создания охранной зоны сетей наружного освещения с организацией вывоза веток на объект размещения отходов - не реже двух раз в год;</w:t>
      </w:r>
    </w:p>
    <w:p w:rsidR="00A168F1" w:rsidRDefault="00A168F1">
      <w:pPr>
        <w:pStyle w:val="ConsPlusNormal"/>
        <w:spacing w:before="220"/>
        <w:ind w:firstLine="540"/>
        <w:jc w:val="both"/>
      </w:pPr>
      <w:r>
        <w:lastRenderedPageBreak/>
        <w:t>- помывку и окраску цоколей опор уличного освещения - 2 раза в год на магистральных улицах и в местах массового скопления людей. Очистку от рекламной продукции - по мере необходимости, но не реже 2 раз в год как на магистральных улицах, так и на улицах второстепенного значения;</w:t>
      </w:r>
    </w:p>
    <w:p w:rsidR="00A168F1" w:rsidRDefault="00A168F1">
      <w:pPr>
        <w:pStyle w:val="ConsPlusNormal"/>
        <w:spacing w:before="220"/>
        <w:ind w:firstLine="540"/>
        <w:jc w:val="both"/>
      </w:pPr>
      <w:r>
        <w:t>- окраску неоцинкованных металлических кронштейнов, опор, траверс, пунктов питания наружного освещения.</w:t>
      </w:r>
    </w:p>
    <w:p w:rsidR="00A168F1" w:rsidRDefault="00A168F1">
      <w:pPr>
        <w:pStyle w:val="ConsPlusNormal"/>
        <w:spacing w:before="220"/>
        <w:ind w:firstLine="540"/>
        <w:jc w:val="both"/>
      </w:pPr>
      <w:r>
        <w:t>10.6.2. Металлические опоры, кронштейны и другие элементы устройств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три года.</w:t>
      </w:r>
    </w:p>
    <w:p w:rsidR="00A168F1" w:rsidRDefault="00A168F1">
      <w:pPr>
        <w:pStyle w:val="ConsPlusNormal"/>
        <w:jc w:val="both"/>
      </w:pPr>
    </w:p>
    <w:p w:rsidR="00A168F1" w:rsidRDefault="00A168F1">
      <w:pPr>
        <w:pStyle w:val="ConsPlusTitle"/>
        <w:jc w:val="center"/>
        <w:outlineLvl w:val="2"/>
      </w:pPr>
      <w:r>
        <w:t>10.7. Капитальный ремонт ОУНО</w:t>
      </w:r>
    </w:p>
    <w:p w:rsidR="00A168F1" w:rsidRDefault="00A168F1">
      <w:pPr>
        <w:pStyle w:val="ConsPlusNormal"/>
        <w:jc w:val="both"/>
      </w:pPr>
    </w:p>
    <w:p w:rsidR="00A168F1" w:rsidRDefault="00A168F1">
      <w:pPr>
        <w:pStyle w:val="ConsPlusNormal"/>
        <w:ind w:firstLine="540"/>
        <w:jc w:val="both"/>
      </w:pPr>
      <w:r>
        <w:t>10.7.1. Капитальный ремонт ОУНО включает в себя:</w:t>
      </w:r>
    </w:p>
    <w:p w:rsidR="00A168F1" w:rsidRDefault="00A168F1">
      <w:pPr>
        <w:pStyle w:val="ConsPlusNormal"/>
        <w:spacing w:before="220"/>
        <w:ind w:firstLine="540"/>
        <w:jc w:val="both"/>
      </w:pPr>
      <w:r>
        <w:t>- замену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
    <w:p w:rsidR="00A168F1" w:rsidRDefault="00A168F1">
      <w:pPr>
        <w:pStyle w:val="ConsPlusNormal"/>
        <w:spacing w:before="220"/>
        <w:ind w:firstLine="540"/>
        <w:jc w:val="both"/>
      </w:pPr>
      <w:r>
        <w:t>- замену осветительной арматуры в количестве, превышающем установленные объемы по текущему ремонту, включая замену арматуры, устаревших конструкций более совершенными типами;</w:t>
      </w:r>
    </w:p>
    <w:p w:rsidR="00A168F1" w:rsidRDefault="00A168F1">
      <w:pPr>
        <w:pStyle w:val="ConsPlusNormal"/>
        <w:spacing w:before="220"/>
        <w:ind w:firstLine="540"/>
        <w:jc w:val="both"/>
      </w:pPr>
      <w:r>
        <w:t>- замену более 10 процентов в стоимостном выражении установленного оборудования, средств управления и телемеханики на участке осветительных установок наружного освещения, подлежащем капитальному ремонту;</w:t>
      </w:r>
    </w:p>
    <w:p w:rsidR="00A168F1" w:rsidRDefault="00A168F1">
      <w:pPr>
        <w:pStyle w:val="ConsPlusNormal"/>
        <w:spacing w:before="220"/>
        <w:ind w:firstLine="540"/>
        <w:jc w:val="both"/>
      </w:pPr>
      <w:r>
        <w:t>- замену опор в объеме более 20 процентов от установленных на участке осветительных установок наружного освещения.</w:t>
      </w:r>
    </w:p>
    <w:p w:rsidR="00A168F1" w:rsidRDefault="00A168F1">
      <w:pPr>
        <w:pStyle w:val="ConsPlusNormal"/>
        <w:spacing w:before="220"/>
        <w:ind w:firstLine="540"/>
        <w:jc w:val="both"/>
      </w:pPr>
      <w:r>
        <w:t>10.7.2. При проведении работ, связанных с прокладкой кабельных трасс в земле, при замене оборудования на новый тип по сравнению с ранее установленным, при изменении состава потребителей, при изменении электрических схем и прочих факторов, изменяющих в процессе проведения капитального ремонта состав (содержание, схему осветительных установок наружного освещения), допускается использование типовых проектов и технических решений с составлением локальных сметных расчетов.</w:t>
      </w:r>
    </w:p>
    <w:p w:rsidR="00A168F1" w:rsidRDefault="00A168F1">
      <w:pPr>
        <w:pStyle w:val="ConsPlusNormal"/>
        <w:spacing w:before="220"/>
        <w:ind w:firstLine="540"/>
        <w:jc w:val="both"/>
      </w:pPr>
      <w:r>
        <w:t>10.7.3. Периодичность выполнения капитального ремонта определяется в зависимости от типа используемых оборудования и изделий согласно нормативной документации заводов-изготовителей, в том числе:</w:t>
      </w:r>
    </w:p>
    <w:p w:rsidR="00A168F1" w:rsidRDefault="00A168F1">
      <w:pPr>
        <w:pStyle w:val="ConsPlusNormal"/>
        <w:spacing w:before="220"/>
        <w:ind w:firstLine="540"/>
        <w:jc w:val="both"/>
      </w:pPr>
      <w:r>
        <w:t>- шкафов и распределительных устройств пунктов питания осветительных установок наружного освещения - не реже 1 раза в 10 лет;</w:t>
      </w:r>
    </w:p>
    <w:p w:rsidR="00A168F1" w:rsidRDefault="00A168F1">
      <w:pPr>
        <w:pStyle w:val="ConsPlusNormal"/>
        <w:spacing w:before="220"/>
        <w:ind w:firstLine="540"/>
        <w:jc w:val="both"/>
      </w:pPr>
      <w:r>
        <w:t>- воздушных распределительных линий наружного освещения 0,4 кВ на опорах - 1 раз в 6 лет;</w:t>
      </w:r>
    </w:p>
    <w:p w:rsidR="00A168F1" w:rsidRDefault="00A168F1">
      <w:pPr>
        <w:pStyle w:val="ConsPlusNormal"/>
        <w:spacing w:before="220"/>
        <w:ind w:firstLine="540"/>
        <w:jc w:val="both"/>
      </w:pPr>
      <w:r>
        <w:t>- кабельные распределительные линии наружного освещения 0,4 кВ в земле - 1 раз в 10 лет.</w:t>
      </w:r>
    </w:p>
    <w:p w:rsidR="00A168F1" w:rsidRDefault="00A168F1">
      <w:pPr>
        <w:pStyle w:val="ConsPlusNormal"/>
        <w:spacing w:before="220"/>
        <w:ind w:firstLine="540"/>
        <w:jc w:val="both"/>
      </w:pPr>
      <w:r>
        <w:t>10.7.4. Состав строительно-монтажных и пусконаладочных работ по капитальному ремонту электроустановок ОУНО определяется в соответствии с дефектной ведомостью.</w:t>
      </w:r>
    </w:p>
    <w:p w:rsidR="00A168F1" w:rsidRDefault="00A168F1">
      <w:pPr>
        <w:pStyle w:val="ConsPlusNormal"/>
        <w:jc w:val="both"/>
      </w:pPr>
    </w:p>
    <w:p w:rsidR="00A168F1" w:rsidRDefault="00A168F1">
      <w:pPr>
        <w:pStyle w:val="ConsPlusTitle"/>
        <w:jc w:val="center"/>
        <w:outlineLvl w:val="2"/>
      </w:pPr>
      <w:r>
        <w:t>10.8. Специальные наружные установки</w:t>
      </w:r>
    </w:p>
    <w:p w:rsidR="00A168F1" w:rsidRDefault="00A168F1">
      <w:pPr>
        <w:pStyle w:val="ConsPlusNormal"/>
        <w:jc w:val="both"/>
      </w:pPr>
    </w:p>
    <w:p w:rsidR="00A168F1" w:rsidRDefault="00A168F1">
      <w:pPr>
        <w:pStyle w:val="ConsPlusNormal"/>
        <w:ind w:firstLine="540"/>
        <w:jc w:val="both"/>
      </w:pPr>
      <w:r>
        <w:t>10.8.1. К специальным наружным установкам относятся:</w:t>
      </w:r>
    </w:p>
    <w:p w:rsidR="00A168F1" w:rsidRDefault="00A168F1">
      <w:pPr>
        <w:pStyle w:val="ConsPlusNormal"/>
        <w:spacing w:before="220"/>
        <w:ind w:firstLine="540"/>
        <w:jc w:val="both"/>
      </w:pPr>
      <w:r>
        <w:t>- рекламные конструкции, имеющие подсветку в темное время суток;</w:t>
      </w:r>
    </w:p>
    <w:p w:rsidR="00A168F1" w:rsidRDefault="00A168F1">
      <w:pPr>
        <w:pStyle w:val="ConsPlusNormal"/>
        <w:spacing w:before="220"/>
        <w:ind w:firstLine="540"/>
        <w:jc w:val="both"/>
      </w:pPr>
      <w:r>
        <w:lastRenderedPageBreak/>
        <w:t>- конструкции специального назначения, имеющие подсветку в темное время суток (указатели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территориального деления населенных пунктов, указатели картографической информации, а также указатели маршрутов (схемы) движения и расписания муниципального пассажирского транспорта; указатели местоположения органов государственной власти Тульской области и органов местного самоуправления, государственных предприятий и учреждений города, муниципальных предприятий и учреждений);</w:t>
      </w:r>
    </w:p>
    <w:p w:rsidR="00A168F1" w:rsidRDefault="00A168F1">
      <w:pPr>
        <w:pStyle w:val="ConsPlusNormal"/>
        <w:spacing w:before="220"/>
        <w:ind w:firstLine="540"/>
        <w:jc w:val="both"/>
      </w:pPr>
      <w:r>
        <w:t>- иллюминационные установки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фейерверки);</w:t>
      </w:r>
    </w:p>
    <w:p w:rsidR="00A168F1" w:rsidRDefault="00A168F1">
      <w:pPr>
        <w:pStyle w:val="ConsPlusNormal"/>
        <w:spacing w:before="220"/>
        <w:ind w:firstLine="540"/>
        <w:jc w:val="both"/>
      </w:pPr>
      <w:r>
        <w:t>- электрочасовые установки.</w:t>
      </w:r>
    </w:p>
    <w:p w:rsidR="00A168F1" w:rsidRDefault="00A168F1">
      <w:pPr>
        <w:pStyle w:val="ConsPlusNormal"/>
        <w:spacing w:before="220"/>
        <w:ind w:firstLine="540"/>
        <w:jc w:val="both"/>
      </w:pPr>
      <w:r>
        <w:t xml:space="preserve">10.8.2. Размещение рекламных объектов на опорах освещения и отдельно стоящих рекламных объектов выполняется с соблюдением требований </w:t>
      </w:r>
      <w:hyperlink r:id="rId324">
        <w:r>
          <w:rPr>
            <w:color w:val="0000FF"/>
          </w:rPr>
          <w:t>Положения</w:t>
        </w:r>
      </w:hyperlink>
      <w:r>
        <w:t xml:space="preserve"> "Об установке и эксплуатации рекламных конструкций в муниципальном образовании город Тула", утвержденного решением Тульской городской Думы от 30.10.2019 N 3/25.</w:t>
      </w:r>
    </w:p>
    <w:p w:rsidR="00A168F1" w:rsidRDefault="00A168F1">
      <w:pPr>
        <w:pStyle w:val="ConsPlusNormal"/>
        <w:jc w:val="both"/>
      </w:pPr>
      <w:r>
        <w:t xml:space="preserve">(в ред. </w:t>
      </w:r>
      <w:hyperlink r:id="rId325">
        <w:r>
          <w:rPr>
            <w:color w:val="0000FF"/>
          </w:rPr>
          <w:t>решения</w:t>
        </w:r>
      </w:hyperlink>
      <w:r>
        <w:t xml:space="preserve"> Тульской городской Думы от 31.05.2022 N 36/787)</w:t>
      </w:r>
    </w:p>
    <w:p w:rsidR="00A168F1" w:rsidRDefault="00A168F1">
      <w:pPr>
        <w:pStyle w:val="ConsPlusNormal"/>
        <w:spacing w:before="220"/>
        <w:ind w:firstLine="540"/>
        <w:jc w:val="both"/>
      </w:pPr>
      <w:r>
        <w:t>10.8.3. Размещение специальных наружных установок на опорах освещения допускается при наличии:</w:t>
      </w:r>
    </w:p>
    <w:p w:rsidR="00A168F1" w:rsidRDefault="00A168F1">
      <w:pPr>
        <w:pStyle w:val="ConsPlusNormal"/>
        <w:spacing w:before="220"/>
        <w:ind w:firstLine="540"/>
        <w:jc w:val="both"/>
      </w:pPr>
      <w:r>
        <w:t>- ресурса несущей способности опор освещения;</w:t>
      </w:r>
    </w:p>
    <w:p w:rsidR="00A168F1" w:rsidRDefault="00A168F1">
      <w:pPr>
        <w:pStyle w:val="ConsPlusNormal"/>
        <w:spacing w:before="220"/>
        <w:ind w:firstLine="540"/>
        <w:jc w:val="both"/>
      </w:pPr>
      <w:r>
        <w:t>- резерва разрешенной мощности источника питания и пропускной способности распределительной линии.</w:t>
      </w:r>
    </w:p>
    <w:p w:rsidR="00A168F1" w:rsidRDefault="00A168F1">
      <w:pPr>
        <w:pStyle w:val="ConsPlusNormal"/>
        <w:spacing w:before="220"/>
        <w:ind w:firstLine="540"/>
        <w:jc w:val="both"/>
      </w:pPr>
      <w:r>
        <w:t>10.8.4. Специальные наружные конструкции не должны:</w:t>
      </w:r>
    </w:p>
    <w:p w:rsidR="00A168F1" w:rsidRDefault="00A168F1">
      <w:pPr>
        <w:pStyle w:val="ConsPlusNormal"/>
        <w:spacing w:before="220"/>
        <w:ind w:firstLine="540"/>
        <w:jc w:val="both"/>
      </w:pPr>
      <w:r>
        <w:t>- затенять светильники функционального освещения;</w:t>
      </w:r>
    </w:p>
    <w:p w:rsidR="00A168F1" w:rsidRDefault="00A168F1">
      <w:pPr>
        <w:pStyle w:val="ConsPlusNormal"/>
        <w:spacing w:before="220"/>
        <w:ind w:firstLine="540"/>
        <w:jc w:val="both"/>
      </w:pPr>
      <w:r>
        <w:t>- экранировать светосигнальные приборы;</w:t>
      </w:r>
    </w:p>
    <w:p w:rsidR="00A168F1" w:rsidRDefault="00A168F1">
      <w:pPr>
        <w:pStyle w:val="ConsPlusNormal"/>
        <w:spacing w:before="220"/>
        <w:ind w:firstLine="540"/>
        <w:jc w:val="both"/>
      </w:pPr>
      <w:r>
        <w:t>- оказывать слепящего или отвлекающего воздействия относительно водителей автотранспортных средств.</w:t>
      </w:r>
    </w:p>
    <w:p w:rsidR="00A168F1" w:rsidRDefault="00A168F1">
      <w:pPr>
        <w:pStyle w:val="ConsPlusNormal"/>
        <w:spacing w:before="220"/>
        <w:ind w:firstLine="540"/>
        <w:jc w:val="both"/>
      </w:pPr>
      <w:r>
        <w:t>10.8.4.1. Специальные наружные конструкции должны быть рассчитаны на определенные ветровые нагрузки.</w:t>
      </w:r>
    </w:p>
    <w:p w:rsidR="00A168F1" w:rsidRDefault="00A168F1">
      <w:pPr>
        <w:pStyle w:val="ConsPlusNormal"/>
        <w:spacing w:before="220"/>
        <w:ind w:firstLine="540"/>
        <w:jc w:val="both"/>
      </w:pPr>
      <w:r>
        <w:t>10.8.4.2. Техническое обслуживание и ремонт рекламных и иллюминационных установок сторонних организаций должны осуществляться за счет их владельцев квалифицированным электротехническим персоналом.</w:t>
      </w:r>
    </w:p>
    <w:p w:rsidR="00A168F1" w:rsidRDefault="00A168F1">
      <w:pPr>
        <w:pStyle w:val="ConsPlusNormal"/>
        <w:spacing w:before="220"/>
        <w:ind w:firstLine="540"/>
        <w:jc w:val="both"/>
      </w:pPr>
      <w:r>
        <w:t>10.8.4.3. Все нарушения в работе специальных наружных установок должны исправляться в кратчайший срок. При видимых повреждениях специальных наружных установок их работа запрещается.</w:t>
      </w:r>
    </w:p>
    <w:p w:rsidR="00A168F1" w:rsidRDefault="00A168F1">
      <w:pPr>
        <w:pStyle w:val="ConsPlusNormal"/>
        <w:spacing w:before="220"/>
        <w:ind w:firstLine="540"/>
        <w:jc w:val="both"/>
      </w:pPr>
      <w:r>
        <w:t>10.8.5. Обслуживание иллюминационных установок (световых фейерверков, светодиодных установок и т.д.)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A168F1" w:rsidRDefault="00A168F1">
      <w:pPr>
        <w:pStyle w:val="ConsPlusNormal"/>
        <w:spacing w:before="220"/>
        <w:ind w:firstLine="540"/>
        <w:jc w:val="both"/>
      </w:pPr>
      <w:r>
        <w:t xml:space="preserve">10.8.5.1. Проверка работоспособности иллюминационных установок осуществляется путем их </w:t>
      </w:r>
      <w:r>
        <w:lastRenderedPageBreak/>
        <w:t>контрольного включения один раз в месяц.</w:t>
      </w:r>
    </w:p>
    <w:p w:rsidR="00A168F1" w:rsidRDefault="00A168F1">
      <w:pPr>
        <w:pStyle w:val="ConsPlusNormal"/>
        <w:spacing w:before="220"/>
        <w:ind w:firstLine="540"/>
        <w:jc w:val="both"/>
      </w:pPr>
      <w:r>
        <w:t>10.8.5.2. Период работы иллюминационных установок осуществляется по графику, согласованному с администрацией муниципального образования город Тула.</w:t>
      </w:r>
    </w:p>
    <w:p w:rsidR="00A168F1" w:rsidRDefault="00A168F1">
      <w:pPr>
        <w:pStyle w:val="ConsPlusNormal"/>
        <w:spacing w:before="220"/>
        <w:ind w:firstLine="540"/>
        <w:jc w:val="both"/>
      </w:pPr>
      <w:r>
        <w:t>10.8.5.3. Время работы иллюминационных установок предусматривается согласно графику работы сети наружного освещения муниципального образования город Тула (в вечернем режиме работы).</w:t>
      </w:r>
    </w:p>
    <w:p w:rsidR="00A168F1" w:rsidRDefault="00A168F1">
      <w:pPr>
        <w:pStyle w:val="ConsPlusNormal"/>
        <w:spacing w:before="220"/>
        <w:ind w:firstLine="540"/>
        <w:jc w:val="both"/>
      </w:pPr>
      <w:r>
        <w:t>10.8.5.4. Поддержание проектных светотехнических параметров иллюминационных установок производится путем частичной замены вышедших из строя или снизивших свои светотехнические параметры источников света.</w:t>
      </w:r>
    </w:p>
    <w:p w:rsidR="00A168F1" w:rsidRDefault="00A168F1">
      <w:pPr>
        <w:pStyle w:val="ConsPlusNormal"/>
        <w:spacing w:before="220"/>
        <w:ind w:firstLine="540"/>
        <w:jc w:val="both"/>
      </w:pPr>
      <w:r>
        <w:t>10.8.5.5. Работы по очистке, огрунтовке и окраске металлоконструкций иллюминационных установок проводятся по мере необходимости, но не менее 2 раз в год.</w:t>
      </w:r>
    </w:p>
    <w:p w:rsidR="00A168F1" w:rsidRDefault="00A168F1">
      <w:pPr>
        <w:pStyle w:val="ConsPlusNormal"/>
        <w:spacing w:before="220"/>
        <w:ind w:firstLine="540"/>
        <w:jc w:val="both"/>
      </w:pPr>
      <w:r>
        <w:t>10.8.5.6. Очистка от несанкционированной рекламной продукции на металлоконструкциях иллюминационных установок осуществляется по мере необходимости, но не менее 2 раз в год.</w:t>
      </w:r>
    </w:p>
    <w:p w:rsidR="00A168F1" w:rsidRDefault="00A168F1">
      <w:pPr>
        <w:pStyle w:val="ConsPlusNormal"/>
        <w:spacing w:before="220"/>
        <w:ind w:firstLine="540"/>
        <w:jc w:val="both"/>
      </w:pPr>
      <w:r>
        <w:t>10.8.5.7. Периодичность выполнения капитального ремонта иллюминационных установок определяется согласно требованиям технической документации завода-изготовителя.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A168F1" w:rsidRDefault="00A168F1">
      <w:pPr>
        <w:pStyle w:val="ConsPlusNormal"/>
        <w:spacing w:before="220"/>
        <w:ind w:firstLine="540"/>
        <w:jc w:val="both"/>
      </w:pPr>
      <w:r>
        <w:t>10.8.6. Обслуживание электрочасовых установок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A168F1" w:rsidRDefault="00A168F1">
      <w:pPr>
        <w:pStyle w:val="ConsPlusNormal"/>
        <w:spacing w:before="220"/>
        <w:ind w:firstLine="540"/>
        <w:jc w:val="both"/>
      </w:pPr>
      <w:r>
        <w:t>10.8.6.1. Для муниципального образования город Тула устанавливается:</w:t>
      </w:r>
    </w:p>
    <w:p w:rsidR="00A168F1" w:rsidRDefault="00A168F1">
      <w:pPr>
        <w:pStyle w:val="ConsPlusNormal"/>
        <w:spacing w:before="220"/>
        <w:ind w:firstLine="540"/>
        <w:jc w:val="both"/>
      </w:pPr>
      <w:r>
        <w:t>- период работы часовых установок - круглогодично;</w:t>
      </w:r>
    </w:p>
    <w:p w:rsidR="00A168F1" w:rsidRDefault="00A168F1">
      <w:pPr>
        <w:pStyle w:val="ConsPlusNormal"/>
        <w:spacing w:before="220"/>
        <w:ind w:firstLine="540"/>
        <w:jc w:val="both"/>
      </w:pPr>
      <w:r>
        <w:t>- время работы часовых установок - круглосуточно;</w:t>
      </w:r>
    </w:p>
    <w:p w:rsidR="00A168F1" w:rsidRDefault="00A168F1">
      <w:pPr>
        <w:pStyle w:val="ConsPlusNormal"/>
        <w:spacing w:before="220"/>
        <w:ind w:firstLine="540"/>
        <w:jc w:val="both"/>
      </w:pPr>
      <w:r>
        <w:t>- подсветка циферблатов часов - по графику работы сети наружного освещения муниципального образования город Тула (ночной режим);</w:t>
      </w:r>
    </w:p>
    <w:p w:rsidR="00A168F1" w:rsidRDefault="00A168F1">
      <w:pPr>
        <w:pStyle w:val="ConsPlusNormal"/>
        <w:spacing w:before="220"/>
        <w:ind w:firstLine="540"/>
        <w:jc w:val="both"/>
      </w:pPr>
      <w:r>
        <w:t>- проведение осмотра, проверка и корректировка хода часов - один раз в неделю каждой установки;</w:t>
      </w:r>
    </w:p>
    <w:p w:rsidR="00A168F1" w:rsidRDefault="00A168F1">
      <w:pPr>
        <w:pStyle w:val="ConsPlusNormal"/>
        <w:spacing w:before="220"/>
        <w:ind w:firstLine="540"/>
        <w:jc w:val="both"/>
      </w:pPr>
      <w:r>
        <w:t>- проверка программ и электронных схем часового механизма - один раз в месяц каждой установки;</w:t>
      </w:r>
    </w:p>
    <w:p w:rsidR="00A168F1" w:rsidRDefault="00A168F1">
      <w:pPr>
        <w:pStyle w:val="ConsPlusNormal"/>
        <w:spacing w:before="220"/>
        <w:ind w:firstLine="540"/>
        <w:jc w:val="both"/>
      </w:pPr>
      <w:r>
        <w:t>- очистка и покраска металлических корпусов часов - один раз в год каждой установки;</w:t>
      </w:r>
    </w:p>
    <w:p w:rsidR="00A168F1" w:rsidRDefault="00A168F1">
      <w:pPr>
        <w:pStyle w:val="ConsPlusNormal"/>
        <w:spacing w:before="220"/>
        <w:ind w:firstLine="540"/>
        <w:jc w:val="both"/>
      </w:pPr>
      <w:r>
        <w:t>- проверка и замена в случае необходимости стекол уличных часов - по мере необходимости.</w:t>
      </w:r>
    </w:p>
    <w:p w:rsidR="00A168F1" w:rsidRDefault="00A168F1">
      <w:pPr>
        <w:pStyle w:val="ConsPlusNormal"/>
        <w:spacing w:before="220"/>
        <w:ind w:firstLine="540"/>
        <w:jc w:val="both"/>
      </w:pPr>
      <w:r>
        <w:t>10.8.6.2. В случае проведения работ АО "Тулгорэлектросети" на источниках электроснабжения с временным снятием напряжения на шинах 0,4 кВ питающих подстанций производится повторный запуск и корректировка хода часовых механизмов.</w:t>
      </w:r>
    </w:p>
    <w:p w:rsidR="00A168F1" w:rsidRDefault="00A168F1">
      <w:pPr>
        <w:pStyle w:val="ConsPlusNormal"/>
        <w:spacing w:before="220"/>
        <w:ind w:firstLine="540"/>
        <w:jc w:val="both"/>
      </w:pPr>
      <w:r>
        <w:t>10.8.6.3. Периодичность выполнения капитального ремонта определяется согласно требованиям технической документации завода-изготовителя.</w:t>
      </w:r>
    </w:p>
    <w:p w:rsidR="00A168F1" w:rsidRDefault="00A168F1">
      <w:pPr>
        <w:pStyle w:val="ConsPlusNormal"/>
        <w:spacing w:before="220"/>
        <w:ind w:firstLine="540"/>
        <w:jc w:val="both"/>
      </w:pPr>
      <w:r>
        <w:t xml:space="preserve">10.8.6.4. В случаях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w:t>
      </w:r>
      <w:r>
        <w:lastRenderedPageBreak/>
        <w:t>может быть принято решение о досрочном проведении капитального ремонта.</w:t>
      </w:r>
    </w:p>
    <w:p w:rsidR="00A168F1" w:rsidRDefault="00A168F1">
      <w:pPr>
        <w:pStyle w:val="ConsPlusNormal"/>
        <w:jc w:val="both"/>
      </w:pPr>
    </w:p>
    <w:p w:rsidR="00A168F1" w:rsidRDefault="00A168F1">
      <w:pPr>
        <w:pStyle w:val="ConsPlusTitle"/>
        <w:jc w:val="center"/>
        <w:outlineLvl w:val="2"/>
      </w:pPr>
      <w:r>
        <w:t>10.9. Приемка объектов ОУНО в эксплуатацию</w:t>
      </w:r>
    </w:p>
    <w:p w:rsidR="00A168F1" w:rsidRDefault="00A168F1">
      <w:pPr>
        <w:pStyle w:val="ConsPlusNormal"/>
        <w:jc w:val="both"/>
      </w:pPr>
    </w:p>
    <w:p w:rsidR="00A168F1" w:rsidRDefault="00A168F1">
      <w:pPr>
        <w:pStyle w:val="ConsPlusNormal"/>
        <w:ind w:firstLine="540"/>
        <w:jc w:val="both"/>
      </w:pPr>
      <w:r>
        <w:t xml:space="preserve">10.9.1. Новые или реконструированные электроустановки и пусковые комплексы должны быть приняты в эксплуатацию в порядке, изложенном в </w:t>
      </w:r>
      <w:hyperlink r:id="rId326">
        <w:r>
          <w:rPr>
            <w:color w:val="0000FF"/>
          </w:rPr>
          <w:t>Правилах</w:t>
        </w:r>
      </w:hyperlink>
      <w:r>
        <w:t xml:space="preserve"> технической эксплуатации электроустановок потребителей электрической энергии.</w:t>
      </w:r>
    </w:p>
    <w:p w:rsidR="00A168F1" w:rsidRDefault="00A168F1">
      <w:pPr>
        <w:pStyle w:val="ConsPlusNormal"/>
        <w:jc w:val="both"/>
      </w:pPr>
      <w:r>
        <w:t xml:space="preserve">(в ред. </w:t>
      </w:r>
      <w:hyperlink r:id="rId327">
        <w:r>
          <w:rPr>
            <w:color w:val="0000FF"/>
          </w:rPr>
          <w:t>решения</w:t>
        </w:r>
      </w:hyperlink>
      <w:r>
        <w:t xml:space="preserve"> Тульской городской Думы от 27.09.2023 N 53/1176)</w:t>
      </w:r>
    </w:p>
    <w:p w:rsidR="00A168F1" w:rsidRDefault="00A168F1">
      <w:pPr>
        <w:pStyle w:val="ConsPlusNormal"/>
        <w:spacing w:before="220"/>
        <w:ind w:firstLine="540"/>
        <w:jc w:val="both"/>
      </w:pPr>
      <w:r>
        <w:t>10.9.2. Установки наружного освещения принимаются комиссией после завершения всех строительно-монтажных и пусконаладочных работ в соответствии с рабочим проектом, согласованным в установленном порядке организацией-заказчиком, принимающей установки на баланс и в эксплуатацию, и предоставлением исполнительной документации.</w:t>
      </w:r>
    </w:p>
    <w:p w:rsidR="00A168F1" w:rsidRDefault="00A168F1">
      <w:pPr>
        <w:pStyle w:val="ConsPlusNormal"/>
        <w:spacing w:before="220"/>
        <w:ind w:firstLine="540"/>
        <w:jc w:val="both"/>
      </w:pPr>
      <w:r>
        <w:t>10.9.3. Работа комиссии оформляется актом сдачи-приемки в эксплуатацию новых или реконструируемых установок.</w:t>
      </w:r>
    </w:p>
    <w:p w:rsidR="00A168F1" w:rsidRDefault="00A168F1">
      <w:pPr>
        <w:pStyle w:val="ConsPlusNormal"/>
        <w:jc w:val="both"/>
      </w:pPr>
    </w:p>
    <w:p w:rsidR="00A168F1" w:rsidRDefault="00A168F1">
      <w:pPr>
        <w:pStyle w:val="ConsPlusTitle"/>
        <w:jc w:val="center"/>
        <w:outlineLvl w:val="2"/>
      </w:pPr>
      <w:r>
        <w:t>10.10. Освещение градостроительных комплексов</w:t>
      </w:r>
    </w:p>
    <w:p w:rsidR="00A168F1" w:rsidRDefault="00A168F1">
      <w:pPr>
        <w:pStyle w:val="ConsPlusNormal"/>
        <w:jc w:val="both"/>
      </w:pPr>
    </w:p>
    <w:p w:rsidR="00A168F1" w:rsidRDefault="00A168F1">
      <w:pPr>
        <w:pStyle w:val="ConsPlusNormal"/>
        <w:ind w:firstLine="540"/>
        <w:jc w:val="both"/>
      </w:pPr>
      <w:r>
        <w:t>10.10.1. В различных градостроительных условиях применяется функциональное, архитектурное и информационное освещение с целью решения утилитарных, светопланировочных и светокомпозиционных задач.</w:t>
      </w:r>
    </w:p>
    <w:p w:rsidR="00A168F1" w:rsidRDefault="00A168F1">
      <w:pPr>
        <w:pStyle w:val="ConsPlusNormal"/>
        <w:spacing w:before="220"/>
        <w:ind w:firstLine="540"/>
        <w:jc w:val="both"/>
      </w:pPr>
      <w:r>
        <w:t>10.10.2. Функциональное освещение (ФО) обеспечивает освещение проезжей части магистралей, улиц, эстакад, мостов, площадей, автостоянок, территорий спортивных сооружений, а также пешеходных путей с целью обеспечения безопасного движения автотранспорта, пешеходов, а также для общей ориентации в пространствах населенных пунктов.</w:t>
      </w:r>
    </w:p>
    <w:p w:rsidR="00A168F1" w:rsidRDefault="00A168F1">
      <w:pPr>
        <w:pStyle w:val="ConsPlusNormal"/>
        <w:spacing w:before="220"/>
        <w:ind w:firstLine="540"/>
        <w:jc w:val="both"/>
      </w:pPr>
      <w:r>
        <w:t>10.10.3. Архитектурное освещение (АО) - освещение, предназначенное для формирования художественно-выразительной визуальной среды в населенных пунктах,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A168F1" w:rsidRDefault="00A168F1">
      <w:pPr>
        <w:pStyle w:val="ConsPlusNormal"/>
        <w:spacing w:before="220"/>
        <w:ind w:firstLine="540"/>
        <w:jc w:val="both"/>
      </w:pPr>
      <w:r>
        <w:t>10.10.4. Световая информация (СИ), в том числе световая реклама, - освещение, служащее для оказания помощи в ориентации пешеходов и водителей автотранспорта в пространстве населенных пунктов и участия в решении светокомпозиционных задач.</w:t>
      </w:r>
    </w:p>
    <w:p w:rsidR="00A168F1" w:rsidRDefault="00A168F1">
      <w:pPr>
        <w:pStyle w:val="ConsPlusNormal"/>
        <w:spacing w:before="220"/>
        <w:ind w:firstLine="540"/>
        <w:jc w:val="both"/>
      </w:pPr>
      <w:r>
        <w:t>10.10.5. Режим работы освещения:</w:t>
      </w:r>
    </w:p>
    <w:p w:rsidR="00A168F1" w:rsidRDefault="00A168F1">
      <w:pPr>
        <w:pStyle w:val="ConsPlusNormal"/>
        <w:spacing w:before="220"/>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A168F1" w:rsidRDefault="00A168F1">
      <w:pPr>
        <w:pStyle w:val="ConsPlusNormal"/>
        <w:spacing w:before="220"/>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 или по согласованию с органами местного самоуправления;</w:t>
      </w:r>
    </w:p>
    <w:p w:rsidR="00A168F1" w:rsidRDefault="00A168F1">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постановлением администрации города Тулы;</w:t>
      </w:r>
    </w:p>
    <w:p w:rsidR="00A168F1" w:rsidRDefault="00A168F1">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168F1" w:rsidRDefault="00A168F1">
      <w:pPr>
        <w:pStyle w:val="ConsPlusNormal"/>
        <w:spacing w:before="220"/>
        <w:ind w:firstLine="540"/>
        <w:jc w:val="both"/>
      </w:pPr>
      <w:r>
        <w:t>10.10.6. Включение всех установок ФО, АО и СИ производится вечером при снижении уровня естественной освещенности до 20 лк.</w:t>
      </w:r>
    </w:p>
    <w:p w:rsidR="00A168F1" w:rsidRDefault="00A168F1">
      <w:pPr>
        <w:pStyle w:val="ConsPlusNormal"/>
        <w:spacing w:before="220"/>
        <w:ind w:firstLine="540"/>
        <w:jc w:val="both"/>
      </w:pPr>
      <w:r>
        <w:lastRenderedPageBreak/>
        <w:t>10.10.7. Отключение всех установок ФО, АО производится по графику, утвержденному администрацией муниципального образования город Тула, а установок СИ - по решению соответствующих ведомств и их владельцев.</w:t>
      </w:r>
    </w:p>
    <w:p w:rsidR="00A168F1" w:rsidRDefault="00A168F1">
      <w:pPr>
        <w:pStyle w:val="ConsPlusNormal"/>
        <w:spacing w:before="220"/>
        <w:ind w:firstLine="540"/>
        <w:jc w:val="both"/>
      </w:pPr>
      <w:r>
        <w:t>10.10.8. Виды осветительных приборов и конструкции осветительных установок определяются проектными решениями.</w:t>
      </w:r>
    </w:p>
    <w:p w:rsidR="00A168F1" w:rsidRDefault="00A168F1">
      <w:pPr>
        <w:pStyle w:val="ConsPlusNormal"/>
        <w:spacing w:before="220"/>
        <w:ind w:firstLine="540"/>
        <w:jc w:val="both"/>
      </w:pPr>
      <w:r>
        <w:t>10.10.9. Проектные решения должны обеспечивать:</w:t>
      </w:r>
    </w:p>
    <w:p w:rsidR="00A168F1" w:rsidRDefault="00A168F1">
      <w:pPr>
        <w:pStyle w:val="ConsPlusNormal"/>
        <w:spacing w:before="220"/>
        <w:ind w:firstLine="54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A168F1" w:rsidRDefault="00A168F1">
      <w:pPr>
        <w:pStyle w:val="ConsPlusNormal"/>
        <w:spacing w:before="220"/>
        <w:ind w:firstLine="540"/>
        <w:jc w:val="both"/>
      </w:pPr>
      <w:r>
        <w:t xml:space="preserve">- надежность работы установок согласно </w:t>
      </w:r>
      <w:hyperlink r:id="rId328">
        <w:r>
          <w:rPr>
            <w:color w:val="0000FF"/>
          </w:rPr>
          <w:t>Правилам</w:t>
        </w:r>
      </w:hyperlink>
      <w:r>
        <w:t xml:space="preserve"> устройства электроустановок (ПУЭ), безопасность населения, обслуживающего персонала, а также защищенность от вандализма;</w:t>
      </w:r>
    </w:p>
    <w:p w:rsidR="00A168F1" w:rsidRDefault="00A168F1">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A168F1" w:rsidRDefault="00A168F1">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A168F1" w:rsidRDefault="00A168F1">
      <w:pPr>
        <w:pStyle w:val="ConsPlusNormal"/>
        <w:spacing w:before="220"/>
        <w:ind w:firstLine="540"/>
        <w:jc w:val="both"/>
      </w:pPr>
      <w:r>
        <w:t>- удобство обслуживания и управления при разных режимах работы установок.</w:t>
      </w:r>
    </w:p>
    <w:p w:rsidR="00A168F1" w:rsidRDefault="00A168F1">
      <w:pPr>
        <w:pStyle w:val="ConsPlusNormal"/>
        <w:jc w:val="both"/>
      </w:pPr>
    </w:p>
    <w:p w:rsidR="00A168F1" w:rsidRDefault="00A168F1">
      <w:pPr>
        <w:pStyle w:val="ConsPlusTitle"/>
        <w:jc w:val="center"/>
        <w:outlineLvl w:val="1"/>
      </w:pPr>
      <w:bookmarkStart w:id="81" w:name="P2863"/>
      <w:bookmarkEnd w:id="81"/>
      <w:r>
        <w:t>Раздел 11. Требования к устройству децентрализованных</w:t>
      </w:r>
    </w:p>
    <w:p w:rsidR="00A168F1" w:rsidRDefault="00A168F1">
      <w:pPr>
        <w:pStyle w:val="ConsPlusTitle"/>
        <w:jc w:val="center"/>
      </w:pPr>
      <w:r>
        <w:t>систем водоотведения (выгребных ям, септиков, локальных</w:t>
      </w:r>
    </w:p>
    <w:p w:rsidR="00A168F1" w:rsidRDefault="00A168F1">
      <w:pPr>
        <w:pStyle w:val="ConsPlusTitle"/>
        <w:jc w:val="center"/>
      </w:pPr>
      <w:r>
        <w:t>очистных сооружений) при подключении объектов капитального</w:t>
      </w:r>
    </w:p>
    <w:p w:rsidR="00A168F1" w:rsidRDefault="00A168F1">
      <w:pPr>
        <w:pStyle w:val="ConsPlusTitle"/>
        <w:jc w:val="center"/>
      </w:pPr>
      <w:r>
        <w:t>строительства (реконструкции) к сетям централизованного</w:t>
      </w:r>
    </w:p>
    <w:p w:rsidR="00A168F1" w:rsidRDefault="00A168F1">
      <w:pPr>
        <w:pStyle w:val="ConsPlusTitle"/>
        <w:jc w:val="center"/>
      </w:pPr>
      <w:r>
        <w:t>водоснабжения на территориях, где отсутствует возможность</w:t>
      </w:r>
    </w:p>
    <w:p w:rsidR="00A168F1" w:rsidRDefault="00A168F1">
      <w:pPr>
        <w:pStyle w:val="ConsPlusTitle"/>
        <w:jc w:val="center"/>
      </w:pPr>
      <w:r>
        <w:t>подключения к централизованным сетям канализации</w:t>
      </w:r>
    </w:p>
    <w:p w:rsidR="00A168F1" w:rsidRDefault="00A168F1">
      <w:pPr>
        <w:pStyle w:val="ConsPlusNormal"/>
        <w:jc w:val="both"/>
      </w:pPr>
    </w:p>
    <w:p w:rsidR="00A168F1" w:rsidRDefault="00A168F1">
      <w:pPr>
        <w:pStyle w:val="ConsPlusNormal"/>
        <w:ind w:firstLine="540"/>
        <w:jc w:val="both"/>
      </w:pPr>
      <w:r>
        <w:t>11.1.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A168F1" w:rsidRDefault="00A168F1">
      <w:pPr>
        <w:pStyle w:val="ConsPlusNormal"/>
        <w:spacing w:before="220"/>
        <w:ind w:firstLine="540"/>
        <w:jc w:val="both"/>
      </w:pPr>
      <w: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A168F1" w:rsidRDefault="00A168F1">
      <w:pPr>
        <w:pStyle w:val="ConsPlusNormal"/>
        <w:spacing w:before="220"/>
        <w:ind w:firstLine="540"/>
        <w:jc w:val="both"/>
      </w:pPr>
      <w:r>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A168F1" w:rsidRDefault="00A168F1">
      <w:pPr>
        <w:pStyle w:val="ConsPlusNormal"/>
        <w:spacing w:before="220"/>
        <w:ind w:firstLine="540"/>
        <w:jc w:val="both"/>
      </w:pPr>
      <w:r>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 с отраслевым (функциональным) территориальным органом, уполномоченным администрацией города Тулы, по месту расположения участка, в части водоснабжения - с Исполнителем.</w:t>
      </w:r>
    </w:p>
    <w:p w:rsidR="00A168F1" w:rsidRDefault="00A168F1">
      <w:pPr>
        <w:pStyle w:val="ConsPlusNormal"/>
        <w:spacing w:before="220"/>
        <w:ind w:firstLine="540"/>
        <w:jc w:val="both"/>
      </w:pPr>
      <w:r>
        <w:t xml:space="preserve">11.5. По окончании строительства систем водоотведения (выгребных ям, септиков, локальных очистных сооружений) отраслевой (функциональный) орган, уполномоченный администрацией </w:t>
      </w:r>
      <w:r>
        <w:lastRenderedPageBreak/>
        <w:t>города Тулы по месту расположения участка, совместно с организацией, выполнившей соответствующий проект, оформляют акт приемки в эксплуатацию.</w:t>
      </w:r>
    </w:p>
    <w:p w:rsidR="00A168F1" w:rsidRDefault="00A168F1">
      <w:pPr>
        <w:pStyle w:val="ConsPlusNormal"/>
        <w:spacing w:before="220"/>
        <w:ind w:firstLine="540"/>
        <w:jc w:val="both"/>
      </w:pPr>
      <w:r>
        <w:t>11.6. Заказчик представляет в отраслевой (функциональный) орган, уполномоченный администрацией города Тулы, и Исполнителю договор, заключенный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w:t>
      </w:r>
    </w:p>
    <w:p w:rsidR="00A168F1" w:rsidRDefault="00A168F1">
      <w:pPr>
        <w:pStyle w:val="ConsPlusNormal"/>
        <w:spacing w:before="220"/>
        <w:ind w:firstLine="540"/>
        <w:jc w:val="both"/>
      </w:pPr>
      <w:r>
        <w:t>11.7.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A168F1" w:rsidRDefault="00A168F1">
      <w:pPr>
        <w:pStyle w:val="ConsPlusNormal"/>
        <w:jc w:val="both"/>
      </w:pPr>
    </w:p>
    <w:p w:rsidR="00A168F1" w:rsidRDefault="00A168F1">
      <w:pPr>
        <w:pStyle w:val="ConsPlusTitle"/>
        <w:jc w:val="center"/>
        <w:outlineLvl w:val="1"/>
      </w:pPr>
      <w:r>
        <w:t>Раздел 12. Порядок и механизмы общественного участия в</w:t>
      </w:r>
    </w:p>
    <w:p w:rsidR="00A168F1" w:rsidRDefault="00A168F1">
      <w:pPr>
        <w:pStyle w:val="ConsPlusTitle"/>
        <w:jc w:val="center"/>
      </w:pPr>
      <w:r>
        <w:t>процессе благоустройства</w:t>
      </w:r>
    </w:p>
    <w:p w:rsidR="00A168F1" w:rsidRDefault="00A168F1">
      <w:pPr>
        <w:pStyle w:val="ConsPlusNormal"/>
        <w:jc w:val="both"/>
      </w:pPr>
    </w:p>
    <w:p w:rsidR="00A168F1" w:rsidRDefault="00A168F1">
      <w:pPr>
        <w:pStyle w:val="ConsPlusNormal"/>
        <w:ind w:firstLine="540"/>
        <w:jc w:val="both"/>
      </w:pPr>
      <w:r>
        <w:t>Дизайн-проект создается для каждой дворовой территории и каждого места общего пользования и состоит из:</w:t>
      </w:r>
    </w:p>
    <w:p w:rsidR="00A168F1" w:rsidRDefault="00A168F1">
      <w:pPr>
        <w:pStyle w:val="ConsPlusNormal"/>
        <w:spacing w:before="220"/>
        <w:ind w:firstLine="540"/>
        <w:jc w:val="both"/>
      </w:pPr>
      <w:r>
        <w:t>- титульного листа с указанием адреса объекта благоустройства;</w:t>
      </w:r>
    </w:p>
    <w:p w:rsidR="00A168F1" w:rsidRDefault="00A168F1">
      <w:pPr>
        <w:pStyle w:val="ConsPlusNormal"/>
        <w:spacing w:before="220"/>
        <w:ind w:firstLine="540"/>
        <w:jc w:val="both"/>
      </w:pPr>
      <w:r>
        <w:t>- пояснительной записки, указывающей объемы и виды работ;</w:t>
      </w:r>
    </w:p>
    <w:p w:rsidR="00A168F1" w:rsidRDefault="00A168F1">
      <w:pPr>
        <w:pStyle w:val="ConsPlusNormal"/>
        <w:spacing w:before="220"/>
        <w:ind w:firstLine="540"/>
        <w:jc w:val="both"/>
      </w:pPr>
      <w:r>
        <w:t>- планы-схемы размещения объектов благоустройства на дворовой территории и месте общего пользования;</w:t>
      </w:r>
    </w:p>
    <w:p w:rsidR="00A168F1" w:rsidRDefault="00A168F1">
      <w:pPr>
        <w:pStyle w:val="ConsPlusNormal"/>
        <w:spacing w:before="220"/>
        <w:ind w:firstLine="540"/>
        <w:jc w:val="both"/>
      </w:pPr>
      <w:r>
        <w:t>- листа визуализации элементов благоустройства, которые будут установлены на объекте благоустройства;</w:t>
      </w:r>
    </w:p>
    <w:p w:rsidR="00A168F1" w:rsidRDefault="00A168F1">
      <w:pPr>
        <w:pStyle w:val="ConsPlusNormal"/>
        <w:spacing w:before="220"/>
        <w:ind w:firstLine="540"/>
        <w:jc w:val="both"/>
      </w:pPr>
      <w:r>
        <w:t>- листа согласования дизайн-проекта.</w:t>
      </w:r>
    </w:p>
    <w:p w:rsidR="00A168F1" w:rsidRDefault="00A168F1">
      <w:pPr>
        <w:pStyle w:val="ConsPlusNormal"/>
        <w:spacing w:before="220"/>
        <w:ind w:firstLine="540"/>
        <w:jc w:val="both"/>
      </w:pPr>
      <w:r>
        <w:t>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муниципального учреждения "Городская Служба Единого Заказчика", уполномоченным представителем управления по соответствующему территориальному округу, в границах которого расположена дворовая территория.</w:t>
      </w:r>
    </w:p>
    <w:p w:rsidR="00A168F1" w:rsidRDefault="00A168F1">
      <w:pPr>
        <w:pStyle w:val="ConsPlusNormal"/>
        <w:spacing w:before="220"/>
        <w:ind w:firstLine="540"/>
        <w:jc w:val="both"/>
      </w:pPr>
      <w:r>
        <w:t>Лист согласования дизайн-проекта для территорий общего пользования подписывается территориальными общественными самоуправлениями, уполномоченным представителем главного управления администрации города Тулы по соответствующему территориальному округу, в границах которого расположена территория общего пользования, представителем общественных объединений инвалидов.</w:t>
      </w:r>
    </w:p>
    <w:p w:rsidR="00A168F1" w:rsidRDefault="00A168F1">
      <w:pPr>
        <w:pStyle w:val="ConsPlusNormal"/>
        <w:spacing w:before="220"/>
        <w:ind w:firstLine="540"/>
        <w:jc w:val="both"/>
      </w:pPr>
      <w:r>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A168F1" w:rsidRDefault="00A168F1">
      <w:pPr>
        <w:pStyle w:val="ConsPlusNormal"/>
        <w:spacing w:before="220"/>
        <w:ind w:firstLine="540"/>
        <w:jc w:val="both"/>
      </w:pPr>
      <w:r>
        <w:t>Дизайн-проект выносится на общественное обсуждение и утверждается протоколом общественного обсуждения.</w:t>
      </w:r>
    </w:p>
    <w:p w:rsidR="00A168F1" w:rsidRDefault="00A168F1">
      <w:pPr>
        <w:pStyle w:val="ConsPlusNormal"/>
        <w:jc w:val="both"/>
      </w:pPr>
    </w:p>
    <w:p w:rsidR="00A168F1" w:rsidRDefault="00A168F1">
      <w:pPr>
        <w:pStyle w:val="ConsPlusTitle"/>
        <w:jc w:val="center"/>
        <w:outlineLvl w:val="2"/>
      </w:pPr>
      <w:r>
        <w:t>12.1. Вовлечение граждан и общественных организаций</w:t>
      </w:r>
    </w:p>
    <w:p w:rsidR="00A168F1" w:rsidRDefault="00A168F1">
      <w:pPr>
        <w:pStyle w:val="ConsPlusTitle"/>
        <w:jc w:val="center"/>
      </w:pPr>
      <w:r>
        <w:t>в процесс обсуждения благоустройства</w:t>
      </w:r>
    </w:p>
    <w:p w:rsidR="00A168F1" w:rsidRDefault="00A168F1">
      <w:pPr>
        <w:pStyle w:val="ConsPlusNormal"/>
        <w:jc w:val="both"/>
      </w:pPr>
    </w:p>
    <w:p w:rsidR="00A168F1" w:rsidRDefault="00A168F1">
      <w:pPr>
        <w:pStyle w:val="ConsPlusNormal"/>
        <w:ind w:firstLine="540"/>
        <w:jc w:val="both"/>
      </w:pPr>
      <w:r>
        <w:t>12.1.1. Основные принципы и подходы.</w:t>
      </w:r>
    </w:p>
    <w:p w:rsidR="00A168F1" w:rsidRDefault="00A168F1">
      <w:pPr>
        <w:pStyle w:val="ConsPlusNormal"/>
        <w:spacing w:before="220"/>
        <w:ind w:firstLine="540"/>
        <w:jc w:val="both"/>
      </w:pPr>
      <w:r>
        <w:t xml:space="preserve">Основные принципы и подходы по привлечению граждан и общественных организаций к </w:t>
      </w:r>
      <w:r>
        <w:lastRenderedPageBreak/>
        <w:t>обсуждению проекта благоустройства включают в себя следующие мероприятия:</w:t>
      </w:r>
    </w:p>
    <w:p w:rsidR="00A168F1" w:rsidRDefault="00A168F1">
      <w:pPr>
        <w:pStyle w:val="ConsPlusNormal"/>
        <w:spacing w:before="220"/>
        <w:ind w:firstLine="540"/>
        <w:jc w:val="both"/>
      </w:pPr>
      <w: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A168F1" w:rsidRDefault="00A168F1">
      <w:pPr>
        <w:pStyle w:val="ConsPlusNormal"/>
        <w:spacing w:before="220"/>
        <w:ind w:firstLine="540"/>
        <w:jc w:val="both"/>
      </w:pPr>
      <w: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A168F1" w:rsidRDefault="00A168F1">
      <w:pPr>
        <w:pStyle w:val="ConsPlusNormal"/>
        <w:spacing w:before="220"/>
        <w:ind w:firstLine="540"/>
        <w:jc w:val="both"/>
      </w:pPr>
      <w:r>
        <w:t>- открытое обсуждение общественных территорий, подлежащих благоустройству, проектов благоустройства указанных территорий;</w:t>
      </w:r>
    </w:p>
    <w:p w:rsidR="00A168F1" w:rsidRDefault="00A168F1">
      <w:pPr>
        <w:pStyle w:val="ConsPlusNormal"/>
        <w:spacing w:before="220"/>
        <w:ind w:firstLine="540"/>
        <w:jc w:val="both"/>
      </w:pPr>
      <w:r>
        <w:t>-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Тула;</w:t>
      </w:r>
    </w:p>
    <w:p w:rsidR="00A168F1" w:rsidRDefault="00A168F1">
      <w:pPr>
        <w:pStyle w:val="ConsPlusNormal"/>
        <w:spacing w:before="220"/>
        <w:ind w:firstLine="540"/>
        <w:jc w:val="both"/>
      </w:pPr>
      <w:r>
        <w:t>- вовлечение школьников и студентов.</w:t>
      </w:r>
    </w:p>
    <w:p w:rsidR="00A168F1" w:rsidRDefault="00A168F1">
      <w:pPr>
        <w:pStyle w:val="ConsPlusNormal"/>
        <w:spacing w:before="220"/>
        <w:ind w:firstLine="540"/>
        <w:jc w:val="both"/>
      </w:pPr>
      <w:r>
        <w:t>12.1.2. Механизмы и социальные технологии.</w:t>
      </w:r>
    </w:p>
    <w:p w:rsidR="00A168F1" w:rsidRDefault="00A168F1">
      <w:pPr>
        <w:pStyle w:val="ConsPlusNormal"/>
        <w:spacing w:before="220"/>
        <w:ind w:firstLine="540"/>
        <w:jc w:val="both"/>
      </w:pPr>
      <w:r>
        <w:t>Основными механизмами и социальными технологиями вовлечения граждан и общественных организаций являются:</w:t>
      </w:r>
    </w:p>
    <w:p w:rsidR="00A168F1" w:rsidRDefault="00A168F1">
      <w:pPr>
        <w:pStyle w:val="ConsPlusNormal"/>
        <w:spacing w:before="220"/>
        <w:ind w:firstLine="540"/>
        <w:jc w:val="both"/>
      </w:pPr>
      <w: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A168F1" w:rsidRDefault="00A168F1">
      <w:pPr>
        <w:pStyle w:val="ConsPlusNormal"/>
        <w:spacing w:before="220"/>
        <w:ind w:firstLine="540"/>
        <w:jc w:val="both"/>
      </w:pPr>
      <w:r>
        <w:t>- анкетирование, опросы, проведение общественных обсуждений, встречи с жителями, территориальными общественными самоуправлениями;</w:t>
      </w:r>
    </w:p>
    <w:p w:rsidR="00A168F1" w:rsidRDefault="00A168F1">
      <w:pPr>
        <w:pStyle w:val="ConsPlusNormal"/>
        <w:spacing w:before="220"/>
        <w:ind w:firstLine="540"/>
        <w:jc w:val="both"/>
      </w:pPr>
      <w:r>
        <w:t>- участие в общественных обсуждениях представителей Общественной палаты Тульской области, депутатов Тульской городской Думы, политических партий, председателей территориальных общественных самоуправлений (далее - ТОС);</w:t>
      </w:r>
    </w:p>
    <w:p w:rsidR="00A168F1" w:rsidRDefault="00A168F1">
      <w:pPr>
        <w:pStyle w:val="ConsPlusNormal"/>
        <w:spacing w:before="220"/>
        <w:ind w:firstLine="540"/>
        <w:jc w:val="both"/>
      </w:pPr>
      <w:r>
        <w:t>-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города Тулы в информационно-телекоммуникационной сети "Интернет";</w:t>
      </w:r>
    </w:p>
    <w:p w:rsidR="00A168F1" w:rsidRDefault="00A168F1">
      <w:pPr>
        <w:pStyle w:val="ConsPlusNormal"/>
        <w:spacing w:before="220"/>
        <w:ind w:firstLine="540"/>
        <w:jc w:val="both"/>
      </w:pPr>
      <w:r>
        <w:t>-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A168F1" w:rsidRDefault="00A168F1">
      <w:pPr>
        <w:pStyle w:val="ConsPlusNormal"/>
        <w:spacing w:before="220"/>
        <w:ind w:firstLine="540"/>
        <w:jc w:val="both"/>
      </w:pPr>
      <w: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A168F1" w:rsidRDefault="00A168F1">
      <w:pPr>
        <w:pStyle w:val="ConsPlusNormal"/>
        <w:spacing w:before="220"/>
        <w:ind w:firstLine="540"/>
        <w:jc w:val="both"/>
      </w:pPr>
      <w: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A168F1" w:rsidRDefault="00A168F1">
      <w:pPr>
        <w:pStyle w:val="ConsPlusNormal"/>
        <w:spacing w:before="220"/>
        <w:ind w:firstLine="540"/>
        <w:jc w:val="both"/>
      </w:pPr>
      <w:r>
        <w:t>- совместное определение целей и задач по развитию дворовых территорий, общественных территорий, потенциалов указанных территорий;</w:t>
      </w:r>
    </w:p>
    <w:p w:rsidR="00A168F1" w:rsidRDefault="00A168F1">
      <w:pPr>
        <w:pStyle w:val="ConsPlusNormal"/>
        <w:spacing w:before="220"/>
        <w:ind w:firstLine="540"/>
        <w:jc w:val="both"/>
      </w:pPr>
      <w:r>
        <w:t>- определение основных видов активности, функциональных зон и их взаимного расположения на выбранной общественной территории;</w:t>
      </w:r>
    </w:p>
    <w:p w:rsidR="00A168F1" w:rsidRDefault="00A168F1">
      <w:pPr>
        <w:pStyle w:val="ConsPlusNormal"/>
        <w:spacing w:before="220"/>
        <w:ind w:firstLine="540"/>
        <w:jc w:val="both"/>
      </w:pPr>
      <w: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A168F1" w:rsidRDefault="00A168F1">
      <w:pPr>
        <w:pStyle w:val="ConsPlusNormal"/>
        <w:spacing w:before="220"/>
        <w:ind w:firstLine="540"/>
        <w:jc w:val="both"/>
      </w:pPr>
      <w:r>
        <w:t>- консультации в выборе типов покрытий с учетом функционального зонирования дворовой территории, общественных территорий;</w:t>
      </w:r>
    </w:p>
    <w:p w:rsidR="00A168F1" w:rsidRDefault="00A168F1">
      <w:pPr>
        <w:pStyle w:val="ConsPlusNormal"/>
        <w:spacing w:before="220"/>
        <w:ind w:firstLine="540"/>
        <w:jc w:val="both"/>
      </w:pPr>
      <w:r>
        <w:t>- консультации по предполагаемым типам озеленения дворовой территории, общественных территорий;</w:t>
      </w:r>
    </w:p>
    <w:p w:rsidR="00A168F1" w:rsidRDefault="00A168F1">
      <w:pPr>
        <w:pStyle w:val="ConsPlusNormal"/>
        <w:spacing w:before="220"/>
        <w:ind w:firstLine="540"/>
        <w:jc w:val="both"/>
      </w:pPr>
      <w:r>
        <w:t>- консультации по предполагаемым типам освещения и осветительного оборудования дворовой территории, общественных территорий;</w:t>
      </w:r>
    </w:p>
    <w:p w:rsidR="00A168F1" w:rsidRDefault="00A168F1">
      <w:pPr>
        <w:pStyle w:val="ConsPlusNormal"/>
        <w:spacing w:before="220"/>
        <w:ind w:firstLine="540"/>
        <w:jc w:val="both"/>
      </w:pPr>
      <w:r>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A168F1" w:rsidRDefault="00A168F1">
      <w:pPr>
        <w:pStyle w:val="ConsPlusNormal"/>
        <w:spacing w:before="220"/>
        <w:ind w:firstLine="540"/>
        <w:jc w:val="both"/>
      </w:pPr>
      <w: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168F1" w:rsidRDefault="00A168F1">
      <w:pPr>
        <w:pStyle w:val="ConsPlusNormal"/>
        <w:spacing w:before="220"/>
        <w:ind w:firstLine="540"/>
        <w:jc w:val="both"/>
      </w:pPr>
      <w:r>
        <w:t>- осуществление общественного контроля над процессом реализации проекта по благоустройству общественных территорий.</w:t>
      </w:r>
    </w:p>
    <w:p w:rsidR="00A168F1" w:rsidRDefault="00A168F1">
      <w:pPr>
        <w:pStyle w:val="ConsPlusNormal"/>
        <w:spacing w:before="220"/>
        <w:ind w:firstLine="540"/>
        <w:jc w:val="both"/>
      </w:pPr>
      <w:r>
        <w:t>12.1.4. Информирование жителей, организаций о благоустройстве дворовых территорий, мест общего пользования.</w:t>
      </w:r>
    </w:p>
    <w:p w:rsidR="00A168F1" w:rsidRDefault="00A168F1">
      <w:pPr>
        <w:pStyle w:val="ConsPlusNormal"/>
        <w:spacing w:before="220"/>
        <w:ind w:firstLine="540"/>
        <w:jc w:val="both"/>
      </w:pPr>
      <w: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A168F1" w:rsidRDefault="00A168F1">
      <w:pPr>
        <w:pStyle w:val="ConsPlusNormal"/>
        <w:spacing w:before="220"/>
        <w:ind w:firstLine="540"/>
        <w:jc w:val="both"/>
      </w:pPr>
      <w:r>
        <w:t>- размещения информации на официальном сайте администрации города Тулы в информационно-телекоммуникационной сети "Интернет". Обеспечение онлайн-участия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A168F1" w:rsidRDefault="00A168F1">
      <w:pPr>
        <w:pStyle w:val="ConsPlusNormal"/>
        <w:spacing w:before="220"/>
        <w:ind w:firstLine="540"/>
        <w:jc w:val="both"/>
      </w:pPr>
      <w:r>
        <w:t>- вывешивания информационных стендов, расположенных на территориях проектируемых объектов (дворовой территории, общественной территории);</w:t>
      </w:r>
    </w:p>
    <w:p w:rsidR="00A168F1" w:rsidRDefault="00A168F1">
      <w:pPr>
        <w:pStyle w:val="ConsPlusNormal"/>
        <w:spacing w:before="220"/>
        <w:ind w:firstLine="540"/>
        <w:jc w:val="both"/>
      </w:pPr>
      <w:r>
        <w:t>- информирования местных жителей через школы и детские сады, в том числе через школьные проекты путем организации конкурса рисунков;</w:t>
      </w:r>
    </w:p>
    <w:p w:rsidR="00A168F1" w:rsidRDefault="00A168F1">
      <w:pPr>
        <w:pStyle w:val="ConsPlusNormal"/>
        <w:spacing w:before="220"/>
        <w:ind w:firstLine="540"/>
        <w:jc w:val="both"/>
      </w:pPr>
      <w:r>
        <w:t>- направления индивидуальных приглашений участникам встречи лично, по электронной почте или по телефону;</w:t>
      </w:r>
    </w:p>
    <w:p w:rsidR="00A168F1" w:rsidRDefault="00A168F1">
      <w:pPr>
        <w:pStyle w:val="ConsPlusNormal"/>
        <w:spacing w:before="220"/>
        <w:ind w:firstLine="540"/>
        <w:jc w:val="both"/>
      </w:pPr>
      <w:r>
        <w:t>- использования социальных сетей и интернет-ресурсов для донесения информации до различных общественных и профессиональных сообществ;</w:t>
      </w:r>
    </w:p>
    <w:p w:rsidR="00A168F1" w:rsidRDefault="00A168F1">
      <w:pPr>
        <w:pStyle w:val="ConsPlusNormal"/>
        <w:spacing w:before="220"/>
        <w:ind w:firstLine="540"/>
        <w:jc w:val="both"/>
      </w:pPr>
      <w:r>
        <w:t>- направления представителей главных управлений администрации города Тулы по территориальным округам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A168F1" w:rsidRDefault="00A168F1">
      <w:pPr>
        <w:pStyle w:val="ConsPlusNormal"/>
        <w:spacing w:before="220"/>
        <w:ind w:firstLine="540"/>
        <w:jc w:val="both"/>
      </w:pPr>
      <w:r>
        <w:t xml:space="preserve">- организации представителями главных управлений администрации города Тулы по территориальным округам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w:t>
      </w:r>
      <w:r>
        <w:lastRenderedPageBreak/>
        <w:t>кооперативы) и их объединениями, арендаторами жилых и нежилых помещений многоквартирных домов, действующими на территории муниципального образования город Тула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A168F1" w:rsidRDefault="00A168F1">
      <w:pPr>
        <w:pStyle w:val="ConsPlusNormal"/>
        <w:spacing w:before="220"/>
        <w:ind w:firstLine="540"/>
        <w:jc w:val="both"/>
      </w:pPr>
      <w:r>
        <w:t>- организации приема заявок на проведение благоустройства дворовых территорий, мест общего пользования в главных управлениях администрации города Тулы по территориальным округам.</w:t>
      </w:r>
    </w:p>
    <w:p w:rsidR="00A168F1" w:rsidRDefault="00A168F1">
      <w:pPr>
        <w:pStyle w:val="ConsPlusNormal"/>
        <w:spacing w:before="220"/>
        <w:ind w:firstLine="540"/>
        <w:jc w:val="both"/>
      </w:pPr>
      <w:r>
        <w:t>12.1.5. Общественный контроль в сфере благоустройства.</w:t>
      </w:r>
    </w:p>
    <w:p w:rsidR="00A168F1" w:rsidRDefault="00A168F1">
      <w:pPr>
        <w:pStyle w:val="ConsPlusNormal"/>
        <w:spacing w:before="220"/>
        <w:ind w:firstLine="540"/>
        <w:jc w:val="both"/>
      </w:pPr>
      <w:r>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A168F1" w:rsidRDefault="00A168F1">
      <w:pPr>
        <w:pStyle w:val="ConsPlusNormal"/>
        <w:spacing w:before="220"/>
        <w:ind w:firstLine="540"/>
        <w:jc w:val="both"/>
      </w:pPr>
      <w:r>
        <w:t>12.1.5.1.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A168F1" w:rsidRDefault="00A168F1">
      <w:pPr>
        <w:pStyle w:val="ConsPlusNormal"/>
        <w:spacing w:before="220"/>
        <w:ind w:firstLine="540"/>
        <w:jc w:val="both"/>
      </w:pPr>
      <w:r>
        <w:t>12.1.5.2.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168F1" w:rsidRDefault="00A168F1">
      <w:pPr>
        <w:pStyle w:val="ConsPlusNormal"/>
        <w:spacing w:before="220"/>
        <w:ind w:firstLine="540"/>
        <w:jc w:val="both"/>
      </w:pPr>
      <w:r>
        <w:t>12.1.6.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A168F1" w:rsidRDefault="00A168F1">
      <w:pPr>
        <w:pStyle w:val="ConsPlusNormal"/>
        <w:spacing w:before="220"/>
        <w:ind w:firstLine="540"/>
        <w:jc w:val="both"/>
      </w:pPr>
      <w:r>
        <w:t>12.1.6.1. Участие лиц, осуществляющих предпринимательскую деятельность, в реализации комплексных проектов благоустройства может заключаться:</w:t>
      </w:r>
    </w:p>
    <w:p w:rsidR="00A168F1" w:rsidRDefault="00A168F1">
      <w:pPr>
        <w:pStyle w:val="ConsPlusNormal"/>
        <w:spacing w:before="220"/>
        <w:ind w:firstLine="540"/>
        <w:jc w:val="both"/>
      </w:pPr>
      <w:r>
        <w:t>- в создании и предоставлении разного рода услуг и сервисов для посетителей общественных пространств;</w:t>
      </w:r>
    </w:p>
    <w:p w:rsidR="00A168F1" w:rsidRDefault="00A168F1">
      <w:pPr>
        <w:pStyle w:val="ConsPlusNormal"/>
        <w:spacing w:before="220"/>
        <w:ind w:firstLine="540"/>
        <w:jc w:val="both"/>
      </w:pPr>
      <w: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168F1" w:rsidRDefault="00A168F1">
      <w:pPr>
        <w:pStyle w:val="ConsPlusNormal"/>
        <w:spacing w:before="220"/>
        <w:ind w:firstLine="540"/>
        <w:jc w:val="both"/>
      </w:pPr>
      <w:r>
        <w:t>- в строительстве, реконструкции, реставрации объектов недвижимости;</w:t>
      </w:r>
    </w:p>
    <w:p w:rsidR="00A168F1" w:rsidRDefault="00A168F1">
      <w:pPr>
        <w:pStyle w:val="ConsPlusNormal"/>
        <w:spacing w:before="220"/>
        <w:ind w:firstLine="540"/>
        <w:jc w:val="both"/>
      </w:pPr>
      <w:r>
        <w:t>- в производстве или размещении элементов благоустройства;</w:t>
      </w:r>
    </w:p>
    <w:p w:rsidR="00A168F1" w:rsidRDefault="00A168F1">
      <w:pPr>
        <w:pStyle w:val="ConsPlusNormal"/>
        <w:spacing w:before="220"/>
        <w:ind w:firstLine="540"/>
        <w:jc w:val="both"/>
      </w:pPr>
      <w: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168F1" w:rsidRDefault="00A168F1">
      <w:pPr>
        <w:pStyle w:val="ConsPlusNormal"/>
        <w:spacing w:before="220"/>
        <w:ind w:firstLine="540"/>
        <w:jc w:val="both"/>
      </w:pPr>
      <w:r>
        <w:t>- в организации мероприятий, обеспечивающих приток посетителей на создаваемые общественные пространства;</w:t>
      </w:r>
    </w:p>
    <w:p w:rsidR="00A168F1" w:rsidRDefault="00A168F1">
      <w:pPr>
        <w:pStyle w:val="ConsPlusNormal"/>
        <w:spacing w:before="220"/>
        <w:ind w:firstLine="540"/>
        <w:jc w:val="both"/>
      </w:pPr>
      <w: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168F1" w:rsidRDefault="00A168F1">
      <w:pPr>
        <w:pStyle w:val="ConsPlusNormal"/>
        <w:spacing w:before="220"/>
        <w:ind w:firstLine="540"/>
        <w:jc w:val="both"/>
      </w:pPr>
      <w:r>
        <w:t>- в иных формах.</w:t>
      </w:r>
    </w:p>
    <w:p w:rsidR="00A168F1" w:rsidRDefault="00A168F1">
      <w:pPr>
        <w:pStyle w:val="ConsPlusNormal"/>
        <w:spacing w:before="220"/>
        <w:ind w:firstLine="540"/>
        <w:jc w:val="both"/>
      </w:pPr>
      <w:r>
        <w:t xml:space="preserve">12.1.6.2. В реализации комплексных проектов благоустройства могут принимать участие лица, </w:t>
      </w:r>
      <w:r>
        <w:lastRenderedPageBreak/>
        <w:t>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168F1" w:rsidRDefault="00A168F1">
      <w:pPr>
        <w:pStyle w:val="ConsPlusNormal"/>
        <w:spacing w:before="220"/>
        <w:ind w:firstLine="540"/>
        <w:jc w:val="both"/>
      </w:pPr>
      <w:r>
        <w:t>12.1.6.3. Вовлечение лиц, осуществляющих предпринимательскую деятельность, в реализацию комплексных проектов благоустройства возможно на стадии проектирования общественных пространств, подготовки технического задания, выбора зон для благоустройства.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12.1.5.1. Субъекты общественного контроля.</w:t>
      </w:r>
    </w:p>
    <w:p w:rsidR="00A168F1" w:rsidRDefault="00A168F1">
      <w:pPr>
        <w:pStyle w:val="ConsPlusNormal"/>
        <w:spacing w:before="220"/>
        <w:ind w:firstLine="540"/>
        <w:jc w:val="both"/>
      </w:pPr>
      <w:r>
        <w:t>12.1.5.1.1. Субъектами общественного контроля являются:</w:t>
      </w:r>
    </w:p>
    <w:p w:rsidR="00A168F1" w:rsidRDefault="00A168F1">
      <w:pPr>
        <w:pStyle w:val="ConsPlusNormal"/>
        <w:spacing w:before="220"/>
        <w:ind w:firstLine="540"/>
        <w:jc w:val="both"/>
      </w:pPr>
      <w:r>
        <w:t>- Общественная палата Российской Федерации;</w:t>
      </w:r>
    </w:p>
    <w:p w:rsidR="00A168F1" w:rsidRDefault="00A168F1">
      <w:pPr>
        <w:pStyle w:val="ConsPlusNormal"/>
        <w:spacing w:before="220"/>
        <w:ind w:firstLine="540"/>
        <w:jc w:val="both"/>
      </w:pPr>
      <w:r>
        <w:t>- общественные палаты субъектов Российской Федерации;</w:t>
      </w:r>
    </w:p>
    <w:p w:rsidR="00A168F1" w:rsidRDefault="00A168F1">
      <w:pPr>
        <w:pStyle w:val="ConsPlusNormal"/>
        <w:spacing w:before="220"/>
        <w:ind w:firstLine="540"/>
        <w:jc w:val="both"/>
      </w:pPr>
      <w:r>
        <w:t>- общественные палаты (советы) муниципальных образований;</w:t>
      </w:r>
    </w:p>
    <w:p w:rsidR="00A168F1" w:rsidRDefault="00A168F1">
      <w:pPr>
        <w:pStyle w:val="ConsPlusNormal"/>
        <w:spacing w:before="220"/>
        <w:ind w:firstLine="540"/>
        <w:jc w:val="both"/>
      </w:pPr>
      <w:r>
        <w:t>-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A168F1" w:rsidRDefault="00A168F1">
      <w:pPr>
        <w:pStyle w:val="ConsPlusNormal"/>
        <w:spacing w:before="220"/>
        <w:ind w:firstLine="540"/>
        <w:jc w:val="both"/>
      </w:pPr>
      <w:r>
        <w:t>12.1.5.1.2.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A168F1" w:rsidRDefault="00A168F1">
      <w:pPr>
        <w:pStyle w:val="ConsPlusNormal"/>
        <w:spacing w:before="220"/>
        <w:ind w:firstLine="540"/>
        <w:jc w:val="both"/>
      </w:pPr>
      <w:r>
        <w:t>- общественные наблюдательные комиссии;</w:t>
      </w:r>
    </w:p>
    <w:p w:rsidR="00A168F1" w:rsidRDefault="00A168F1">
      <w:pPr>
        <w:pStyle w:val="ConsPlusNormal"/>
        <w:spacing w:before="220"/>
        <w:ind w:firstLine="540"/>
        <w:jc w:val="both"/>
      </w:pPr>
      <w:r>
        <w:t>- общественные инспекции;</w:t>
      </w:r>
    </w:p>
    <w:p w:rsidR="00A168F1" w:rsidRDefault="00A168F1">
      <w:pPr>
        <w:pStyle w:val="ConsPlusNormal"/>
        <w:spacing w:before="220"/>
        <w:ind w:firstLine="540"/>
        <w:jc w:val="both"/>
      </w:pPr>
      <w:r>
        <w:t>- группы общественного контроля;</w:t>
      </w:r>
    </w:p>
    <w:p w:rsidR="00A168F1" w:rsidRDefault="00A168F1">
      <w:pPr>
        <w:pStyle w:val="ConsPlusNormal"/>
        <w:spacing w:before="220"/>
        <w:ind w:firstLine="540"/>
        <w:jc w:val="both"/>
      </w:pPr>
      <w:r>
        <w:t>- иные организационные структуры общественного контроля.</w:t>
      </w:r>
    </w:p>
    <w:p w:rsidR="00A168F1" w:rsidRDefault="00A168F1">
      <w:pPr>
        <w:pStyle w:val="ConsPlusNormal"/>
        <w:jc w:val="both"/>
      </w:pPr>
    </w:p>
    <w:p w:rsidR="00A168F1" w:rsidRDefault="00A168F1">
      <w:pPr>
        <w:pStyle w:val="ConsPlusTitle"/>
        <w:jc w:val="center"/>
        <w:outlineLvl w:val="1"/>
      </w:pPr>
      <w:r>
        <w:t>Раздел 13. Контроль за соблюдением</w:t>
      </w:r>
    </w:p>
    <w:p w:rsidR="00A168F1" w:rsidRDefault="00A168F1">
      <w:pPr>
        <w:pStyle w:val="ConsPlusTitle"/>
        <w:jc w:val="center"/>
      </w:pPr>
      <w:r>
        <w:t>правил благоустройства территории</w:t>
      </w:r>
    </w:p>
    <w:p w:rsidR="00A168F1" w:rsidRDefault="00A168F1">
      <w:pPr>
        <w:pStyle w:val="ConsPlusTitle"/>
        <w:jc w:val="center"/>
      </w:pPr>
      <w:r>
        <w:t>муниципального образования город Тула</w:t>
      </w:r>
    </w:p>
    <w:p w:rsidR="00A168F1" w:rsidRDefault="00A168F1">
      <w:pPr>
        <w:pStyle w:val="ConsPlusNormal"/>
        <w:jc w:val="both"/>
      </w:pPr>
    </w:p>
    <w:p w:rsidR="00A168F1" w:rsidRDefault="00A168F1">
      <w:pPr>
        <w:pStyle w:val="ConsPlusNormal"/>
        <w:ind w:firstLine="540"/>
        <w:jc w:val="both"/>
      </w:pPr>
      <w:r>
        <w:t>13.1. Контроль за соблюдением настоящих Правил осуществляют уполномоченные муниципальными правовыми актами муниципального образования город Тула органы в порядке, установленном постановлением администрации города Тулы.</w:t>
      </w:r>
    </w:p>
    <w:p w:rsidR="00A168F1" w:rsidRDefault="00A168F1">
      <w:pPr>
        <w:pStyle w:val="ConsPlusNormal"/>
        <w:jc w:val="both"/>
      </w:pPr>
      <w:r>
        <w:t xml:space="preserve">(п. 13.1 в ред. </w:t>
      </w:r>
      <w:hyperlink r:id="rId329">
        <w:r>
          <w:rPr>
            <w:color w:val="0000FF"/>
          </w:rPr>
          <w:t>решения</w:t>
        </w:r>
      </w:hyperlink>
      <w:r>
        <w:t xml:space="preserve"> Тульской городской Думы от 26.09.2018 N 57/1385)</w:t>
      </w:r>
    </w:p>
    <w:p w:rsidR="00A168F1" w:rsidRDefault="00A168F1">
      <w:pPr>
        <w:pStyle w:val="ConsPlusNormal"/>
        <w:spacing w:before="220"/>
        <w:ind w:firstLine="540"/>
        <w:jc w:val="both"/>
      </w:pPr>
      <w:r>
        <w:t>13.1-1. Мероприятия, связанные с демонтажем информационных элементов и устройств на фасадах зданий и сооружений, предназначенных для размещения информации, не содержащей сведения рекламного характера, установленных в нарушение настоящих Правил, осуществляются в порядке, установленном постановлением администрации города Тулы.</w:t>
      </w:r>
    </w:p>
    <w:p w:rsidR="00A168F1" w:rsidRDefault="00A168F1">
      <w:pPr>
        <w:pStyle w:val="ConsPlusNormal"/>
        <w:jc w:val="both"/>
      </w:pPr>
      <w:r>
        <w:t xml:space="preserve">(п. 13.1-1 введен </w:t>
      </w:r>
      <w:hyperlink r:id="rId330">
        <w:r>
          <w:rPr>
            <w:color w:val="0000FF"/>
          </w:rPr>
          <w:t>решением</w:t>
        </w:r>
      </w:hyperlink>
      <w:r>
        <w:t xml:space="preserve"> Тульской городской Думы от 24.03.2021 N 21/451)</w:t>
      </w:r>
    </w:p>
    <w:p w:rsidR="00A168F1" w:rsidRDefault="00A168F1">
      <w:pPr>
        <w:pStyle w:val="ConsPlusNormal"/>
        <w:spacing w:before="220"/>
        <w:ind w:firstLine="540"/>
        <w:jc w:val="both"/>
      </w:pPr>
      <w:r>
        <w:t>13.2. Лица, нарушающие Правила благоустройства территории муниципального образования город Тула,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82" w:name="P2978"/>
      <w:bookmarkEnd w:id="82"/>
      <w:r>
        <w:t>Благоустройство</w:t>
      </w:r>
    </w:p>
    <w:p w:rsidR="00A168F1" w:rsidRDefault="00A168F1">
      <w:pPr>
        <w:pStyle w:val="ConsPlusTitle"/>
        <w:jc w:val="center"/>
      </w:pPr>
      <w:r>
        <w:t>на территориях рекреационного значения</w:t>
      </w:r>
    </w:p>
    <w:p w:rsidR="00A168F1" w:rsidRDefault="00A168F1">
      <w:pPr>
        <w:pStyle w:val="ConsPlusNormal"/>
        <w:jc w:val="both"/>
      </w:pPr>
    </w:p>
    <w:p w:rsidR="00A168F1" w:rsidRDefault="00A168F1">
      <w:pPr>
        <w:pStyle w:val="ConsPlusTitle"/>
        <w:jc w:val="center"/>
        <w:outlineLvl w:val="2"/>
      </w:pPr>
      <w:r>
        <w:t>Организация аллей и дорог парка, лесопарка</w:t>
      </w:r>
    </w:p>
    <w:p w:rsidR="00A168F1" w:rsidRDefault="00A168F1">
      <w:pPr>
        <w:pStyle w:val="ConsPlusTitle"/>
        <w:jc w:val="center"/>
      </w:pPr>
      <w:r>
        <w:t>и других крупных объектов рекреации</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77"/>
        <w:gridCol w:w="2223"/>
        <w:gridCol w:w="3572"/>
      </w:tblGrid>
      <w:tr w:rsidR="00A168F1">
        <w:tc>
          <w:tcPr>
            <w:tcW w:w="2154" w:type="dxa"/>
          </w:tcPr>
          <w:p w:rsidR="00A168F1" w:rsidRDefault="00A168F1">
            <w:pPr>
              <w:pStyle w:val="ConsPlusNormal"/>
              <w:jc w:val="center"/>
            </w:pPr>
            <w:r>
              <w:t>Типы аллей и дорог</w:t>
            </w:r>
          </w:p>
        </w:tc>
        <w:tc>
          <w:tcPr>
            <w:tcW w:w="1077" w:type="dxa"/>
          </w:tcPr>
          <w:p w:rsidR="00A168F1" w:rsidRDefault="00A168F1">
            <w:pPr>
              <w:pStyle w:val="ConsPlusNormal"/>
              <w:jc w:val="center"/>
            </w:pPr>
            <w:r>
              <w:t>Ширина, (м)</w:t>
            </w:r>
          </w:p>
        </w:tc>
        <w:tc>
          <w:tcPr>
            <w:tcW w:w="2223" w:type="dxa"/>
          </w:tcPr>
          <w:p w:rsidR="00A168F1" w:rsidRDefault="00A168F1">
            <w:pPr>
              <w:pStyle w:val="ConsPlusNormal"/>
              <w:jc w:val="center"/>
            </w:pPr>
            <w:r>
              <w:t>Назначение</w:t>
            </w:r>
          </w:p>
        </w:tc>
        <w:tc>
          <w:tcPr>
            <w:tcW w:w="3572" w:type="dxa"/>
          </w:tcPr>
          <w:p w:rsidR="00A168F1" w:rsidRDefault="00A168F1">
            <w:pPr>
              <w:pStyle w:val="ConsPlusNormal"/>
              <w:jc w:val="center"/>
            </w:pPr>
            <w:r>
              <w:t>Рекомендации по благоустройству</w:t>
            </w:r>
          </w:p>
        </w:tc>
      </w:tr>
      <w:tr w:rsidR="00A168F1">
        <w:tc>
          <w:tcPr>
            <w:tcW w:w="2154" w:type="dxa"/>
          </w:tcPr>
          <w:p w:rsidR="00A168F1" w:rsidRDefault="00A168F1">
            <w:pPr>
              <w:pStyle w:val="ConsPlusNormal"/>
            </w:pPr>
            <w:r>
              <w:t xml:space="preserve">Основные пешеходные аллеи и дороги </w:t>
            </w:r>
            <w:hyperlink w:anchor="P3017">
              <w:r>
                <w:rPr>
                  <w:color w:val="0000FF"/>
                </w:rPr>
                <w:t>&lt;*&gt;</w:t>
              </w:r>
            </w:hyperlink>
          </w:p>
        </w:tc>
        <w:tc>
          <w:tcPr>
            <w:tcW w:w="1077" w:type="dxa"/>
          </w:tcPr>
          <w:p w:rsidR="00A168F1" w:rsidRDefault="00A168F1">
            <w:pPr>
              <w:pStyle w:val="ConsPlusNormal"/>
              <w:jc w:val="center"/>
            </w:pPr>
            <w:r>
              <w:t>6 - 9</w:t>
            </w:r>
          </w:p>
        </w:tc>
        <w:tc>
          <w:tcPr>
            <w:tcW w:w="2223" w:type="dxa"/>
          </w:tcPr>
          <w:p w:rsidR="00A168F1" w:rsidRDefault="00A168F1">
            <w:pPr>
              <w:pStyle w:val="ConsPlusNormal"/>
            </w:pPr>
            <w:r>
              <w:t>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w:t>
            </w:r>
          </w:p>
        </w:tc>
        <w:tc>
          <w:tcPr>
            <w:tcW w:w="3572" w:type="dxa"/>
          </w:tcPr>
          <w:p w:rsidR="00A168F1" w:rsidRDefault="00A168F1">
            <w:pPr>
              <w:pStyle w:val="ConsPlusNormal"/>
            </w:pPr>
            <w:r>
              <w:t>Допускаются зеленые разделительные полосы (более 300 чел./час),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w:t>
            </w:r>
          </w:p>
        </w:tc>
      </w:tr>
      <w:tr w:rsidR="00A168F1">
        <w:tc>
          <w:tcPr>
            <w:tcW w:w="2154" w:type="dxa"/>
          </w:tcPr>
          <w:p w:rsidR="00A168F1" w:rsidRDefault="00A168F1">
            <w:pPr>
              <w:pStyle w:val="ConsPlusNormal"/>
            </w:pPr>
            <w:r>
              <w:t xml:space="preserve">Второстепенные аллеи и дороги </w:t>
            </w:r>
            <w:hyperlink w:anchor="P3017">
              <w:r>
                <w:rPr>
                  <w:color w:val="0000FF"/>
                </w:rPr>
                <w:t>&lt;*&gt;</w:t>
              </w:r>
            </w:hyperlink>
          </w:p>
        </w:tc>
        <w:tc>
          <w:tcPr>
            <w:tcW w:w="1077" w:type="dxa"/>
          </w:tcPr>
          <w:p w:rsidR="00A168F1" w:rsidRDefault="00A168F1">
            <w:pPr>
              <w:pStyle w:val="ConsPlusNormal"/>
              <w:jc w:val="center"/>
            </w:pPr>
            <w:r>
              <w:t>3 - 4,5</w:t>
            </w:r>
          </w:p>
        </w:tc>
        <w:tc>
          <w:tcPr>
            <w:tcW w:w="2223" w:type="dxa"/>
          </w:tcPr>
          <w:p w:rsidR="00A168F1" w:rsidRDefault="00A168F1">
            <w:pPr>
              <w:pStyle w:val="ConsPlusNormal"/>
            </w:pPr>
            <w: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w:t>
            </w:r>
          </w:p>
        </w:tc>
        <w:tc>
          <w:tcPr>
            <w:tcW w:w="3572" w:type="dxa"/>
          </w:tcPr>
          <w:p w:rsidR="00A168F1" w:rsidRDefault="00A168F1">
            <w:pPr>
              <w:pStyle w:val="ConsPlusNormal"/>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A168F1">
        <w:tc>
          <w:tcPr>
            <w:tcW w:w="2154" w:type="dxa"/>
          </w:tcPr>
          <w:p w:rsidR="00A168F1" w:rsidRDefault="00A168F1">
            <w:pPr>
              <w:pStyle w:val="ConsPlusNormal"/>
            </w:pPr>
            <w:r>
              <w:t>Дополнительные пешеходные дороги</w:t>
            </w:r>
          </w:p>
        </w:tc>
        <w:tc>
          <w:tcPr>
            <w:tcW w:w="1077" w:type="dxa"/>
          </w:tcPr>
          <w:p w:rsidR="00A168F1" w:rsidRDefault="00A168F1">
            <w:pPr>
              <w:pStyle w:val="ConsPlusNormal"/>
              <w:jc w:val="center"/>
            </w:pPr>
            <w:r>
              <w:t>1,5 - 2,5</w:t>
            </w:r>
          </w:p>
        </w:tc>
        <w:tc>
          <w:tcPr>
            <w:tcW w:w="2223" w:type="dxa"/>
          </w:tcPr>
          <w:p w:rsidR="00A168F1" w:rsidRDefault="00A168F1">
            <w:pPr>
              <w:pStyle w:val="ConsPlusNormal"/>
            </w:pPr>
            <w:r>
              <w:t>Пешеходное движение малой интенсивности. Проезд транспорта не допускается. Подводят к отдельным парковым сооружениям</w:t>
            </w:r>
          </w:p>
        </w:tc>
        <w:tc>
          <w:tcPr>
            <w:tcW w:w="3572" w:type="dxa"/>
          </w:tcPr>
          <w:p w:rsidR="00A168F1" w:rsidRDefault="00A168F1">
            <w:pPr>
              <w:pStyle w:val="ConsPlusNormal"/>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A168F1">
        <w:tc>
          <w:tcPr>
            <w:tcW w:w="2154" w:type="dxa"/>
          </w:tcPr>
          <w:p w:rsidR="00A168F1" w:rsidRDefault="00A168F1">
            <w:pPr>
              <w:pStyle w:val="ConsPlusNormal"/>
            </w:pPr>
            <w:r>
              <w:t>Тропы</w:t>
            </w:r>
          </w:p>
        </w:tc>
        <w:tc>
          <w:tcPr>
            <w:tcW w:w="1077" w:type="dxa"/>
          </w:tcPr>
          <w:p w:rsidR="00A168F1" w:rsidRDefault="00A168F1">
            <w:pPr>
              <w:pStyle w:val="ConsPlusNormal"/>
              <w:jc w:val="center"/>
            </w:pPr>
            <w:r>
              <w:t>0,75 - 1,0</w:t>
            </w:r>
          </w:p>
        </w:tc>
        <w:tc>
          <w:tcPr>
            <w:tcW w:w="2223" w:type="dxa"/>
          </w:tcPr>
          <w:p w:rsidR="00A168F1" w:rsidRDefault="00A168F1">
            <w:pPr>
              <w:pStyle w:val="ConsPlusNormal"/>
            </w:pPr>
            <w:r>
              <w:t xml:space="preserve">Дополнительная прогулочная сеть с естественным характером </w:t>
            </w:r>
            <w:r>
              <w:lastRenderedPageBreak/>
              <w:t>ландшафта</w:t>
            </w:r>
          </w:p>
        </w:tc>
        <w:tc>
          <w:tcPr>
            <w:tcW w:w="3572" w:type="dxa"/>
          </w:tcPr>
          <w:p w:rsidR="00A168F1" w:rsidRDefault="00A168F1">
            <w:pPr>
              <w:pStyle w:val="ConsPlusNormal"/>
            </w:pPr>
            <w:r>
              <w:lastRenderedPageBreak/>
              <w:t>Трассируется по крутым склонам, через чаши, овраги, ручьи. Покрытие: грунтовое естественное</w:t>
            </w:r>
          </w:p>
        </w:tc>
      </w:tr>
      <w:tr w:rsidR="00A168F1">
        <w:tc>
          <w:tcPr>
            <w:tcW w:w="2154" w:type="dxa"/>
          </w:tcPr>
          <w:p w:rsidR="00A168F1" w:rsidRDefault="00A168F1">
            <w:pPr>
              <w:pStyle w:val="ConsPlusNormal"/>
            </w:pPr>
            <w:r>
              <w:t>Велосипедные дорожки</w:t>
            </w:r>
          </w:p>
        </w:tc>
        <w:tc>
          <w:tcPr>
            <w:tcW w:w="1077" w:type="dxa"/>
          </w:tcPr>
          <w:p w:rsidR="00A168F1" w:rsidRDefault="00A168F1">
            <w:pPr>
              <w:pStyle w:val="ConsPlusNormal"/>
              <w:jc w:val="center"/>
            </w:pPr>
            <w:r>
              <w:t>1,5 - 2,25</w:t>
            </w:r>
          </w:p>
        </w:tc>
        <w:tc>
          <w:tcPr>
            <w:tcW w:w="2223" w:type="dxa"/>
          </w:tcPr>
          <w:p w:rsidR="00A168F1" w:rsidRDefault="00A168F1">
            <w:pPr>
              <w:pStyle w:val="ConsPlusNormal"/>
            </w:pPr>
            <w:r>
              <w:t>Велосипедные прогулки</w:t>
            </w:r>
          </w:p>
        </w:tc>
        <w:tc>
          <w:tcPr>
            <w:tcW w:w="3572" w:type="dxa"/>
          </w:tcPr>
          <w:p w:rsidR="00A168F1" w:rsidRDefault="00A168F1">
            <w:pPr>
              <w:pStyle w:val="ConsPlusNormal"/>
            </w:pPr>
            <w:r>
              <w:t>Трассирование замкнутое (кольцевое, петельное, восьмерочное), техобслуживания. Покрытие твердое. Обрезка ветвей на высоту 2,5 м</w:t>
            </w:r>
          </w:p>
        </w:tc>
      </w:tr>
      <w:tr w:rsidR="00A168F1">
        <w:tc>
          <w:tcPr>
            <w:tcW w:w="2154" w:type="dxa"/>
          </w:tcPr>
          <w:p w:rsidR="00A168F1" w:rsidRDefault="00A168F1">
            <w:pPr>
              <w:pStyle w:val="ConsPlusNormal"/>
            </w:pPr>
            <w:r>
              <w:t>Дороги для конной езды</w:t>
            </w:r>
          </w:p>
        </w:tc>
        <w:tc>
          <w:tcPr>
            <w:tcW w:w="1077" w:type="dxa"/>
          </w:tcPr>
          <w:p w:rsidR="00A168F1" w:rsidRDefault="00A168F1">
            <w:pPr>
              <w:pStyle w:val="ConsPlusNormal"/>
              <w:jc w:val="center"/>
            </w:pPr>
            <w:r>
              <w:t>4,0 - 6,0</w:t>
            </w:r>
          </w:p>
        </w:tc>
        <w:tc>
          <w:tcPr>
            <w:tcW w:w="2223" w:type="dxa"/>
          </w:tcPr>
          <w:p w:rsidR="00A168F1" w:rsidRDefault="00A168F1">
            <w:pPr>
              <w:pStyle w:val="ConsPlusNormal"/>
            </w:pPr>
            <w:r>
              <w:t>Прогулки верхом, в экипажах, санях. Допускается проезд эксплуатационного транспорта</w:t>
            </w:r>
          </w:p>
        </w:tc>
        <w:tc>
          <w:tcPr>
            <w:tcW w:w="3572" w:type="dxa"/>
          </w:tcPr>
          <w:p w:rsidR="00A168F1" w:rsidRDefault="00A168F1">
            <w:pPr>
              <w:pStyle w:val="ConsPlusNormal"/>
            </w:pPr>
            <w:r>
              <w:t>Наибольшие продольные уклоны до 60 промилле. Покрытие: грунтовое улучшенное</w:t>
            </w:r>
          </w:p>
        </w:tc>
      </w:tr>
      <w:tr w:rsidR="00A168F1">
        <w:tc>
          <w:tcPr>
            <w:tcW w:w="2154" w:type="dxa"/>
          </w:tcPr>
          <w:p w:rsidR="00A168F1" w:rsidRDefault="00A168F1">
            <w:pPr>
              <w:pStyle w:val="ConsPlusNormal"/>
            </w:pPr>
            <w:r>
              <w:t>Автомобильная дорога</w:t>
            </w:r>
          </w:p>
        </w:tc>
        <w:tc>
          <w:tcPr>
            <w:tcW w:w="1077" w:type="dxa"/>
          </w:tcPr>
          <w:p w:rsidR="00A168F1" w:rsidRDefault="00A168F1">
            <w:pPr>
              <w:pStyle w:val="ConsPlusNormal"/>
              <w:jc w:val="center"/>
            </w:pPr>
            <w:r>
              <w:t>4,5 - 7,0</w:t>
            </w:r>
          </w:p>
        </w:tc>
        <w:tc>
          <w:tcPr>
            <w:tcW w:w="2223" w:type="dxa"/>
          </w:tcPr>
          <w:p w:rsidR="00A168F1" w:rsidRDefault="00A168F1">
            <w:pPr>
              <w:pStyle w:val="ConsPlusNormal"/>
            </w:pPr>
            <w:r>
              <w:t>Автомобильные прогулки и проезд внутрипаркового транспорта. Допускается проезд эксплуатационного транспорта</w:t>
            </w:r>
          </w:p>
        </w:tc>
        <w:tc>
          <w:tcPr>
            <w:tcW w:w="3572" w:type="dxa"/>
          </w:tcPr>
          <w:p w:rsidR="00A168F1" w:rsidRDefault="00A168F1">
            <w:pPr>
              <w:pStyle w:val="ConsPlusNormal"/>
            </w:pPr>
            <w: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A168F1">
        <w:tc>
          <w:tcPr>
            <w:tcW w:w="9026" w:type="dxa"/>
            <w:gridSpan w:val="4"/>
          </w:tcPr>
          <w:p w:rsidR="00A168F1" w:rsidRDefault="00A168F1">
            <w:pPr>
              <w:pStyle w:val="ConsPlusNormal"/>
            </w:pPr>
            <w: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A168F1" w:rsidRDefault="00A168F1">
            <w:pPr>
              <w:pStyle w:val="ConsPlusNormal"/>
            </w:pPr>
            <w:bookmarkStart w:id="83" w:name="P3017"/>
            <w:bookmarkEnd w:id="83"/>
            <w: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A168F1" w:rsidRDefault="00A168F1">
            <w:pPr>
              <w:pStyle w:val="ConsPlusNormal"/>
            </w:pPr>
            <w:r>
              <w:t>3. Автомобильные дороги предусматриваются в лесопарках с размером территории более 100 га</w:t>
            </w:r>
          </w:p>
        </w:tc>
      </w:tr>
    </w:tbl>
    <w:p w:rsidR="00A168F1" w:rsidRDefault="00A168F1">
      <w:pPr>
        <w:pStyle w:val="ConsPlusNormal"/>
        <w:jc w:val="both"/>
      </w:pPr>
    </w:p>
    <w:p w:rsidR="00A168F1" w:rsidRDefault="00A168F1">
      <w:pPr>
        <w:pStyle w:val="ConsPlusTitle"/>
        <w:jc w:val="center"/>
        <w:outlineLvl w:val="2"/>
      </w:pPr>
      <w:r>
        <w:t>Организация площадок парка</w:t>
      </w:r>
    </w:p>
    <w:p w:rsidR="00A168F1" w:rsidRDefault="00A168F1">
      <w:pPr>
        <w:pStyle w:val="ConsPlusNormal"/>
        <w:jc w:val="both"/>
      </w:pPr>
    </w:p>
    <w:p w:rsidR="00A168F1" w:rsidRDefault="00A168F1">
      <w:pPr>
        <w:pStyle w:val="ConsPlusNormal"/>
        <w:jc w:val="right"/>
      </w:pPr>
      <w:r>
        <w:t>в кв. метрах</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98"/>
        <w:gridCol w:w="2324"/>
        <w:gridCol w:w="1531"/>
        <w:gridCol w:w="1361"/>
      </w:tblGrid>
      <w:tr w:rsidR="00A168F1">
        <w:tc>
          <w:tcPr>
            <w:tcW w:w="1701" w:type="dxa"/>
          </w:tcPr>
          <w:p w:rsidR="00A168F1" w:rsidRDefault="00A168F1">
            <w:pPr>
              <w:pStyle w:val="ConsPlusNormal"/>
              <w:jc w:val="center"/>
            </w:pPr>
            <w:r>
              <w:t>Парковые площади и площадки</w:t>
            </w:r>
          </w:p>
        </w:tc>
        <w:tc>
          <w:tcPr>
            <w:tcW w:w="2098" w:type="dxa"/>
          </w:tcPr>
          <w:p w:rsidR="00A168F1" w:rsidRDefault="00A168F1">
            <w:pPr>
              <w:pStyle w:val="ConsPlusNormal"/>
              <w:jc w:val="center"/>
            </w:pPr>
            <w:r>
              <w:t>Назначение</w:t>
            </w:r>
          </w:p>
        </w:tc>
        <w:tc>
          <w:tcPr>
            <w:tcW w:w="2324" w:type="dxa"/>
          </w:tcPr>
          <w:p w:rsidR="00A168F1" w:rsidRDefault="00A168F1">
            <w:pPr>
              <w:pStyle w:val="ConsPlusNormal"/>
              <w:jc w:val="center"/>
            </w:pPr>
            <w:r>
              <w:t>Элементы благоустройства</w:t>
            </w:r>
          </w:p>
        </w:tc>
        <w:tc>
          <w:tcPr>
            <w:tcW w:w="1531" w:type="dxa"/>
          </w:tcPr>
          <w:p w:rsidR="00A168F1" w:rsidRDefault="00A168F1">
            <w:pPr>
              <w:pStyle w:val="ConsPlusNormal"/>
              <w:jc w:val="center"/>
            </w:pPr>
            <w:r>
              <w:t>Размеры</w:t>
            </w:r>
          </w:p>
        </w:tc>
        <w:tc>
          <w:tcPr>
            <w:tcW w:w="1361" w:type="dxa"/>
          </w:tcPr>
          <w:p w:rsidR="00A168F1" w:rsidRDefault="00A168F1">
            <w:pPr>
              <w:pStyle w:val="ConsPlusNormal"/>
              <w:jc w:val="center"/>
            </w:pPr>
            <w:r>
              <w:t>Мин. норма на посетителя</w:t>
            </w:r>
          </w:p>
        </w:tc>
      </w:tr>
      <w:tr w:rsidR="00A168F1">
        <w:tc>
          <w:tcPr>
            <w:tcW w:w="1701" w:type="dxa"/>
          </w:tcPr>
          <w:p w:rsidR="00A168F1" w:rsidRDefault="00A168F1">
            <w:pPr>
              <w:pStyle w:val="ConsPlusNormal"/>
            </w:pPr>
            <w:r>
              <w:t>Основные площадки</w:t>
            </w:r>
          </w:p>
        </w:tc>
        <w:tc>
          <w:tcPr>
            <w:tcW w:w="2098" w:type="dxa"/>
          </w:tcPr>
          <w:p w:rsidR="00A168F1" w:rsidRDefault="00A168F1">
            <w:pPr>
              <w:pStyle w:val="ConsPlusNormal"/>
            </w:pPr>
            <w:r>
              <w:t>Центры парковой планировки, размещаются на пересечении аллей, у входной части парка, перед сооружениями</w:t>
            </w:r>
          </w:p>
        </w:tc>
        <w:tc>
          <w:tcPr>
            <w:tcW w:w="2324" w:type="dxa"/>
          </w:tcPr>
          <w:p w:rsidR="00A168F1" w:rsidRDefault="00A168F1">
            <w:pPr>
              <w:pStyle w:val="ConsPlusNormal"/>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531" w:type="dxa"/>
          </w:tcPr>
          <w:p w:rsidR="00A168F1" w:rsidRDefault="00A168F1">
            <w:pPr>
              <w:pStyle w:val="ConsPlusNormal"/>
              <w:jc w:val="center"/>
            </w:pPr>
            <w:r>
              <w:t>С учетом пропускной способности отходящих от входа аллей</w:t>
            </w:r>
          </w:p>
        </w:tc>
        <w:tc>
          <w:tcPr>
            <w:tcW w:w="1361" w:type="dxa"/>
          </w:tcPr>
          <w:p w:rsidR="00A168F1" w:rsidRDefault="00A168F1">
            <w:pPr>
              <w:pStyle w:val="ConsPlusNormal"/>
              <w:jc w:val="center"/>
            </w:pPr>
            <w:r>
              <w:t>1,5</w:t>
            </w:r>
          </w:p>
        </w:tc>
      </w:tr>
      <w:tr w:rsidR="00A168F1">
        <w:tc>
          <w:tcPr>
            <w:tcW w:w="1701" w:type="dxa"/>
          </w:tcPr>
          <w:p w:rsidR="00A168F1" w:rsidRDefault="00A168F1">
            <w:pPr>
              <w:pStyle w:val="ConsPlusNormal"/>
            </w:pPr>
            <w:r>
              <w:t>Площади массовых мероприятий</w:t>
            </w:r>
          </w:p>
        </w:tc>
        <w:tc>
          <w:tcPr>
            <w:tcW w:w="2098" w:type="dxa"/>
          </w:tcPr>
          <w:p w:rsidR="00A168F1" w:rsidRDefault="00A168F1">
            <w:pPr>
              <w:pStyle w:val="ConsPlusNormal"/>
            </w:pPr>
            <w:r>
              <w:t xml:space="preserve">Проведение концертов, праздников, большие размеры. </w:t>
            </w:r>
            <w:r>
              <w:lastRenderedPageBreak/>
              <w:t>Формируется в виде лугового пространства или площади регулярного очертания. Связь по главной аллее</w:t>
            </w:r>
          </w:p>
        </w:tc>
        <w:tc>
          <w:tcPr>
            <w:tcW w:w="2324" w:type="dxa"/>
          </w:tcPr>
          <w:p w:rsidR="00A168F1" w:rsidRDefault="00A168F1">
            <w:pPr>
              <w:pStyle w:val="ConsPlusNormal"/>
            </w:pPr>
            <w:r>
              <w:lastRenderedPageBreak/>
              <w:t xml:space="preserve">Осветительное оборудование (фонари, прожекторы). Посадки - по </w:t>
            </w:r>
            <w:r>
              <w:lastRenderedPageBreak/>
              <w:t>периметру. Покрытие: газонное, твердое (плитка), комбинированное</w:t>
            </w:r>
          </w:p>
        </w:tc>
        <w:tc>
          <w:tcPr>
            <w:tcW w:w="1531" w:type="dxa"/>
          </w:tcPr>
          <w:p w:rsidR="00A168F1" w:rsidRDefault="00A168F1">
            <w:pPr>
              <w:pStyle w:val="ConsPlusNormal"/>
              <w:jc w:val="center"/>
            </w:pPr>
            <w:r>
              <w:lastRenderedPageBreak/>
              <w:t>1200 - 5000</w:t>
            </w:r>
          </w:p>
        </w:tc>
        <w:tc>
          <w:tcPr>
            <w:tcW w:w="1361" w:type="dxa"/>
          </w:tcPr>
          <w:p w:rsidR="00A168F1" w:rsidRDefault="00A168F1">
            <w:pPr>
              <w:pStyle w:val="ConsPlusNormal"/>
              <w:jc w:val="center"/>
            </w:pPr>
            <w:r>
              <w:t>1,0 - 2,5</w:t>
            </w:r>
          </w:p>
        </w:tc>
      </w:tr>
      <w:tr w:rsidR="00A168F1">
        <w:tc>
          <w:tcPr>
            <w:tcW w:w="1701" w:type="dxa"/>
          </w:tcPr>
          <w:p w:rsidR="00A168F1" w:rsidRDefault="00A168F1">
            <w:pPr>
              <w:pStyle w:val="ConsPlusNormal"/>
            </w:pPr>
            <w:r>
              <w:t>Площадки отдыха, лужайки</w:t>
            </w:r>
          </w:p>
        </w:tc>
        <w:tc>
          <w:tcPr>
            <w:tcW w:w="2098" w:type="dxa"/>
          </w:tcPr>
          <w:p w:rsidR="00A168F1" w:rsidRDefault="00A168F1">
            <w:pPr>
              <w:pStyle w:val="ConsPlusNormal"/>
            </w:pPr>
            <w:r>
              <w:t>В различных частях парка.</w:t>
            </w:r>
          </w:p>
          <w:p w:rsidR="00A168F1" w:rsidRDefault="00A168F1">
            <w:pPr>
              <w:pStyle w:val="ConsPlusNormal"/>
            </w:pPr>
            <w:r>
              <w:t>Виды площадок:</w:t>
            </w:r>
          </w:p>
          <w:p w:rsidR="00A168F1" w:rsidRDefault="00A168F1">
            <w:pPr>
              <w:pStyle w:val="ConsPlusNormal"/>
            </w:pPr>
            <w:r>
              <w:t>- регулярной планировки с регулярным озеленением;</w:t>
            </w:r>
          </w:p>
          <w:p w:rsidR="00A168F1" w:rsidRDefault="00A168F1">
            <w:pPr>
              <w:pStyle w:val="ConsPlusNormal"/>
            </w:pPr>
            <w:r>
              <w:t>- регулярной планировки с обрамлением свободными группами растений;</w:t>
            </w:r>
          </w:p>
          <w:p w:rsidR="00A168F1" w:rsidRDefault="00A168F1">
            <w:pPr>
              <w:pStyle w:val="ConsPlusNormal"/>
            </w:pPr>
            <w:r>
              <w:t>- свободной планировки с обрамлением свободными группами растений</w:t>
            </w:r>
          </w:p>
        </w:tc>
        <w:tc>
          <w:tcPr>
            <w:tcW w:w="2324" w:type="dxa"/>
          </w:tcPr>
          <w:p w:rsidR="00A168F1" w:rsidRDefault="00A168F1">
            <w:pPr>
              <w:pStyle w:val="ConsPlusNormal"/>
            </w:pPr>
            <w:r>
              <w:t>Везде: освещение, беседки, перголы, трельяжи, скамьи, урны.</w:t>
            </w:r>
          </w:p>
          <w:p w:rsidR="00A168F1" w:rsidRDefault="00A168F1">
            <w:pPr>
              <w:pStyle w:val="ConsPlusNormal"/>
            </w:pPr>
            <w:r>
              <w:t>Декоративное оформление в центре (цветник, фонтан, скульптура, вазон).</w:t>
            </w:r>
          </w:p>
          <w:p w:rsidR="00A168F1" w:rsidRDefault="00A168F1">
            <w:pPr>
              <w:pStyle w:val="ConsPlusNormal"/>
            </w:pPr>
            <w:r>
              <w:t>Покрытие: мощение плиткой, бортовой камень, бордюры из цветов и трав.</w:t>
            </w:r>
          </w:p>
          <w:p w:rsidR="00A168F1" w:rsidRDefault="00A168F1">
            <w:pPr>
              <w:pStyle w:val="ConsPlusNormal"/>
            </w:pPr>
            <w:r>
              <w:t>На площадках-лужайках - газон</w:t>
            </w:r>
          </w:p>
        </w:tc>
        <w:tc>
          <w:tcPr>
            <w:tcW w:w="1531" w:type="dxa"/>
          </w:tcPr>
          <w:p w:rsidR="00A168F1" w:rsidRDefault="00A168F1">
            <w:pPr>
              <w:pStyle w:val="ConsPlusNormal"/>
              <w:jc w:val="center"/>
            </w:pPr>
            <w:r>
              <w:t>20 - 200</w:t>
            </w:r>
          </w:p>
        </w:tc>
        <w:tc>
          <w:tcPr>
            <w:tcW w:w="1361" w:type="dxa"/>
          </w:tcPr>
          <w:p w:rsidR="00A168F1" w:rsidRDefault="00A168F1">
            <w:pPr>
              <w:pStyle w:val="ConsPlusNormal"/>
              <w:jc w:val="center"/>
            </w:pPr>
            <w:r>
              <w:t>5 - 20</w:t>
            </w:r>
          </w:p>
        </w:tc>
      </w:tr>
      <w:tr w:rsidR="00A168F1">
        <w:tc>
          <w:tcPr>
            <w:tcW w:w="1701" w:type="dxa"/>
          </w:tcPr>
          <w:p w:rsidR="00A168F1" w:rsidRDefault="00A168F1">
            <w:pPr>
              <w:pStyle w:val="ConsPlusNormal"/>
            </w:pPr>
            <w:r>
              <w:t>Танцевальные площадки, сооружения</w:t>
            </w:r>
          </w:p>
        </w:tc>
        <w:tc>
          <w:tcPr>
            <w:tcW w:w="2098" w:type="dxa"/>
          </w:tcPr>
          <w:p w:rsidR="00A168F1" w:rsidRDefault="00A168F1">
            <w:pPr>
              <w:pStyle w:val="ConsPlusNormal"/>
            </w:pPr>
            <w:r>
              <w:t>Размещаются рядом с главными или второстепенными аллеями</w:t>
            </w:r>
          </w:p>
        </w:tc>
        <w:tc>
          <w:tcPr>
            <w:tcW w:w="2324" w:type="dxa"/>
          </w:tcPr>
          <w:p w:rsidR="00A168F1" w:rsidRDefault="00A168F1">
            <w:pPr>
              <w:pStyle w:val="ConsPlusNormal"/>
            </w:pPr>
            <w:r>
              <w:t>Освещение, ограждение, скамьи, урны.</w:t>
            </w:r>
          </w:p>
          <w:p w:rsidR="00A168F1" w:rsidRDefault="00A168F1">
            <w:pPr>
              <w:pStyle w:val="ConsPlusNormal"/>
            </w:pPr>
            <w:r>
              <w:t>Покрытие: специальное</w:t>
            </w:r>
          </w:p>
        </w:tc>
        <w:tc>
          <w:tcPr>
            <w:tcW w:w="1531" w:type="dxa"/>
          </w:tcPr>
          <w:p w:rsidR="00A168F1" w:rsidRDefault="00A168F1">
            <w:pPr>
              <w:pStyle w:val="ConsPlusNormal"/>
              <w:jc w:val="center"/>
            </w:pPr>
            <w:r>
              <w:t>150 - 500</w:t>
            </w:r>
          </w:p>
        </w:tc>
        <w:tc>
          <w:tcPr>
            <w:tcW w:w="1361" w:type="dxa"/>
          </w:tcPr>
          <w:p w:rsidR="00A168F1" w:rsidRDefault="00A168F1">
            <w:pPr>
              <w:pStyle w:val="ConsPlusNormal"/>
              <w:jc w:val="center"/>
            </w:pPr>
            <w:r>
              <w:t>2,0</w:t>
            </w:r>
          </w:p>
        </w:tc>
      </w:tr>
      <w:tr w:rsidR="00A168F1">
        <w:tc>
          <w:tcPr>
            <w:tcW w:w="1701" w:type="dxa"/>
            <w:tcBorders>
              <w:bottom w:val="nil"/>
            </w:tcBorders>
          </w:tcPr>
          <w:p w:rsidR="00A168F1" w:rsidRDefault="00A168F1">
            <w:pPr>
              <w:pStyle w:val="ConsPlusNormal"/>
            </w:pPr>
            <w:r>
              <w:t>Игровые площадки для детей:</w:t>
            </w:r>
          </w:p>
        </w:tc>
        <w:tc>
          <w:tcPr>
            <w:tcW w:w="2098" w:type="dxa"/>
            <w:vMerge w:val="restart"/>
          </w:tcPr>
          <w:p w:rsidR="00A168F1" w:rsidRDefault="00A168F1">
            <w:pPr>
              <w:pStyle w:val="ConsPlusNormal"/>
            </w:pPr>
            <w:r>
              <w:t>Малоподвижные индивидуальные, подвижные коллективные игры. Размещение вдоль второстепенных аллей</w:t>
            </w:r>
          </w:p>
        </w:tc>
        <w:tc>
          <w:tcPr>
            <w:tcW w:w="2324" w:type="dxa"/>
            <w:vMerge w:val="restart"/>
          </w:tcPr>
          <w:p w:rsidR="00A168F1" w:rsidRDefault="00A168F1">
            <w:pPr>
              <w:pStyle w:val="ConsPlusNormal"/>
            </w:pPr>
            <w:r>
              <w:t>Игровое, физкультурно-оздоровительное оборудование, освещение, скамьи, урны.</w:t>
            </w:r>
          </w:p>
          <w:p w:rsidR="00A168F1" w:rsidRDefault="00A168F1">
            <w:pPr>
              <w:pStyle w:val="ConsPlusNormal"/>
            </w:pPr>
            <w:r>
              <w:t>Покрытие: песчаное, грунтовое улучшенное, газон</w:t>
            </w:r>
          </w:p>
        </w:tc>
        <w:tc>
          <w:tcPr>
            <w:tcW w:w="1531" w:type="dxa"/>
            <w:tcBorders>
              <w:bottom w:val="nil"/>
            </w:tcBorders>
          </w:tcPr>
          <w:p w:rsidR="00A168F1" w:rsidRDefault="00A168F1">
            <w:pPr>
              <w:pStyle w:val="ConsPlusNormal"/>
            </w:pPr>
          </w:p>
        </w:tc>
        <w:tc>
          <w:tcPr>
            <w:tcW w:w="1361" w:type="dxa"/>
            <w:tcBorders>
              <w:bottom w:val="nil"/>
            </w:tcBorders>
          </w:tcPr>
          <w:p w:rsidR="00A168F1" w:rsidRDefault="00A168F1">
            <w:pPr>
              <w:pStyle w:val="ConsPlusNormal"/>
            </w:pPr>
          </w:p>
        </w:tc>
      </w:tr>
      <w:tr w:rsidR="00A168F1">
        <w:tblPrEx>
          <w:tblBorders>
            <w:insideH w:val="nil"/>
          </w:tblBorders>
        </w:tblPrEx>
        <w:tc>
          <w:tcPr>
            <w:tcW w:w="1701" w:type="dxa"/>
            <w:tcBorders>
              <w:top w:val="nil"/>
              <w:bottom w:val="nil"/>
            </w:tcBorders>
          </w:tcPr>
          <w:p w:rsidR="00A168F1" w:rsidRDefault="00A168F1">
            <w:pPr>
              <w:pStyle w:val="ConsPlusNormal"/>
            </w:pPr>
            <w:r>
              <w:t>- до 3 лет</w:t>
            </w:r>
          </w:p>
        </w:tc>
        <w:tc>
          <w:tcPr>
            <w:tcW w:w="2098" w:type="dxa"/>
            <w:vMerge/>
          </w:tcPr>
          <w:p w:rsidR="00A168F1" w:rsidRDefault="00A168F1">
            <w:pPr>
              <w:pStyle w:val="ConsPlusNormal"/>
            </w:pPr>
          </w:p>
        </w:tc>
        <w:tc>
          <w:tcPr>
            <w:tcW w:w="2324" w:type="dxa"/>
            <w:vMerge/>
          </w:tcPr>
          <w:p w:rsidR="00A168F1" w:rsidRDefault="00A168F1">
            <w:pPr>
              <w:pStyle w:val="ConsPlusNormal"/>
            </w:pPr>
          </w:p>
        </w:tc>
        <w:tc>
          <w:tcPr>
            <w:tcW w:w="1531" w:type="dxa"/>
            <w:tcBorders>
              <w:top w:val="nil"/>
              <w:bottom w:val="nil"/>
            </w:tcBorders>
          </w:tcPr>
          <w:p w:rsidR="00A168F1" w:rsidRDefault="00A168F1">
            <w:pPr>
              <w:pStyle w:val="ConsPlusNormal"/>
              <w:jc w:val="center"/>
            </w:pPr>
            <w:r>
              <w:t>10 - 100</w:t>
            </w:r>
          </w:p>
        </w:tc>
        <w:tc>
          <w:tcPr>
            <w:tcW w:w="1361" w:type="dxa"/>
            <w:tcBorders>
              <w:top w:val="nil"/>
              <w:bottom w:val="nil"/>
            </w:tcBorders>
          </w:tcPr>
          <w:p w:rsidR="00A168F1" w:rsidRDefault="00A168F1">
            <w:pPr>
              <w:pStyle w:val="ConsPlusNormal"/>
              <w:jc w:val="center"/>
            </w:pPr>
            <w:r>
              <w:t>3,0</w:t>
            </w:r>
          </w:p>
        </w:tc>
      </w:tr>
      <w:tr w:rsidR="00A168F1">
        <w:tblPrEx>
          <w:tblBorders>
            <w:insideH w:val="nil"/>
          </w:tblBorders>
        </w:tblPrEx>
        <w:tc>
          <w:tcPr>
            <w:tcW w:w="1701" w:type="dxa"/>
            <w:tcBorders>
              <w:top w:val="nil"/>
              <w:bottom w:val="nil"/>
            </w:tcBorders>
          </w:tcPr>
          <w:p w:rsidR="00A168F1" w:rsidRDefault="00A168F1">
            <w:pPr>
              <w:pStyle w:val="ConsPlusNormal"/>
            </w:pPr>
            <w:r>
              <w:t>- 4 - 6 лет</w:t>
            </w:r>
          </w:p>
        </w:tc>
        <w:tc>
          <w:tcPr>
            <w:tcW w:w="2098" w:type="dxa"/>
            <w:vMerge/>
          </w:tcPr>
          <w:p w:rsidR="00A168F1" w:rsidRDefault="00A168F1">
            <w:pPr>
              <w:pStyle w:val="ConsPlusNormal"/>
            </w:pPr>
          </w:p>
        </w:tc>
        <w:tc>
          <w:tcPr>
            <w:tcW w:w="2324" w:type="dxa"/>
            <w:vMerge/>
          </w:tcPr>
          <w:p w:rsidR="00A168F1" w:rsidRDefault="00A168F1">
            <w:pPr>
              <w:pStyle w:val="ConsPlusNormal"/>
            </w:pPr>
          </w:p>
        </w:tc>
        <w:tc>
          <w:tcPr>
            <w:tcW w:w="1531" w:type="dxa"/>
            <w:tcBorders>
              <w:top w:val="nil"/>
              <w:bottom w:val="nil"/>
            </w:tcBorders>
          </w:tcPr>
          <w:p w:rsidR="00A168F1" w:rsidRDefault="00A168F1">
            <w:pPr>
              <w:pStyle w:val="ConsPlusNormal"/>
              <w:jc w:val="center"/>
            </w:pPr>
            <w:r>
              <w:t>120 - 300</w:t>
            </w:r>
          </w:p>
        </w:tc>
        <w:tc>
          <w:tcPr>
            <w:tcW w:w="1361" w:type="dxa"/>
            <w:tcBorders>
              <w:top w:val="nil"/>
              <w:bottom w:val="nil"/>
            </w:tcBorders>
          </w:tcPr>
          <w:p w:rsidR="00A168F1" w:rsidRDefault="00A168F1">
            <w:pPr>
              <w:pStyle w:val="ConsPlusNormal"/>
              <w:jc w:val="center"/>
            </w:pPr>
            <w:r>
              <w:t>5,0</w:t>
            </w:r>
          </w:p>
        </w:tc>
      </w:tr>
      <w:tr w:rsidR="00A168F1">
        <w:tc>
          <w:tcPr>
            <w:tcW w:w="1701" w:type="dxa"/>
            <w:tcBorders>
              <w:top w:val="nil"/>
            </w:tcBorders>
          </w:tcPr>
          <w:p w:rsidR="00A168F1" w:rsidRDefault="00A168F1">
            <w:pPr>
              <w:pStyle w:val="ConsPlusNormal"/>
            </w:pPr>
            <w:r>
              <w:t>- 7 - 14 лет</w:t>
            </w:r>
          </w:p>
        </w:tc>
        <w:tc>
          <w:tcPr>
            <w:tcW w:w="2098" w:type="dxa"/>
            <w:vMerge/>
          </w:tcPr>
          <w:p w:rsidR="00A168F1" w:rsidRDefault="00A168F1">
            <w:pPr>
              <w:pStyle w:val="ConsPlusNormal"/>
            </w:pPr>
          </w:p>
        </w:tc>
        <w:tc>
          <w:tcPr>
            <w:tcW w:w="2324" w:type="dxa"/>
            <w:vMerge/>
          </w:tcPr>
          <w:p w:rsidR="00A168F1" w:rsidRDefault="00A168F1">
            <w:pPr>
              <w:pStyle w:val="ConsPlusNormal"/>
            </w:pPr>
          </w:p>
        </w:tc>
        <w:tc>
          <w:tcPr>
            <w:tcW w:w="1531" w:type="dxa"/>
            <w:tcBorders>
              <w:top w:val="nil"/>
            </w:tcBorders>
          </w:tcPr>
          <w:p w:rsidR="00A168F1" w:rsidRDefault="00A168F1">
            <w:pPr>
              <w:pStyle w:val="ConsPlusNormal"/>
              <w:jc w:val="center"/>
            </w:pPr>
            <w:r>
              <w:t>500 - 2000</w:t>
            </w:r>
          </w:p>
        </w:tc>
        <w:tc>
          <w:tcPr>
            <w:tcW w:w="1361" w:type="dxa"/>
            <w:tcBorders>
              <w:top w:val="nil"/>
            </w:tcBorders>
          </w:tcPr>
          <w:p w:rsidR="00A168F1" w:rsidRDefault="00A168F1">
            <w:pPr>
              <w:pStyle w:val="ConsPlusNormal"/>
              <w:jc w:val="center"/>
            </w:pPr>
            <w:r>
              <w:t>10,0</w:t>
            </w:r>
          </w:p>
        </w:tc>
      </w:tr>
      <w:tr w:rsidR="00A168F1">
        <w:tc>
          <w:tcPr>
            <w:tcW w:w="1701" w:type="dxa"/>
          </w:tcPr>
          <w:p w:rsidR="00A168F1" w:rsidRDefault="00A168F1">
            <w:pPr>
              <w:pStyle w:val="ConsPlusNormal"/>
            </w:pPr>
            <w:r>
              <w:t>Игровые комплексы для детей до 14 лет</w:t>
            </w:r>
          </w:p>
        </w:tc>
        <w:tc>
          <w:tcPr>
            <w:tcW w:w="2098" w:type="dxa"/>
          </w:tcPr>
          <w:p w:rsidR="00A168F1" w:rsidRDefault="00A168F1">
            <w:pPr>
              <w:pStyle w:val="ConsPlusNormal"/>
            </w:pPr>
            <w:r>
              <w:t>Подвижные коллективные игры</w:t>
            </w:r>
          </w:p>
        </w:tc>
        <w:tc>
          <w:tcPr>
            <w:tcW w:w="2324" w:type="dxa"/>
            <w:vMerge/>
          </w:tcPr>
          <w:p w:rsidR="00A168F1" w:rsidRDefault="00A168F1">
            <w:pPr>
              <w:pStyle w:val="ConsPlusNormal"/>
            </w:pPr>
          </w:p>
        </w:tc>
        <w:tc>
          <w:tcPr>
            <w:tcW w:w="1531" w:type="dxa"/>
          </w:tcPr>
          <w:p w:rsidR="00A168F1" w:rsidRDefault="00A168F1">
            <w:pPr>
              <w:pStyle w:val="ConsPlusNormal"/>
              <w:jc w:val="center"/>
            </w:pPr>
            <w:r>
              <w:t>1200 - 1700</w:t>
            </w:r>
          </w:p>
        </w:tc>
        <w:tc>
          <w:tcPr>
            <w:tcW w:w="1361" w:type="dxa"/>
          </w:tcPr>
          <w:p w:rsidR="00A168F1" w:rsidRDefault="00A168F1">
            <w:pPr>
              <w:pStyle w:val="ConsPlusNormal"/>
              <w:jc w:val="center"/>
            </w:pPr>
            <w:r>
              <w:t>15,0</w:t>
            </w:r>
          </w:p>
        </w:tc>
      </w:tr>
      <w:tr w:rsidR="00A168F1">
        <w:tc>
          <w:tcPr>
            <w:tcW w:w="1701" w:type="dxa"/>
          </w:tcPr>
          <w:p w:rsidR="00A168F1" w:rsidRDefault="00A168F1">
            <w:pPr>
              <w:pStyle w:val="ConsPlusNormal"/>
            </w:pPr>
            <w:r>
              <w:t>Спортивно-игровые для детей и подростков 10 - 17 лет, для взрослых</w:t>
            </w:r>
          </w:p>
        </w:tc>
        <w:tc>
          <w:tcPr>
            <w:tcW w:w="2098" w:type="dxa"/>
          </w:tcPr>
          <w:p w:rsidR="00A168F1" w:rsidRDefault="00A168F1">
            <w:pPr>
              <w:pStyle w:val="ConsPlusNormal"/>
            </w:pPr>
            <w:r>
              <w:t>Различные подвижные игры и развлечения, в т.ч. велодромы, скалодромы, мини-рампы, катание на роликовых коньках и пр.</w:t>
            </w:r>
          </w:p>
        </w:tc>
        <w:tc>
          <w:tcPr>
            <w:tcW w:w="2324" w:type="dxa"/>
          </w:tcPr>
          <w:p w:rsidR="00A168F1" w:rsidRDefault="00A168F1">
            <w:pPr>
              <w:pStyle w:val="ConsPlusNormal"/>
            </w:pPr>
            <w:r>
              <w:t>Специальное оборудование и благоустройство, рассчитанное на конкретное спортивно-игровое использование</w:t>
            </w:r>
          </w:p>
        </w:tc>
        <w:tc>
          <w:tcPr>
            <w:tcW w:w="1531" w:type="dxa"/>
          </w:tcPr>
          <w:p w:rsidR="00A168F1" w:rsidRDefault="00A168F1">
            <w:pPr>
              <w:pStyle w:val="ConsPlusNormal"/>
              <w:jc w:val="center"/>
            </w:pPr>
            <w:r>
              <w:t>150 - 7000</w:t>
            </w:r>
          </w:p>
        </w:tc>
        <w:tc>
          <w:tcPr>
            <w:tcW w:w="1361" w:type="dxa"/>
          </w:tcPr>
          <w:p w:rsidR="00A168F1" w:rsidRDefault="00A168F1">
            <w:pPr>
              <w:pStyle w:val="ConsPlusNormal"/>
              <w:jc w:val="center"/>
            </w:pPr>
            <w:r>
              <w:t>10,0</w:t>
            </w:r>
          </w:p>
        </w:tc>
      </w:tr>
      <w:tr w:rsidR="00A168F1">
        <w:tc>
          <w:tcPr>
            <w:tcW w:w="1701" w:type="dxa"/>
          </w:tcPr>
          <w:p w:rsidR="00A168F1" w:rsidRDefault="00A168F1">
            <w:pPr>
              <w:pStyle w:val="ConsPlusNormal"/>
            </w:pPr>
            <w:r>
              <w:lastRenderedPageBreak/>
              <w:t>Предпарковые площади с автостоянкой</w:t>
            </w:r>
          </w:p>
        </w:tc>
        <w:tc>
          <w:tcPr>
            <w:tcW w:w="2098" w:type="dxa"/>
          </w:tcPr>
          <w:p w:rsidR="00A168F1" w:rsidRDefault="00A168F1">
            <w:pPr>
              <w:pStyle w:val="ConsPlusNormal"/>
            </w:pPr>
            <w:r>
              <w:t>У входов в парк, у мест пересечения подъездов к парку с транспортом</w:t>
            </w:r>
          </w:p>
        </w:tc>
        <w:tc>
          <w:tcPr>
            <w:tcW w:w="2324" w:type="dxa"/>
          </w:tcPr>
          <w:p w:rsidR="00A168F1" w:rsidRDefault="00A168F1">
            <w:pPr>
              <w:pStyle w:val="ConsPlusNormal"/>
            </w:pPr>
            <w:r>
              <w:t>Покрытие: асфальтобетонное, плиточное, плитки и соты, утопленные в газон, - оборудованы бортовым камнем</w:t>
            </w:r>
          </w:p>
        </w:tc>
        <w:tc>
          <w:tcPr>
            <w:tcW w:w="2892" w:type="dxa"/>
            <w:gridSpan w:val="2"/>
          </w:tcPr>
          <w:p w:rsidR="00A168F1" w:rsidRDefault="00A168F1">
            <w:pPr>
              <w:pStyle w:val="ConsPlusNormal"/>
              <w:jc w:val="center"/>
            </w:pPr>
            <w:r>
              <w:t>Определяются транспортными требованиями и графиком движения транспорта</w:t>
            </w:r>
          </w:p>
        </w:tc>
      </w:tr>
    </w:tbl>
    <w:p w:rsidR="00A168F1" w:rsidRDefault="00A168F1">
      <w:pPr>
        <w:pStyle w:val="ConsPlusNormal"/>
        <w:jc w:val="both"/>
      </w:pPr>
    </w:p>
    <w:p w:rsidR="00A168F1" w:rsidRDefault="00A168F1">
      <w:pPr>
        <w:pStyle w:val="ConsPlusTitle"/>
        <w:jc w:val="center"/>
        <w:outlineLvl w:val="2"/>
      </w:pPr>
      <w:r>
        <w:t>Площади и пропускная способность</w:t>
      </w:r>
    </w:p>
    <w:p w:rsidR="00A168F1" w:rsidRDefault="00A168F1">
      <w:pPr>
        <w:pStyle w:val="ConsPlusTitle"/>
        <w:jc w:val="center"/>
      </w:pPr>
      <w:r>
        <w:t>парковых сооружений и площадок</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6"/>
        <w:gridCol w:w="2932"/>
        <w:gridCol w:w="2551"/>
      </w:tblGrid>
      <w:tr w:rsidR="00A168F1">
        <w:tc>
          <w:tcPr>
            <w:tcW w:w="3556" w:type="dxa"/>
          </w:tcPr>
          <w:p w:rsidR="00A168F1" w:rsidRDefault="00A168F1">
            <w:pPr>
              <w:pStyle w:val="ConsPlusNormal"/>
              <w:jc w:val="center"/>
            </w:pPr>
            <w:r>
              <w:t>Наименование объектов и сооружений</w:t>
            </w:r>
          </w:p>
        </w:tc>
        <w:tc>
          <w:tcPr>
            <w:tcW w:w="2932" w:type="dxa"/>
          </w:tcPr>
          <w:p w:rsidR="00A168F1" w:rsidRDefault="00A168F1">
            <w:pPr>
              <w:pStyle w:val="ConsPlusNormal"/>
              <w:jc w:val="center"/>
            </w:pPr>
            <w:r>
              <w:t>Пропускная способность одного места или объекта (человек в день)</w:t>
            </w:r>
          </w:p>
        </w:tc>
        <w:tc>
          <w:tcPr>
            <w:tcW w:w="2551" w:type="dxa"/>
          </w:tcPr>
          <w:p w:rsidR="00A168F1" w:rsidRDefault="00A168F1">
            <w:pPr>
              <w:pStyle w:val="ConsPlusNormal"/>
              <w:jc w:val="center"/>
            </w:pPr>
            <w:r>
              <w:t>Норма площади в кв. м на одно место или один объект</w:t>
            </w:r>
          </w:p>
        </w:tc>
      </w:tr>
      <w:tr w:rsidR="00A168F1">
        <w:tc>
          <w:tcPr>
            <w:tcW w:w="3556" w:type="dxa"/>
          </w:tcPr>
          <w:p w:rsidR="00A168F1" w:rsidRDefault="00A168F1">
            <w:pPr>
              <w:pStyle w:val="ConsPlusNormal"/>
              <w:jc w:val="center"/>
            </w:pPr>
            <w:r>
              <w:t>1</w:t>
            </w:r>
          </w:p>
        </w:tc>
        <w:tc>
          <w:tcPr>
            <w:tcW w:w="2932" w:type="dxa"/>
          </w:tcPr>
          <w:p w:rsidR="00A168F1" w:rsidRDefault="00A168F1">
            <w:pPr>
              <w:pStyle w:val="ConsPlusNormal"/>
              <w:jc w:val="center"/>
            </w:pPr>
            <w:r>
              <w:t>2</w:t>
            </w:r>
          </w:p>
        </w:tc>
        <w:tc>
          <w:tcPr>
            <w:tcW w:w="2551" w:type="dxa"/>
          </w:tcPr>
          <w:p w:rsidR="00A168F1" w:rsidRDefault="00A168F1">
            <w:pPr>
              <w:pStyle w:val="ConsPlusNormal"/>
              <w:jc w:val="center"/>
            </w:pPr>
            <w:r>
              <w:t>3</w:t>
            </w:r>
          </w:p>
        </w:tc>
      </w:tr>
      <w:tr w:rsidR="00A168F1">
        <w:tblPrEx>
          <w:tblBorders>
            <w:insideH w:val="nil"/>
          </w:tblBorders>
        </w:tblPrEx>
        <w:tc>
          <w:tcPr>
            <w:tcW w:w="3556" w:type="dxa"/>
            <w:tcBorders>
              <w:bottom w:val="nil"/>
            </w:tcBorders>
          </w:tcPr>
          <w:p w:rsidR="00A168F1" w:rsidRDefault="00A168F1">
            <w:pPr>
              <w:pStyle w:val="ConsPlusNormal"/>
            </w:pPr>
            <w:r>
              <w:t>Аттракцион крупный &lt;*&gt;</w:t>
            </w:r>
          </w:p>
        </w:tc>
        <w:tc>
          <w:tcPr>
            <w:tcW w:w="2932" w:type="dxa"/>
            <w:tcBorders>
              <w:bottom w:val="nil"/>
            </w:tcBorders>
          </w:tcPr>
          <w:p w:rsidR="00A168F1" w:rsidRDefault="00A168F1">
            <w:pPr>
              <w:pStyle w:val="ConsPlusNormal"/>
              <w:jc w:val="center"/>
            </w:pPr>
            <w:r>
              <w:t>250</w:t>
            </w:r>
          </w:p>
        </w:tc>
        <w:tc>
          <w:tcPr>
            <w:tcW w:w="2551" w:type="dxa"/>
            <w:tcBorders>
              <w:bottom w:val="nil"/>
            </w:tcBorders>
          </w:tcPr>
          <w:p w:rsidR="00A168F1" w:rsidRDefault="00A168F1">
            <w:pPr>
              <w:pStyle w:val="ConsPlusNormal"/>
              <w:jc w:val="center"/>
            </w:pPr>
            <w:r>
              <w:t>800</w:t>
            </w:r>
          </w:p>
        </w:tc>
      </w:tr>
      <w:tr w:rsidR="00A168F1">
        <w:tblPrEx>
          <w:tblBorders>
            <w:insideH w:val="nil"/>
          </w:tblBorders>
        </w:tblPrEx>
        <w:tc>
          <w:tcPr>
            <w:tcW w:w="3556" w:type="dxa"/>
            <w:tcBorders>
              <w:top w:val="nil"/>
            </w:tcBorders>
          </w:tcPr>
          <w:p w:rsidR="00A168F1" w:rsidRDefault="00A168F1">
            <w:pPr>
              <w:pStyle w:val="ConsPlusNormal"/>
            </w:pPr>
            <w:r>
              <w:t>Малый &lt;*&gt;</w:t>
            </w:r>
          </w:p>
        </w:tc>
        <w:tc>
          <w:tcPr>
            <w:tcW w:w="2932" w:type="dxa"/>
            <w:tcBorders>
              <w:top w:val="nil"/>
            </w:tcBorders>
          </w:tcPr>
          <w:p w:rsidR="00A168F1" w:rsidRDefault="00A168F1">
            <w:pPr>
              <w:pStyle w:val="ConsPlusNormal"/>
              <w:jc w:val="center"/>
            </w:pPr>
            <w:r>
              <w:t>100</w:t>
            </w:r>
          </w:p>
        </w:tc>
        <w:tc>
          <w:tcPr>
            <w:tcW w:w="2551" w:type="dxa"/>
            <w:tcBorders>
              <w:top w:val="nil"/>
            </w:tcBorders>
          </w:tcPr>
          <w:p w:rsidR="00A168F1" w:rsidRDefault="00A168F1">
            <w:pPr>
              <w:pStyle w:val="ConsPlusNormal"/>
              <w:jc w:val="center"/>
            </w:pPr>
            <w:r>
              <w:t>10</w:t>
            </w:r>
          </w:p>
        </w:tc>
      </w:tr>
      <w:tr w:rsidR="00A168F1">
        <w:tc>
          <w:tcPr>
            <w:tcW w:w="3556" w:type="dxa"/>
          </w:tcPr>
          <w:p w:rsidR="00A168F1" w:rsidRDefault="00A168F1">
            <w:pPr>
              <w:pStyle w:val="ConsPlusNormal"/>
            </w:pPr>
            <w:r>
              <w:t>Бассейн для плавания: открытый &lt;*&gt;</w:t>
            </w:r>
          </w:p>
        </w:tc>
        <w:tc>
          <w:tcPr>
            <w:tcW w:w="2932" w:type="dxa"/>
          </w:tcPr>
          <w:p w:rsidR="00A168F1" w:rsidRDefault="00A168F1">
            <w:pPr>
              <w:pStyle w:val="ConsPlusNormal"/>
              <w:jc w:val="center"/>
            </w:pPr>
            <w:r>
              <w:t>50 x 5</w:t>
            </w:r>
          </w:p>
        </w:tc>
        <w:tc>
          <w:tcPr>
            <w:tcW w:w="2551" w:type="dxa"/>
          </w:tcPr>
          <w:p w:rsidR="00A168F1" w:rsidRDefault="00A168F1">
            <w:pPr>
              <w:pStyle w:val="ConsPlusNormal"/>
              <w:jc w:val="center"/>
            </w:pPr>
            <w:r>
              <w:t>25 x 10</w:t>
            </w:r>
          </w:p>
          <w:p w:rsidR="00A168F1" w:rsidRDefault="00A168F1">
            <w:pPr>
              <w:pStyle w:val="ConsPlusNormal"/>
              <w:jc w:val="center"/>
            </w:pPr>
            <w:r>
              <w:t>50 x 100</w:t>
            </w:r>
          </w:p>
        </w:tc>
      </w:tr>
      <w:tr w:rsidR="00A168F1">
        <w:tc>
          <w:tcPr>
            <w:tcW w:w="3556" w:type="dxa"/>
          </w:tcPr>
          <w:p w:rsidR="00A168F1" w:rsidRDefault="00A168F1">
            <w:pPr>
              <w:pStyle w:val="ConsPlusNormal"/>
            </w:pPr>
            <w:r>
              <w:t>Игротека &lt;*&gt;</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20</w:t>
            </w:r>
          </w:p>
        </w:tc>
      </w:tr>
      <w:tr w:rsidR="00A168F1">
        <w:tc>
          <w:tcPr>
            <w:tcW w:w="3556" w:type="dxa"/>
          </w:tcPr>
          <w:p w:rsidR="00A168F1" w:rsidRDefault="00A168F1">
            <w:pPr>
              <w:pStyle w:val="ConsPlusNormal"/>
            </w:pPr>
            <w:r>
              <w:t>Площадка для хорового пения</w:t>
            </w:r>
          </w:p>
        </w:tc>
        <w:tc>
          <w:tcPr>
            <w:tcW w:w="2932" w:type="dxa"/>
          </w:tcPr>
          <w:p w:rsidR="00A168F1" w:rsidRDefault="00A168F1">
            <w:pPr>
              <w:pStyle w:val="ConsPlusNormal"/>
              <w:jc w:val="center"/>
            </w:pPr>
            <w:r>
              <w:t>6,0</w:t>
            </w:r>
          </w:p>
        </w:tc>
        <w:tc>
          <w:tcPr>
            <w:tcW w:w="2551" w:type="dxa"/>
          </w:tcPr>
          <w:p w:rsidR="00A168F1" w:rsidRDefault="00A168F1">
            <w:pPr>
              <w:pStyle w:val="ConsPlusNormal"/>
              <w:jc w:val="center"/>
            </w:pPr>
            <w:r>
              <w:t>1,0</w:t>
            </w:r>
          </w:p>
        </w:tc>
      </w:tr>
      <w:tr w:rsidR="00A168F1">
        <w:tc>
          <w:tcPr>
            <w:tcW w:w="3556" w:type="dxa"/>
          </w:tcPr>
          <w:p w:rsidR="00A168F1" w:rsidRDefault="00A168F1">
            <w:pPr>
              <w:pStyle w:val="ConsPlusNormal"/>
            </w:pPr>
            <w:r>
              <w:t>Площадка (терраса, зал) для танцев</w:t>
            </w:r>
          </w:p>
        </w:tc>
        <w:tc>
          <w:tcPr>
            <w:tcW w:w="2932" w:type="dxa"/>
          </w:tcPr>
          <w:p w:rsidR="00A168F1" w:rsidRDefault="00A168F1">
            <w:pPr>
              <w:pStyle w:val="ConsPlusNormal"/>
              <w:jc w:val="center"/>
            </w:pPr>
            <w:r>
              <w:t>4,0</w:t>
            </w:r>
          </w:p>
        </w:tc>
        <w:tc>
          <w:tcPr>
            <w:tcW w:w="2551" w:type="dxa"/>
          </w:tcPr>
          <w:p w:rsidR="00A168F1" w:rsidRDefault="00A168F1">
            <w:pPr>
              <w:pStyle w:val="ConsPlusNormal"/>
              <w:jc w:val="center"/>
            </w:pPr>
            <w:r>
              <w:t>1,5</w:t>
            </w:r>
          </w:p>
        </w:tc>
      </w:tr>
      <w:tr w:rsidR="00A168F1">
        <w:tc>
          <w:tcPr>
            <w:tcW w:w="3556" w:type="dxa"/>
          </w:tcPr>
          <w:p w:rsidR="00A168F1" w:rsidRDefault="00A168F1">
            <w:pPr>
              <w:pStyle w:val="ConsPlusNormal"/>
            </w:pPr>
            <w:r>
              <w:t>Открытый театр</w:t>
            </w:r>
          </w:p>
        </w:tc>
        <w:tc>
          <w:tcPr>
            <w:tcW w:w="2932" w:type="dxa"/>
          </w:tcPr>
          <w:p w:rsidR="00A168F1" w:rsidRDefault="00A168F1">
            <w:pPr>
              <w:pStyle w:val="ConsPlusNormal"/>
              <w:jc w:val="center"/>
            </w:pPr>
            <w:r>
              <w:t>1,0</w:t>
            </w:r>
          </w:p>
        </w:tc>
        <w:tc>
          <w:tcPr>
            <w:tcW w:w="2551" w:type="dxa"/>
          </w:tcPr>
          <w:p w:rsidR="00A168F1" w:rsidRDefault="00A168F1">
            <w:pPr>
              <w:pStyle w:val="ConsPlusNormal"/>
              <w:jc w:val="center"/>
            </w:pPr>
            <w:r>
              <w:t>1,0</w:t>
            </w:r>
          </w:p>
        </w:tc>
      </w:tr>
      <w:tr w:rsidR="00A168F1">
        <w:tc>
          <w:tcPr>
            <w:tcW w:w="3556" w:type="dxa"/>
          </w:tcPr>
          <w:p w:rsidR="00A168F1" w:rsidRDefault="00A168F1">
            <w:pPr>
              <w:pStyle w:val="ConsPlusNormal"/>
            </w:pPr>
            <w:r>
              <w:t>Летний кинотеатр (без фойе)</w:t>
            </w:r>
          </w:p>
        </w:tc>
        <w:tc>
          <w:tcPr>
            <w:tcW w:w="2932" w:type="dxa"/>
          </w:tcPr>
          <w:p w:rsidR="00A168F1" w:rsidRDefault="00A168F1">
            <w:pPr>
              <w:pStyle w:val="ConsPlusNormal"/>
              <w:jc w:val="center"/>
            </w:pPr>
            <w:r>
              <w:t>5,0</w:t>
            </w:r>
          </w:p>
        </w:tc>
        <w:tc>
          <w:tcPr>
            <w:tcW w:w="2551" w:type="dxa"/>
          </w:tcPr>
          <w:p w:rsidR="00A168F1" w:rsidRDefault="00A168F1">
            <w:pPr>
              <w:pStyle w:val="ConsPlusNormal"/>
              <w:jc w:val="center"/>
            </w:pPr>
            <w:r>
              <w:t>1,2</w:t>
            </w:r>
          </w:p>
        </w:tc>
      </w:tr>
      <w:tr w:rsidR="00A168F1">
        <w:tc>
          <w:tcPr>
            <w:tcW w:w="3556" w:type="dxa"/>
          </w:tcPr>
          <w:p w:rsidR="00A168F1" w:rsidRDefault="00A168F1">
            <w:pPr>
              <w:pStyle w:val="ConsPlusNormal"/>
            </w:pPr>
            <w:r>
              <w:t>Летний цирк</w:t>
            </w:r>
          </w:p>
        </w:tc>
        <w:tc>
          <w:tcPr>
            <w:tcW w:w="2932" w:type="dxa"/>
          </w:tcPr>
          <w:p w:rsidR="00A168F1" w:rsidRDefault="00A168F1">
            <w:pPr>
              <w:pStyle w:val="ConsPlusNormal"/>
              <w:jc w:val="center"/>
            </w:pPr>
            <w:r>
              <w:t>2,0</w:t>
            </w:r>
          </w:p>
        </w:tc>
        <w:tc>
          <w:tcPr>
            <w:tcW w:w="2551" w:type="dxa"/>
          </w:tcPr>
          <w:p w:rsidR="00A168F1" w:rsidRDefault="00A168F1">
            <w:pPr>
              <w:pStyle w:val="ConsPlusNormal"/>
              <w:jc w:val="center"/>
            </w:pPr>
            <w:r>
              <w:t>1,5</w:t>
            </w:r>
          </w:p>
        </w:tc>
      </w:tr>
      <w:tr w:rsidR="00A168F1">
        <w:tc>
          <w:tcPr>
            <w:tcW w:w="3556" w:type="dxa"/>
          </w:tcPr>
          <w:p w:rsidR="00A168F1" w:rsidRDefault="00A168F1">
            <w:pPr>
              <w:pStyle w:val="ConsPlusNormal"/>
            </w:pPr>
            <w:r>
              <w:t>Выставочный павильон</w:t>
            </w:r>
          </w:p>
        </w:tc>
        <w:tc>
          <w:tcPr>
            <w:tcW w:w="2932" w:type="dxa"/>
          </w:tcPr>
          <w:p w:rsidR="00A168F1" w:rsidRDefault="00A168F1">
            <w:pPr>
              <w:pStyle w:val="ConsPlusNormal"/>
              <w:jc w:val="center"/>
            </w:pPr>
            <w:r>
              <w:t>5,0</w:t>
            </w:r>
          </w:p>
        </w:tc>
        <w:tc>
          <w:tcPr>
            <w:tcW w:w="2551" w:type="dxa"/>
          </w:tcPr>
          <w:p w:rsidR="00A168F1" w:rsidRDefault="00A168F1">
            <w:pPr>
              <w:pStyle w:val="ConsPlusNormal"/>
              <w:jc w:val="center"/>
            </w:pPr>
            <w:r>
              <w:t>10,0</w:t>
            </w:r>
          </w:p>
        </w:tc>
      </w:tr>
      <w:tr w:rsidR="00A168F1">
        <w:tc>
          <w:tcPr>
            <w:tcW w:w="3556" w:type="dxa"/>
          </w:tcPr>
          <w:p w:rsidR="00A168F1" w:rsidRDefault="00A168F1">
            <w:pPr>
              <w:pStyle w:val="ConsPlusNormal"/>
            </w:pPr>
            <w:r>
              <w:t>Открытый лекторий</w:t>
            </w:r>
          </w:p>
        </w:tc>
        <w:tc>
          <w:tcPr>
            <w:tcW w:w="2932" w:type="dxa"/>
          </w:tcPr>
          <w:p w:rsidR="00A168F1" w:rsidRDefault="00A168F1">
            <w:pPr>
              <w:pStyle w:val="ConsPlusNormal"/>
              <w:jc w:val="center"/>
            </w:pPr>
            <w:r>
              <w:t>3,0</w:t>
            </w:r>
          </w:p>
        </w:tc>
        <w:tc>
          <w:tcPr>
            <w:tcW w:w="2551" w:type="dxa"/>
          </w:tcPr>
          <w:p w:rsidR="00A168F1" w:rsidRDefault="00A168F1">
            <w:pPr>
              <w:pStyle w:val="ConsPlusNormal"/>
              <w:jc w:val="center"/>
            </w:pPr>
            <w:r>
              <w:t>0,5</w:t>
            </w:r>
          </w:p>
        </w:tc>
      </w:tr>
      <w:tr w:rsidR="00A168F1">
        <w:tc>
          <w:tcPr>
            <w:tcW w:w="3556" w:type="dxa"/>
          </w:tcPr>
          <w:p w:rsidR="00A168F1" w:rsidRDefault="00A168F1">
            <w:pPr>
              <w:pStyle w:val="ConsPlusNormal"/>
            </w:pPr>
            <w:r>
              <w:t>Павильон для чтения и тихих игр</w:t>
            </w:r>
          </w:p>
        </w:tc>
        <w:tc>
          <w:tcPr>
            <w:tcW w:w="2932" w:type="dxa"/>
          </w:tcPr>
          <w:p w:rsidR="00A168F1" w:rsidRDefault="00A168F1">
            <w:pPr>
              <w:pStyle w:val="ConsPlusNormal"/>
              <w:jc w:val="center"/>
            </w:pPr>
            <w:r>
              <w:t>6,0</w:t>
            </w:r>
          </w:p>
        </w:tc>
        <w:tc>
          <w:tcPr>
            <w:tcW w:w="2551" w:type="dxa"/>
          </w:tcPr>
          <w:p w:rsidR="00A168F1" w:rsidRDefault="00A168F1">
            <w:pPr>
              <w:pStyle w:val="ConsPlusNormal"/>
              <w:jc w:val="center"/>
            </w:pPr>
            <w:r>
              <w:t>3,0</w:t>
            </w:r>
          </w:p>
        </w:tc>
      </w:tr>
      <w:tr w:rsidR="00A168F1">
        <w:tc>
          <w:tcPr>
            <w:tcW w:w="3556" w:type="dxa"/>
          </w:tcPr>
          <w:p w:rsidR="00A168F1" w:rsidRDefault="00A168F1">
            <w:pPr>
              <w:pStyle w:val="ConsPlusNormal"/>
            </w:pPr>
            <w:r>
              <w:t>Кафе</w:t>
            </w:r>
          </w:p>
        </w:tc>
        <w:tc>
          <w:tcPr>
            <w:tcW w:w="2932" w:type="dxa"/>
          </w:tcPr>
          <w:p w:rsidR="00A168F1" w:rsidRDefault="00A168F1">
            <w:pPr>
              <w:pStyle w:val="ConsPlusNormal"/>
              <w:jc w:val="center"/>
            </w:pPr>
            <w:r>
              <w:t>6,0</w:t>
            </w:r>
          </w:p>
        </w:tc>
        <w:tc>
          <w:tcPr>
            <w:tcW w:w="2551" w:type="dxa"/>
          </w:tcPr>
          <w:p w:rsidR="00A168F1" w:rsidRDefault="00A168F1">
            <w:pPr>
              <w:pStyle w:val="ConsPlusNormal"/>
              <w:jc w:val="center"/>
            </w:pPr>
            <w:r>
              <w:t>2,5</w:t>
            </w:r>
          </w:p>
        </w:tc>
      </w:tr>
      <w:tr w:rsidR="00A168F1">
        <w:tc>
          <w:tcPr>
            <w:tcW w:w="3556" w:type="dxa"/>
          </w:tcPr>
          <w:p w:rsidR="00A168F1" w:rsidRDefault="00A168F1">
            <w:pPr>
              <w:pStyle w:val="ConsPlusNormal"/>
            </w:pPr>
            <w:r>
              <w:t>Торговый киоск</w:t>
            </w:r>
          </w:p>
        </w:tc>
        <w:tc>
          <w:tcPr>
            <w:tcW w:w="2932" w:type="dxa"/>
          </w:tcPr>
          <w:p w:rsidR="00A168F1" w:rsidRDefault="00A168F1">
            <w:pPr>
              <w:pStyle w:val="ConsPlusNormal"/>
              <w:jc w:val="center"/>
            </w:pPr>
            <w:r>
              <w:t>50,0</w:t>
            </w:r>
          </w:p>
        </w:tc>
        <w:tc>
          <w:tcPr>
            <w:tcW w:w="2551" w:type="dxa"/>
          </w:tcPr>
          <w:p w:rsidR="00A168F1" w:rsidRDefault="00A168F1">
            <w:pPr>
              <w:pStyle w:val="ConsPlusNormal"/>
              <w:jc w:val="center"/>
            </w:pPr>
            <w:r>
              <w:t>6,0</w:t>
            </w:r>
          </w:p>
        </w:tc>
      </w:tr>
      <w:tr w:rsidR="00A168F1">
        <w:tc>
          <w:tcPr>
            <w:tcW w:w="3556" w:type="dxa"/>
          </w:tcPr>
          <w:p w:rsidR="00A168F1" w:rsidRDefault="00A168F1">
            <w:pPr>
              <w:pStyle w:val="ConsPlusNormal"/>
            </w:pPr>
            <w:r>
              <w:t>Киоск-библиотека</w:t>
            </w:r>
          </w:p>
        </w:tc>
        <w:tc>
          <w:tcPr>
            <w:tcW w:w="2932" w:type="dxa"/>
          </w:tcPr>
          <w:p w:rsidR="00A168F1" w:rsidRDefault="00A168F1">
            <w:pPr>
              <w:pStyle w:val="ConsPlusNormal"/>
              <w:jc w:val="center"/>
            </w:pPr>
            <w:r>
              <w:t>50,0</w:t>
            </w:r>
          </w:p>
        </w:tc>
        <w:tc>
          <w:tcPr>
            <w:tcW w:w="2551" w:type="dxa"/>
          </w:tcPr>
          <w:p w:rsidR="00A168F1" w:rsidRDefault="00A168F1">
            <w:pPr>
              <w:pStyle w:val="ConsPlusNormal"/>
              <w:jc w:val="center"/>
            </w:pPr>
            <w:r>
              <w:t>60</w:t>
            </w:r>
          </w:p>
        </w:tc>
      </w:tr>
      <w:tr w:rsidR="00A168F1">
        <w:tc>
          <w:tcPr>
            <w:tcW w:w="3556" w:type="dxa"/>
          </w:tcPr>
          <w:p w:rsidR="00A168F1" w:rsidRDefault="00A168F1">
            <w:pPr>
              <w:pStyle w:val="ConsPlusNormal"/>
            </w:pPr>
            <w:r>
              <w:t>Касса &lt;*&gt;</w:t>
            </w:r>
          </w:p>
        </w:tc>
        <w:tc>
          <w:tcPr>
            <w:tcW w:w="2932" w:type="dxa"/>
          </w:tcPr>
          <w:p w:rsidR="00A168F1" w:rsidRDefault="00A168F1">
            <w:pPr>
              <w:pStyle w:val="ConsPlusNormal"/>
              <w:jc w:val="center"/>
            </w:pPr>
            <w:r>
              <w:t>120,0 (в 1 час)</w:t>
            </w:r>
          </w:p>
        </w:tc>
        <w:tc>
          <w:tcPr>
            <w:tcW w:w="2551" w:type="dxa"/>
          </w:tcPr>
          <w:p w:rsidR="00A168F1" w:rsidRDefault="00A168F1">
            <w:pPr>
              <w:pStyle w:val="ConsPlusNormal"/>
              <w:jc w:val="center"/>
            </w:pPr>
            <w:r>
              <w:t>2,0</w:t>
            </w:r>
          </w:p>
        </w:tc>
      </w:tr>
      <w:tr w:rsidR="00A168F1">
        <w:tc>
          <w:tcPr>
            <w:tcW w:w="3556" w:type="dxa"/>
          </w:tcPr>
          <w:p w:rsidR="00A168F1" w:rsidRDefault="00A168F1">
            <w:pPr>
              <w:pStyle w:val="ConsPlusNormal"/>
            </w:pPr>
            <w:r>
              <w:t>Туалет</w:t>
            </w:r>
          </w:p>
        </w:tc>
        <w:tc>
          <w:tcPr>
            <w:tcW w:w="2932" w:type="dxa"/>
          </w:tcPr>
          <w:p w:rsidR="00A168F1" w:rsidRDefault="00A168F1">
            <w:pPr>
              <w:pStyle w:val="ConsPlusNormal"/>
              <w:jc w:val="center"/>
            </w:pPr>
            <w:r>
              <w:t>20,0 (в 1 час)</w:t>
            </w:r>
          </w:p>
        </w:tc>
        <w:tc>
          <w:tcPr>
            <w:tcW w:w="2551" w:type="dxa"/>
          </w:tcPr>
          <w:p w:rsidR="00A168F1" w:rsidRDefault="00A168F1">
            <w:pPr>
              <w:pStyle w:val="ConsPlusNormal"/>
              <w:jc w:val="center"/>
            </w:pPr>
            <w:r>
              <w:t>1,2</w:t>
            </w:r>
          </w:p>
        </w:tc>
      </w:tr>
      <w:tr w:rsidR="00A168F1">
        <w:tc>
          <w:tcPr>
            <w:tcW w:w="3556" w:type="dxa"/>
          </w:tcPr>
          <w:p w:rsidR="00A168F1" w:rsidRDefault="00A168F1">
            <w:pPr>
              <w:pStyle w:val="ConsPlusNormal"/>
            </w:pPr>
            <w:r>
              <w:t>Беседки для отдыха</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2,0</w:t>
            </w:r>
          </w:p>
        </w:tc>
      </w:tr>
      <w:tr w:rsidR="00A168F1">
        <w:tc>
          <w:tcPr>
            <w:tcW w:w="3556" w:type="dxa"/>
          </w:tcPr>
          <w:p w:rsidR="00A168F1" w:rsidRDefault="00A168F1">
            <w:pPr>
              <w:pStyle w:val="ConsPlusNormal"/>
            </w:pPr>
            <w:r>
              <w:t>Водно-лыжная станция</w:t>
            </w:r>
          </w:p>
        </w:tc>
        <w:tc>
          <w:tcPr>
            <w:tcW w:w="2932" w:type="dxa"/>
          </w:tcPr>
          <w:p w:rsidR="00A168F1" w:rsidRDefault="00A168F1">
            <w:pPr>
              <w:pStyle w:val="ConsPlusNormal"/>
              <w:jc w:val="center"/>
            </w:pPr>
            <w:r>
              <w:t>6,0</w:t>
            </w:r>
          </w:p>
        </w:tc>
        <w:tc>
          <w:tcPr>
            <w:tcW w:w="2551" w:type="dxa"/>
          </w:tcPr>
          <w:p w:rsidR="00A168F1" w:rsidRDefault="00A168F1">
            <w:pPr>
              <w:pStyle w:val="ConsPlusNormal"/>
              <w:jc w:val="center"/>
            </w:pPr>
            <w:r>
              <w:t>4,0</w:t>
            </w:r>
          </w:p>
        </w:tc>
      </w:tr>
      <w:tr w:rsidR="00A168F1">
        <w:tc>
          <w:tcPr>
            <w:tcW w:w="3556" w:type="dxa"/>
          </w:tcPr>
          <w:p w:rsidR="00A168F1" w:rsidRDefault="00A168F1">
            <w:pPr>
              <w:pStyle w:val="ConsPlusNormal"/>
            </w:pPr>
            <w:r>
              <w:t>Физкультурно-тренажерный зал</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3,0</w:t>
            </w:r>
          </w:p>
        </w:tc>
      </w:tr>
      <w:tr w:rsidR="00A168F1">
        <w:tc>
          <w:tcPr>
            <w:tcW w:w="3556" w:type="dxa"/>
          </w:tcPr>
          <w:p w:rsidR="00A168F1" w:rsidRDefault="00A168F1">
            <w:pPr>
              <w:pStyle w:val="ConsPlusNormal"/>
            </w:pPr>
            <w:r>
              <w:lastRenderedPageBreak/>
              <w:t>Летняя раздевалка</w:t>
            </w:r>
          </w:p>
        </w:tc>
        <w:tc>
          <w:tcPr>
            <w:tcW w:w="2932" w:type="dxa"/>
          </w:tcPr>
          <w:p w:rsidR="00A168F1" w:rsidRDefault="00A168F1">
            <w:pPr>
              <w:pStyle w:val="ConsPlusNormal"/>
              <w:jc w:val="center"/>
            </w:pPr>
            <w:r>
              <w:t>20,0</w:t>
            </w:r>
          </w:p>
        </w:tc>
        <w:tc>
          <w:tcPr>
            <w:tcW w:w="2551" w:type="dxa"/>
          </w:tcPr>
          <w:p w:rsidR="00A168F1" w:rsidRDefault="00A168F1">
            <w:pPr>
              <w:pStyle w:val="ConsPlusNormal"/>
              <w:jc w:val="center"/>
            </w:pPr>
            <w:r>
              <w:t>2,0</w:t>
            </w:r>
          </w:p>
        </w:tc>
      </w:tr>
      <w:tr w:rsidR="00A168F1">
        <w:tc>
          <w:tcPr>
            <w:tcW w:w="3556" w:type="dxa"/>
          </w:tcPr>
          <w:p w:rsidR="00A168F1" w:rsidRDefault="00A168F1">
            <w:pPr>
              <w:pStyle w:val="ConsPlusNormal"/>
            </w:pPr>
            <w:r>
              <w:t>Зимняя раздевалка</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3,0</w:t>
            </w:r>
          </w:p>
        </w:tc>
      </w:tr>
      <w:tr w:rsidR="00A168F1">
        <w:tc>
          <w:tcPr>
            <w:tcW w:w="3556" w:type="dxa"/>
          </w:tcPr>
          <w:p w:rsidR="00A168F1" w:rsidRDefault="00A168F1">
            <w:pPr>
              <w:pStyle w:val="ConsPlusNormal"/>
            </w:pPr>
            <w:r>
              <w:t>Летний душ с раздевалками</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1,5</w:t>
            </w:r>
          </w:p>
        </w:tc>
      </w:tr>
      <w:tr w:rsidR="00A168F1">
        <w:tc>
          <w:tcPr>
            <w:tcW w:w="3556" w:type="dxa"/>
          </w:tcPr>
          <w:p w:rsidR="00A168F1" w:rsidRDefault="00A168F1">
            <w:pPr>
              <w:pStyle w:val="ConsPlusNormal"/>
            </w:pPr>
            <w:r>
              <w:t>Стоянки для автомобилей &lt;**&gt;</w:t>
            </w:r>
          </w:p>
        </w:tc>
        <w:tc>
          <w:tcPr>
            <w:tcW w:w="2932" w:type="dxa"/>
          </w:tcPr>
          <w:p w:rsidR="00A168F1" w:rsidRDefault="00A168F1">
            <w:pPr>
              <w:pStyle w:val="ConsPlusNormal"/>
              <w:jc w:val="center"/>
            </w:pPr>
            <w:r>
              <w:t>4,0 машины</w:t>
            </w:r>
          </w:p>
        </w:tc>
        <w:tc>
          <w:tcPr>
            <w:tcW w:w="2551" w:type="dxa"/>
          </w:tcPr>
          <w:p w:rsidR="00A168F1" w:rsidRDefault="00A168F1">
            <w:pPr>
              <w:pStyle w:val="ConsPlusNormal"/>
              <w:jc w:val="center"/>
            </w:pPr>
            <w:r>
              <w:t>25,0</w:t>
            </w:r>
          </w:p>
        </w:tc>
      </w:tr>
      <w:tr w:rsidR="00A168F1">
        <w:tc>
          <w:tcPr>
            <w:tcW w:w="3556" w:type="dxa"/>
          </w:tcPr>
          <w:p w:rsidR="00A168F1" w:rsidRDefault="00A168F1">
            <w:pPr>
              <w:pStyle w:val="ConsPlusNormal"/>
            </w:pPr>
            <w:r>
              <w:t>Стоянки для велосипедов &lt;**&gt;</w:t>
            </w:r>
          </w:p>
        </w:tc>
        <w:tc>
          <w:tcPr>
            <w:tcW w:w="2932" w:type="dxa"/>
          </w:tcPr>
          <w:p w:rsidR="00A168F1" w:rsidRDefault="00A168F1">
            <w:pPr>
              <w:pStyle w:val="ConsPlusNormal"/>
              <w:jc w:val="center"/>
            </w:pPr>
            <w:r>
              <w:t>12,0 машины</w:t>
            </w:r>
          </w:p>
        </w:tc>
        <w:tc>
          <w:tcPr>
            <w:tcW w:w="2551" w:type="dxa"/>
          </w:tcPr>
          <w:p w:rsidR="00A168F1" w:rsidRDefault="00A168F1">
            <w:pPr>
              <w:pStyle w:val="ConsPlusNormal"/>
              <w:jc w:val="center"/>
            </w:pPr>
            <w:r>
              <w:t>1,0</w:t>
            </w:r>
          </w:p>
        </w:tc>
      </w:tr>
      <w:tr w:rsidR="00A168F1">
        <w:tc>
          <w:tcPr>
            <w:tcW w:w="3556" w:type="dxa"/>
          </w:tcPr>
          <w:p w:rsidR="00A168F1" w:rsidRDefault="00A168F1">
            <w:pPr>
              <w:pStyle w:val="ConsPlusNormal"/>
            </w:pPr>
            <w:r>
              <w:t>Бильярдная (1 стол)</w:t>
            </w:r>
          </w:p>
        </w:tc>
        <w:tc>
          <w:tcPr>
            <w:tcW w:w="2932" w:type="dxa"/>
          </w:tcPr>
          <w:p w:rsidR="00A168F1" w:rsidRDefault="00A168F1">
            <w:pPr>
              <w:pStyle w:val="ConsPlusNormal"/>
              <w:jc w:val="center"/>
            </w:pPr>
            <w:r>
              <w:t>6</w:t>
            </w:r>
          </w:p>
        </w:tc>
        <w:tc>
          <w:tcPr>
            <w:tcW w:w="2551" w:type="dxa"/>
          </w:tcPr>
          <w:p w:rsidR="00A168F1" w:rsidRDefault="00A168F1">
            <w:pPr>
              <w:pStyle w:val="ConsPlusNormal"/>
              <w:jc w:val="center"/>
            </w:pPr>
            <w:r>
              <w:t>20</w:t>
            </w:r>
          </w:p>
        </w:tc>
      </w:tr>
      <w:tr w:rsidR="00A168F1">
        <w:tc>
          <w:tcPr>
            <w:tcW w:w="3556" w:type="dxa"/>
          </w:tcPr>
          <w:p w:rsidR="00A168F1" w:rsidRDefault="00A168F1">
            <w:pPr>
              <w:pStyle w:val="ConsPlusNormal"/>
            </w:pPr>
            <w:r>
              <w:t>Детский автодром &lt;*&gt;</w:t>
            </w:r>
          </w:p>
        </w:tc>
        <w:tc>
          <w:tcPr>
            <w:tcW w:w="2932" w:type="dxa"/>
          </w:tcPr>
          <w:p w:rsidR="00A168F1" w:rsidRDefault="00A168F1">
            <w:pPr>
              <w:pStyle w:val="ConsPlusNormal"/>
              <w:jc w:val="center"/>
            </w:pPr>
            <w:r>
              <w:t>100</w:t>
            </w:r>
          </w:p>
        </w:tc>
        <w:tc>
          <w:tcPr>
            <w:tcW w:w="2551" w:type="dxa"/>
          </w:tcPr>
          <w:p w:rsidR="00A168F1" w:rsidRDefault="00A168F1">
            <w:pPr>
              <w:pStyle w:val="ConsPlusNormal"/>
              <w:jc w:val="center"/>
            </w:pPr>
            <w:r>
              <w:t>10</w:t>
            </w:r>
          </w:p>
        </w:tc>
      </w:tr>
      <w:tr w:rsidR="00A168F1">
        <w:tc>
          <w:tcPr>
            <w:tcW w:w="3556" w:type="dxa"/>
          </w:tcPr>
          <w:p w:rsidR="00A168F1" w:rsidRDefault="00A168F1">
            <w:pPr>
              <w:pStyle w:val="ConsPlusNormal"/>
            </w:pPr>
            <w:r>
              <w:t>Каток &lt;*&gt;</w:t>
            </w:r>
          </w:p>
        </w:tc>
        <w:tc>
          <w:tcPr>
            <w:tcW w:w="2932" w:type="dxa"/>
          </w:tcPr>
          <w:p w:rsidR="00A168F1" w:rsidRDefault="00A168F1">
            <w:pPr>
              <w:pStyle w:val="ConsPlusNormal"/>
              <w:jc w:val="center"/>
            </w:pPr>
            <w:r>
              <w:t>100 4</w:t>
            </w:r>
          </w:p>
        </w:tc>
        <w:tc>
          <w:tcPr>
            <w:tcW w:w="2551" w:type="dxa"/>
          </w:tcPr>
          <w:p w:rsidR="00A168F1" w:rsidRDefault="00A168F1">
            <w:pPr>
              <w:pStyle w:val="ConsPlusNormal"/>
              <w:jc w:val="center"/>
            </w:pPr>
            <w:r>
              <w:t>51 24</w:t>
            </w:r>
          </w:p>
        </w:tc>
      </w:tr>
      <w:tr w:rsidR="00A168F1">
        <w:tc>
          <w:tcPr>
            <w:tcW w:w="3556" w:type="dxa"/>
          </w:tcPr>
          <w:p w:rsidR="00A168F1" w:rsidRDefault="00A168F1">
            <w:pPr>
              <w:pStyle w:val="ConsPlusNormal"/>
            </w:pPr>
            <w:r>
              <w:t>Корт для тенниса (крытый) &lt;*&gt;</w:t>
            </w:r>
          </w:p>
        </w:tc>
        <w:tc>
          <w:tcPr>
            <w:tcW w:w="2932" w:type="dxa"/>
          </w:tcPr>
          <w:p w:rsidR="00A168F1" w:rsidRDefault="00A168F1">
            <w:pPr>
              <w:pStyle w:val="ConsPlusNormal"/>
              <w:jc w:val="center"/>
            </w:pPr>
            <w:r>
              <w:t>4 5</w:t>
            </w:r>
          </w:p>
        </w:tc>
        <w:tc>
          <w:tcPr>
            <w:tcW w:w="2551" w:type="dxa"/>
          </w:tcPr>
          <w:p w:rsidR="00A168F1" w:rsidRDefault="00A168F1">
            <w:pPr>
              <w:pStyle w:val="ConsPlusNormal"/>
              <w:jc w:val="center"/>
            </w:pPr>
            <w:r>
              <w:t>30 18</w:t>
            </w:r>
          </w:p>
        </w:tc>
      </w:tr>
      <w:tr w:rsidR="00A168F1">
        <w:tc>
          <w:tcPr>
            <w:tcW w:w="3556" w:type="dxa"/>
          </w:tcPr>
          <w:p w:rsidR="00A168F1" w:rsidRDefault="00A168F1">
            <w:pPr>
              <w:pStyle w:val="ConsPlusNormal"/>
            </w:pPr>
            <w:r>
              <w:t>Площадка для бадминтона &lt;*&gt;</w:t>
            </w:r>
          </w:p>
        </w:tc>
        <w:tc>
          <w:tcPr>
            <w:tcW w:w="2932" w:type="dxa"/>
          </w:tcPr>
          <w:p w:rsidR="00A168F1" w:rsidRDefault="00A168F1">
            <w:pPr>
              <w:pStyle w:val="ConsPlusNormal"/>
              <w:jc w:val="center"/>
            </w:pPr>
            <w:r>
              <w:t>4 5</w:t>
            </w:r>
          </w:p>
        </w:tc>
        <w:tc>
          <w:tcPr>
            <w:tcW w:w="2551" w:type="dxa"/>
          </w:tcPr>
          <w:p w:rsidR="00A168F1" w:rsidRDefault="00A168F1">
            <w:pPr>
              <w:pStyle w:val="ConsPlusNormal"/>
              <w:jc w:val="center"/>
            </w:pPr>
            <w:r>
              <w:t>6,1 13,4</w:t>
            </w:r>
          </w:p>
        </w:tc>
      </w:tr>
      <w:tr w:rsidR="00A168F1">
        <w:tc>
          <w:tcPr>
            <w:tcW w:w="3556" w:type="dxa"/>
          </w:tcPr>
          <w:p w:rsidR="00A168F1" w:rsidRDefault="00A168F1">
            <w:pPr>
              <w:pStyle w:val="ConsPlusNormal"/>
            </w:pPr>
            <w:r>
              <w:t>Площадка для баскетбола &lt;*&gt;</w:t>
            </w:r>
          </w:p>
        </w:tc>
        <w:tc>
          <w:tcPr>
            <w:tcW w:w="2932" w:type="dxa"/>
          </w:tcPr>
          <w:p w:rsidR="00A168F1" w:rsidRDefault="00A168F1">
            <w:pPr>
              <w:pStyle w:val="ConsPlusNormal"/>
              <w:jc w:val="center"/>
            </w:pPr>
            <w:r>
              <w:t>15 4</w:t>
            </w:r>
          </w:p>
        </w:tc>
        <w:tc>
          <w:tcPr>
            <w:tcW w:w="2551" w:type="dxa"/>
          </w:tcPr>
          <w:p w:rsidR="00A168F1" w:rsidRDefault="00A168F1">
            <w:pPr>
              <w:pStyle w:val="ConsPlusNormal"/>
              <w:jc w:val="center"/>
            </w:pPr>
            <w:r>
              <w:t>26 14</w:t>
            </w:r>
          </w:p>
        </w:tc>
      </w:tr>
      <w:tr w:rsidR="00A168F1">
        <w:tc>
          <w:tcPr>
            <w:tcW w:w="3556" w:type="dxa"/>
          </w:tcPr>
          <w:p w:rsidR="00A168F1" w:rsidRDefault="00A168F1">
            <w:pPr>
              <w:pStyle w:val="ConsPlusNormal"/>
            </w:pPr>
            <w:r>
              <w:t>Площадка для волейбола &lt;*&gt;</w:t>
            </w:r>
          </w:p>
        </w:tc>
        <w:tc>
          <w:tcPr>
            <w:tcW w:w="2932" w:type="dxa"/>
          </w:tcPr>
          <w:p w:rsidR="00A168F1" w:rsidRDefault="00A168F1">
            <w:pPr>
              <w:pStyle w:val="ConsPlusNormal"/>
              <w:jc w:val="center"/>
            </w:pPr>
            <w:r>
              <w:t>18 4</w:t>
            </w:r>
          </w:p>
        </w:tc>
        <w:tc>
          <w:tcPr>
            <w:tcW w:w="2551" w:type="dxa"/>
          </w:tcPr>
          <w:p w:rsidR="00A168F1" w:rsidRDefault="00A168F1">
            <w:pPr>
              <w:pStyle w:val="ConsPlusNormal"/>
              <w:jc w:val="center"/>
            </w:pPr>
            <w:r>
              <w:t>19 9</w:t>
            </w:r>
          </w:p>
        </w:tc>
      </w:tr>
      <w:tr w:rsidR="00A168F1">
        <w:tc>
          <w:tcPr>
            <w:tcW w:w="3556" w:type="dxa"/>
          </w:tcPr>
          <w:p w:rsidR="00A168F1" w:rsidRDefault="00A168F1">
            <w:pPr>
              <w:pStyle w:val="ConsPlusNormal"/>
            </w:pPr>
            <w:r>
              <w:t>Площадка для гимнастики &lt;*&gt;</w:t>
            </w:r>
          </w:p>
        </w:tc>
        <w:tc>
          <w:tcPr>
            <w:tcW w:w="2932" w:type="dxa"/>
          </w:tcPr>
          <w:p w:rsidR="00A168F1" w:rsidRDefault="00A168F1">
            <w:pPr>
              <w:pStyle w:val="ConsPlusNormal"/>
              <w:jc w:val="center"/>
            </w:pPr>
            <w:r>
              <w:t>30 5</w:t>
            </w:r>
          </w:p>
        </w:tc>
        <w:tc>
          <w:tcPr>
            <w:tcW w:w="2551" w:type="dxa"/>
          </w:tcPr>
          <w:p w:rsidR="00A168F1" w:rsidRDefault="00A168F1">
            <w:pPr>
              <w:pStyle w:val="ConsPlusNormal"/>
              <w:jc w:val="center"/>
            </w:pPr>
            <w:r>
              <w:t>40 26</w:t>
            </w:r>
          </w:p>
        </w:tc>
      </w:tr>
      <w:tr w:rsidR="00A168F1">
        <w:tc>
          <w:tcPr>
            <w:tcW w:w="3556" w:type="dxa"/>
          </w:tcPr>
          <w:p w:rsidR="00A168F1" w:rsidRDefault="00A168F1">
            <w:pPr>
              <w:pStyle w:val="ConsPlusNormal"/>
            </w:pPr>
            <w:r>
              <w:t>Площадка для городков &lt;*&gt;</w:t>
            </w:r>
          </w:p>
        </w:tc>
        <w:tc>
          <w:tcPr>
            <w:tcW w:w="2932" w:type="dxa"/>
          </w:tcPr>
          <w:p w:rsidR="00A168F1" w:rsidRDefault="00A168F1">
            <w:pPr>
              <w:pStyle w:val="ConsPlusNormal"/>
              <w:jc w:val="center"/>
            </w:pPr>
            <w:r>
              <w:t>10 5</w:t>
            </w:r>
          </w:p>
        </w:tc>
        <w:tc>
          <w:tcPr>
            <w:tcW w:w="2551" w:type="dxa"/>
          </w:tcPr>
          <w:p w:rsidR="00A168F1" w:rsidRDefault="00A168F1">
            <w:pPr>
              <w:pStyle w:val="ConsPlusNormal"/>
              <w:jc w:val="center"/>
            </w:pPr>
            <w:r>
              <w:t>30 15</w:t>
            </w:r>
          </w:p>
        </w:tc>
      </w:tr>
      <w:tr w:rsidR="00A168F1">
        <w:tc>
          <w:tcPr>
            <w:tcW w:w="3556" w:type="dxa"/>
          </w:tcPr>
          <w:p w:rsidR="00A168F1" w:rsidRDefault="00A168F1">
            <w:pPr>
              <w:pStyle w:val="ConsPlusNormal"/>
            </w:pPr>
            <w:r>
              <w:t>Площадка для дошкольников</w:t>
            </w:r>
          </w:p>
        </w:tc>
        <w:tc>
          <w:tcPr>
            <w:tcW w:w="2932" w:type="dxa"/>
          </w:tcPr>
          <w:p w:rsidR="00A168F1" w:rsidRDefault="00A168F1">
            <w:pPr>
              <w:pStyle w:val="ConsPlusNormal"/>
              <w:jc w:val="center"/>
            </w:pPr>
            <w:r>
              <w:t>6</w:t>
            </w:r>
          </w:p>
        </w:tc>
        <w:tc>
          <w:tcPr>
            <w:tcW w:w="2551" w:type="dxa"/>
          </w:tcPr>
          <w:p w:rsidR="00A168F1" w:rsidRDefault="00A168F1">
            <w:pPr>
              <w:pStyle w:val="ConsPlusNormal"/>
              <w:jc w:val="center"/>
            </w:pPr>
            <w:r>
              <w:t>2</w:t>
            </w:r>
          </w:p>
        </w:tc>
      </w:tr>
      <w:tr w:rsidR="00A168F1">
        <w:tc>
          <w:tcPr>
            <w:tcW w:w="3556" w:type="dxa"/>
          </w:tcPr>
          <w:p w:rsidR="00A168F1" w:rsidRDefault="00A168F1">
            <w:pPr>
              <w:pStyle w:val="ConsPlusNormal"/>
            </w:pPr>
            <w:r>
              <w:t>Площадка для массовых игр</w:t>
            </w:r>
          </w:p>
        </w:tc>
        <w:tc>
          <w:tcPr>
            <w:tcW w:w="2932" w:type="dxa"/>
          </w:tcPr>
          <w:p w:rsidR="00A168F1" w:rsidRDefault="00A168F1">
            <w:pPr>
              <w:pStyle w:val="ConsPlusNormal"/>
              <w:jc w:val="center"/>
            </w:pPr>
            <w:r>
              <w:t>6</w:t>
            </w:r>
          </w:p>
        </w:tc>
        <w:tc>
          <w:tcPr>
            <w:tcW w:w="2551" w:type="dxa"/>
          </w:tcPr>
          <w:p w:rsidR="00A168F1" w:rsidRDefault="00A168F1">
            <w:pPr>
              <w:pStyle w:val="ConsPlusNormal"/>
              <w:jc w:val="center"/>
            </w:pPr>
            <w:r>
              <w:t>3</w:t>
            </w:r>
          </w:p>
        </w:tc>
      </w:tr>
      <w:tr w:rsidR="00A168F1">
        <w:tc>
          <w:tcPr>
            <w:tcW w:w="3556" w:type="dxa"/>
          </w:tcPr>
          <w:p w:rsidR="00A168F1" w:rsidRDefault="00A168F1">
            <w:pPr>
              <w:pStyle w:val="ConsPlusNormal"/>
            </w:pPr>
            <w:r>
              <w:t>Площадка для наст. тенниса (1 стол)</w:t>
            </w:r>
          </w:p>
        </w:tc>
        <w:tc>
          <w:tcPr>
            <w:tcW w:w="2932" w:type="dxa"/>
          </w:tcPr>
          <w:p w:rsidR="00A168F1" w:rsidRDefault="00A168F1">
            <w:pPr>
              <w:pStyle w:val="ConsPlusNormal"/>
              <w:jc w:val="center"/>
            </w:pPr>
            <w:r>
              <w:t>5 4</w:t>
            </w:r>
          </w:p>
        </w:tc>
        <w:tc>
          <w:tcPr>
            <w:tcW w:w="2551" w:type="dxa"/>
          </w:tcPr>
          <w:p w:rsidR="00A168F1" w:rsidRDefault="00A168F1">
            <w:pPr>
              <w:pStyle w:val="ConsPlusNormal"/>
              <w:jc w:val="center"/>
            </w:pPr>
            <w:r>
              <w:t>2,7 1,52</w:t>
            </w:r>
          </w:p>
        </w:tc>
      </w:tr>
      <w:tr w:rsidR="00A168F1">
        <w:tc>
          <w:tcPr>
            <w:tcW w:w="3556" w:type="dxa"/>
          </w:tcPr>
          <w:p w:rsidR="00A168F1" w:rsidRDefault="00A168F1">
            <w:pPr>
              <w:pStyle w:val="ConsPlusNormal"/>
            </w:pPr>
            <w:r>
              <w:t>Площадка для тенниса &lt;*&gt;</w:t>
            </w:r>
          </w:p>
        </w:tc>
        <w:tc>
          <w:tcPr>
            <w:tcW w:w="2932" w:type="dxa"/>
          </w:tcPr>
          <w:p w:rsidR="00A168F1" w:rsidRDefault="00A168F1">
            <w:pPr>
              <w:pStyle w:val="ConsPlusNormal"/>
              <w:jc w:val="center"/>
            </w:pPr>
            <w:r>
              <w:t>4 5</w:t>
            </w:r>
          </w:p>
        </w:tc>
        <w:tc>
          <w:tcPr>
            <w:tcW w:w="2551" w:type="dxa"/>
          </w:tcPr>
          <w:p w:rsidR="00A168F1" w:rsidRDefault="00A168F1">
            <w:pPr>
              <w:pStyle w:val="ConsPlusNormal"/>
              <w:jc w:val="center"/>
            </w:pPr>
            <w:r>
              <w:t>40 20</w:t>
            </w:r>
          </w:p>
        </w:tc>
      </w:tr>
      <w:tr w:rsidR="00A168F1">
        <w:tc>
          <w:tcPr>
            <w:tcW w:w="3556" w:type="dxa"/>
          </w:tcPr>
          <w:p w:rsidR="00A168F1" w:rsidRDefault="00A168F1">
            <w:pPr>
              <w:pStyle w:val="ConsPlusNormal"/>
            </w:pPr>
            <w:r>
              <w:t>Поле для футбола &lt;*&gt;</w:t>
            </w:r>
          </w:p>
        </w:tc>
        <w:tc>
          <w:tcPr>
            <w:tcW w:w="2932" w:type="dxa"/>
          </w:tcPr>
          <w:p w:rsidR="00A168F1" w:rsidRDefault="00A168F1">
            <w:pPr>
              <w:pStyle w:val="ConsPlusNormal"/>
              <w:jc w:val="center"/>
            </w:pPr>
            <w:r>
              <w:t>24 x 2</w:t>
            </w:r>
          </w:p>
        </w:tc>
        <w:tc>
          <w:tcPr>
            <w:tcW w:w="2551" w:type="dxa"/>
          </w:tcPr>
          <w:p w:rsidR="00A168F1" w:rsidRDefault="00A168F1">
            <w:pPr>
              <w:pStyle w:val="ConsPlusNormal"/>
              <w:jc w:val="center"/>
            </w:pPr>
            <w:r>
              <w:t>90 x 45</w:t>
            </w:r>
          </w:p>
          <w:p w:rsidR="00A168F1" w:rsidRDefault="00A168F1">
            <w:pPr>
              <w:pStyle w:val="ConsPlusNormal"/>
              <w:jc w:val="center"/>
            </w:pPr>
            <w:r>
              <w:t>96 x 94</w:t>
            </w:r>
          </w:p>
        </w:tc>
      </w:tr>
      <w:tr w:rsidR="00A168F1">
        <w:tc>
          <w:tcPr>
            <w:tcW w:w="3556" w:type="dxa"/>
          </w:tcPr>
          <w:p w:rsidR="00A168F1" w:rsidRDefault="00A168F1">
            <w:pPr>
              <w:pStyle w:val="ConsPlusNormal"/>
            </w:pPr>
            <w:r>
              <w:t>Поле для хоккея с шайбой &lt;*&gt;</w:t>
            </w:r>
          </w:p>
        </w:tc>
        <w:tc>
          <w:tcPr>
            <w:tcW w:w="2932" w:type="dxa"/>
          </w:tcPr>
          <w:p w:rsidR="00A168F1" w:rsidRDefault="00A168F1">
            <w:pPr>
              <w:pStyle w:val="ConsPlusNormal"/>
              <w:jc w:val="center"/>
            </w:pPr>
            <w:r>
              <w:t>20 2</w:t>
            </w:r>
          </w:p>
        </w:tc>
        <w:tc>
          <w:tcPr>
            <w:tcW w:w="2551" w:type="dxa"/>
          </w:tcPr>
          <w:p w:rsidR="00A168F1" w:rsidRDefault="00A168F1">
            <w:pPr>
              <w:pStyle w:val="ConsPlusNormal"/>
              <w:jc w:val="center"/>
            </w:pPr>
            <w:r>
              <w:t>60 30</w:t>
            </w:r>
          </w:p>
        </w:tc>
      </w:tr>
      <w:tr w:rsidR="00A168F1">
        <w:tc>
          <w:tcPr>
            <w:tcW w:w="3556" w:type="dxa"/>
          </w:tcPr>
          <w:p w:rsidR="00A168F1" w:rsidRDefault="00A168F1">
            <w:pPr>
              <w:pStyle w:val="ConsPlusNormal"/>
            </w:pPr>
            <w:r>
              <w:t>Спортивное ядро, стадион &lt;*&gt;</w:t>
            </w:r>
          </w:p>
        </w:tc>
        <w:tc>
          <w:tcPr>
            <w:tcW w:w="2932" w:type="dxa"/>
          </w:tcPr>
          <w:p w:rsidR="00A168F1" w:rsidRDefault="00A168F1">
            <w:pPr>
              <w:pStyle w:val="ConsPlusNormal"/>
              <w:jc w:val="center"/>
            </w:pPr>
            <w:r>
              <w:t>20 2</w:t>
            </w:r>
          </w:p>
        </w:tc>
        <w:tc>
          <w:tcPr>
            <w:tcW w:w="2551" w:type="dxa"/>
          </w:tcPr>
          <w:p w:rsidR="00A168F1" w:rsidRDefault="00A168F1">
            <w:pPr>
              <w:pStyle w:val="ConsPlusNormal"/>
              <w:jc w:val="center"/>
            </w:pPr>
            <w:r>
              <w:t>96 120</w:t>
            </w:r>
          </w:p>
        </w:tc>
      </w:tr>
      <w:tr w:rsidR="00A168F1">
        <w:tc>
          <w:tcPr>
            <w:tcW w:w="3556" w:type="dxa"/>
          </w:tcPr>
          <w:p w:rsidR="00A168F1" w:rsidRDefault="00A168F1">
            <w:pPr>
              <w:pStyle w:val="ConsPlusNormal"/>
            </w:pPr>
            <w:r>
              <w:t>Консультационный пункт</w:t>
            </w:r>
          </w:p>
        </w:tc>
        <w:tc>
          <w:tcPr>
            <w:tcW w:w="2932" w:type="dxa"/>
          </w:tcPr>
          <w:p w:rsidR="00A168F1" w:rsidRDefault="00A168F1">
            <w:pPr>
              <w:pStyle w:val="ConsPlusNormal"/>
              <w:jc w:val="center"/>
            </w:pPr>
            <w:r>
              <w:t>5</w:t>
            </w:r>
          </w:p>
        </w:tc>
        <w:tc>
          <w:tcPr>
            <w:tcW w:w="2551" w:type="dxa"/>
          </w:tcPr>
          <w:p w:rsidR="00A168F1" w:rsidRDefault="00A168F1">
            <w:pPr>
              <w:pStyle w:val="ConsPlusNormal"/>
              <w:jc w:val="center"/>
            </w:pPr>
            <w:r>
              <w:t>0,4</w:t>
            </w:r>
          </w:p>
        </w:tc>
      </w:tr>
      <w:tr w:rsidR="00A168F1">
        <w:tblPrEx>
          <w:tblBorders>
            <w:insideH w:val="nil"/>
          </w:tblBorders>
        </w:tblPrEx>
        <w:tc>
          <w:tcPr>
            <w:tcW w:w="9039" w:type="dxa"/>
            <w:gridSpan w:val="3"/>
            <w:tcBorders>
              <w:bottom w:val="nil"/>
            </w:tcBorders>
          </w:tcPr>
          <w:p w:rsidR="00A168F1" w:rsidRDefault="00A168F1">
            <w:pPr>
              <w:pStyle w:val="ConsPlusNormal"/>
            </w:pPr>
            <w:r>
              <w:t>&lt;*&gt; Норма площади дана на объект</w:t>
            </w:r>
          </w:p>
        </w:tc>
      </w:tr>
      <w:tr w:rsidR="00A168F1">
        <w:tblPrEx>
          <w:tblBorders>
            <w:insideH w:val="nil"/>
          </w:tblBorders>
        </w:tblPrEx>
        <w:tc>
          <w:tcPr>
            <w:tcW w:w="9039" w:type="dxa"/>
            <w:gridSpan w:val="3"/>
            <w:tcBorders>
              <w:top w:val="nil"/>
            </w:tcBorders>
          </w:tcPr>
          <w:p w:rsidR="00A168F1" w:rsidRDefault="00A168F1">
            <w:pPr>
              <w:pStyle w:val="ConsPlusNormal"/>
            </w:pPr>
            <w:r>
              <w:t>&lt;**&gt; Объект расположен за границами территории парка</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2</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84" w:name="P3233"/>
      <w:bookmarkEnd w:id="84"/>
      <w:r>
        <w:t>Виды</w:t>
      </w:r>
    </w:p>
    <w:p w:rsidR="00A168F1" w:rsidRDefault="00A168F1">
      <w:pPr>
        <w:pStyle w:val="ConsPlusTitle"/>
        <w:jc w:val="center"/>
      </w:pPr>
      <w:r>
        <w:lastRenderedPageBreak/>
        <w:t>покрытий транспортных и пешеходных коммуникаций</w:t>
      </w:r>
    </w:p>
    <w:p w:rsidR="00A168F1" w:rsidRDefault="00A168F1">
      <w:pPr>
        <w:pStyle w:val="ConsPlusNormal"/>
        <w:jc w:val="both"/>
      </w:pPr>
    </w:p>
    <w:p w:rsidR="00A168F1" w:rsidRDefault="00A168F1">
      <w:pPr>
        <w:pStyle w:val="ConsPlusTitle"/>
        <w:jc w:val="center"/>
        <w:outlineLvl w:val="2"/>
      </w:pPr>
      <w:r>
        <w:t>Покрытия транспортных коммуникаций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6"/>
        <w:gridCol w:w="2721"/>
        <w:gridCol w:w="3118"/>
      </w:tblGrid>
      <w:tr w:rsidR="00A168F1">
        <w:tc>
          <w:tcPr>
            <w:tcW w:w="3216" w:type="dxa"/>
          </w:tcPr>
          <w:p w:rsidR="00A168F1" w:rsidRDefault="00A168F1">
            <w:pPr>
              <w:pStyle w:val="ConsPlusNormal"/>
              <w:jc w:val="center"/>
            </w:pPr>
            <w:r>
              <w:t>Объект комплексного благоустройства улично-дорожной сети</w:t>
            </w:r>
          </w:p>
        </w:tc>
        <w:tc>
          <w:tcPr>
            <w:tcW w:w="2721" w:type="dxa"/>
          </w:tcPr>
          <w:p w:rsidR="00A168F1" w:rsidRDefault="00A168F1">
            <w:pPr>
              <w:pStyle w:val="ConsPlusNormal"/>
              <w:jc w:val="center"/>
            </w:pPr>
            <w:r>
              <w:t>Материал верхнего слоя покрытия проезжей части</w:t>
            </w:r>
          </w:p>
        </w:tc>
        <w:tc>
          <w:tcPr>
            <w:tcW w:w="3118" w:type="dxa"/>
          </w:tcPr>
          <w:p w:rsidR="00A168F1" w:rsidRDefault="00A168F1">
            <w:pPr>
              <w:pStyle w:val="ConsPlusNormal"/>
              <w:jc w:val="center"/>
            </w:pPr>
            <w:r>
              <w:t>Нормативный документ</w:t>
            </w:r>
          </w:p>
        </w:tc>
      </w:tr>
      <w:tr w:rsidR="00A168F1">
        <w:tc>
          <w:tcPr>
            <w:tcW w:w="3216" w:type="dxa"/>
            <w:vMerge w:val="restart"/>
            <w:tcBorders>
              <w:bottom w:val="nil"/>
            </w:tcBorders>
          </w:tcPr>
          <w:p w:rsidR="00A168F1" w:rsidRDefault="00A168F1">
            <w:pPr>
              <w:pStyle w:val="ConsPlusNormal"/>
            </w:pPr>
            <w:r>
              <w:t>Улицы и дороги.</w:t>
            </w:r>
          </w:p>
          <w:p w:rsidR="00A168F1" w:rsidRDefault="00A168F1">
            <w:pPr>
              <w:pStyle w:val="ConsPlusNormal"/>
            </w:pPr>
            <w:r>
              <w:t>Магистральные улицы общегородского значения:</w:t>
            </w:r>
          </w:p>
          <w:p w:rsidR="00A168F1" w:rsidRDefault="00A168F1">
            <w:pPr>
              <w:pStyle w:val="ConsPlusNormal"/>
            </w:pPr>
            <w:r>
              <w:t>- с непрерывным движением</w:t>
            </w:r>
          </w:p>
        </w:tc>
        <w:tc>
          <w:tcPr>
            <w:tcW w:w="2721" w:type="dxa"/>
            <w:tcBorders>
              <w:bottom w:val="nil"/>
            </w:tcBorders>
          </w:tcPr>
          <w:p w:rsidR="00A168F1" w:rsidRDefault="00A168F1">
            <w:pPr>
              <w:pStyle w:val="ConsPlusNormal"/>
            </w:pPr>
            <w:r>
              <w:t>Асфальтобетон:</w:t>
            </w:r>
          </w:p>
          <w:p w:rsidR="00A168F1" w:rsidRDefault="00A168F1">
            <w:pPr>
              <w:pStyle w:val="ConsPlusNormal"/>
            </w:pPr>
            <w:r>
              <w:t>- типов А и Б, 1 марки;</w:t>
            </w:r>
          </w:p>
        </w:tc>
        <w:tc>
          <w:tcPr>
            <w:tcW w:w="3118" w:type="dxa"/>
            <w:tcBorders>
              <w:bottom w:val="nil"/>
            </w:tcBorders>
          </w:tcPr>
          <w:p w:rsidR="00A168F1" w:rsidRDefault="00A168F1">
            <w:pPr>
              <w:pStyle w:val="ConsPlusNormal"/>
            </w:pPr>
            <w:r>
              <w:t>ГОСТ 9128-97</w:t>
            </w:r>
          </w:p>
        </w:tc>
      </w:tr>
      <w:tr w:rsidR="00A168F1">
        <w:tblPrEx>
          <w:tblBorders>
            <w:insideH w:val="nil"/>
          </w:tblBorders>
        </w:tblPrEx>
        <w:tc>
          <w:tcPr>
            <w:tcW w:w="3216" w:type="dxa"/>
            <w:vMerge/>
            <w:tcBorders>
              <w:bottom w:val="nil"/>
            </w:tcBorders>
          </w:tcPr>
          <w:p w:rsidR="00A168F1" w:rsidRDefault="00A168F1">
            <w:pPr>
              <w:pStyle w:val="ConsPlusNormal"/>
            </w:pPr>
          </w:p>
        </w:tc>
        <w:tc>
          <w:tcPr>
            <w:tcW w:w="2721" w:type="dxa"/>
            <w:tcBorders>
              <w:top w:val="nil"/>
              <w:bottom w:val="nil"/>
            </w:tcBorders>
          </w:tcPr>
          <w:p w:rsidR="00A168F1" w:rsidRDefault="00A168F1">
            <w:pPr>
              <w:pStyle w:val="ConsPlusNormal"/>
            </w:pPr>
            <w:r>
              <w:t>- щебнемастичный;</w:t>
            </w:r>
          </w:p>
        </w:tc>
        <w:tc>
          <w:tcPr>
            <w:tcW w:w="3118" w:type="dxa"/>
            <w:tcBorders>
              <w:top w:val="nil"/>
              <w:bottom w:val="nil"/>
            </w:tcBorders>
          </w:tcPr>
          <w:p w:rsidR="00A168F1" w:rsidRDefault="00A168F1">
            <w:pPr>
              <w:pStyle w:val="ConsPlusNormal"/>
            </w:pPr>
            <w:r>
              <w:t>ТУ-5718-001-00011168-2000</w:t>
            </w:r>
          </w:p>
        </w:tc>
      </w:tr>
      <w:tr w:rsidR="00A168F1">
        <w:tblPrEx>
          <w:tblBorders>
            <w:insideH w:val="nil"/>
          </w:tblBorders>
        </w:tblPrEx>
        <w:tc>
          <w:tcPr>
            <w:tcW w:w="3216" w:type="dxa"/>
            <w:vMerge/>
            <w:tcBorders>
              <w:bottom w:val="nil"/>
            </w:tcBorders>
          </w:tcPr>
          <w:p w:rsidR="00A168F1" w:rsidRDefault="00A168F1">
            <w:pPr>
              <w:pStyle w:val="ConsPlusNormal"/>
            </w:pPr>
          </w:p>
        </w:tc>
        <w:tc>
          <w:tcPr>
            <w:tcW w:w="2721" w:type="dxa"/>
            <w:tcBorders>
              <w:top w:val="nil"/>
              <w:bottom w:val="nil"/>
            </w:tcBorders>
          </w:tcPr>
          <w:p w:rsidR="00A168F1" w:rsidRDefault="00A168F1">
            <w:pPr>
              <w:pStyle w:val="ConsPlusNormal"/>
            </w:pPr>
            <w:r>
              <w:t>- литой тип II.</w:t>
            </w:r>
          </w:p>
        </w:tc>
        <w:tc>
          <w:tcPr>
            <w:tcW w:w="3118" w:type="dxa"/>
            <w:tcBorders>
              <w:top w:val="nil"/>
              <w:bottom w:val="nil"/>
            </w:tcBorders>
          </w:tcPr>
          <w:p w:rsidR="00A168F1" w:rsidRDefault="00A168F1">
            <w:pPr>
              <w:pStyle w:val="ConsPlusNormal"/>
            </w:pPr>
            <w:r>
              <w:t>ТУ 400-24-158-89*</w:t>
            </w:r>
          </w:p>
        </w:tc>
      </w:tr>
      <w:tr w:rsidR="00A168F1">
        <w:tblPrEx>
          <w:tblBorders>
            <w:insideH w:val="nil"/>
          </w:tblBorders>
        </w:tblPrEx>
        <w:tc>
          <w:tcPr>
            <w:tcW w:w="3216" w:type="dxa"/>
            <w:vMerge/>
            <w:tcBorders>
              <w:bottom w:val="nil"/>
            </w:tcBorders>
          </w:tcPr>
          <w:p w:rsidR="00A168F1" w:rsidRDefault="00A168F1">
            <w:pPr>
              <w:pStyle w:val="ConsPlusNormal"/>
            </w:pPr>
          </w:p>
        </w:tc>
        <w:tc>
          <w:tcPr>
            <w:tcW w:w="2721" w:type="dxa"/>
            <w:tcBorders>
              <w:top w:val="nil"/>
              <w:bottom w:val="nil"/>
            </w:tcBorders>
          </w:tcPr>
          <w:p w:rsidR="00A168F1" w:rsidRDefault="00A168F1">
            <w:pPr>
              <w:pStyle w:val="ConsPlusNormal"/>
            </w:pPr>
            <w:r>
              <w:t>Смеси для шероховатых слоев износа.</w:t>
            </w:r>
          </w:p>
        </w:tc>
        <w:tc>
          <w:tcPr>
            <w:tcW w:w="3118" w:type="dxa"/>
            <w:tcBorders>
              <w:top w:val="nil"/>
              <w:bottom w:val="nil"/>
            </w:tcBorders>
          </w:tcPr>
          <w:p w:rsidR="00A168F1" w:rsidRDefault="00A168F1">
            <w:pPr>
              <w:pStyle w:val="ConsPlusNormal"/>
            </w:pPr>
            <w:r>
              <w:t>ТУ 57-1841 02804042596-01</w:t>
            </w:r>
          </w:p>
        </w:tc>
      </w:tr>
      <w:tr w:rsidR="00A168F1">
        <w:tblPrEx>
          <w:tblBorders>
            <w:insideH w:val="nil"/>
          </w:tblBorders>
        </w:tblPrEx>
        <w:tc>
          <w:tcPr>
            <w:tcW w:w="3216" w:type="dxa"/>
            <w:tcBorders>
              <w:top w:val="nil"/>
            </w:tcBorders>
          </w:tcPr>
          <w:p w:rsidR="00A168F1" w:rsidRDefault="00A168F1">
            <w:pPr>
              <w:pStyle w:val="ConsPlusNormal"/>
            </w:pPr>
            <w:r>
              <w:t>- с регулируемым движением</w:t>
            </w:r>
          </w:p>
        </w:tc>
        <w:tc>
          <w:tcPr>
            <w:tcW w:w="2721" w:type="dxa"/>
            <w:tcBorders>
              <w:top w:val="nil"/>
            </w:tcBorders>
          </w:tcPr>
          <w:p w:rsidR="00A168F1" w:rsidRDefault="00A168F1">
            <w:pPr>
              <w:pStyle w:val="ConsPlusNormal"/>
            </w:pPr>
            <w:r>
              <w:t>То же</w:t>
            </w:r>
          </w:p>
        </w:tc>
        <w:tc>
          <w:tcPr>
            <w:tcW w:w="3118" w:type="dxa"/>
            <w:tcBorders>
              <w:top w:val="nil"/>
            </w:tcBorders>
          </w:tcPr>
          <w:p w:rsidR="00A168F1" w:rsidRDefault="00A168F1">
            <w:pPr>
              <w:pStyle w:val="ConsPlusNormal"/>
            </w:pPr>
            <w:r>
              <w:t>То же</w:t>
            </w:r>
          </w:p>
        </w:tc>
      </w:tr>
      <w:tr w:rsidR="00A168F1">
        <w:tc>
          <w:tcPr>
            <w:tcW w:w="3216" w:type="dxa"/>
          </w:tcPr>
          <w:p w:rsidR="00A168F1" w:rsidRDefault="00A168F1">
            <w:pPr>
              <w:pStyle w:val="ConsPlusNormal"/>
            </w:pPr>
            <w:r>
              <w:t>Магистральные улицы районного значения</w:t>
            </w:r>
          </w:p>
        </w:tc>
        <w:tc>
          <w:tcPr>
            <w:tcW w:w="2721" w:type="dxa"/>
          </w:tcPr>
          <w:p w:rsidR="00A168F1" w:rsidRDefault="00A168F1">
            <w:pPr>
              <w:pStyle w:val="ConsPlusNormal"/>
            </w:pPr>
            <w:r>
              <w:t>Асфальтобетон типов Б и В, 1 марки</w:t>
            </w:r>
          </w:p>
        </w:tc>
        <w:tc>
          <w:tcPr>
            <w:tcW w:w="3118" w:type="dxa"/>
          </w:tcPr>
          <w:p w:rsidR="00A168F1" w:rsidRDefault="00A168F1">
            <w:pPr>
              <w:pStyle w:val="ConsPlusNormal"/>
            </w:pPr>
            <w:r>
              <w:t>ГОСТ 9128-97</w:t>
            </w:r>
          </w:p>
        </w:tc>
      </w:tr>
      <w:tr w:rsidR="00A168F1">
        <w:tc>
          <w:tcPr>
            <w:tcW w:w="3216" w:type="dxa"/>
          </w:tcPr>
          <w:p w:rsidR="00A168F1" w:rsidRDefault="00A168F1">
            <w:pPr>
              <w:pStyle w:val="ConsPlusNormal"/>
            </w:pPr>
            <w:r>
              <w:t>Местного значения:</w:t>
            </w:r>
          </w:p>
        </w:tc>
        <w:tc>
          <w:tcPr>
            <w:tcW w:w="2721" w:type="dxa"/>
          </w:tcPr>
          <w:p w:rsidR="00A168F1" w:rsidRDefault="00A168F1">
            <w:pPr>
              <w:pStyle w:val="ConsPlusNormal"/>
            </w:pPr>
          </w:p>
        </w:tc>
        <w:tc>
          <w:tcPr>
            <w:tcW w:w="3118" w:type="dxa"/>
          </w:tcPr>
          <w:p w:rsidR="00A168F1" w:rsidRDefault="00A168F1">
            <w:pPr>
              <w:pStyle w:val="ConsPlusNormal"/>
            </w:pPr>
          </w:p>
        </w:tc>
      </w:tr>
      <w:tr w:rsidR="00A168F1">
        <w:tc>
          <w:tcPr>
            <w:tcW w:w="3216" w:type="dxa"/>
          </w:tcPr>
          <w:p w:rsidR="00A168F1" w:rsidRDefault="00A168F1">
            <w:pPr>
              <w:pStyle w:val="ConsPlusNormal"/>
            </w:pPr>
            <w:r>
              <w:t>- в жилой застройке</w:t>
            </w:r>
          </w:p>
        </w:tc>
        <w:tc>
          <w:tcPr>
            <w:tcW w:w="2721" w:type="dxa"/>
          </w:tcPr>
          <w:p w:rsidR="00A168F1" w:rsidRDefault="00A168F1">
            <w:pPr>
              <w:pStyle w:val="ConsPlusNormal"/>
            </w:pPr>
            <w:r>
              <w:t>Асфальтобетон типов В, Г и Д</w:t>
            </w:r>
          </w:p>
        </w:tc>
        <w:tc>
          <w:tcPr>
            <w:tcW w:w="3118" w:type="dxa"/>
          </w:tcPr>
          <w:p w:rsidR="00A168F1" w:rsidRDefault="00A168F1">
            <w:pPr>
              <w:pStyle w:val="ConsPlusNormal"/>
            </w:pPr>
            <w:r>
              <w:t>ГОСТ 9128-97</w:t>
            </w:r>
          </w:p>
        </w:tc>
      </w:tr>
      <w:tr w:rsidR="00A168F1">
        <w:tc>
          <w:tcPr>
            <w:tcW w:w="3216" w:type="dxa"/>
          </w:tcPr>
          <w:p w:rsidR="00A168F1" w:rsidRDefault="00A168F1">
            <w:pPr>
              <w:pStyle w:val="ConsPlusNormal"/>
            </w:pPr>
            <w:r>
              <w:t>- в производственной и коммунально-складской зонах</w:t>
            </w:r>
          </w:p>
        </w:tc>
        <w:tc>
          <w:tcPr>
            <w:tcW w:w="2721" w:type="dxa"/>
          </w:tcPr>
          <w:p w:rsidR="00A168F1" w:rsidRDefault="00A168F1">
            <w:pPr>
              <w:pStyle w:val="ConsPlusNormal"/>
            </w:pPr>
            <w:r>
              <w:t>Асфальтобетон типов Б и В</w:t>
            </w:r>
          </w:p>
        </w:tc>
        <w:tc>
          <w:tcPr>
            <w:tcW w:w="3118" w:type="dxa"/>
          </w:tcPr>
          <w:p w:rsidR="00A168F1" w:rsidRDefault="00A168F1">
            <w:pPr>
              <w:pStyle w:val="ConsPlusNormal"/>
            </w:pPr>
            <w:r>
              <w:t>ГОСТ 9128-97</w:t>
            </w:r>
          </w:p>
        </w:tc>
      </w:tr>
      <w:tr w:rsidR="00A168F1">
        <w:tc>
          <w:tcPr>
            <w:tcW w:w="3216" w:type="dxa"/>
            <w:vMerge w:val="restart"/>
            <w:tcBorders>
              <w:bottom w:val="nil"/>
            </w:tcBorders>
          </w:tcPr>
          <w:p w:rsidR="00A168F1" w:rsidRDefault="00A168F1">
            <w:pPr>
              <w:pStyle w:val="ConsPlusNormal"/>
            </w:pPr>
            <w:r>
              <w:t>Площади.</w:t>
            </w:r>
          </w:p>
          <w:p w:rsidR="00A168F1" w:rsidRDefault="00A168F1">
            <w:pPr>
              <w:pStyle w:val="ConsPlusNormal"/>
            </w:pPr>
            <w:r>
              <w:t>Представительские, приобъектные, общественно-транспортные</w:t>
            </w:r>
          </w:p>
        </w:tc>
        <w:tc>
          <w:tcPr>
            <w:tcW w:w="2721" w:type="dxa"/>
            <w:tcBorders>
              <w:bottom w:val="nil"/>
            </w:tcBorders>
          </w:tcPr>
          <w:p w:rsidR="00A168F1" w:rsidRDefault="00A168F1">
            <w:pPr>
              <w:pStyle w:val="ConsPlusNormal"/>
            </w:pPr>
            <w:r>
              <w:t>Асфальтобетон типов Б и В</w:t>
            </w:r>
          </w:p>
        </w:tc>
        <w:tc>
          <w:tcPr>
            <w:tcW w:w="3118" w:type="dxa"/>
            <w:tcBorders>
              <w:bottom w:val="nil"/>
            </w:tcBorders>
          </w:tcPr>
          <w:p w:rsidR="00A168F1" w:rsidRDefault="00A168F1">
            <w:pPr>
              <w:pStyle w:val="ConsPlusNormal"/>
            </w:pPr>
            <w:r>
              <w:t>ГОСТ 9128-97</w:t>
            </w:r>
          </w:p>
        </w:tc>
      </w:tr>
      <w:tr w:rsidR="00A168F1">
        <w:tblPrEx>
          <w:tblBorders>
            <w:insideH w:val="nil"/>
          </w:tblBorders>
        </w:tblPrEx>
        <w:tc>
          <w:tcPr>
            <w:tcW w:w="3216" w:type="dxa"/>
            <w:vMerge/>
            <w:tcBorders>
              <w:bottom w:val="nil"/>
            </w:tcBorders>
          </w:tcPr>
          <w:p w:rsidR="00A168F1" w:rsidRDefault="00A168F1">
            <w:pPr>
              <w:pStyle w:val="ConsPlusNormal"/>
            </w:pPr>
          </w:p>
        </w:tc>
        <w:tc>
          <w:tcPr>
            <w:tcW w:w="2721" w:type="dxa"/>
            <w:tcBorders>
              <w:top w:val="nil"/>
              <w:bottom w:val="nil"/>
            </w:tcBorders>
          </w:tcPr>
          <w:p w:rsidR="00A168F1" w:rsidRDefault="00A168F1">
            <w:pPr>
              <w:pStyle w:val="ConsPlusNormal"/>
            </w:pPr>
            <w:r>
              <w:t>Пластбетон цветной</w:t>
            </w:r>
          </w:p>
        </w:tc>
        <w:tc>
          <w:tcPr>
            <w:tcW w:w="3118" w:type="dxa"/>
            <w:tcBorders>
              <w:top w:val="nil"/>
              <w:bottom w:val="nil"/>
            </w:tcBorders>
          </w:tcPr>
          <w:p w:rsidR="00A168F1" w:rsidRDefault="00A168F1">
            <w:pPr>
              <w:pStyle w:val="ConsPlusNormal"/>
            </w:pPr>
            <w:r>
              <w:t>ТУ 400-24-110-76</w:t>
            </w:r>
          </w:p>
        </w:tc>
      </w:tr>
      <w:tr w:rsidR="00A168F1">
        <w:tblPrEx>
          <w:tblBorders>
            <w:insideH w:val="nil"/>
          </w:tblBorders>
        </w:tblPrEx>
        <w:tc>
          <w:tcPr>
            <w:tcW w:w="3216" w:type="dxa"/>
            <w:vMerge/>
            <w:tcBorders>
              <w:bottom w:val="nil"/>
            </w:tcBorders>
          </w:tcPr>
          <w:p w:rsidR="00A168F1" w:rsidRDefault="00A168F1">
            <w:pPr>
              <w:pStyle w:val="ConsPlusNormal"/>
            </w:pPr>
          </w:p>
        </w:tc>
        <w:tc>
          <w:tcPr>
            <w:tcW w:w="2721" w:type="dxa"/>
            <w:tcBorders>
              <w:top w:val="nil"/>
              <w:bottom w:val="nil"/>
            </w:tcBorders>
          </w:tcPr>
          <w:p w:rsidR="00A168F1" w:rsidRDefault="00A168F1">
            <w:pPr>
              <w:pStyle w:val="ConsPlusNormal"/>
            </w:pPr>
            <w:r>
              <w:t>Штучные элементы из искусственного или природного камня</w:t>
            </w:r>
          </w:p>
        </w:tc>
        <w:tc>
          <w:tcPr>
            <w:tcW w:w="3118" w:type="dxa"/>
            <w:tcBorders>
              <w:top w:val="nil"/>
              <w:bottom w:val="nil"/>
            </w:tcBorders>
          </w:tcPr>
          <w:p w:rsidR="00A168F1" w:rsidRDefault="00A168F1">
            <w:pPr>
              <w:pStyle w:val="ConsPlusNormal"/>
            </w:pPr>
          </w:p>
        </w:tc>
      </w:tr>
      <w:tr w:rsidR="00A168F1">
        <w:tblPrEx>
          <w:tblBorders>
            <w:insideH w:val="nil"/>
          </w:tblBorders>
        </w:tblPrEx>
        <w:tc>
          <w:tcPr>
            <w:tcW w:w="3216" w:type="dxa"/>
            <w:tcBorders>
              <w:top w:val="nil"/>
            </w:tcBorders>
          </w:tcPr>
          <w:p w:rsidR="00A168F1" w:rsidRDefault="00A168F1">
            <w:pPr>
              <w:pStyle w:val="ConsPlusNormal"/>
            </w:pPr>
            <w:r>
              <w:t>Транспортных развязок</w:t>
            </w:r>
          </w:p>
        </w:tc>
        <w:tc>
          <w:tcPr>
            <w:tcW w:w="2721" w:type="dxa"/>
            <w:tcBorders>
              <w:top w:val="nil"/>
            </w:tcBorders>
          </w:tcPr>
          <w:p w:rsidR="00A168F1" w:rsidRDefault="00A168F1">
            <w:pPr>
              <w:pStyle w:val="ConsPlusNormal"/>
            </w:pPr>
            <w:r>
              <w:t>Асфальтобетон:</w:t>
            </w:r>
          </w:p>
          <w:p w:rsidR="00A168F1" w:rsidRDefault="00A168F1">
            <w:pPr>
              <w:pStyle w:val="ConsPlusNormal"/>
            </w:pPr>
            <w:r>
              <w:t>- типов А и Б;</w:t>
            </w:r>
          </w:p>
          <w:p w:rsidR="00A168F1" w:rsidRDefault="00A168F1">
            <w:pPr>
              <w:pStyle w:val="ConsPlusNormal"/>
            </w:pPr>
            <w:r>
              <w:t>- щебнемастичный</w:t>
            </w:r>
          </w:p>
        </w:tc>
        <w:tc>
          <w:tcPr>
            <w:tcW w:w="3118" w:type="dxa"/>
            <w:tcBorders>
              <w:top w:val="nil"/>
            </w:tcBorders>
          </w:tcPr>
          <w:p w:rsidR="00A168F1" w:rsidRDefault="00A168F1">
            <w:pPr>
              <w:pStyle w:val="ConsPlusNormal"/>
            </w:pPr>
            <w:r>
              <w:t>ГОСТ 9128-97</w:t>
            </w:r>
          </w:p>
          <w:p w:rsidR="00A168F1" w:rsidRDefault="00A168F1">
            <w:pPr>
              <w:pStyle w:val="ConsPlusNormal"/>
            </w:pPr>
            <w:r>
              <w:t>ТУ 5718-001-00011168-2000</w:t>
            </w:r>
          </w:p>
        </w:tc>
      </w:tr>
      <w:tr w:rsidR="00A168F1">
        <w:tc>
          <w:tcPr>
            <w:tcW w:w="3216" w:type="dxa"/>
            <w:vMerge w:val="restart"/>
          </w:tcPr>
          <w:p w:rsidR="00A168F1" w:rsidRDefault="00A168F1">
            <w:pPr>
              <w:pStyle w:val="ConsPlusNormal"/>
            </w:pPr>
            <w:r>
              <w:t>Искусственные сооружения.</w:t>
            </w:r>
          </w:p>
          <w:p w:rsidR="00A168F1" w:rsidRDefault="00A168F1">
            <w:pPr>
              <w:pStyle w:val="ConsPlusNormal"/>
            </w:pPr>
            <w:r>
              <w:t>Мосты, эстакады, путепроводы, тоннели</w:t>
            </w:r>
          </w:p>
        </w:tc>
        <w:tc>
          <w:tcPr>
            <w:tcW w:w="2721" w:type="dxa"/>
            <w:tcBorders>
              <w:bottom w:val="nil"/>
            </w:tcBorders>
          </w:tcPr>
          <w:p w:rsidR="00A168F1" w:rsidRDefault="00A168F1">
            <w:pPr>
              <w:pStyle w:val="ConsPlusNormal"/>
            </w:pPr>
            <w:r>
              <w:t>Асфальтобетон:</w:t>
            </w:r>
          </w:p>
          <w:p w:rsidR="00A168F1" w:rsidRDefault="00A168F1">
            <w:pPr>
              <w:pStyle w:val="ConsPlusNormal"/>
            </w:pPr>
            <w:r>
              <w:t>- тип Б;</w:t>
            </w:r>
          </w:p>
          <w:p w:rsidR="00A168F1" w:rsidRDefault="00A168F1">
            <w:pPr>
              <w:pStyle w:val="ConsPlusNormal"/>
            </w:pPr>
            <w:r>
              <w:t>- щебнемастичный;</w:t>
            </w:r>
          </w:p>
        </w:tc>
        <w:tc>
          <w:tcPr>
            <w:tcW w:w="3118" w:type="dxa"/>
            <w:tcBorders>
              <w:bottom w:val="nil"/>
            </w:tcBorders>
          </w:tcPr>
          <w:p w:rsidR="00A168F1" w:rsidRDefault="00A168F1">
            <w:pPr>
              <w:pStyle w:val="ConsPlusNormal"/>
            </w:pPr>
            <w:r>
              <w:t>ГОСТ 9128-97</w:t>
            </w:r>
          </w:p>
          <w:p w:rsidR="00A168F1" w:rsidRDefault="00A168F1">
            <w:pPr>
              <w:pStyle w:val="ConsPlusNormal"/>
            </w:pPr>
            <w:r>
              <w:t>ТУ-5718-001-00011168-2000</w:t>
            </w:r>
          </w:p>
          <w:p w:rsidR="00A168F1" w:rsidRDefault="00A168F1">
            <w:pPr>
              <w:pStyle w:val="ConsPlusNormal"/>
            </w:pPr>
            <w:r>
              <w:t>ТУ 400-24-158-89*</w:t>
            </w:r>
          </w:p>
        </w:tc>
      </w:tr>
      <w:tr w:rsidR="00A168F1">
        <w:tblPrEx>
          <w:tblBorders>
            <w:insideH w:val="nil"/>
          </w:tblBorders>
        </w:tblPrEx>
        <w:tc>
          <w:tcPr>
            <w:tcW w:w="3216" w:type="dxa"/>
            <w:vMerge/>
          </w:tcPr>
          <w:p w:rsidR="00A168F1" w:rsidRDefault="00A168F1">
            <w:pPr>
              <w:pStyle w:val="ConsPlusNormal"/>
            </w:pPr>
          </w:p>
        </w:tc>
        <w:tc>
          <w:tcPr>
            <w:tcW w:w="2721" w:type="dxa"/>
            <w:tcBorders>
              <w:top w:val="nil"/>
            </w:tcBorders>
          </w:tcPr>
          <w:p w:rsidR="00A168F1" w:rsidRDefault="00A168F1">
            <w:pPr>
              <w:pStyle w:val="ConsPlusNormal"/>
            </w:pPr>
            <w:r>
              <w:t>- литой типов I и II.</w:t>
            </w:r>
          </w:p>
          <w:p w:rsidR="00A168F1" w:rsidRDefault="00A168F1">
            <w:pPr>
              <w:pStyle w:val="ConsPlusNormal"/>
            </w:pPr>
            <w:r>
              <w:t>Смеси для шероховатых слоев износа</w:t>
            </w:r>
          </w:p>
        </w:tc>
        <w:tc>
          <w:tcPr>
            <w:tcW w:w="3118" w:type="dxa"/>
            <w:tcBorders>
              <w:top w:val="nil"/>
            </w:tcBorders>
          </w:tcPr>
          <w:p w:rsidR="00A168F1" w:rsidRDefault="00A168F1">
            <w:pPr>
              <w:pStyle w:val="ConsPlusNormal"/>
            </w:pPr>
            <w:r>
              <w:t>ТУ 57-1841-02804042596-01</w:t>
            </w:r>
          </w:p>
        </w:tc>
      </w:tr>
    </w:tbl>
    <w:p w:rsidR="00A168F1" w:rsidRDefault="00A168F1">
      <w:pPr>
        <w:pStyle w:val="ConsPlusNormal"/>
        <w:jc w:val="both"/>
      </w:pPr>
    </w:p>
    <w:p w:rsidR="00A168F1" w:rsidRDefault="00A168F1">
      <w:pPr>
        <w:pStyle w:val="ConsPlusTitle"/>
        <w:jc w:val="center"/>
        <w:outlineLvl w:val="2"/>
      </w:pPr>
      <w:r>
        <w:t>Покрытия пешеходных коммуникаций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757"/>
        <w:gridCol w:w="1474"/>
        <w:gridCol w:w="1871"/>
        <w:gridCol w:w="1984"/>
      </w:tblGrid>
      <w:tr w:rsidR="00A168F1">
        <w:tc>
          <w:tcPr>
            <w:tcW w:w="1928" w:type="dxa"/>
            <w:vMerge w:val="restart"/>
          </w:tcPr>
          <w:p w:rsidR="00A168F1" w:rsidRDefault="00A168F1">
            <w:pPr>
              <w:pStyle w:val="ConsPlusNormal"/>
              <w:jc w:val="center"/>
            </w:pPr>
            <w:r>
              <w:t xml:space="preserve">Объект комплексного </w:t>
            </w:r>
            <w:r>
              <w:lastRenderedPageBreak/>
              <w:t>благоустройства</w:t>
            </w:r>
          </w:p>
        </w:tc>
        <w:tc>
          <w:tcPr>
            <w:tcW w:w="7086" w:type="dxa"/>
            <w:gridSpan w:val="4"/>
          </w:tcPr>
          <w:p w:rsidR="00A168F1" w:rsidRDefault="00A168F1">
            <w:pPr>
              <w:pStyle w:val="ConsPlusNormal"/>
              <w:jc w:val="center"/>
            </w:pPr>
            <w:r>
              <w:lastRenderedPageBreak/>
              <w:t>Материал покрытия:</w:t>
            </w:r>
          </w:p>
        </w:tc>
      </w:tr>
      <w:tr w:rsidR="00A168F1">
        <w:tc>
          <w:tcPr>
            <w:tcW w:w="1928" w:type="dxa"/>
            <w:vMerge/>
          </w:tcPr>
          <w:p w:rsidR="00A168F1" w:rsidRDefault="00A168F1">
            <w:pPr>
              <w:pStyle w:val="ConsPlusNormal"/>
            </w:pPr>
          </w:p>
        </w:tc>
        <w:tc>
          <w:tcPr>
            <w:tcW w:w="1757" w:type="dxa"/>
          </w:tcPr>
          <w:p w:rsidR="00A168F1" w:rsidRDefault="00A168F1">
            <w:pPr>
              <w:pStyle w:val="ConsPlusNormal"/>
              <w:jc w:val="center"/>
            </w:pPr>
            <w:r>
              <w:t>тротуара</w:t>
            </w:r>
          </w:p>
        </w:tc>
        <w:tc>
          <w:tcPr>
            <w:tcW w:w="1474" w:type="dxa"/>
          </w:tcPr>
          <w:p w:rsidR="00A168F1" w:rsidRDefault="00A168F1">
            <w:pPr>
              <w:pStyle w:val="ConsPlusNormal"/>
              <w:jc w:val="center"/>
            </w:pPr>
            <w:r>
              <w:t xml:space="preserve">пешеходной </w:t>
            </w:r>
            <w:r>
              <w:lastRenderedPageBreak/>
              <w:t>зоны</w:t>
            </w:r>
          </w:p>
        </w:tc>
        <w:tc>
          <w:tcPr>
            <w:tcW w:w="1871" w:type="dxa"/>
          </w:tcPr>
          <w:p w:rsidR="00A168F1" w:rsidRDefault="00A168F1">
            <w:pPr>
              <w:pStyle w:val="ConsPlusNormal"/>
              <w:jc w:val="center"/>
            </w:pPr>
            <w:r>
              <w:lastRenderedPageBreak/>
              <w:t xml:space="preserve">дорожки на </w:t>
            </w:r>
            <w:r>
              <w:lastRenderedPageBreak/>
              <w:t>озелененной территории технической зоны</w:t>
            </w:r>
          </w:p>
        </w:tc>
        <w:tc>
          <w:tcPr>
            <w:tcW w:w="1984" w:type="dxa"/>
          </w:tcPr>
          <w:p w:rsidR="00A168F1" w:rsidRDefault="00A168F1">
            <w:pPr>
              <w:pStyle w:val="ConsPlusNormal"/>
              <w:jc w:val="center"/>
            </w:pPr>
            <w:r>
              <w:lastRenderedPageBreak/>
              <w:t>пандусов</w:t>
            </w:r>
          </w:p>
        </w:tc>
      </w:tr>
      <w:tr w:rsidR="00A168F1">
        <w:tc>
          <w:tcPr>
            <w:tcW w:w="1928" w:type="dxa"/>
          </w:tcPr>
          <w:p w:rsidR="00A168F1" w:rsidRDefault="00A168F1">
            <w:pPr>
              <w:pStyle w:val="ConsPlusNormal"/>
            </w:pPr>
            <w:r>
              <w:t>Магистральные улицы общегородского и районного значения</w:t>
            </w:r>
          </w:p>
        </w:tc>
        <w:tc>
          <w:tcPr>
            <w:tcW w:w="1757" w:type="dxa"/>
          </w:tcPr>
          <w:p w:rsidR="00A168F1" w:rsidRDefault="00A168F1">
            <w:pPr>
              <w:pStyle w:val="ConsPlusNormal"/>
              <w:jc w:val="center"/>
            </w:pPr>
            <w:r>
              <w:t>Асфальтобетон типов Г и Д.</w:t>
            </w:r>
          </w:p>
          <w:p w:rsidR="00A168F1" w:rsidRDefault="00A168F1">
            <w:pPr>
              <w:pStyle w:val="ConsPlusNormal"/>
              <w:jc w:val="center"/>
            </w:pPr>
            <w:r>
              <w:t>Штучные элементы из искусственного или природного камня</w:t>
            </w:r>
          </w:p>
        </w:tc>
        <w:tc>
          <w:tcPr>
            <w:tcW w:w="1474" w:type="dxa"/>
          </w:tcPr>
          <w:p w:rsidR="00A168F1" w:rsidRDefault="00A168F1">
            <w:pPr>
              <w:pStyle w:val="ConsPlusNormal"/>
              <w:jc w:val="center"/>
            </w:pPr>
            <w:r>
              <w:t>-</w:t>
            </w:r>
          </w:p>
        </w:tc>
        <w:tc>
          <w:tcPr>
            <w:tcW w:w="1871" w:type="dxa"/>
          </w:tcPr>
          <w:p w:rsidR="00A168F1" w:rsidRDefault="00A168F1">
            <w:pPr>
              <w:pStyle w:val="ConsPlusNormal"/>
              <w:jc w:val="center"/>
            </w:pPr>
            <w:r>
              <w:t>Штучные элементы из искусственного или природного камня.</w:t>
            </w:r>
          </w:p>
          <w:p w:rsidR="00A168F1" w:rsidRDefault="00A168F1">
            <w:pPr>
              <w:pStyle w:val="ConsPlusNormal"/>
              <w:jc w:val="center"/>
            </w:pPr>
            <w:r>
              <w:t>Смеси сыпучих материалов, неукрепленные или укрепленные вяжущим</w:t>
            </w:r>
          </w:p>
        </w:tc>
        <w:tc>
          <w:tcPr>
            <w:tcW w:w="1984" w:type="dxa"/>
          </w:tcPr>
          <w:p w:rsidR="00A168F1" w:rsidRDefault="00A168F1">
            <w:pPr>
              <w:pStyle w:val="ConsPlusNormal"/>
            </w:pPr>
          </w:p>
        </w:tc>
      </w:tr>
      <w:tr w:rsidR="00A168F1">
        <w:tc>
          <w:tcPr>
            <w:tcW w:w="1928" w:type="dxa"/>
            <w:tcBorders>
              <w:bottom w:val="nil"/>
            </w:tcBorders>
          </w:tcPr>
          <w:p w:rsidR="00A168F1" w:rsidRDefault="00A168F1">
            <w:pPr>
              <w:pStyle w:val="ConsPlusNormal"/>
            </w:pPr>
            <w:r>
              <w:t>Улицы местного значения в жилой застройке</w:t>
            </w:r>
          </w:p>
        </w:tc>
        <w:tc>
          <w:tcPr>
            <w:tcW w:w="1757" w:type="dxa"/>
            <w:tcBorders>
              <w:bottom w:val="nil"/>
            </w:tcBorders>
          </w:tcPr>
          <w:p w:rsidR="00A168F1" w:rsidRDefault="00A168F1">
            <w:pPr>
              <w:pStyle w:val="ConsPlusNormal"/>
              <w:jc w:val="center"/>
            </w:pPr>
            <w:r>
              <w:t>То же</w:t>
            </w:r>
          </w:p>
        </w:tc>
        <w:tc>
          <w:tcPr>
            <w:tcW w:w="1474" w:type="dxa"/>
            <w:tcBorders>
              <w:bottom w:val="nil"/>
            </w:tcBorders>
          </w:tcPr>
          <w:p w:rsidR="00A168F1" w:rsidRDefault="00A168F1">
            <w:pPr>
              <w:pStyle w:val="ConsPlusNormal"/>
              <w:jc w:val="center"/>
            </w:pPr>
            <w:r>
              <w:t>-</w:t>
            </w:r>
          </w:p>
        </w:tc>
        <w:tc>
          <w:tcPr>
            <w:tcW w:w="1871" w:type="dxa"/>
            <w:tcBorders>
              <w:bottom w:val="nil"/>
            </w:tcBorders>
          </w:tcPr>
          <w:p w:rsidR="00A168F1" w:rsidRDefault="00A168F1">
            <w:pPr>
              <w:pStyle w:val="ConsPlusNormal"/>
              <w:jc w:val="center"/>
            </w:pPr>
            <w:r>
              <w:t>-</w:t>
            </w:r>
          </w:p>
        </w:tc>
        <w:tc>
          <w:tcPr>
            <w:tcW w:w="1984" w:type="dxa"/>
            <w:vMerge w:val="restart"/>
          </w:tcPr>
          <w:p w:rsidR="00A168F1" w:rsidRDefault="00A168F1">
            <w:pPr>
              <w:pStyle w:val="ConsPlusNormal"/>
              <w:jc w:val="center"/>
            </w:pPr>
            <w:r>
              <w:t>Асфальтобетон типов В, Г и Д.</w:t>
            </w:r>
          </w:p>
          <w:p w:rsidR="00A168F1" w:rsidRDefault="00A168F1">
            <w:pPr>
              <w:pStyle w:val="ConsPlusNormal"/>
              <w:jc w:val="center"/>
            </w:pPr>
            <w:r>
              <w:t>Цементобетон</w:t>
            </w:r>
          </w:p>
        </w:tc>
      </w:tr>
      <w:tr w:rsidR="00A168F1">
        <w:tc>
          <w:tcPr>
            <w:tcW w:w="1928" w:type="dxa"/>
            <w:tcBorders>
              <w:top w:val="nil"/>
            </w:tcBorders>
          </w:tcPr>
          <w:p w:rsidR="00A168F1" w:rsidRDefault="00A168F1">
            <w:pPr>
              <w:pStyle w:val="ConsPlusNormal"/>
            </w:pPr>
            <w:r>
              <w:t>в производственной и коммунально-складской зонах</w:t>
            </w:r>
          </w:p>
        </w:tc>
        <w:tc>
          <w:tcPr>
            <w:tcW w:w="1757" w:type="dxa"/>
            <w:tcBorders>
              <w:top w:val="nil"/>
            </w:tcBorders>
          </w:tcPr>
          <w:p w:rsidR="00A168F1" w:rsidRDefault="00A168F1">
            <w:pPr>
              <w:pStyle w:val="ConsPlusNormal"/>
              <w:jc w:val="center"/>
            </w:pPr>
            <w:r>
              <w:t>Асфальтобетон типов Г и Д.</w:t>
            </w:r>
          </w:p>
          <w:p w:rsidR="00A168F1" w:rsidRDefault="00A168F1">
            <w:pPr>
              <w:pStyle w:val="ConsPlusNormal"/>
              <w:jc w:val="center"/>
            </w:pPr>
            <w:r>
              <w:t>Цементобетон</w:t>
            </w:r>
          </w:p>
        </w:tc>
        <w:tc>
          <w:tcPr>
            <w:tcW w:w="1474" w:type="dxa"/>
            <w:tcBorders>
              <w:top w:val="nil"/>
            </w:tcBorders>
          </w:tcPr>
          <w:p w:rsidR="00A168F1" w:rsidRDefault="00A168F1">
            <w:pPr>
              <w:pStyle w:val="ConsPlusNormal"/>
              <w:jc w:val="center"/>
            </w:pPr>
            <w:r>
              <w:t>-</w:t>
            </w:r>
          </w:p>
        </w:tc>
        <w:tc>
          <w:tcPr>
            <w:tcW w:w="1871" w:type="dxa"/>
            <w:tcBorders>
              <w:top w:val="nil"/>
            </w:tcBorders>
          </w:tcPr>
          <w:p w:rsidR="00A168F1" w:rsidRDefault="00A168F1">
            <w:pPr>
              <w:pStyle w:val="ConsPlusNormal"/>
              <w:jc w:val="center"/>
            </w:pPr>
            <w:r>
              <w:t>-</w:t>
            </w:r>
          </w:p>
        </w:tc>
        <w:tc>
          <w:tcPr>
            <w:tcW w:w="1984" w:type="dxa"/>
            <w:vMerge/>
          </w:tcPr>
          <w:p w:rsidR="00A168F1" w:rsidRDefault="00A168F1">
            <w:pPr>
              <w:pStyle w:val="ConsPlusNormal"/>
            </w:pPr>
          </w:p>
        </w:tc>
      </w:tr>
      <w:tr w:rsidR="00A168F1">
        <w:tc>
          <w:tcPr>
            <w:tcW w:w="1928" w:type="dxa"/>
          </w:tcPr>
          <w:p w:rsidR="00A168F1" w:rsidRDefault="00A168F1">
            <w:pPr>
              <w:pStyle w:val="ConsPlusNormal"/>
            </w:pPr>
            <w:r>
              <w:t>Пешеходная улица</w:t>
            </w:r>
          </w:p>
        </w:tc>
        <w:tc>
          <w:tcPr>
            <w:tcW w:w="1757" w:type="dxa"/>
          </w:tcPr>
          <w:p w:rsidR="00A168F1" w:rsidRDefault="00A168F1">
            <w:pPr>
              <w:pStyle w:val="ConsPlusNormal"/>
              <w:jc w:val="center"/>
            </w:pPr>
            <w:r>
              <w:t>Штучные элементы из искусственного или природного камня.</w:t>
            </w:r>
          </w:p>
          <w:p w:rsidR="00A168F1" w:rsidRDefault="00A168F1">
            <w:pPr>
              <w:pStyle w:val="ConsPlusNormal"/>
              <w:jc w:val="center"/>
            </w:pPr>
            <w:r>
              <w:t>Пластбетон цветной</w:t>
            </w:r>
          </w:p>
        </w:tc>
        <w:tc>
          <w:tcPr>
            <w:tcW w:w="1474" w:type="dxa"/>
          </w:tcPr>
          <w:p w:rsidR="00A168F1" w:rsidRDefault="00A168F1">
            <w:pPr>
              <w:pStyle w:val="ConsPlusNormal"/>
              <w:jc w:val="center"/>
            </w:pPr>
            <w:r>
              <w:t>Штучные элементы из искусственного или природного камня.</w:t>
            </w:r>
          </w:p>
          <w:p w:rsidR="00A168F1" w:rsidRDefault="00A168F1">
            <w:pPr>
              <w:pStyle w:val="ConsPlusNormal"/>
              <w:jc w:val="center"/>
            </w:pPr>
            <w:r>
              <w:t>Пластбетон цветной</w:t>
            </w:r>
          </w:p>
        </w:tc>
        <w:tc>
          <w:tcPr>
            <w:tcW w:w="1871" w:type="dxa"/>
          </w:tcPr>
          <w:p w:rsidR="00A168F1" w:rsidRDefault="00A168F1">
            <w:pPr>
              <w:pStyle w:val="ConsPlusNormal"/>
              <w:jc w:val="center"/>
            </w:pPr>
            <w:r>
              <w:t>-</w:t>
            </w:r>
          </w:p>
        </w:tc>
        <w:tc>
          <w:tcPr>
            <w:tcW w:w="1984" w:type="dxa"/>
          </w:tcPr>
          <w:p w:rsidR="00A168F1" w:rsidRDefault="00A168F1">
            <w:pPr>
              <w:pStyle w:val="ConsPlusNormal"/>
            </w:pPr>
          </w:p>
        </w:tc>
      </w:tr>
      <w:tr w:rsidR="00A168F1">
        <w:tblPrEx>
          <w:tblBorders>
            <w:insideH w:val="nil"/>
          </w:tblBorders>
        </w:tblPrEx>
        <w:tc>
          <w:tcPr>
            <w:tcW w:w="1928" w:type="dxa"/>
            <w:tcBorders>
              <w:bottom w:val="nil"/>
            </w:tcBorders>
          </w:tcPr>
          <w:p w:rsidR="00A168F1" w:rsidRDefault="00A168F1">
            <w:pPr>
              <w:pStyle w:val="ConsPlusNormal"/>
            </w:pPr>
            <w:r>
              <w:t>Площади представительские, приобъектные, общественно-транспортные</w:t>
            </w:r>
          </w:p>
        </w:tc>
        <w:tc>
          <w:tcPr>
            <w:tcW w:w="1757" w:type="dxa"/>
            <w:tcBorders>
              <w:bottom w:val="nil"/>
            </w:tcBorders>
          </w:tcPr>
          <w:p w:rsidR="00A168F1" w:rsidRDefault="00A168F1">
            <w:pPr>
              <w:pStyle w:val="ConsPlusNormal"/>
              <w:jc w:val="center"/>
            </w:pPr>
            <w:r>
              <w:t>Штучные элементы из искусственного или природного камня. Асфальтобетон типов Г и Д. Пластбетон цветной</w:t>
            </w:r>
          </w:p>
        </w:tc>
        <w:tc>
          <w:tcPr>
            <w:tcW w:w="1474" w:type="dxa"/>
            <w:tcBorders>
              <w:bottom w:val="nil"/>
            </w:tcBorders>
          </w:tcPr>
          <w:p w:rsidR="00A168F1" w:rsidRDefault="00A168F1">
            <w:pPr>
              <w:pStyle w:val="ConsPlusNormal"/>
              <w:jc w:val="center"/>
            </w:pPr>
            <w:r>
              <w:t>Штучные элементы из искусственного или природного камня.</w:t>
            </w:r>
          </w:p>
          <w:p w:rsidR="00A168F1" w:rsidRDefault="00A168F1">
            <w:pPr>
              <w:pStyle w:val="ConsPlusNormal"/>
              <w:jc w:val="center"/>
            </w:pPr>
            <w:r>
              <w:t>Асфальтобетон типов Г и Д. Пластбетон цветной</w:t>
            </w:r>
          </w:p>
        </w:tc>
        <w:tc>
          <w:tcPr>
            <w:tcW w:w="1871" w:type="dxa"/>
            <w:tcBorders>
              <w:bottom w:val="nil"/>
            </w:tcBorders>
          </w:tcPr>
          <w:p w:rsidR="00A168F1" w:rsidRDefault="00A168F1">
            <w:pPr>
              <w:pStyle w:val="ConsPlusNormal"/>
            </w:pPr>
          </w:p>
        </w:tc>
        <w:tc>
          <w:tcPr>
            <w:tcW w:w="1984" w:type="dxa"/>
            <w:tcBorders>
              <w:bottom w:val="nil"/>
            </w:tcBorders>
          </w:tcPr>
          <w:p w:rsidR="00A168F1" w:rsidRDefault="00A168F1">
            <w:pPr>
              <w:pStyle w:val="ConsPlusNormal"/>
            </w:pPr>
          </w:p>
        </w:tc>
      </w:tr>
      <w:tr w:rsidR="00A168F1">
        <w:tblPrEx>
          <w:tblBorders>
            <w:insideH w:val="nil"/>
          </w:tblBorders>
        </w:tblPrEx>
        <w:tc>
          <w:tcPr>
            <w:tcW w:w="1928" w:type="dxa"/>
            <w:tcBorders>
              <w:top w:val="nil"/>
            </w:tcBorders>
          </w:tcPr>
          <w:p w:rsidR="00A168F1" w:rsidRDefault="00A168F1">
            <w:pPr>
              <w:pStyle w:val="ConsPlusNormal"/>
            </w:pPr>
            <w:r>
              <w:t>транспортных развязок</w:t>
            </w:r>
          </w:p>
        </w:tc>
        <w:tc>
          <w:tcPr>
            <w:tcW w:w="1757" w:type="dxa"/>
            <w:tcBorders>
              <w:top w:val="nil"/>
            </w:tcBorders>
          </w:tcPr>
          <w:p w:rsidR="00A168F1" w:rsidRDefault="00A168F1">
            <w:pPr>
              <w:pStyle w:val="ConsPlusNormal"/>
              <w:jc w:val="center"/>
            </w:pPr>
            <w:r>
              <w:t>Штучные элементы из искусственного или природного камня. Асфальтобетон типов Г и Д</w:t>
            </w:r>
          </w:p>
        </w:tc>
        <w:tc>
          <w:tcPr>
            <w:tcW w:w="1474" w:type="dxa"/>
            <w:tcBorders>
              <w:top w:val="nil"/>
            </w:tcBorders>
          </w:tcPr>
          <w:p w:rsidR="00A168F1" w:rsidRDefault="00A168F1">
            <w:pPr>
              <w:pStyle w:val="ConsPlusNormal"/>
            </w:pPr>
          </w:p>
        </w:tc>
        <w:tc>
          <w:tcPr>
            <w:tcW w:w="1871" w:type="dxa"/>
            <w:tcBorders>
              <w:top w:val="nil"/>
            </w:tcBorders>
          </w:tcPr>
          <w:p w:rsidR="00A168F1" w:rsidRDefault="00A168F1">
            <w:pPr>
              <w:pStyle w:val="ConsPlusNormal"/>
            </w:pPr>
          </w:p>
        </w:tc>
        <w:tc>
          <w:tcPr>
            <w:tcW w:w="1984" w:type="dxa"/>
            <w:tcBorders>
              <w:top w:val="nil"/>
            </w:tcBorders>
          </w:tcPr>
          <w:p w:rsidR="00A168F1" w:rsidRDefault="00A168F1">
            <w:pPr>
              <w:pStyle w:val="ConsPlusNormal"/>
            </w:pPr>
          </w:p>
        </w:tc>
      </w:tr>
      <w:tr w:rsidR="00A168F1">
        <w:tblPrEx>
          <w:tblBorders>
            <w:insideH w:val="nil"/>
          </w:tblBorders>
        </w:tblPrEx>
        <w:tc>
          <w:tcPr>
            <w:tcW w:w="1928" w:type="dxa"/>
            <w:tcBorders>
              <w:bottom w:val="nil"/>
            </w:tcBorders>
          </w:tcPr>
          <w:p w:rsidR="00A168F1" w:rsidRDefault="00A168F1">
            <w:pPr>
              <w:pStyle w:val="ConsPlusNormal"/>
            </w:pPr>
            <w:r>
              <w:t xml:space="preserve">Пешеходные переходы </w:t>
            </w:r>
            <w:r>
              <w:lastRenderedPageBreak/>
              <w:t>наземные</w:t>
            </w:r>
          </w:p>
        </w:tc>
        <w:tc>
          <w:tcPr>
            <w:tcW w:w="1757" w:type="dxa"/>
            <w:tcBorders>
              <w:bottom w:val="nil"/>
            </w:tcBorders>
          </w:tcPr>
          <w:p w:rsidR="00A168F1" w:rsidRDefault="00A168F1">
            <w:pPr>
              <w:pStyle w:val="ConsPlusNormal"/>
            </w:pPr>
          </w:p>
        </w:tc>
        <w:tc>
          <w:tcPr>
            <w:tcW w:w="1474" w:type="dxa"/>
            <w:tcBorders>
              <w:bottom w:val="nil"/>
            </w:tcBorders>
          </w:tcPr>
          <w:p w:rsidR="00A168F1" w:rsidRDefault="00A168F1">
            <w:pPr>
              <w:pStyle w:val="ConsPlusNormal"/>
              <w:jc w:val="center"/>
            </w:pPr>
            <w:r>
              <w:t xml:space="preserve">То же, что и на проезжей </w:t>
            </w:r>
            <w:r>
              <w:lastRenderedPageBreak/>
              <w:t>части или штучные элементы из искусственного или природного камня</w:t>
            </w:r>
          </w:p>
        </w:tc>
        <w:tc>
          <w:tcPr>
            <w:tcW w:w="1871" w:type="dxa"/>
            <w:tcBorders>
              <w:bottom w:val="nil"/>
            </w:tcBorders>
          </w:tcPr>
          <w:p w:rsidR="00A168F1" w:rsidRDefault="00A168F1">
            <w:pPr>
              <w:pStyle w:val="ConsPlusNormal"/>
            </w:pPr>
          </w:p>
        </w:tc>
        <w:tc>
          <w:tcPr>
            <w:tcW w:w="1984" w:type="dxa"/>
            <w:tcBorders>
              <w:bottom w:val="nil"/>
            </w:tcBorders>
          </w:tcPr>
          <w:p w:rsidR="00A168F1" w:rsidRDefault="00A168F1">
            <w:pPr>
              <w:pStyle w:val="ConsPlusNormal"/>
            </w:pPr>
          </w:p>
        </w:tc>
      </w:tr>
      <w:tr w:rsidR="00A168F1">
        <w:tblPrEx>
          <w:tblBorders>
            <w:insideH w:val="nil"/>
          </w:tblBorders>
        </w:tblPrEx>
        <w:tc>
          <w:tcPr>
            <w:tcW w:w="1928" w:type="dxa"/>
            <w:tcBorders>
              <w:top w:val="nil"/>
            </w:tcBorders>
          </w:tcPr>
          <w:p w:rsidR="00A168F1" w:rsidRDefault="00A168F1">
            <w:pPr>
              <w:pStyle w:val="ConsPlusNormal"/>
            </w:pPr>
            <w:r>
              <w:t>подземные и надземные</w:t>
            </w:r>
          </w:p>
        </w:tc>
        <w:tc>
          <w:tcPr>
            <w:tcW w:w="1757" w:type="dxa"/>
            <w:tcBorders>
              <w:top w:val="nil"/>
            </w:tcBorders>
          </w:tcPr>
          <w:p w:rsidR="00A168F1" w:rsidRDefault="00A168F1">
            <w:pPr>
              <w:pStyle w:val="ConsPlusNormal"/>
            </w:pPr>
          </w:p>
        </w:tc>
        <w:tc>
          <w:tcPr>
            <w:tcW w:w="1474" w:type="dxa"/>
            <w:tcBorders>
              <w:top w:val="nil"/>
            </w:tcBorders>
          </w:tcPr>
          <w:p w:rsidR="00A168F1" w:rsidRDefault="00A168F1">
            <w:pPr>
              <w:pStyle w:val="ConsPlusNormal"/>
              <w:jc w:val="center"/>
            </w:pPr>
            <w:r>
              <w:t>Асфальтобетон: типов В, Г, Д.</w:t>
            </w:r>
          </w:p>
          <w:p w:rsidR="00A168F1" w:rsidRDefault="00A168F1">
            <w:pPr>
              <w:pStyle w:val="ConsPlusNormal"/>
              <w:jc w:val="center"/>
            </w:pPr>
            <w:r>
              <w:t>Штучные элементы из искусственного или природного камня</w:t>
            </w:r>
          </w:p>
        </w:tc>
        <w:tc>
          <w:tcPr>
            <w:tcW w:w="1871" w:type="dxa"/>
            <w:tcBorders>
              <w:top w:val="nil"/>
            </w:tcBorders>
          </w:tcPr>
          <w:p w:rsidR="00A168F1" w:rsidRDefault="00A168F1">
            <w:pPr>
              <w:pStyle w:val="ConsPlusNormal"/>
            </w:pPr>
          </w:p>
        </w:tc>
        <w:tc>
          <w:tcPr>
            <w:tcW w:w="1984" w:type="dxa"/>
            <w:tcBorders>
              <w:top w:val="nil"/>
            </w:tcBorders>
          </w:tcPr>
          <w:p w:rsidR="00A168F1" w:rsidRDefault="00A168F1">
            <w:pPr>
              <w:pStyle w:val="ConsPlusNormal"/>
              <w:jc w:val="center"/>
            </w:pPr>
            <w:r>
              <w:t>Асфальтобетон типов В, Г, Д</w:t>
            </w:r>
          </w:p>
        </w:tc>
      </w:tr>
      <w:tr w:rsidR="00A168F1">
        <w:tc>
          <w:tcPr>
            <w:tcW w:w="1928" w:type="dxa"/>
          </w:tcPr>
          <w:p w:rsidR="00A168F1" w:rsidRDefault="00A168F1">
            <w:pPr>
              <w:pStyle w:val="ConsPlusNormal"/>
            </w:pPr>
            <w:r>
              <w:t>Мосты, эстакады, путепроводы, тоннели</w:t>
            </w:r>
          </w:p>
        </w:tc>
        <w:tc>
          <w:tcPr>
            <w:tcW w:w="1757" w:type="dxa"/>
          </w:tcPr>
          <w:p w:rsidR="00A168F1" w:rsidRDefault="00A168F1">
            <w:pPr>
              <w:pStyle w:val="ConsPlusNormal"/>
              <w:jc w:val="center"/>
            </w:pPr>
            <w:r>
              <w:t>Штучные элементы из искусственного или природного камня.</w:t>
            </w:r>
          </w:p>
          <w:p w:rsidR="00A168F1" w:rsidRDefault="00A168F1">
            <w:pPr>
              <w:pStyle w:val="ConsPlusNormal"/>
              <w:jc w:val="center"/>
            </w:pPr>
            <w:r>
              <w:t>Асфальтобетон типов Г и Д</w:t>
            </w:r>
          </w:p>
        </w:tc>
        <w:tc>
          <w:tcPr>
            <w:tcW w:w="1474" w:type="dxa"/>
          </w:tcPr>
          <w:p w:rsidR="00A168F1" w:rsidRDefault="00A168F1">
            <w:pPr>
              <w:pStyle w:val="ConsPlusNormal"/>
              <w:jc w:val="center"/>
            </w:pPr>
            <w:r>
              <w:t>-</w:t>
            </w:r>
          </w:p>
        </w:tc>
        <w:tc>
          <w:tcPr>
            <w:tcW w:w="1871" w:type="dxa"/>
          </w:tcPr>
          <w:p w:rsidR="00A168F1" w:rsidRDefault="00A168F1">
            <w:pPr>
              <w:pStyle w:val="ConsPlusNormal"/>
              <w:jc w:val="center"/>
            </w:pPr>
            <w:r>
              <w:t>-</w:t>
            </w:r>
          </w:p>
        </w:tc>
        <w:tc>
          <w:tcPr>
            <w:tcW w:w="1984" w:type="dxa"/>
          </w:tcPr>
          <w:p w:rsidR="00A168F1" w:rsidRDefault="00A168F1">
            <w:pPr>
              <w:pStyle w:val="ConsPlusNormal"/>
              <w:jc w:val="center"/>
            </w:pPr>
            <w:r>
              <w:t>То же</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3</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85" w:name="P3364"/>
      <w:bookmarkEnd w:id="85"/>
      <w:r>
        <w:t>Рекомендуемый расчет</w:t>
      </w:r>
    </w:p>
    <w:p w:rsidR="00A168F1" w:rsidRDefault="00A168F1">
      <w:pPr>
        <w:pStyle w:val="ConsPlusTitle"/>
        <w:jc w:val="center"/>
      </w:pPr>
      <w:r>
        <w:t>ширины пешеходных коммуникаций</w:t>
      </w:r>
    </w:p>
    <w:p w:rsidR="00A168F1" w:rsidRDefault="00A168F1">
      <w:pPr>
        <w:pStyle w:val="ConsPlusNormal"/>
        <w:jc w:val="both"/>
      </w:pPr>
    </w:p>
    <w:p w:rsidR="00A168F1" w:rsidRDefault="00A168F1">
      <w:pPr>
        <w:pStyle w:val="ConsPlusNormal"/>
        <w:ind w:firstLine="540"/>
        <w:jc w:val="both"/>
      </w:pPr>
      <w:r>
        <w:t>Расчет ширины тротуаров и других пешеходных коммуникаций необходимо производить по формуле:</w:t>
      </w:r>
    </w:p>
    <w:p w:rsidR="00A168F1" w:rsidRDefault="00A168F1">
      <w:pPr>
        <w:pStyle w:val="ConsPlusNormal"/>
        <w:jc w:val="both"/>
      </w:pPr>
    </w:p>
    <w:p w:rsidR="00A168F1" w:rsidRDefault="00A168F1">
      <w:pPr>
        <w:pStyle w:val="ConsPlusNormal"/>
        <w:jc w:val="center"/>
      </w:pPr>
      <w:r>
        <w:t>B = b</w:t>
      </w:r>
      <w:r>
        <w:rPr>
          <w:vertAlign w:val="subscript"/>
        </w:rPr>
        <w:t>1</w:t>
      </w:r>
      <w:r>
        <w:t xml:space="preserve"> x N x k / p, где</w:t>
      </w:r>
    </w:p>
    <w:p w:rsidR="00A168F1" w:rsidRDefault="00A168F1">
      <w:pPr>
        <w:pStyle w:val="ConsPlusNormal"/>
        <w:jc w:val="both"/>
      </w:pPr>
    </w:p>
    <w:p w:rsidR="00A168F1" w:rsidRDefault="00A168F1">
      <w:pPr>
        <w:pStyle w:val="ConsPlusNormal"/>
        <w:ind w:firstLine="540"/>
        <w:jc w:val="both"/>
      </w:pPr>
      <w:r>
        <w:t>B - расчетная ширина пешеходной коммуникации, м;</w:t>
      </w:r>
    </w:p>
    <w:p w:rsidR="00A168F1" w:rsidRDefault="00A168F1">
      <w:pPr>
        <w:pStyle w:val="ConsPlusNormal"/>
        <w:spacing w:before="220"/>
        <w:ind w:firstLine="540"/>
        <w:jc w:val="both"/>
      </w:pPr>
      <w:r>
        <w:t>b</w:t>
      </w:r>
      <w:r>
        <w:rPr>
          <w:vertAlign w:val="subscript"/>
        </w:rPr>
        <w:t>1</w:t>
      </w:r>
      <w:r>
        <w:t xml:space="preserve"> - стандартная ширина одной полосы пешеходного движения, равная 0,75 м;</w:t>
      </w:r>
    </w:p>
    <w:p w:rsidR="00A168F1" w:rsidRDefault="00A168F1">
      <w:pPr>
        <w:pStyle w:val="ConsPlusNormal"/>
        <w:spacing w:before="22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A168F1" w:rsidRDefault="00A168F1">
      <w:pPr>
        <w:pStyle w:val="ConsPlusNormal"/>
        <w:spacing w:before="22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A168F1" w:rsidRDefault="00A168F1">
      <w:pPr>
        <w:pStyle w:val="ConsPlusNormal"/>
        <w:spacing w:before="220"/>
        <w:ind w:firstLine="540"/>
        <w:jc w:val="both"/>
      </w:pPr>
      <w:r>
        <w:t xml:space="preserve">p - нормативная пропускная способность одной стандартной полосы пешеходной </w:t>
      </w:r>
      <w:r>
        <w:lastRenderedPageBreak/>
        <w:t>коммуникации, чел./час, которую необходимо определять по таблице:</w:t>
      </w:r>
    </w:p>
    <w:p w:rsidR="00A168F1" w:rsidRDefault="00A168F1">
      <w:pPr>
        <w:pStyle w:val="ConsPlusNormal"/>
        <w:jc w:val="both"/>
      </w:pPr>
    </w:p>
    <w:p w:rsidR="00A168F1" w:rsidRDefault="00A168F1">
      <w:pPr>
        <w:pStyle w:val="ConsPlusTitle"/>
        <w:jc w:val="center"/>
        <w:outlineLvl w:val="2"/>
      </w:pPr>
      <w:r>
        <w:t>Пропускная способность пешеходных коммуникаций</w:t>
      </w:r>
    </w:p>
    <w:p w:rsidR="00A168F1" w:rsidRDefault="00A168F1">
      <w:pPr>
        <w:pStyle w:val="ConsPlusNormal"/>
        <w:jc w:val="both"/>
      </w:pPr>
    </w:p>
    <w:p w:rsidR="00A168F1" w:rsidRDefault="00A168F1">
      <w:pPr>
        <w:pStyle w:val="ConsPlusNormal"/>
        <w:jc w:val="right"/>
      </w:pPr>
      <w:r>
        <w:t>человек в час</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991"/>
      </w:tblGrid>
      <w:tr w:rsidR="00A168F1">
        <w:tc>
          <w:tcPr>
            <w:tcW w:w="7030" w:type="dxa"/>
          </w:tcPr>
          <w:p w:rsidR="00A168F1" w:rsidRDefault="00A168F1">
            <w:pPr>
              <w:pStyle w:val="ConsPlusNormal"/>
              <w:jc w:val="center"/>
            </w:pPr>
            <w:r>
              <w:t>Элементы пешеходных коммуникаций</w:t>
            </w:r>
          </w:p>
        </w:tc>
        <w:tc>
          <w:tcPr>
            <w:tcW w:w="1991" w:type="dxa"/>
          </w:tcPr>
          <w:p w:rsidR="00A168F1" w:rsidRDefault="00A168F1">
            <w:pPr>
              <w:pStyle w:val="ConsPlusNormal"/>
              <w:jc w:val="center"/>
            </w:pPr>
            <w:r>
              <w:t>Пропускная способность одной полосы движения</w:t>
            </w:r>
          </w:p>
        </w:tc>
      </w:tr>
      <w:tr w:rsidR="00A168F1">
        <w:tc>
          <w:tcPr>
            <w:tcW w:w="7030" w:type="dxa"/>
          </w:tcPr>
          <w:p w:rsidR="00A168F1" w:rsidRDefault="00A168F1">
            <w:pPr>
              <w:pStyle w:val="ConsPlusNormal"/>
            </w:pPr>
            <w:r>
              <w:t>Тротуары, расположенные вдоль красной линии улиц с развитой торговой сетью</w:t>
            </w:r>
          </w:p>
        </w:tc>
        <w:tc>
          <w:tcPr>
            <w:tcW w:w="1991" w:type="dxa"/>
          </w:tcPr>
          <w:p w:rsidR="00A168F1" w:rsidRDefault="00A168F1">
            <w:pPr>
              <w:pStyle w:val="ConsPlusNormal"/>
              <w:jc w:val="center"/>
            </w:pPr>
            <w:r>
              <w:t>700</w:t>
            </w:r>
          </w:p>
        </w:tc>
      </w:tr>
      <w:tr w:rsidR="00A168F1">
        <w:tc>
          <w:tcPr>
            <w:tcW w:w="7030" w:type="dxa"/>
          </w:tcPr>
          <w:p w:rsidR="00A168F1" w:rsidRDefault="00A168F1">
            <w:pPr>
              <w:pStyle w:val="ConsPlusNormal"/>
            </w:pPr>
            <w:r>
              <w:t>Тротуары, расположенные вдоль красной линии улиц с незначительной торговой сетью</w:t>
            </w:r>
          </w:p>
        </w:tc>
        <w:tc>
          <w:tcPr>
            <w:tcW w:w="1991" w:type="dxa"/>
          </w:tcPr>
          <w:p w:rsidR="00A168F1" w:rsidRDefault="00A168F1">
            <w:pPr>
              <w:pStyle w:val="ConsPlusNormal"/>
              <w:jc w:val="center"/>
            </w:pPr>
            <w:r>
              <w:t>800</w:t>
            </w:r>
          </w:p>
        </w:tc>
      </w:tr>
      <w:tr w:rsidR="00A168F1">
        <w:tc>
          <w:tcPr>
            <w:tcW w:w="7030" w:type="dxa"/>
          </w:tcPr>
          <w:p w:rsidR="00A168F1" w:rsidRDefault="00A168F1">
            <w:pPr>
              <w:pStyle w:val="ConsPlusNormal"/>
            </w:pPr>
            <w:r>
              <w:t>Тротуары в пределах зеленых насаждений улиц и дорог (бульвары)</w:t>
            </w:r>
          </w:p>
        </w:tc>
        <w:tc>
          <w:tcPr>
            <w:tcW w:w="1991" w:type="dxa"/>
          </w:tcPr>
          <w:p w:rsidR="00A168F1" w:rsidRDefault="00A168F1">
            <w:pPr>
              <w:pStyle w:val="ConsPlusNormal"/>
              <w:jc w:val="center"/>
            </w:pPr>
            <w:r>
              <w:t>800 - 1000</w:t>
            </w:r>
          </w:p>
        </w:tc>
      </w:tr>
      <w:tr w:rsidR="00A168F1">
        <w:tc>
          <w:tcPr>
            <w:tcW w:w="7030" w:type="dxa"/>
          </w:tcPr>
          <w:p w:rsidR="00A168F1" w:rsidRDefault="00A168F1">
            <w:pPr>
              <w:pStyle w:val="ConsPlusNormal"/>
            </w:pPr>
            <w:r>
              <w:t>Пешеходные дороги (прогулочные)</w:t>
            </w:r>
          </w:p>
        </w:tc>
        <w:tc>
          <w:tcPr>
            <w:tcW w:w="1991" w:type="dxa"/>
          </w:tcPr>
          <w:p w:rsidR="00A168F1" w:rsidRDefault="00A168F1">
            <w:pPr>
              <w:pStyle w:val="ConsPlusNormal"/>
              <w:jc w:val="center"/>
            </w:pPr>
            <w:r>
              <w:t>600 - 700</w:t>
            </w:r>
          </w:p>
        </w:tc>
      </w:tr>
      <w:tr w:rsidR="00A168F1">
        <w:tc>
          <w:tcPr>
            <w:tcW w:w="7030" w:type="dxa"/>
          </w:tcPr>
          <w:p w:rsidR="00A168F1" w:rsidRDefault="00A168F1">
            <w:pPr>
              <w:pStyle w:val="ConsPlusNormal"/>
            </w:pPr>
            <w:r>
              <w:t>Пешеходные переходы через проезжую часть (наземные)</w:t>
            </w:r>
          </w:p>
        </w:tc>
        <w:tc>
          <w:tcPr>
            <w:tcW w:w="1991" w:type="dxa"/>
          </w:tcPr>
          <w:p w:rsidR="00A168F1" w:rsidRDefault="00A168F1">
            <w:pPr>
              <w:pStyle w:val="ConsPlusNormal"/>
              <w:jc w:val="center"/>
            </w:pPr>
            <w:r>
              <w:t>1200 - 1500</w:t>
            </w:r>
          </w:p>
        </w:tc>
      </w:tr>
      <w:tr w:rsidR="00A168F1">
        <w:tc>
          <w:tcPr>
            <w:tcW w:w="7030" w:type="dxa"/>
          </w:tcPr>
          <w:p w:rsidR="00A168F1" w:rsidRDefault="00A168F1">
            <w:pPr>
              <w:pStyle w:val="ConsPlusNormal"/>
            </w:pPr>
            <w:r>
              <w:t>Лестница</w:t>
            </w:r>
          </w:p>
        </w:tc>
        <w:tc>
          <w:tcPr>
            <w:tcW w:w="1991" w:type="dxa"/>
          </w:tcPr>
          <w:p w:rsidR="00A168F1" w:rsidRDefault="00A168F1">
            <w:pPr>
              <w:pStyle w:val="ConsPlusNormal"/>
              <w:jc w:val="center"/>
            </w:pPr>
            <w:r>
              <w:t>500 - 600</w:t>
            </w:r>
          </w:p>
        </w:tc>
      </w:tr>
      <w:tr w:rsidR="00A168F1">
        <w:tc>
          <w:tcPr>
            <w:tcW w:w="7030" w:type="dxa"/>
          </w:tcPr>
          <w:p w:rsidR="00A168F1" w:rsidRDefault="00A168F1">
            <w:pPr>
              <w:pStyle w:val="ConsPlusNormal"/>
            </w:pPr>
            <w:r>
              <w:t>Пандус (уклон 1:10)</w:t>
            </w:r>
          </w:p>
        </w:tc>
        <w:tc>
          <w:tcPr>
            <w:tcW w:w="1991" w:type="dxa"/>
          </w:tcPr>
          <w:p w:rsidR="00A168F1" w:rsidRDefault="00A168F1">
            <w:pPr>
              <w:pStyle w:val="ConsPlusNormal"/>
              <w:jc w:val="center"/>
            </w:pPr>
            <w:r>
              <w:t>700</w:t>
            </w:r>
          </w:p>
        </w:tc>
      </w:tr>
      <w:tr w:rsidR="00A168F1">
        <w:tblPrEx>
          <w:tblBorders>
            <w:insideH w:val="nil"/>
          </w:tblBorders>
        </w:tblPrEx>
        <w:tc>
          <w:tcPr>
            <w:tcW w:w="9021" w:type="dxa"/>
            <w:gridSpan w:val="2"/>
            <w:tcBorders>
              <w:bottom w:val="nil"/>
            </w:tcBorders>
          </w:tcPr>
          <w:p w:rsidR="00A168F1" w:rsidRDefault="00A168F1">
            <w:pPr>
              <w:pStyle w:val="ConsPlusNormal"/>
            </w:pPr>
            <w:r>
              <w:t>&lt;*&gt; Предельная пропускная способность, принимаемая при определении максимальных нагрузок 1500 чел./час.</w:t>
            </w:r>
          </w:p>
        </w:tc>
      </w:tr>
      <w:tr w:rsidR="00A168F1">
        <w:tblPrEx>
          <w:tblBorders>
            <w:insideH w:val="nil"/>
          </w:tblBorders>
        </w:tblPrEx>
        <w:tc>
          <w:tcPr>
            <w:tcW w:w="9021" w:type="dxa"/>
            <w:gridSpan w:val="2"/>
            <w:tcBorders>
              <w:top w:val="nil"/>
            </w:tcBorders>
          </w:tcPr>
          <w:p w:rsidR="00A168F1" w:rsidRDefault="00A168F1">
            <w:pPr>
              <w:pStyle w:val="ConsPlusNormal"/>
            </w:pPr>
            <w:r>
              <w:t>Примечания: ширина одной полосы пешеходного движения - 0,75 м</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4</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31">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27.11.2024 N 3/46)</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rmal"/>
        <w:jc w:val="right"/>
      </w:pPr>
      <w:r>
        <w:t>Форма</w:t>
      </w:r>
    </w:p>
    <w:p w:rsidR="00A168F1" w:rsidRDefault="00A168F1">
      <w:pPr>
        <w:pStyle w:val="ConsPlusNormal"/>
        <w:jc w:val="both"/>
      </w:pPr>
    </w:p>
    <w:p w:rsidR="00A168F1" w:rsidRDefault="00A168F1">
      <w:pPr>
        <w:pStyle w:val="ConsPlusNonformat"/>
        <w:jc w:val="both"/>
      </w:pPr>
      <w:r>
        <w:t xml:space="preserve">                         АДМИНИСТРАЦИЯ ГОРОДА ТУЛЫ</w:t>
      </w:r>
    </w:p>
    <w:p w:rsidR="00A168F1" w:rsidRDefault="00A168F1">
      <w:pPr>
        <w:pStyle w:val="ConsPlusNonformat"/>
        <w:jc w:val="both"/>
      </w:pPr>
    </w:p>
    <w:p w:rsidR="00A168F1" w:rsidRDefault="00A168F1">
      <w:pPr>
        <w:pStyle w:val="ConsPlusNonformat"/>
        <w:jc w:val="both"/>
      </w:pPr>
      <w:r>
        <w:t xml:space="preserve">               Главное управление администрации города Тулы</w:t>
      </w:r>
    </w:p>
    <w:p w:rsidR="00A168F1" w:rsidRDefault="00A168F1">
      <w:pPr>
        <w:pStyle w:val="ConsPlusNonformat"/>
        <w:jc w:val="both"/>
      </w:pPr>
      <w:r>
        <w:t xml:space="preserve">                по ________________ территориальному округу</w:t>
      </w:r>
    </w:p>
    <w:p w:rsidR="00A168F1" w:rsidRDefault="00A168F1">
      <w:pPr>
        <w:pStyle w:val="ConsPlusNonformat"/>
        <w:jc w:val="both"/>
      </w:pPr>
    </w:p>
    <w:p w:rsidR="00A168F1" w:rsidRDefault="00A168F1">
      <w:pPr>
        <w:pStyle w:val="ConsPlusNonformat"/>
        <w:jc w:val="both"/>
      </w:pPr>
      <w:bookmarkStart w:id="86" w:name="P3417"/>
      <w:bookmarkEnd w:id="86"/>
      <w:r>
        <w:t xml:space="preserve">                            ОРДЕР (РАЗРЕШЕНИЕ)</w:t>
      </w:r>
    </w:p>
    <w:p w:rsidR="00A168F1" w:rsidRDefault="00A168F1">
      <w:pPr>
        <w:pStyle w:val="ConsPlusNonformat"/>
        <w:jc w:val="both"/>
      </w:pPr>
      <w:r>
        <w:t xml:space="preserve">                НА ПРОИЗВОДСТВО РАБОТ НА ТЕРРИТОРИИ Г. ТУЛЫ</w:t>
      </w:r>
    </w:p>
    <w:p w:rsidR="00A168F1" w:rsidRDefault="00A168F1">
      <w:pPr>
        <w:pStyle w:val="ConsPlusNonformat"/>
        <w:jc w:val="both"/>
      </w:pPr>
      <w:r>
        <w:t xml:space="preserve">                       N _________ от _____________</w:t>
      </w:r>
    </w:p>
    <w:p w:rsidR="00A168F1" w:rsidRDefault="00A168F1">
      <w:pPr>
        <w:pStyle w:val="ConsPlusNonformat"/>
        <w:jc w:val="both"/>
      </w:pP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(организация, выполняющая работы)</w:t>
      </w:r>
    </w:p>
    <w:p w:rsidR="00A168F1" w:rsidRDefault="00A168F1">
      <w:pPr>
        <w:pStyle w:val="ConsPlusNonformat"/>
        <w:jc w:val="both"/>
      </w:pPr>
      <w:r>
        <w:lastRenderedPageBreak/>
        <w:t>___________________________________________________________________________</w:t>
      </w:r>
    </w:p>
    <w:p w:rsidR="00A168F1" w:rsidRDefault="00A168F1">
      <w:pPr>
        <w:pStyle w:val="ConsPlusNonformat"/>
        <w:jc w:val="both"/>
      </w:pPr>
      <w:r>
        <w:t xml:space="preserve">       (должность, Ф.И.О. лица, ответственного за проведение работ)</w:t>
      </w:r>
    </w:p>
    <w:p w:rsidR="00A168F1" w:rsidRDefault="00A168F1">
      <w:pPr>
        <w:pStyle w:val="ConsPlusNonformat"/>
        <w:jc w:val="both"/>
      </w:pPr>
    </w:p>
    <w:p w:rsidR="00A168F1" w:rsidRDefault="00A168F1">
      <w:pPr>
        <w:pStyle w:val="ConsPlusNonformat"/>
        <w:jc w:val="both"/>
      </w:pPr>
      <w:r>
        <w:t>Разрешается производство работ 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(вид работ, местонахождение объекта)</w:t>
      </w:r>
    </w:p>
    <w:p w:rsidR="00A168F1" w:rsidRDefault="00A168F1">
      <w:pPr>
        <w:pStyle w:val="ConsPlusNonformat"/>
        <w:jc w:val="both"/>
      </w:pPr>
    </w:p>
    <w:p w:rsidR="00A168F1" w:rsidRDefault="00A168F1">
      <w:pPr>
        <w:pStyle w:val="ConsPlusNonformat"/>
        <w:jc w:val="both"/>
      </w:pPr>
      <w:r>
        <w:t xml:space="preserve">                  Начало работ "___" ___________ 20__ г.</w:t>
      </w:r>
    </w:p>
    <w:p w:rsidR="00A168F1" w:rsidRDefault="00A168F1">
      <w:pPr>
        <w:pStyle w:val="ConsPlusNonformat"/>
        <w:jc w:val="both"/>
      </w:pPr>
      <w:r>
        <w:t>Начальник главного управления по администрации города Тулы по _____________</w:t>
      </w:r>
    </w:p>
    <w:p w:rsidR="00A168F1" w:rsidRDefault="00A168F1">
      <w:pPr>
        <w:pStyle w:val="ConsPlusNonformat"/>
        <w:jc w:val="both"/>
      </w:pPr>
      <w:r>
        <w:t>территориальному округу</w:t>
      </w:r>
    </w:p>
    <w:p w:rsidR="00A168F1" w:rsidRDefault="00A168F1">
      <w:pPr>
        <w:pStyle w:val="ConsPlusNonformat"/>
        <w:jc w:val="both"/>
      </w:pPr>
    </w:p>
    <w:p w:rsidR="00A168F1" w:rsidRDefault="00A168F1">
      <w:pPr>
        <w:pStyle w:val="ConsPlusNonformat"/>
        <w:jc w:val="both"/>
      </w:pPr>
      <w:r>
        <w:t xml:space="preserve">                       М.П. "___" __________ 20__ г.</w:t>
      </w:r>
    </w:p>
    <w:p w:rsidR="00A168F1" w:rsidRDefault="00A168F1">
      <w:pPr>
        <w:pStyle w:val="ConsPlusNonformat"/>
        <w:jc w:val="both"/>
      </w:pPr>
    </w:p>
    <w:p w:rsidR="00A168F1" w:rsidRDefault="00A168F1">
      <w:pPr>
        <w:pStyle w:val="ConsPlusNonformat"/>
        <w:jc w:val="both"/>
      </w:pPr>
      <w:r>
        <w:t xml:space="preserve">                   Продлено до "___" __________ 20__ г.</w:t>
      </w:r>
    </w:p>
    <w:p w:rsidR="00A168F1" w:rsidRDefault="00A168F1">
      <w:pPr>
        <w:pStyle w:val="ConsPlusNonformat"/>
        <w:jc w:val="both"/>
      </w:pPr>
      <w:r>
        <w:t>Начальник главного управления администрации города Тулы по ________________</w:t>
      </w:r>
    </w:p>
    <w:p w:rsidR="00A168F1" w:rsidRDefault="00A168F1">
      <w:pPr>
        <w:pStyle w:val="ConsPlusNonformat"/>
        <w:jc w:val="both"/>
      </w:pPr>
      <w:r>
        <w:t>территориальному округу</w:t>
      </w:r>
    </w:p>
    <w:p w:rsidR="00A168F1" w:rsidRDefault="00A168F1">
      <w:pPr>
        <w:pStyle w:val="ConsPlusNonformat"/>
        <w:jc w:val="both"/>
      </w:pPr>
    </w:p>
    <w:p w:rsidR="00A168F1" w:rsidRDefault="00A168F1">
      <w:pPr>
        <w:pStyle w:val="ConsPlusNonformat"/>
        <w:jc w:val="both"/>
      </w:pPr>
      <w:r>
        <w:t xml:space="preserve">                       М.П. "___" __________ 20__ г.</w:t>
      </w:r>
    </w:p>
    <w:p w:rsidR="00A168F1" w:rsidRDefault="00A168F1">
      <w:pPr>
        <w:pStyle w:val="ConsPlusNonformat"/>
        <w:jc w:val="both"/>
      </w:pPr>
    </w:p>
    <w:p w:rsidR="00A168F1" w:rsidRDefault="00A168F1">
      <w:pPr>
        <w:pStyle w:val="ConsPlusNonformat"/>
        <w:jc w:val="both"/>
      </w:pPr>
      <w:r>
        <w:t xml:space="preserve">                  Окончание работ "___" _________ 20__ г.</w:t>
      </w:r>
    </w:p>
    <w:p w:rsidR="00A168F1" w:rsidRDefault="00A168F1">
      <w:pPr>
        <w:pStyle w:val="ConsPlusNonformat"/>
        <w:jc w:val="both"/>
      </w:pPr>
      <w:r>
        <w:t>Начальник главного управления администрации города Тулы по ________________</w:t>
      </w:r>
    </w:p>
    <w:p w:rsidR="00A168F1" w:rsidRDefault="00A168F1">
      <w:pPr>
        <w:pStyle w:val="ConsPlusNonformat"/>
        <w:jc w:val="both"/>
      </w:pPr>
      <w:r>
        <w:t>территориальному округу</w:t>
      </w:r>
    </w:p>
    <w:p w:rsidR="00A168F1" w:rsidRDefault="00A168F1">
      <w:pPr>
        <w:pStyle w:val="ConsPlusNonformat"/>
        <w:jc w:val="both"/>
      </w:pPr>
    </w:p>
    <w:p w:rsidR="00A168F1" w:rsidRDefault="00A168F1">
      <w:pPr>
        <w:pStyle w:val="ConsPlusNonformat"/>
        <w:jc w:val="both"/>
      </w:pPr>
      <w:r>
        <w:t xml:space="preserve">                       М.П. "___" __________ 20__ г.</w:t>
      </w:r>
    </w:p>
    <w:p w:rsidR="00A168F1" w:rsidRDefault="00A168F1">
      <w:pPr>
        <w:pStyle w:val="ConsPlusNonformat"/>
        <w:jc w:val="both"/>
      </w:pPr>
    </w:p>
    <w:p w:rsidR="00A168F1" w:rsidRDefault="00A168F1">
      <w:pPr>
        <w:pStyle w:val="ConsPlusNonformat"/>
        <w:jc w:val="both"/>
      </w:pPr>
      <w:r>
        <w:t xml:space="preserve">    - ордер должен находиться у производителя работ на объекте;</w:t>
      </w:r>
    </w:p>
    <w:p w:rsidR="00A168F1" w:rsidRDefault="00A168F1">
      <w:pPr>
        <w:pStyle w:val="ConsPlusNonformat"/>
        <w:jc w:val="both"/>
      </w:pPr>
      <w:r>
        <w:t xml:space="preserve">    -  при  изменении  срока  начала  работ  более  чем  на пять дней ордер</w:t>
      </w:r>
    </w:p>
    <w:p w:rsidR="00A168F1" w:rsidRDefault="00A168F1">
      <w:pPr>
        <w:pStyle w:val="ConsPlusNonformat"/>
        <w:jc w:val="both"/>
      </w:pPr>
      <w:r>
        <w:t>считается недействительным;</w:t>
      </w:r>
    </w:p>
    <w:p w:rsidR="00A168F1" w:rsidRDefault="00A168F1">
      <w:pPr>
        <w:pStyle w:val="ConsPlusNonformat"/>
        <w:jc w:val="both"/>
      </w:pPr>
      <w:r>
        <w:t xml:space="preserve">    -  перед  началом  работ вызвать представителя эксплуатационной службы,</w:t>
      </w:r>
    </w:p>
    <w:p w:rsidR="00A168F1" w:rsidRDefault="00A168F1">
      <w:pPr>
        <w:pStyle w:val="ConsPlusNonformat"/>
        <w:jc w:val="both"/>
      </w:pPr>
      <w:r>
        <w:t>имеющей подземные коммуникации;</w:t>
      </w:r>
    </w:p>
    <w:p w:rsidR="00A168F1" w:rsidRDefault="00A168F1">
      <w:pPr>
        <w:pStyle w:val="ConsPlusNonformat"/>
        <w:jc w:val="both"/>
      </w:pPr>
      <w:r>
        <w:t xml:space="preserve">    -    восстановленные   элементы   нарушенного   благоустройства   сдать</w:t>
      </w:r>
    </w:p>
    <w:p w:rsidR="00A168F1" w:rsidRDefault="00A168F1">
      <w:pPr>
        <w:pStyle w:val="ConsPlusNonformat"/>
        <w:jc w:val="both"/>
      </w:pPr>
      <w:r>
        <w:t>представителю  главного  территориального  управления  администрации города</w:t>
      </w:r>
    </w:p>
    <w:p w:rsidR="00A168F1" w:rsidRDefault="00A168F1">
      <w:pPr>
        <w:pStyle w:val="ConsPlusNonformat"/>
        <w:jc w:val="both"/>
      </w:pPr>
      <w:r>
        <w:t>Тулы по акту.</w:t>
      </w:r>
    </w:p>
    <w:p w:rsidR="00A168F1" w:rsidRDefault="00A168F1">
      <w:pPr>
        <w:pStyle w:val="ConsPlusNonformat"/>
        <w:jc w:val="both"/>
      </w:pPr>
    </w:p>
    <w:p w:rsidR="00A168F1" w:rsidRDefault="00A168F1">
      <w:pPr>
        <w:pStyle w:val="ConsPlusNonformat"/>
        <w:jc w:val="both"/>
      </w:pPr>
      <w:r>
        <w:t>Объект принят "__" _________ 20__ г.</w:t>
      </w:r>
    </w:p>
    <w:p w:rsidR="00A168F1" w:rsidRDefault="00A168F1">
      <w:pPr>
        <w:pStyle w:val="ConsPlusNonformat"/>
        <w:jc w:val="both"/>
      </w:pPr>
      <w:r>
        <w:t>Представитель главного управления администрации города Тулы</w:t>
      </w:r>
    </w:p>
    <w:p w:rsidR="00A168F1" w:rsidRDefault="00A168F1">
      <w:pPr>
        <w:pStyle w:val="ConsPlusNonformat"/>
        <w:jc w:val="both"/>
      </w:pPr>
      <w:r>
        <w:t>по ____________ территориальному округу</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(Ф.И.О.)</w:t>
      </w:r>
    </w:p>
    <w:p w:rsidR="00A168F1" w:rsidRDefault="00A168F1">
      <w:pPr>
        <w:pStyle w:val="ConsPlusNonformat"/>
        <w:jc w:val="both"/>
      </w:pPr>
    </w:p>
    <w:p w:rsidR="00A168F1" w:rsidRDefault="00A168F1">
      <w:pPr>
        <w:pStyle w:val="ConsPlusNonformat"/>
        <w:jc w:val="both"/>
      </w:pPr>
      <w:r>
        <w:t xml:space="preserve">    ПРИМЕЧАНИЕ:</w:t>
      </w:r>
    </w:p>
    <w:p w:rsidR="00A168F1" w:rsidRDefault="00A168F1">
      <w:pPr>
        <w:pStyle w:val="ConsPlusNonformat"/>
        <w:jc w:val="both"/>
      </w:pPr>
      <w:r>
        <w:t xml:space="preserve">    Работы производить с выполнением следующих обязательных условий:</w:t>
      </w:r>
    </w:p>
    <w:p w:rsidR="00A168F1" w:rsidRDefault="00A168F1">
      <w:pPr>
        <w:pStyle w:val="ConsPlusNonformat"/>
        <w:jc w:val="both"/>
      </w:pPr>
      <w:r>
        <w:t xml:space="preserve">    1.  Место  работы  оградить  защитным ограждением установленного типа с</w:t>
      </w:r>
    </w:p>
    <w:p w:rsidR="00A168F1" w:rsidRDefault="00A168F1">
      <w:pPr>
        <w:pStyle w:val="ConsPlusNonformat"/>
        <w:jc w:val="both"/>
      </w:pPr>
      <w:r>
        <w:t>занятием    участка   в   габаритах,   указанных   в   ордере.   Установить</w:t>
      </w:r>
    </w:p>
    <w:p w:rsidR="00A168F1" w:rsidRDefault="00A168F1">
      <w:pPr>
        <w:pStyle w:val="ConsPlusNonformat"/>
        <w:jc w:val="both"/>
      </w:pPr>
      <w:r>
        <w:t>предупреждающие   знаки.   На   ограждении  вывесить  табличку,  содержащую</w:t>
      </w:r>
    </w:p>
    <w:p w:rsidR="00A168F1" w:rsidRDefault="00A168F1">
      <w:pPr>
        <w:pStyle w:val="ConsPlusNonformat"/>
        <w:jc w:val="both"/>
      </w:pPr>
      <w:r>
        <w:t>информацию   о   наименовании  земляных  работ,  наименовании  заказчика  и</w:t>
      </w:r>
    </w:p>
    <w:p w:rsidR="00A168F1" w:rsidRDefault="00A168F1">
      <w:pPr>
        <w:pStyle w:val="ConsPlusNonformat"/>
        <w:jc w:val="both"/>
      </w:pPr>
      <w:r>
        <w:t>организации,  производящей  работы,  фамилии,  имени, отчестве должностного</w:t>
      </w:r>
    </w:p>
    <w:p w:rsidR="00A168F1" w:rsidRDefault="00A168F1">
      <w:pPr>
        <w:pStyle w:val="ConsPlusNonformat"/>
        <w:jc w:val="both"/>
      </w:pPr>
      <w:r>
        <w:t>лица,  ответственного  за производство работ, номере телефона организации и</w:t>
      </w:r>
    </w:p>
    <w:p w:rsidR="00A168F1" w:rsidRDefault="00A168F1">
      <w:pPr>
        <w:pStyle w:val="ConsPlusNonformat"/>
        <w:jc w:val="both"/>
      </w:pPr>
      <w:r>
        <w:t>ответственного   должностного  лица,  сроках  проведения  работ.  В  случае</w:t>
      </w:r>
    </w:p>
    <w:p w:rsidR="00A168F1" w:rsidRDefault="00A168F1">
      <w:pPr>
        <w:pStyle w:val="ConsPlusNonformat"/>
        <w:jc w:val="both"/>
      </w:pPr>
      <w:r>
        <w:t>продления  ордера  в  табличку  должны  быть  внесены  изменения о сроках и</w:t>
      </w:r>
    </w:p>
    <w:p w:rsidR="00A168F1" w:rsidRDefault="00A168F1">
      <w:pPr>
        <w:pStyle w:val="ConsPlusNonformat"/>
        <w:jc w:val="both"/>
      </w:pPr>
      <w:r>
        <w:t>причинах продления ордера.</w:t>
      </w:r>
    </w:p>
    <w:p w:rsidR="00A168F1" w:rsidRDefault="00A168F1">
      <w:pPr>
        <w:pStyle w:val="ConsPlusNonformat"/>
        <w:jc w:val="both"/>
      </w:pPr>
      <w:r>
        <w:t xml:space="preserve">    2.  Все  материалы  и  грунт  при  производстве работ должны находиться</w:t>
      </w:r>
    </w:p>
    <w:p w:rsidR="00A168F1" w:rsidRDefault="00A168F1">
      <w:pPr>
        <w:pStyle w:val="ConsPlusNonformat"/>
        <w:jc w:val="both"/>
      </w:pPr>
      <w:r>
        <w:t>только  в  пределах  огражденного  участка; грунт, непригодный для обратной</w:t>
      </w:r>
    </w:p>
    <w:p w:rsidR="00A168F1" w:rsidRDefault="00A168F1">
      <w:pPr>
        <w:pStyle w:val="ConsPlusNonformat"/>
        <w:jc w:val="both"/>
      </w:pPr>
      <w:r>
        <w:t>засыпки, - вывозиться.</w:t>
      </w:r>
    </w:p>
    <w:p w:rsidR="00A168F1" w:rsidRDefault="00A168F1">
      <w:pPr>
        <w:pStyle w:val="ConsPlusNonformat"/>
        <w:jc w:val="both"/>
      </w:pPr>
      <w:r>
        <w:t xml:space="preserve">    3. Размещение материалов вне ограждения запрещается.</w:t>
      </w:r>
    </w:p>
    <w:p w:rsidR="00A168F1" w:rsidRDefault="00A168F1">
      <w:pPr>
        <w:pStyle w:val="ConsPlusNonformat"/>
        <w:jc w:val="both"/>
      </w:pPr>
      <w:r>
        <w:t xml:space="preserve">    4.  При  производстве  работ  должно  сохраняться  нормальное  движение</w:t>
      </w:r>
    </w:p>
    <w:p w:rsidR="00A168F1" w:rsidRDefault="00A168F1">
      <w:pPr>
        <w:pStyle w:val="ConsPlusNonformat"/>
        <w:jc w:val="both"/>
      </w:pPr>
      <w:r>
        <w:t>транспорта  и  пешеходов.  Через  траншеи  должны  быть  уложены пешеходные</w:t>
      </w:r>
    </w:p>
    <w:p w:rsidR="00A168F1" w:rsidRDefault="00A168F1">
      <w:pPr>
        <w:pStyle w:val="ConsPlusNonformat"/>
        <w:jc w:val="both"/>
      </w:pPr>
      <w:r>
        <w:t>мостики. В ночное время место работы осветить.</w:t>
      </w:r>
    </w:p>
    <w:p w:rsidR="00A168F1" w:rsidRDefault="00A168F1">
      <w:pPr>
        <w:pStyle w:val="ConsPlusNonformat"/>
        <w:jc w:val="both"/>
      </w:pPr>
      <w:r>
        <w:t xml:space="preserve">    5.    Асфальтобетонное   покрытие   вскрыть   методом   "пропила"   или</w:t>
      </w:r>
    </w:p>
    <w:p w:rsidR="00A168F1" w:rsidRDefault="00A168F1">
      <w:pPr>
        <w:pStyle w:val="ConsPlusNonformat"/>
        <w:jc w:val="both"/>
      </w:pPr>
      <w:r>
        <w:t>"прямолинейной   обрубки".  Засыпка  траншей  и  котлованов  на  переездах,</w:t>
      </w:r>
    </w:p>
    <w:p w:rsidR="00A168F1" w:rsidRDefault="00A168F1">
      <w:pPr>
        <w:pStyle w:val="ConsPlusNonformat"/>
        <w:jc w:val="both"/>
      </w:pPr>
      <w:r>
        <w:t>тротуарах  должна  производиться  песчаным  грунтом и щебнем слоями 0,2 м с</w:t>
      </w:r>
    </w:p>
    <w:p w:rsidR="00A168F1" w:rsidRDefault="00A168F1">
      <w:pPr>
        <w:pStyle w:val="ConsPlusNonformat"/>
        <w:jc w:val="both"/>
      </w:pPr>
      <w:r>
        <w:t>тщательным  уплотнением  и  поливом водой (в летний период). В зимнее время</w:t>
      </w:r>
    </w:p>
    <w:p w:rsidR="00A168F1" w:rsidRDefault="00A168F1">
      <w:pPr>
        <w:pStyle w:val="ConsPlusNonformat"/>
        <w:jc w:val="both"/>
      </w:pPr>
      <w:r>
        <w:t>траншеи   и   котлованы  засыпаются  талым  песчаным  грунтом  и  щебнем  с</w:t>
      </w:r>
    </w:p>
    <w:p w:rsidR="00A168F1" w:rsidRDefault="00A168F1">
      <w:pPr>
        <w:pStyle w:val="ConsPlusNonformat"/>
        <w:jc w:val="both"/>
      </w:pPr>
      <w:r>
        <w:t>уплотнением.</w:t>
      </w:r>
    </w:p>
    <w:p w:rsidR="00A168F1" w:rsidRDefault="00A168F1">
      <w:pPr>
        <w:pStyle w:val="ConsPlusNonformat"/>
        <w:jc w:val="both"/>
      </w:pPr>
      <w:r>
        <w:lastRenderedPageBreak/>
        <w:t xml:space="preserve">    6. Уборка материалов и лишнего грунта, мусора должна быть произведена в</w:t>
      </w:r>
    </w:p>
    <w:p w:rsidR="00A168F1" w:rsidRDefault="00A168F1">
      <w:pPr>
        <w:pStyle w:val="ConsPlusNonformat"/>
        <w:jc w:val="both"/>
      </w:pPr>
      <w:r>
        <w:t>течение суток по окончании засыпки мест разрытия.</w:t>
      </w:r>
    </w:p>
    <w:p w:rsidR="00A168F1" w:rsidRDefault="00A168F1">
      <w:pPr>
        <w:pStyle w:val="ConsPlusNonformat"/>
        <w:jc w:val="both"/>
      </w:pPr>
      <w:r>
        <w:t xml:space="preserve">    7.  Ответственность  за  нарушение  Правил  благоустройства  территории</w:t>
      </w:r>
    </w:p>
    <w:p w:rsidR="00A168F1" w:rsidRDefault="00A168F1">
      <w:pPr>
        <w:pStyle w:val="ConsPlusNonformat"/>
        <w:jc w:val="both"/>
      </w:pPr>
      <w:r>
        <w:t>муниципального  образования  город  Тула  несет  физическое или юридическое</w:t>
      </w:r>
    </w:p>
    <w:p w:rsidR="00A168F1" w:rsidRDefault="00A168F1">
      <w:pPr>
        <w:pStyle w:val="ConsPlusNonformat"/>
        <w:jc w:val="both"/>
      </w:pPr>
      <w:r>
        <w:t>лицо, ответственное за производство работ.</w:t>
      </w:r>
    </w:p>
    <w:p w:rsidR="00A168F1" w:rsidRDefault="00A168F1">
      <w:pPr>
        <w:pStyle w:val="ConsPlusNonformat"/>
        <w:jc w:val="both"/>
      </w:pPr>
    </w:p>
    <w:p w:rsidR="00A168F1" w:rsidRDefault="00A168F1">
      <w:pPr>
        <w:pStyle w:val="ConsPlusNonformat"/>
        <w:jc w:val="both"/>
      </w:pPr>
      <w:r>
        <w:t xml:space="preserve">    Дополнительные  условия  (в зависимости от особенности места проведения</w:t>
      </w:r>
    </w:p>
    <w:p w:rsidR="00A168F1" w:rsidRDefault="00A168F1">
      <w:pPr>
        <w:pStyle w:val="ConsPlusNonformat"/>
        <w:jc w:val="both"/>
      </w:pPr>
      <w:r>
        <w:t>работ):</w:t>
      </w:r>
    </w:p>
    <w:p w:rsidR="00A168F1" w:rsidRDefault="00A168F1">
      <w:pPr>
        <w:pStyle w:val="ConsPlusNonformat"/>
        <w:jc w:val="both"/>
      </w:pPr>
      <w:r>
        <w:t xml:space="preserve">    1. ____________________________________________________________________</w:t>
      </w:r>
    </w:p>
    <w:p w:rsidR="00A168F1" w:rsidRDefault="00A168F1">
      <w:pPr>
        <w:pStyle w:val="ConsPlusNonformat"/>
        <w:jc w:val="both"/>
      </w:pPr>
      <w:r>
        <w:t xml:space="preserve">    2. ____________________________________________________________________</w:t>
      </w:r>
    </w:p>
    <w:p w:rsidR="00A168F1" w:rsidRDefault="00A168F1">
      <w:pPr>
        <w:pStyle w:val="ConsPlusNonformat"/>
        <w:jc w:val="both"/>
      </w:pPr>
      <w:r>
        <w:t xml:space="preserve">    3. ____________________________________________________________________</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5</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Nonformat"/>
        <w:jc w:val="both"/>
      </w:pPr>
      <w:r>
        <w:t xml:space="preserve">                         АДМИНИСТРАЦИЯ ГОРОДА ТУЛЫ</w:t>
      </w:r>
    </w:p>
    <w:p w:rsidR="00A168F1" w:rsidRDefault="00A168F1">
      <w:pPr>
        <w:pStyle w:val="ConsPlusNonformat"/>
        <w:jc w:val="both"/>
      </w:pPr>
    </w:p>
    <w:p w:rsidR="00A168F1" w:rsidRDefault="00A168F1">
      <w:pPr>
        <w:pStyle w:val="ConsPlusNonformat"/>
        <w:jc w:val="both"/>
      </w:pPr>
      <w:r>
        <w:t xml:space="preserve">               Главное управление администрации города Тулы</w:t>
      </w:r>
    </w:p>
    <w:p w:rsidR="00A168F1" w:rsidRDefault="00A168F1">
      <w:pPr>
        <w:pStyle w:val="ConsPlusNonformat"/>
        <w:jc w:val="both"/>
      </w:pPr>
      <w:r>
        <w:t xml:space="preserve">                по ________________ территориальному округу</w:t>
      </w:r>
    </w:p>
    <w:p w:rsidR="00A168F1" w:rsidRDefault="00A168F1">
      <w:pPr>
        <w:pStyle w:val="ConsPlusNonformat"/>
        <w:jc w:val="both"/>
      </w:pPr>
    </w:p>
    <w:p w:rsidR="00A168F1" w:rsidRDefault="00A168F1">
      <w:pPr>
        <w:pStyle w:val="ConsPlusNonformat"/>
        <w:jc w:val="both"/>
      </w:pPr>
      <w:bookmarkStart w:id="87" w:name="P3512"/>
      <w:bookmarkEnd w:id="87"/>
      <w:r>
        <w:t xml:space="preserve">                                    АКТ</w:t>
      </w:r>
    </w:p>
    <w:p w:rsidR="00A168F1" w:rsidRDefault="00A168F1">
      <w:pPr>
        <w:pStyle w:val="ConsPlusNonformat"/>
        <w:jc w:val="both"/>
      </w:pPr>
      <w:r>
        <w:t xml:space="preserve">               О ВОССТАНОВЛЕНИИ НАРУШЕННОГО БЛАГОУСТРОЙСТВА</w:t>
      </w:r>
    </w:p>
    <w:p w:rsidR="00A168F1" w:rsidRDefault="00A168F1">
      <w:pPr>
        <w:pStyle w:val="ConsPlusNonformat"/>
        <w:jc w:val="both"/>
      </w:pPr>
      <w:r>
        <w:t xml:space="preserve">                              N ____________</w:t>
      </w:r>
    </w:p>
    <w:p w:rsidR="00A168F1" w:rsidRDefault="00A168F1">
      <w:pPr>
        <w:pStyle w:val="ConsPlusNonformat"/>
        <w:jc w:val="both"/>
      </w:pPr>
    </w:p>
    <w:p w:rsidR="00A168F1" w:rsidRDefault="00A168F1">
      <w:pPr>
        <w:pStyle w:val="ConsPlusNonformat"/>
        <w:jc w:val="both"/>
      </w:pPr>
      <w:r>
        <w:t>г. Тула                                            "___" _________ 20___ г.</w:t>
      </w:r>
    </w:p>
    <w:p w:rsidR="00A168F1" w:rsidRDefault="00A168F1">
      <w:pPr>
        <w:pStyle w:val="ConsPlusNonformat"/>
        <w:jc w:val="both"/>
      </w:pPr>
    </w:p>
    <w:p w:rsidR="00A168F1" w:rsidRDefault="00A168F1">
      <w:pPr>
        <w:pStyle w:val="ConsPlusNonformat"/>
        <w:jc w:val="both"/>
      </w:pPr>
      <w:r>
        <w:t>Мы, нижеподписавшиеся:</w:t>
      </w:r>
    </w:p>
    <w:p w:rsidR="00A168F1" w:rsidRDefault="00A168F1">
      <w:pPr>
        <w:pStyle w:val="ConsPlusNonformat"/>
        <w:jc w:val="both"/>
      </w:pPr>
      <w:r>
        <w:t>1. Представитель главного управления администрации города Тулы по _________</w:t>
      </w:r>
    </w:p>
    <w:p w:rsidR="00A168F1" w:rsidRDefault="00A168F1">
      <w:pPr>
        <w:pStyle w:val="ConsPlusNonformat"/>
        <w:jc w:val="both"/>
      </w:pPr>
      <w:r>
        <w:t>территориальному округу</w:t>
      </w:r>
    </w:p>
    <w:p w:rsidR="00A168F1" w:rsidRDefault="00A168F1">
      <w:pPr>
        <w:pStyle w:val="ConsPlusNonformat"/>
        <w:jc w:val="both"/>
      </w:pPr>
      <w:r>
        <w:t>__________________________________________________________________________,</w:t>
      </w:r>
    </w:p>
    <w:p w:rsidR="00A168F1" w:rsidRDefault="00A168F1">
      <w:pPr>
        <w:pStyle w:val="ConsPlusNonformat"/>
        <w:jc w:val="both"/>
      </w:pPr>
      <w:r>
        <w:t xml:space="preserve">                    (должность, фамилия, имя, отчество)</w:t>
      </w:r>
    </w:p>
    <w:p w:rsidR="00A168F1" w:rsidRDefault="00A168F1">
      <w:pPr>
        <w:pStyle w:val="ConsPlusNonformat"/>
        <w:jc w:val="both"/>
      </w:pPr>
      <w:r>
        <w:t>2. Представитель подрядной организации или частного лица</w:t>
      </w:r>
    </w:p>
    <w:p w:rsidR="00A168F1" w:rsidRDefault="00A168F1">
      <w:pPr>
        <w:pStyle w:val="ConsPlusNonformat"/>
        <w:jc w:val="both"/>
      </w:pPr>
      <w:r>
        <w:t>(заказчика, владельца) ___________________________________________________,</w:t>
      </w:r>
    </w:p>
    <w:p w:rsidR="00A168F1" w:rsidRDefault="00A168F1">
      <w:pPr>
        <w:pStyle w:val="ConsPlusNonformat"/>
        <w:jc w:val="both"/>
      </w:pPr>
      <w:r>
        <w:t xml:space="preserve">                  (название организации, должность, фамилия, имя, отчество)</w:t>
      </w:r>
    </w:p>
    <w:p w:rsidR="00A168F1" w:rsidRDefault="00A168F1">
      <w:pPr>
        <w:pStyle w:val="ConsPlusNonformat"/>
        <w:jc w:val="both"/>
      </w:pPr>
      <w:r>
        <w:t>3. _______________________________________________________________________,</w:t>
      </w:r>
    </w:p>
    <w:p w:rsidR="00A168F1" w:rsidRDefault="00A168F1">
      <w:pPr>
        <w:pStyle w:val="ConsPlusNonformat"/>
        <w:jc w:val="both"/>
      </w:pPr>
      <w:r>
        <w:t xml:space="preserve">         (название организации, должность, фамилия, имя, отчество)</w:t>
      </w:r>
    </w:p>
    <w:p w:rsidR="00A168F1" w:rsidRDefault="00A168F1">
      <w:pPr>
        <w:pStyle w:val="ConsPlusNonformat"/>
        <w:jc w:val="both"/>
      </w:pPr>
      <w:r>
        <w:t>составили настоящий акт о том, что благоустройство, нарушенное в результате</w:t>
      </w:r>
    </w:p>
    <w:p w:rsidR="00A168F1" w:rsidRDefault="00A168F1">
      <w:pPr>
        <w:pStyle w:val="ConsPlusNonformat"/>
        <w:jc w:val="both"/>
      </w:pPr>
      <w:r>
        <w:t>проведения работ по 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(вид работ)</w:t>
      </w:r>
    </w:p>
    <w:p w:rsidR="00A168F1" w:rsidRDefault="00A168F1">
      <w:pPr>
        <w:pStyle w:val="ConsPlusNonformat"/>
        <w:jc w:val="both"/>
      </w:pPr>
      <w:r>
        <w:t>адрес: ____________________________________________________________________</w:t>
      </w:r>
    </w:p>
    <w:p w:rsidR="00A168F1" w:rsidRDefault="00A168F1">
      <w:pPr>
        <w:pStyle w:val="ConsPlusNonformat"/>
        <w:jc w:val="both"/>
      </w:pPr>
      <w:r>
        <w:t>_______________________, согласно ордеру (разрешению) N __ от ____________,</w:t>
      </w:r>
    </w:p>
    <w:p w:rsidR="00A168F1" w:rsidRDefault="00A168F1">
      <w:pPr>
        <w:pStyle w:val="ConsPlusNonformat"/>
        <w:jc w:val="both"/>
      </w:pPr>
      <w:r>
        <w:t>восстановлено в полном объеме.</w:t>
      </w:r>
    </w:p>
    <w:p w:rsidR="00A168F1" w:rsidRDefault="00A168F1">
      <w:pPr>
        <w:pStyle w:val="ConsPlusNonformat"/>
        <w:jc w:val="both"/>
      </w:pPr>
      <w:r>
        <w:t>Акт составлен в _______ экземплярах, по одному у каждой из сторон.</w:t>
      </w:r>
    </w:p>
    <w:p w:rsidR="00A168F1" w:rsidRDefault="00A168F1">
      <w:pPr>
        <w:pStyle w:val="ConsPlusNonformat"/>
        <w:jc w:val="both"/>
      </w:pPr>
      <w:r>
        <w:t>Представитель главного управления администрации города Тулы по ____________</w:t>
      </w:r>
    </w:p>
    <w:p w:rsidR="00A168F1" w:rsidRDefault="00A168F1">
      <w:pPr>
        <w:pStyle w:val="ConsPlusNonformat"/>
        <w:jc w:val="both"/>
      </w:pPr>
      <w:r>
        <w:t>территориальному округу ___________________________________________________</w:t>
      </w:r>
    </w:p>
    <w:p w:rsidR="00A168F1" w:rsidRDefault="00A168F1">
      <w:pPr>
        <w:pStyle w:val="ConsPlusNonformat"/>
        <w:jc w:val="both"/>
      </w:pPr>
      <w:r>
        <w:t xml:space="preserve">                           (должность, фамилия, имя, отчество, подпись)</w:t>
      </w:r>
    </w:p>
    <w:p w:rsidR="00A168F1" w:rsidRDefault="00A168F1">
      <w:pPr>
        <w:pStyle w:val="ConsPlusNonformat"/>
        <w:jc w:val="both"/>
      </w:pPr>
      <w:r>
        <w:t>М.П.</w:t>
      </w:r>
    </w:p>
    <w:p w:rsidR="00A168F1" w:rsidRDefault="00A168F1">
      <w:pPr>
        <w:pStyle w:val="ConsPlusNonformat"/>
        <w:jc w:val="both"/>
      </w:pPr>
      <w:r>
        <w:t>Представитель организации (заказчика, владельца) 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(должность, фамилия, имя, отчество)</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(должность, фамилия, имя, отчество)</w:t>
      </w:r>
    </w:p>
    <w:p w:rsidR="00A168F1" w:rsidRDefault="00A168F1">
      <w:pPr>
        <w:pStyle w:val="ConsPlusNonformat"/>
        <w:jc w:val="both"/>
      </w:pPr>
    </w:p>
    <w:p w:rsidR="00A168F1" w:rsidRDefault="00A168F1">
      <w:pPr>
        <w:pStyle w:val="ConsPlusNonformat"/>
        <w:jc w:val="both"/>
      </w:pPr>
      <w:r>
        <w:t xml:space="preserve">    ПРИМЕЧАНИЕ:</w:t>
      </w:r>
    </w:p>
    <w:p w:rsidR="00A168F1" w:rsidRDefault="00A168F1">
      <w:pPr>
        <w:pStyle w:val="ConsPlusNonformat"/>
        <w:jc w:val="both"/>
      </w:pPr>
      <w:r>
        <w:t xml:space="preserve">    Подрядчик  (заказчик, владелец) информирован об обязанности устранять в</w:t>
      </w:r>
    </w:p>
    <w:p w:rsidR="00A168F1" w:rsidRDefault="00A168F1">
      <w:pPr>
        <w:pStyle w:val="ConsPlusNonformat"/>
        <w:jc w:val="both"/>
      </w:pPr>
      <w:r>
        <w:lastRenderedPageBreak/>
        <w:t>течение  пяти  лет  просадки,  которые  могут  появиться в месте проведения</w:t>
      </w:r>
    </w:p>
    <w:p w:rsidR="00A168F1" w:rsidRDefault="00A168F1">
      <w:pPr>
        <w:pStyle w:val="ConsPlusNonformat"/>
        <w:jc w:val="both"/>
      </w:pPr>
      <w:r>
        <w:t>земляных работ.</w:t>
      </w:r>
    </w:p>
    <w:p w:rsidR="00A168F1" w:rsidRDefault="00A168F1">
      <w:pPr>
        <w:pStyle w:val="ConsPlusNonformat"/>
        <w:jc w:val="both"/>
      </w:pPr>
    </w:p>
    <w:p w:rsidR="00A168F1" w:rsidRDefault="00A168F1">
      <w:pPr>
        <w:pStyle w:val="ConsPlusNonformat"/>
        <w:jc w:val="both"/>
      </w:pPr>
      <w:r>
        <w:t>Начальник  главного управления администрации города Тулы по _______________</w:t>
      </w:r>
    </w:p>
    <w:p w:rsidR="00A168F1" w:rsidRDefault="00A168F1">
      <w:pPr>
        <w:pStyle w:val="ConsPlusNonformat"/>
        <w:jc w:val="both"/>
      </w:pPr>
      <w:r>
        <w:t>территориальному округу ___________________________________________________</w:t>
      </w:r>
    </w:p>
    <w:p w:rsidR="00A168F1" w:rsidRDefault="00A168F1">
      <w:pPr>
        <w:pStyle w:val="ConsPlusNonformat"/>
        <w:jc w:val="both"/>
      </w:pPr>
      <w:r>
        <w:t xml:space="preserve">                                          (Ф.И.О., подпись)</w:t>
      </w:r>
    </w:p>
    <w:p w:rsidR="00A168F1" w:rsidRDefault="00A168F1">
      <w:pPr>
        <w:pStyle w:val="ConsPlusNonformat"/>
        <w:jc w:val="both"/>
      </w:pPr>
      <w:r>
        <w:t xml:space="preserve">    М.П.</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6</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88" w:name="P3565"/>
      <w:bookmarkEnd w:id="88"/>
      <w:r>
        <w:t>РАЗДЕЛЫ</w:t>
      </w:r>
    </w:p>
    <w:p w:rsidR="00A168F1" w:rsidRDefault="00A168F1">
      <w:pPr>
        <w:pStyle w:val="ConsPlusTitle"/>
        <w:jc w:val="center"/>
      </w:pPr>
      <w:r>
        <w:t>ПРОЕКТНОЙ ДОКУМЕНТАЦИИ ДЛЯ ОПРЕДЕЛЕНИЯ</w:t>
      </w:r>
    </w:p>
    <w:p w:rsidR="00A168F1" w:rsidRDefault="00A168F1">
      <w:pPr>
        <w:pStyle w:val="ConsPlusTitle"/>
        <w:jc w:val="center"/>
      </w:pPr>
      <w:r>
        <w:t>СОСТАВА ПРОЕКТА НА ОБЪЕКТ ОЗЕЛЕНЕНИЯ</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32">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Title"/>
        <w:jc w:val="center"/>
        <w:outlineLvl w:val="2"/>
      </w:pPr>
      <w:r>
        <w:t>I. На стадии ТЭО</w:t>
      </w:r>
    </w:p>
    <w:p w:rsidR="00A168F1" w:rsidRDefault="00A168F1">
      <w:pPr>
        <w:pStyle w:val="ConsPlusTitle"/>
        <w:jc w:val="center"/>
      </w:pPr>
      <w:r>
        <w:t>(при двухстадийном проектировании)</w:t>
      </w:r>
    </w:p>
    <w:p w:rsidR="00A168F1" w:rsidRDefault="00A168F1">
      <w:pPr>
        <w:pStyle w:val="ConsPlusNormal"/>
        <w:jc w:val="both"/>
      </w:pPr>
    </w:p>
    <w:p w:rsidR="00A168F1" w:rsidRDefault="00A168F1">
      <w:pPr>
        <w:pStyle w:val="ConsPlusNormal"/>
        <w:ind w:firstLine="540"/>
        <w:jc w:val="both"/>
      </w:pPr>
      <w:r>
        <w:t>1. Исходно-разрешительная документация.</w:t>
      </w:r>
    </w:p>
    <w:p w:rsidR="00A168F1" w:rsidRDefault="00A168F1">
      <w:pPr>
        <w:pStyle w:val="ConsPlusNormal"/>
        <w:spacing w:before="220"/>
        <w:ind w:firstLine="540"/>
        <w:jc w:val="both"/>
      </w:pPr>
      <w:r>
        <w:t>2. Пояснительные записки по разделам ТЭО.</w:t>
      </w:r>
    </w:p>
    <w:p w:rsidR="00A168F1" w:rsidRDefault="00A168F1">
      <w:pPr>
        <w:pStyle w:val="ConsPlusNormal"/>
        <w:spacing w:before="220"/>
        <w:ind w:firstLine="540"/>
        <w:jc w:val="both"/>
      </w:pPr>
      <w:r>
        <w:t>3. Основные чертежи (по вариантам):</w:t>
      </w:r>
    </w:p>
    <w:p w:rsidR="00A168F1" w:rsidRDefault="00A168F1">
      <w:pPr>
        <w:pStyle w:val="ConsPlusNormal"/>
        <w:spacing w:before="220"/>
        <w:ind w:firstLine="540"/>
        <w:jc w:val="both"/>
      </w:pPr>
      <w:r>
        <w:t>а) ситуационный план М 1:2000 (М 1:15000) с окружающей застройкой и магистральными коммуникациями;</w:t>
      </w:r>
    </w:p>
    <w:p w:rsidR="00A168F1" w:rsidRDefault="00A168F1">
      <w:pPr>
        <w:pStyle w:val="ConsPlusNormal"/>
        <w:spacing w:before="220"/>
        <w:ind w:firstLine="540"/>
        <w:jc w:val="both"/>
      </w:pPr>
      <w:r>
        <w:t>б) опорный план М 1:500 (М 1:2000) или эскизный проект М 1:500 (М 1:2000);</w:t>
      </w:r>
    </w:p>
    <w:p w:rsidR="00A168F1" w:rsidRDefault="00A168F1">
      <w:pPr>
        <w:pStyle w:val="ConsPlusNormal"/>
        <w:spacing w:before="220"/>
        <w:ind w:firstLine="540"/>
        <w:jc w:val="both"/>
      </w:pPr>
      <w:r>
        <w:t>в) историко-архитектурный опорный план (при необходимости);</w:t>
      </w:r>
    </w:p>
    <w:p w:rsidR="00A168F1" w:rsidRDefault="00A168F1">
      <w:pPr>
        <w:pStyle w:val="ConsPlusNormal"/>
        <w:spacing w:before="220"/>
        <w:ind w:firstLine="540"/>
        <w:jc w:val="both"/>
      </w:pPr>
      <w:r>
        <w:t>г) схема организации рельефа (вертикальная планировка) М 1:500 (М 1:2000) и расчет земляных масс;</w:t>
      </w:r>
    </w:p>
    <w:p w:rsidR="00A168F1" w:rsidRDefault="00A168F1">
      <w:pPr>
        <w:pStyle w:val="ConsPlusNormal"/>
        <w:spacing w:before="220"/>
        <w:ind w:firstLine="540"/>
        <w:jc w:val="both"/>
      </w:pPr>
      <w:r>
        <w:t>д) схема дендроплана М 1:500 (М 1:2000);</w:t>
      </w:r>
    </w:p>
    <w:p w:rsidR="00A168F1" w:rsidRDefault="00A168F1">
      <w:pPr>
        <w:pStyle w:val="ConsPlusNormal"/>
        <w:spacing w:before="220"/>
        <w:ind w:firstLine="540"/>
        <w:jc w:val="both"/>
      </w:pPr>
      <w:r>
        <w:t>е) схема инженерных сетей (при необходимости) М 1:500 (М 1:2000);</w:t>
      </w:r>
    </w:p>
    <w:p w:rsidR="00A168F1" w:rsidRDefault="00A168F1">
      <w:pPr>
        <w:pStyle w:val="ConsPlusNormal"/>
        <w:spacing w:before="220"/>
        <w:ind w:firstLine="540"/>
        <w:jc w:val="both"/>
      </w:pPr>
      <w:r>
        <w:t>ж) схемы планов, фасадов и разрезов объемных парковых сооружений (при необходимости);</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 xml:space="preserve">Нумерация подпунктов дана в соответствии с изменениями, внесенными </w:t>
            </w:r>
            <w:hyperlink r:id="rId333">
              <w:r>
                <w:rPr>
                  <w:color w:val="0000FF"/>
                </w:rPr>
                <w:t>решением</w:t>
              </w:r>
            </w:hyperlink>
            <w:r>
              <w:rPr>
                <w:color w:val="392C69"/>
              </w:rPr>
              <w:t xml:space="preserve"> Тульской городской Думы 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и) схема транспорта М 1:2000 (при необходимости).</w:t>
      </w:r>
    </w:p>
    <w:p w:rsidR="00A168F1" w:rsidRDefault="00A168F1">
      <w:pPr>
        <w:pStyle w:val="ConsPlusNormal"/>
        <w:spacing w:before="220"/>
        <w:ind w:firstLine="540"/>
        <w:jc w:val="both"/>
      </w:pPr>
      <w:r>
        <w:lastRenderedPageBreak/>
        <w:t>4. Сводный расчет стоимости строительства (с использованием укрупненных показателей стоимости строительства и комплексных расценок, прейскурантов, аналогов и других нормативов на основании предложенных проектных решений).</w:t>
      </w:r>
    </w:p>
    <w:p w:rsidR="00A168F1" w:rsidRDefault="00A168F1">
      <w:pPr>
        <w:pStyle w:val="ConsPlusNormal"/>
        <w:spacing w:before="220"/>
        <w:ind w:firstLine="540"/>
        <w:jc w:val="both"/>
      </w:pPr>
      <w:r>
        <w:t>5. Охрана окружающей среды (при необходимости в соответствии с "Инструкцией о порядке разработки и составе раздела "Охрана окружающей среды" в градостроительной документации").</w:t>
      </w:r>
    </w:p>
    <w:p w:rsidR="00A168F1" w:rsidRDefault="00A168F1">
      <w:pPr>
        <w:pStyle w:val="ConsPlusNormal"/>
        <w:spacing w:before="220"/>
        <w:ind w:firstLine="540"/>
        <w:jc w:val="both"/>
      </w:pPr>
      <w:r>
        <w:t>Примечание:</w:t>
      </w:r>
    </w:p>
    <w:p w:rsidR="00A168F1" w:rsidRDefault="00A168F1">
      <w:pPr>
        <w:pStyle w:val="ConsPlusNormal"/>
        <w:spacing w:before="220"/>
        <w:ind w:firstLine="540"/>
        <w:jc w:val="both"/>
      </w:pPr>
      <w:r>
        <w:t>1. Масштаб 1:500 применяется для объектов озеленения, не превышающих по площади 10 га.</w:t>
      </w:r>
    </w:p>
    <w:p w:rsidR="00A168F1" w:rsidRDefault="00A168F1">
      <w:pPr>
        <w:pStyle w:val="ConsPlusNormal"/>
        <w:spacing w:before="220"/>
        <w:ind w:firstLine="540"/>
        <w:jc w:val="both"/>
      </w:pPr>
      <w:r>
        <w:t>2. Для небольших объектов озеленения допускается совмещение схемы генплана, схемы дендроплана и схемы транспорта в одном чертеже.</w:t>
      </w:r>
    </w:p>
    <w:p w:rsidR="00A168F1" w:rsidRDefault="00A168F1">
      <w:pPr>
        <w:pStyle w:val="ConsPlusNormal"/>
        <w:jc w:val="both"/>
      </w:pPr>
    </w:p>
    <w:p w:rsidR="00A168F1" w:rsidRDefault="00A168F1">
      <w:pPr>
        <w:pStyle w:val="ConsPlusTitle"/>
        <w:jc w:val="center"/>
        <w:outlineLvl w:val="2"/>
      </w:pPr>
      <w:r>
        <w:t>II. На стадии рабочего документа (утверждаемого) и рабочей</w:t>
      </w:r>
    </w:p>
    <w:p w:rsidR="00A168F1" w:rsidRDefault="00A168F1">
      <w:pPr>
        <w:pStyle w:val="ConsPlusTitle"/>
        <w:jc w:val="center"/>
      </w:pPr>
      <w:r>
        <w:t>документации (при одностадийном проектировании)</w:t>
      </w:r>
    </w:p>
    <w:p w:rsidR="00A168F1" w:rsidRDefault="00A168F1">
      <w:pPr>
        <w:pStyle w:val="ConsPlusNormal"/>
        <w:jc w:val="both"/>
      </w:pPr>
    </w:p>
    <w:p w:rsidR="00A168F1" w:rsidRDefault="00A168F1">
      <w:pPr>
        <w:pStyle w:val="ConsPlusNormal"/>
        <w:ind w:firstLine="540"/>
        <w:jc w:val="both"/>
      </w:pPr>
      <w:r>
        <w:t>- Исходно-разрешительная документация.</w:t>
      </w:r>
    </w:p>
    <w:p w:rsidR="00A168F1" w:rsidRDefault="00A168F1">
      <w:pPr>
        <w:pStyle w:val="ConsPlusNormal"/>
        <w:spacing w:before="220"/>
        <w:ind w:firstLine="540"/>
        <w:jc w:val="both"/>
      </w:pPr>
      <w:r>
        <w:t>- Пояснительная записка по основным разделам (частично выполняется на чертежах).</w:t>
      </w:r>
    </w:p>
    <w:p w:rsidR="00A168F1" w:rsidRDefault="00A168F1">
      <w:pPr>
        <w:pStyle w:val="ConsPlusNormal"/>
        <w:spacing w:before="220"/>
        <w:ind w:firstLine="540"/>
        <w:jc w:val="both"/>
      </w:pPr>
      <w:r>
        <w:t>- Основные чертежи:</w:t>
      </w:r>
    </w:p>
    <w:p w:rsidR="00A168F1" w:rsidRDefault="00A168F1">
      <w:pPr>
        <w:pStyle w:val="ConsPlusNormal"/>
        <w:spacing w:before="220"/>
        <w:ind w:firstLine="540"/>
        <w:jc w:val="both"/>
      </w:pPr>
      <w:r>
        <w:t>а) ситуационный план М 1:2000 (М 1:15000);</w:t>
      </w:r>
    </w:p>
    <w:p w:rsidR="00A168F1" w:rsidRDefault="00A168F1">
      <w:pPr>
        <w:pStyle w:val="ConsPlusNormal"/>
        <w:spacing w:before="220"/>
        <w:ind w:firstLine="540"/>
        <w:jc w:val="both"/>
      </w:pPr>
      <w:r>
        <w:t>б) опорный план М 1:500 (М 1:2000) или историко-архитектурный опорный план (при необходимости) М 1:500 (М 1:2000);</w:t>
      </w:r>
    </w:p>
    <w:p w:rsidR="00A168F1" w:rsidRDefault="00A168F1">
      <w:pPr>
        <w:pStyle w:val="ConsPlusNormal"/>
        <w:spacing w:before="220"/>
        <w:ind w:firstLine="540"/>
        <w:jc w:val="both"/>
      </w:pPr>
      <w:r>
        <w:t>в) генеральный план М 1:500 (М 1:2000);</w:t>
      </w:r>
    </w:p>
    <w:p w:rsidR="00A168F1" w:rsidRDefault="00A168F1">
      <w:pPr>
        <w:pStyle w:val="ConsPlusNormal"/>
        <w:spacing w:before="220"/>
        <w:ind w:firstLine="540"/>
        <w:jc w:val="both"/>
      </w:pPr>
      <w:r>
        <w:t>г) разбивочный чертеж планировки М 1:500 с планом дорожных покрытий;</w:t>
      </w:r>
    </w:p>
    <w:p w:rsidR="00A168F1" w:rsidRDefault="00A168F1">
      <w:pPr>
        <w:pStyle w:val="ConsPlusNormal"/>
        <w:spacing w:before="220"/>
        <w:ind w:firstLine="540"/>
        <w:jc w:val="both"/>
      </w:pPr>
      <w:r>
        <w:t>д) чертеж организации рельефа (вертикальная планировка) М 1:500;</w:t>
      </w:r>
    </w:p>
    <w:p w:rsidR="00A168F1" w:rsidRDefault="00A168F1">
      <w:pPr>
        <w:pStyle w:val="ConsPlusNormal"/>
        <w:spacing w:before="220"/>
        <w:ind w:firstLine="540"/>
        <w:jc w:val="both"/>
      </w:pPr>
      <w:r>
        <w:t>е) картограмма земляных работ М 1:500;</w:t>
      </w:r>
    </w:p>
    <w:p w:rsidR="00A168F1" w:rsidRDefault="00A168F1">
      <w:pPr>
        <w:pStyle w:val="ConsPlusNormal"/>
        <w:spacing w:before="220"/>
        <w:ind w:firstLine="540"/>
        <w:jc w:val="both"/>
      </w:pPr>
      <w:r>
        <w:t>ж) посадочный и разбивочный чертеж озеленения М 1:500 (допускается совмещение для небольших по площади объектов и малой насыщенности чертежа);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 xml:space="preserve">Нумерация подпунктов дана в соответствии с изменениями, внесенными </w:t>
            </w:r>
            <w:hyperlink r:id="rId334">
              <w:r>
                <w:rPr>
                  <w:color w:val="0000FF"/>
                </w:rPr>
                <w:t>решением</w:t>
              </w:r>
            </w:hyperlink>
            <w:r>
              <w:rPr>
                <w:color w:val="392C69"/>
              </w:rPr>
              <w:t xml:space="preserve"> Тульской городской Думы 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и) план подеревной инвентаризации М 1:500 с перечетной ведомостью;</w:t>
      </w:r>
    </w:p>
    <w:p w:rsidR="00A168F1" w:rsidRDefault="00A168F1">
      <w:pPr>
        <w:pStyle w:val="ConsPlusNormal"/>
        <w:spacing w:before="220"/>
        <w:ind w:firstLine="540"/>
        <w:jc w:val="both"/>
      </w:pPr>
      <w:r>
        <w:t>к) чертежи инженерных коммуникаций М 1:500 (при наличии коммуникаций);</w:t>
      </w:r>
    </w:p>
    <w:p w:rsidR="00A168F1" w:rsidRDefault="00A168F1">
      <w:pPr>
        <w:pStyle w:val="ConsPlusNormal"/>
        <w:spacing w:before="220"/>
        <w:ind w:firstLine="540"/>
        <w:jc w:val="both"/>
      </w:pPr>
      <w:r>
        <w:t>л) фрагменты планировочных узлов и площадок, чертежи подпорных стен, лестниц, цветников, ограждений и т.д. (при необходимости);</w:t>
      </w:r>
    </w:p>
    <w:p w:rsidR="00A168F1" w:rsidRDefault="00A168F1">
      <w:pPr>
        <w:pStyle w:val="ConsPlusNormal"/>
        <w:spacing w:before="220"/>
        <w:ind w:firstLine="540"/>
        <w:jc w:val="both"/>
      </w:pPr>
      <w:r>
        <w:t>м) чертежи объемных парковых сооружений (при необходимости);</w:t>
      </w:r>
    </w:p>
    <w:p w:rsidR="00A168F1" w:rsidRDefault="00A168F1">
      <w:pPr>
        <w:pStyle w:val="ConsPlusNormal"/>
        <w:spacing w:before="220"/>
        <w:ind w:firstLine="540"/>
        <w:jc w:val="both"/>
      </w:pPr>
      <w:r>
        <w:t>н) проект организации строительства (для сложных и крупных по площади объектов озеленения).</w:t>
      </w:r>
    </w:p>
    <w:p w:rsidR="00A168F1" w:rsidRDefault="00A168F1">
      <w:pPr>
        <w:pStyle w:val="ConsPlusNormal"/>
        <w:spacing w:before="220"/>
        <w:ind w:firstLine="540"/>
        <w:jc w:val="both"/>
      </w:pPr>
      <w:r>
        <w:t>- Сметы локальные и объектные.</w:t>
      </w:r>
    </w:p>
    <w:p w:rsidR="00A168F1" w:rsidRDefault="00A168F1">
      <w:pPr>
        <w:pStyle w:val="ConsPlusNormal"/>
        <w:spacing w:before="220"/>
        <w:ind w:firstLine="540"/>
        <w:jc w:val="both"/>
      </w:pPr>
      <w:r>
        <w:lastRenderedPageBreak/>
        <w:t>Примечание: состав части рабочего проекта соответствует составу ТЭО. Рабочая документация может разрабатываться как самостоятельная стадия проектирования, так и входить в рабочий проект.</w:t>
      </w:r>
    </w:p>
    <w:p w:rsidR="00A168F1" w:rsidRDefault="00A168F1">
      <w:pPr>
        <w:pStyle w:val="ConsPlusNormal"/>
        <w:jc w:val="both"/>
      </w:pPr>
    </w:p>
    <w:p w:rsidR="00A168F1" w:rsidRDefault="00A168F1">
      <w:pPr>
        <w:pStyle w:val="ConsPlusTitle"/>
        <w:jc w:val="center"/>
        <w:outlineLvl w:val="3"/>
      </w:pPr>
      <w:r>
        <w:t>Рабочая проектная документация</w:t>
      </w:r>
    </w:p>
    <w:p w:rsidR="00A168F1" w:rsidRDefault="00A168F1">
      <w:pPr>
        <w:pStyle w:val="ConsPlusNormal"/>
        <w:jc w:val="both"/>
      </w:pPr>
    </w:p>
    <w:p w:rsidR="00A168F1" w:rsidRDefault="00A168F1">
      <w:pPr>
        <w:pStyle w:val="ConsPlusNormal"/>
        <w:ind w:firstLine="540"/>
        <w:jc w:val="both"/>
      </w:pPr>
      <w:r>
        <w:t>1. Рабочая проектная документация должна содержать необходимую информацию по производству работ, по подготовке и вертикальной планировке территории, устройству дорожно-тропиночной сети, площадок разного назначения на озеленяемой территории, местам посадок деревьев и кустарников, посеву газонов, устройству цветников, расстановке малых форм архитектуры. Она не должна содержать излишней информации (обоснования принятых решений, нормативных показателей и т.д.), которая указывается в части проекта, разрабатываемой на стадиях эскизного проекта или ТЭО.</w:t>
      </w:r>
    </w:p>
    <w:p w:rsidR="00A168F1" w:rsidRDefault="00A168F1">
      <w:pPr>
        <w:pStyle w:val="ConsPlusNormal"/>
        <w:spacing w:before="220"/>
        <w:ind w:firstLine="540"/>
        <w:jc w:val="both"/>
      </w:pPr>
      <w:r>
        <w:t>2. План вертикальной планировки и дорожных покрытий.</w:t>
      </w:r>
    </w:p>
    <w:p w:rsidR="00A168F1" w:rsidRDefault="00A168F1">
      <w:pPr>
        <w:pStyle w:val="ConsPlusNormal"/>
        <w:spacing w:before="220"/>
        <w:ind w:firstLine="540"/>
        <w:jc w:val="both"/>
      </w:pPr>
      <w:r>
        <w:t>План вертикальной планировки и дорожных покрытий выполняется на геоподоснове в масштабе 1:500. На геоподоснову наносятся существующие и проектируемые здания и сооружения, инженерные коммуникации и дороги, сохраняемые зеленые насаждения с указанием: красных линий, красных отметок и поперечных профилей городских проездов, абсолютных отметок углов и полов первых этажей проектируемых зданий и входов, дождеприемных решеток (или лотков, канав и кюветов), крышек и лотков существующих коммуникаций, проектных (красных) горизонталей сечением через 0,2 м в зависимости от сложности рельефа, на проездах, тротуарах, отмостках, газонах, площадках, направлений и величин продольных уклонов на проездах, пандусах, лотках и др.; переломных точек продольных уклонов и их абсолютных отметок, существующих и проектируемых; ширина проездов, тротуаров, отмосток, радиусов поворотов на пересечениях проездов, сохраняемый рельеф изображаются пунктирными линиями. На плане вертикальной планировки и дорожных покрытий помещается таблица объемов дорожно-строительных работ.</w:t>
      </w:r>
    </w:p>
    <w:p w:rsidR="00A168F1" w:rsidRDefault="00A168F1">
      <w:pPr>
        <w:pStyle w:val="ConsPlusNormal"/>
        <w:spacing w:before="220"/>
        <w:ind w:firstLine="540"/>
        <w:jc w:val="both"/>
      </w:pPr>
      <w:r>
        <w:t>3. Дендроплан и перечетная ведомость на вырубаемые и пересаживаемые деревья и кустарники выполняются на стройгенплане в масштабе 1:500.</w:t>
      </w:r>
    </w:p>
    <w:p w:rsidR="00A168F1" w:rsidRDefault="00A168F1">
      <w:pPr>
        <w:pStyle w:val="ConsPlusNormal"/>
        <w:spacing w:before="220"/>
        <w:ind w:firstLine="540"/>
        <w:jc w:val="both"/>
      </w:pPr>
      <w:r>
        <w:t>На стройгенплан наносятся все деревья и кустарники, которые попадают под пятно застройки и по трассам инженерных сетей и нуждаются в удалении, при этом проектной организацией определяется, исходя из возраста и состояния насаждений, возможность их пересадки или необходимость вырубки.</w:t>
      </w:r>
    </w:p>
    <w:p w:rsidR="00A168F1" w:rsidRDefault="00A168F1">
      <w:pPr>
        <w:pStyle w:val="ConsPlusNormal"/>
        <w:spacing w:before="220"/>
        <w:ind w:firstLine="540"/>
        <w:jc w:val="both"/>
      </w:pPr>
      <w:r>
        <w:t>Все эти данные записываются в перечетную ведомость, которая должна быть согласована со специально на то уполномоченным органом муниципального управления по управлению зеленым фондом города.</w:t>
      </w:r>
    </w:p>
    <w:p w:rsidR="00A168F1" w:rsidRDefault="00A168F1">
      <w:pPr>
        <w:pStyle w:val="ConsPlusNormal"/>
        <w:spacing w:before="220"/>
        <w:ind w:firstLine="540"/>
        <w:jc w:val="both"/>
      </w:pPr>
      <w:r>
        <w:t>На основе дендроплана и перечетной ведомости строительная организация помечает деревья, предназначенные к вырубке и пересадке. Все деревья, которые подлежат сохранению, должны быть защищены от строительных механизмов специальными ограждениями.</w:t>
      </w:r>
    </w:p>
    <w:p w:rsidR="00A168F1" w:rsidRDefault="00A168F1">
      <w:pPr>
        <w:pStyle w:val="ConsPlusNormal"/>
        <w:spacing w:before="220"/>
        <w:ind w:firstLine="540"/>
        <w:jc w:val="both"/>
      </w:pPr>
      <w:r>
        <w:t>4. Картограмма земляных работ.</w:t>
      </w:r>
    </w:p>
    <w:p w:rsidR="00A168F1" w:rsidRDefault="00A168F1">
      <w:pPr>
        <w:pStyle w:val="ConsPlusNormal"/>
        <w:spacing w:before="220"/>
        <w:ind w:firstLine="540"/>
        <w:jc w:val="both"/>
      </w:pPr>
      <w:r>
        <w:t>К плану вертикальной планировки на отдельном листе выполняется картограмма земляных работ, на которой указываются сетка квадратов размером 20 x 20 м с абсолютными красными, черными и рабочими отметками по углам квадратов или других геометрических фигур; средняя рабочая отметка по квадрату в метрах, объем земляных работ в куб. м и площадь квадрата или другой фигуры в кв. м; нулевые линии перехода насыпи грунта, условно обозначенные.</w:t>
      </w:r>
    </w:p>
    <w:p w:rsidR="00A168F1" w:rsidRDefault="00A168F1">
      <w:pPr>
        <w:pStyle w:val="ConsPlusNormal"/>
        <w:spacing w:before="220"/>
        <w:ind w:firstLine="540"/>
        <w:jc w:val="both"/>
      </w:pPr>
      <w:r>
        <w:t>Даются пояснения к балансу земляных работ, таблица объемов земляных работ насыпи и выемки в куб. м и разрезы покрытий проездов, автостоянок, тротуаров и отмосток.</w:t>
      </w:r>
    </w:p>
    <w:p w:rsidR="00A168F1" w:rsidRDefault="00A168F1">
      <w:pPr>
        <w:pStyle w:val="ConsPlusNormal"/>
        <w:spacing w:before="220"/>
        <w:ind w:firstLine="540"/>
        <w:jc w:val="both"/>
      </w:pPr>
      <w:r>
        <w:lastRenderedPageBreak/>
        <w:t>5. Разбивочный чертеж планировки, масштаб 1:500.</w:t>
      </w:r>
    </w:p>
    <w:p w:rsidR="00A168F1" w:rsidRDefault="00A168F1">
      <w:pPr>
        <w:pStyle w:val="ConsPlusNormal"/>
        <w:spacing w:before="220"/>
        <w:ind w:firstLine="540"/>
        <w:jc w:val="both"/>
      </w:pPr>
      <w:r>
        <w:t>На разбивочный чертеж планировки наносятся:</w:t>
      </w:r>
    </w:p>
    <w:p w:rsidR="00A168F1" w:rsidRDefault="00A168F1">
      <w:pPr>
        <w:pStyle w:val="ConsPlusNormal"/>
        <w:spacing w:before="220"/>
        <w:ind w:firstLine="540"/>
        <w:jc w:val="both"/>
      </w:pPr>
      <w:r>
        <w:t>- здания и сооружения, проектируемые и сохраняемые (опорные);</w:t>
      </w:r>
    </w:p>
    <w:p w:rsidR="00A168F1" w:rsidRDefault="00A168F1">
      <w:pPr>
        <w:pStyle w:val="ConsPlusNormal"/>
        <w:spacing w:before="220"/>
        <w:ind w:firstLine="540"/>
        <w:jc w:val="both"/>
      </w:pPr>
      <w:r>
        <w:t>- сеть дорожек и площадок разного назначения;</w:t>
      </w:r>
    </w:p>
    <w:p w:rsidR="00A168F1" w:rsidRDefault="00A168F1">
      <w:pPr>
        <w:pStyle w:val="ConsPlusNormal"/>
        <w:spacing w:before="220"/>
        <w:ind w:firstLine="540"/>
        <w:jc w:val="both"/>
      </w:pPr>
      <w:r>
        <w:t>- проезды, дороги, отмостки.</w:t>
      </w:r>
    </w:p>
    <w:p w:rsidR="00A168F1" w:rsidRDefault="00A168F1">
      <w:pPr>
        <w:pStyle w:val="ConsPlusNormal"/>
        <w:spacing w:before="220"/>
        <w:ind w:firstLine="540"/>
        <w:jc w:val="both"/>
      </w:pPr>
      <w:r>
        <w:t>На чертеже должны быть указаны конструкции покрытий дорожек и площадок, а также их привязка к существующим и проектируемым зданиям и сооружениям. Выносные линии привязок по возможности не должны пересекаться. При невозможности привязать дорожки и площадки и другие элементы озеленения и благоустройства к видимым ориентирам допускается привязка их к местности путем наложения на чертеж координатной сетки. На чертеж наносятся также объемы работ, предусмотренные проектом по устройству дорожек и площадок.</w:t>
      </w:r>
    </w:p>
    <w:p w:rsidR="00A168F1" w:rsidRDefault="00A168F1">
      <w:pPr>
        <w:pStyle w:val="ConsPlusNormal"/>
        <w:spacing w:before="220"/>
        <w:ind w:firstLine="540"/>
        <w:jc w:val="both"/>
      </w:pPr>
      <w:r>
        <w:t>6. Посадочный чертеж, масштаб 1:500.</w:t>
      </w:r>
    </w:p>
    <w:p w:rsidR="00A168F1" w:rsidRDefault="00A168F1">
      <w:pPr>
        <w:pStyle w:val="ConsPlusNormal"/>
        <w:spacing w:before="220"/>
        <w:ind w:firstLine="540"/>
        <w:jc w:val="both"/>
      </w:pPr>
      <w:r>
        <w:t>На посадочный чертеж наносятся:</w:t>
      </w:r>
    </w:p>
    <w:p w:rsidR="00A168F1" w:rsidRDefault="00A168F1">
      <w:pPr>
        <w:pStyle w:val="ConsPlusNormal"/>
        <w:spacing w:before="220"/>
        <w:ind w:firstLine="540"/>
        <w:jc w:val="both"/>
      </w:pPr>
      <w:r>
        <w:t>- сохраняемые (опорные) и проектируемые здания и сооружения;</w:t>
      </w:r>
    </w:p>
    <w:p w:rsidR="00A168F1" w:rsidRDefault="00A168F1">
      <w:pPr>
        <w:pStyle w:val="ConsPlusNormal"/>
        <w:spacing w:before="220"/>
        <w:ind w:firstLine="540"/>
        <w:jc w:val="both"/>
      </w:pPr>
      <w:r>
        <w:t>- подземные коммуникации, существующие и проектируемые;</w:t>
      </w:r>
    </w:p>
    <w:p w:rsidR="00A168F1" w:rsidRDefault="00A168F1">
      <w:pPr>
        <w:pStyle w:val="ConsPlusNormal"/>
        <w:spacing w:before="220"/>
        <w:ind w:firstLine="540"/>
        <w:jc w:val="both"/>
      </w:pPr>
      <w:r>
        <w:t>- дороги, проезды, отмостки, дорожки, площадки;</w:t>
      </w:r>
    </w:p>
    <w:p w:rsidR="00A168F1" w:rsidRDefault="00A168F1">
      <w:pPr>
        <w:pStyle w:val="ConsPlusNormal"/>
        <w:spacing w:before="220"/>
        <w:ind w:firstLine="540"/>
        <w:jc w:val="both"/>
      </w:pPr>
      <w:r>
        <w:t>- проектируемые и сохраняемые деревья и кустарники;</w:t>
      </w:r>
    </w:p>
    <w:p w:rsidR="00A168F1" w:rsidRDefault="00A168F1">
      <w:pPr>
        <w:pStyle w:val="ConsPlusNormal"/>
        <w:spacing w:before="220"/>
        <w:ind w:firstLine="540"/>
        <w:jc w:val="both"/>
      </w:pPr>
      <w:r>
        <w:t>- проектируемый газон;</w:t>
      </w:r>
    </w:p>
    <w:p w:rsidR="00A168F1" w:rsidRDefault="00A168F1">
      <w:pPr>
        <w:pStyle w:val="ConsPlusNormal"/>
        <w:spacing w:before="220"/>
        <w:ind w:firstLine="540"/>
        <w:jc w:val="both"/>
      </w:pPr>
      <w:r>
        <w:t>- проектируемые цветники;</w:t>
      </w:r>
    </w:p>
    <w:p w:rsidR="00A168F1" w:rsidRDefault="00A168F1">
      <w:pPr>
        <w:pStyle w:val="ConsPlusNormal"/>
        <w:spacing w:before="220"/>
        <w:ind w:firstLine="540"/>
        <w:jc w:val="both"/>
      </w:pPr>
      <w:r>
        <w:t>- оборудование (малые формы и их размещение);</w:t>
      </w:r>
    </w:p>
    <w:p w:rsidR="00A168F1" w:rsidRDefault="00A168F1">
      <w:pPr>
        <w:pStyle w:val="ConsPlusNormal"/>
        <w:spacing w:before="220"/>
        <w:ind w:firstLine="540"/>
        <w:jc w:val="both"/>
      </w:pPr>
      <w:r>
        <w:t>- размещение оборудования спортивных площадок не указывается. В этом случае указывается тип спортивной площадки и дается ссылка на типовой проект.</w:t>
      </w:r>
    </w:p>
    <w:p w:rsidR="00A168F1" w:rsidRDefault="00A168F1">
      <w:pPr>
        <w:pStyle w:val="ConsPlusNormal"/>
        <w:spacing w:before="220"/>
        <w:ind w:firstLine="540"/>
        <w:jc w:val="both"/>
      </w:pPr>
      <w:r>
        <w:t>Дороги, проезды, отмостки, дорожки и площадки не привязываются. Газон затушевывается. Деревья одного возраста и вида соединяются между собой одной сплошной линией. Деревья привязываются к опорным и проектируемым зданиям и сооружениям, а также к дорогам и проездам.</w:t>
      </w:r>
    </w:p>
    <w:p w:rsidR="00A168F1" w:rsidRDefault="00A168F1">
      <w:pPr>
        <w:pStyle w:val="ConsPlusNormal"/>
        <w:spacing w:before="220"/>
        <w:ind w:firstLine="540"/>
        <w:jc w:val="both"/>
      </w:pPr>
      <w:r>
        <w:t>На посадочном чертеже даются:</w:t>
      </w:r>
    </w:p>
    <w:p w:rsidR="00A168F1" w:rsidRDefault="00A168F1">
      <w:pPr>
        <w:pStyle w:val="ConsPlusNormal"/>
        <w:spacing w:before="220"/>
        <w:ind w:firstLine="540"/>
        <w:jc w:val="both"/>
      </w:pPr>
      <w:r>
        <w:t>- места расположения цветников;</w:t>
      </w:r>
    </w:p>
    <w:p w:rsidR="00A168F1" w:rsidRDefault="00A168F1">
      <w:pPr>
        <w:pStyle w:val="ConsPlusNormal"/>
        <w:spacing w:before="220"/>
        <w:ind w:firstLine="540"/>
        <w:jc w:val="both"/>
      </w:pPr>
      <w:r>
        <w:t>- ассортимент проектируемых деревьев и кустарников с указанием наименования пород, возраста, размера кома, количества деревьев и кустарников по породам и возрастам, по участкам работ для отдельных заказчиков.</w:t>
      </w:r>
    </w:p>
    <w:p w:rsidR="00A168F1" w:rsidRDefault="00A168F1">
      <w:pPr>
        <w:pStyle w:val="ConsPlusNormal"/>
        <w:spacing w:before="220"/>
        <w:ind w:firstLine="540"/>
        <w:jc w:val="both"/>
      </w:pPr>
      <w:r>
        <w:t>Проекты отдельных цветников выполняются в виде фрагментов в масштабе 1:100, 1:200 с указанием ассортимента, количества рассады по культурам и мест посадки каждой культуры.</w:t>
      </w:r>
    </w:p>
    <w:p w:rsidR="00A168F1" w:rsidRDefault="00A168F1">
      <w:pPr>
        <w:pStyle w:val="ConsPlusNormal"/>
        <w:spacing w:before="220"/>
        <w:ind w:firstLine="540"/>
        <w:jc w:val="both"/>
      </w:pPr>
      <w:r>
        <w:t>7. Совмещенные чертежи.</w:t>
      </w:r>
    </w:p>
    <w:p w:rsidR="00A168F1" w:rsidRDefault="00A168F1">
      <w:pPr>
        <w:pStyle w:val="ConsPlusNormal"/>
        <w:spacing w:before="220"/>
        <w:ind w:firstLine="540"/>
        <w:jc w:val="both"/>
      </w:pPr>
      <w:r>
        <w:t xml:space="preserve">Для несложных по своей планировке и небольших по площади объектов разрешается выпускать совмещенные разбивочные и посадочные чертежи, на которые наносятся все элементы </w:t>
      </w:r>
      <w:r>
        <w:lastRenderedPageBreak/>
        <w:t>разбивочного и посадочного чертежа.</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7</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89" w:name="P3661"/>
      <w:bookmarkEnd w:id="89"/>
      <w:r>
        <w:t>ФОРМЫ</w:t>
      </w:r>
    </w:p>
    <w:p w:rsidR="00A168F1" w:rsidRDefault="00A168F1">
      <w:pPr>
        <w:pStyle w:val="ConsPlusTitle"/>
        <w:jc w:val="center"/>
      </w:pPr>
      <w:r>
        <w:t>ДОКУМЕНТОВ ДЛЯ ПРИЕМКИ ОБЪЕКТОВ ОЗЕЛЕНЕНИЯ</w:t>
      </w:r>
    </w:p>
    <w:p w:rsidR="00A168F1" w:rsidRDefault="00A168F1">
      <w:pPr>
        <w:pStyle w:val="ConsPlusTitle"/>
        <w:jc w:val="center"/>
      </w:pPr>
      <w:r>
        <w:t>И ОЗЕЛЕНЕННЫХ ТЕРРИТОРИЙ,</w:t>
      </w:r>
    </w:p>
    <w:p w:rsidR="00A168F1" w:rsidRDefault="00A168F1">
      <w:pPr>
        <w:pStyle w:val="ConsPlusTitle"/>
        <w:jc w:val="center"/>
      </w:pPr>
      <w:r>
        <w:t>ПОКАЗАТЕЛИ ОЦЕНКИ КАЧЕСТВА ВЫПОЛНЕННЫХ РАБОТ</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35">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nformat"/>
        <w:jc w:val="both"/>
      </w:pPr>
      <w:r>
        <w:t xml:space="preserve">                                                                    Форма 1</w:t>
      </w:r>
    </w:p>
    <w:p w:rsidR="00A168F1" w:rsidRDefault="00A168F1">
      <w:pPr>
        <w:pStyle w:val="ConsPlusNonformat"/>
        <w:jc w:val="both"/>
      </w:pPr>
    </w:p>
    <w:p w:rsidR="00A168F1" w:rsidRDefault="00A168F1">
      <w:pPr>
        <w:pStyle w:val="ConsPlusNonformat"/>
        <w:jc w:val="both"/>
      </w:pPr>
      <w:bookmarkStart w:id="90" w:name="P3671"/>
      <w:bookmarkEnd w:id="90"/>
      <w:r>
        <w:t xml:space="preserve">                                    АКТ</w:t>
      </w:r>
    </w:p>
    <w:p w:rsidR="00A168F1" w:rsidRDefault="00A168F1">
      <w:pPr>
        <w:pStyle w:val="ConsPlusNonformat"/>
        <w:jc w:val="both"/>
      </w:pPr>
      <w:r>
        <w:t xml:space="preserve">                N __________ предварительной приемки работ</w:t>
      </w:r>
    </w:p>
    <w:p w:rsidR="00A168F1" w:rsidRDefault="00A168F1">
      <w:pPr>
        <w:pStyle w:val="ConsPlusNonformat"/>
        <w:jc w:val="both"/>
      </w:pPr>
      <w:r>
        <w:t xml:space="preserve">                 по благоустройству и озеленению объектов</w:t>
      </w:r>
    </w:p>
    <w:p w:rsidR="00A168F1" w:rsidRDefault="00A168F1">
      <w:pPr>
        <w:pStyle w:val="ConsPlusNonformat"/>
        <w:jc w:val="both"/>
      </w:pPr>
    </w:p>
    <w:p w:rsidR="00A168F1" w:rsidRDefault="00A168F1">
      <w:pPr>
        <w:pStyle w:val="ConsPlusNonformat"/>
        <w:jc w:val="both"/>
      </w:pPr>
      <w:r>
        <w:t xml:space="preserve">    Исполнитель:</w:t>
      </w:r>
    </w:p>
    <w:p w:rsidR="00A168F1" w:rsidRDefault="00A168F1">
      <w:pPr>
        <w:pStyle w:val="ConsPlusNonformat"/>
        <w:jc w:val="both"/>
      </w:pPr>
      <w:r>
        <w:t>(Подрядчик) ____________________________________________________ по адресу:</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(наименование объекта)</w:t>
      </w:r>
    </w:p>
    <w:p w:rsidR="00A168F1" w:rsidRDefault="00A168F1">
      <w:pPr>
        <w:pStyle w:val="ConsPlusNonformat"/>
        <w:jc w:val="both"/>
      </w:pPr>
    </w:p>
    <w:p w:rsidR="00A168F1" w:rsidRDefault="00A168F1">
      <w:pPr>
        <w:pStyle w:val="ConsPlusNonformat"/>
        <w:jc w:val="both"/>
      </w:pPr>
      <w:r>
        <w:t>_____________________ 20___ г. выполнил следующие виды работ:</w:t>
      </w:r>
    </w:p>
    <w:p w:rsidR="00A168F1" w:rsidRDefault="00A168F1">
      <w:pPr>
        <w:pStyle w:val="ConsPlusNormal"/>
        <w:jc w:val="both"/>
      </w:pPr>
    </w:p>
    <w:p w:rsidR="00A168F1" w:rsidRDefault="00A168F1">
      <w:pPr>
        <w:pStyle w:val="ConsPlusNormal"/>
        <w:sectPr w:rsidR="00A168F1" w:rsidSect="00EF12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1191"/>
        <w:gridCol w:w="1077"/>
        <w:gridCol w:w="1020"/>
        <w:gridCol w:w="1417"/>
        <w:gridCol w:w="964"/>
        <w:gridCol w:w="1134"/>
        <w:gridCol w:w="1247"/>
        <w:gridCol w:w="1361"/>
      </w:tblGrid>
      <w:tr w:rsidR="00A168F1">
        <w:tc>
          <w:tcPr>
            <w:tcW w:w="964" w:type="dxa"/>
          </w:tcPr>
          <w:p w:rsidR="00A168F1" w:rsidRDefault="00A168F1">
            <w:pPr>
              <w:pStyle w:val="ConsPlusNormal"/>
              <w:jc w:val="center"/>
            </w:pPr>
            <w:r>
              <w:lastRenderedPageBreak/>
              <w:t>Адрес объекта</w:t>
            </w:r>
          </w:p>
        </w:tc>
        <w:tc>
          <w:tcPr>
            <w:tcW w:w="1361" w:type="dxa"/>
          </w:tcPr>
          <w:p w:rsidR="00A168F1" w:rsidRDefault="00A168F1">
            <w:pPr>
              <w:pStyle w:val="ConsPlusNormal"/>
              <w:jc w:val="center"/>
            </w:pPr>
            <w:r>
              <w:t>Посадка деревьев, кустарников, цветов (шт.)</w:t>
            </w:r>
          </w:p>
        </w:tc>
        <w:tc>
          <w:tcPr>
            <w:tcW w:w="1191" w:type="dxa"/>
          </w:tcPr>
          <w:p w:rsidR="00A168F1" w:rsidRDefault="00A168F1">
            <w:pPr>
              <w:pStyle w:val="ConsPlusNormal"/>
              <w:jc w:val="center"/>
            </w:pPr>
            <w:r>
              <w:t>Удаление деревьев (шт.)</w:t>
            </w:r>
          </w:p>
        </w:tc>
        <w:tc>
          <w:tcPr>
            <w:tcW w:w="1077" w:type="dxa"/>
          </w:tcPr>
          <w:p w:rsidR="00A168F1" w:rsidRDefault="00A168F1">
            <w:pPr>
              <w:pStyle w:val="ConsPlusNormal"/>
              <w:jc w:val="center"/>
            </w:pPr>
            <w:r>
              <w:t>Уход за деревьями (шт.)</w:t>
            </w:r>
          </w:p>
        </w:tc>
        <w:tc>
          <w:tcPr>
            <w:tcW w:w="1020" w:type="dxa"/>
          </w:tcPr>
          <w:p w:rsidR="00A168F1" w:rsidRDefault="00A168F1">
            <w:pPr>
              <w:pStyle w:val="ConsPlusNormal"/>
              <w:jc w:val="center"/>
            </w:pPr>
            <w:r>
              <w:t>Устройство газонов (м</w:t>
            </w:r>
            <w:r>
              <w:rPr>
                <w:vertAlign w:val="superscript"/>
              </w:rPr>
              <w:t>2</w:t>
            </w:r>
            <w:r>
              <w:t>)</w:t>
            </w:r>
          </w:p>
        </w:tc>
        <w:tc>
          <w:tcPr>
            <w:tcW w:w="1417" w:type="dxa"/>
          </w:tcPr>
          <w:p w:rsidR="00A168F1" w:rsidRDefault="00A168F1">
            <w:pPr>
              <w:pStyle w:val="ConsPlusNormal"/>
              <w:jc w:val="center"/>
            </w:pPr>
            <w:r>
              <w:t>Устройство цветников (м</w:t>
            </w:r>
            <w:r>
              <w:rPr>
                <w:vertAlign w:val="superscript"/>
              </w:rPr>
              <w:t>2</w:t>
            </w:r>
            <w:r>
              <w:t>)</w:t>
            </w:r>
          </w:p>
        </w:tc>
        <w:tc>
          <w:tcPr>
            <w:tcW w:w="964" w:type="dxa"/>
          </w:tcPr>
          <w:p w:rsidR="00A168F1" w:rsidRDefault="00A168F1">
            <w:pPr>
              <w:pStyle w:val="ConsPlusNormal"/>
              <w:jc w:val="center"/>
            </w:pPr>
            <w:r>
              <w:t>Уход за газонами (м</w:t>
            </w:r>
            <w:r>
              <w:rPr>
                <w:vertAlign w:val="superscript"/>
              </w:rPr>
              <w:t>2</w:t>
            </w:r>
            <w:r>
              <w:t>)</w:t>
            </w:r>
          </w:p>
        </w:tc>
        <w:tc>
          <w:tcPr>
            <w:tcW w:w="1134" w:type="dxa"/>
          </w:tcPr>
          <w:p w:rsidR="00A168F1" w:rsidRDefault="00A168F1">
            <w:pPr>
              <w:pStyle w:val="ConsPlusNormal"/>
              <w:jc w:val="center"/>
            </w:pPr>
            <w:r>
              <w:t>Уход за цветниками (м</w:t>
            </w:r>
            <w:r>
              <w:rPr>
                <w:vertAlign w:val="superscript"/>
              </w:rPr>
              <w:t>2</w:t>
            </w:r>
            <w:r>
              <w:t>)</w:t>
            </w:r>
          </w:p>
        </w:tc>
        <w:tc>
          <w:tcPr>
            <w:tcW w:w="1247" w:type="dxa"/>
          </w:tcPr>
          <w:p w:rsidR="00A168F1" w:rsidRDefault="00A168F1">
            <w:pPr>
              <w:pStyle w:val="ConsPlusNormal"/>
              <w:jc w:val="center"/>
            </w:pPr>
            <w:r>
              <w:t>Уход за кустарниками (м</w:t>
            </w:r>
            <w:r>
              <w:rPr>
                <w:vertAlign w:val="superscript"/>
              </w:rPr>
              <w:t>2</w:t>
            </w:r>
            <w:r>
              <w:t>)</w:t>
            </w:r>
          </w:p>
        </w:tc>
        <w:tc>
          <w:tcPr>
            <w:tcW w:w="1361" w:type="dxa"/>
          </w:tcPr>
          <w:p w:rsidR="00A168F1" w:rsidRDefault="00A168F1">
            <w:pPr>
              <w:pStyle w:val="ConsPlusNormal"/>
              <w:jc w:val="center"/>
            </w:pPr>
            <w:r>
              <w:t>Критерии оценки качества</w:t>
            </w: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r w:rsidR="00A168F1">
        <w:tc>
          <w:tcPr>
            <w:tcW w:w="964" w:type="dxa"/>
          </w:tcPr>
          <w:p w:rsidR="00A168F1" w:rsidRDefault="00A168F1">
            <w:pPr>
              <w:pStyle w:val="ConsPlusNormal"/>
            </w:pPr>
          </w:p>
        </w:tc>
        <w:tc>
          <w:tcPr>
            <w:tcW w:w="1361" w:type="dxa"/>
          </w:tcPr>
          <w:p w:rsidR="00A168F1" w:rsidRDefault="00A168F1">
            <w:pPr>
              <w:pStyle w:val="ConsPlusNormal"/>
            </w:pPr>
          </w:p>
        </w:tc>
        <w:tc>
          <w:tcPr>
            <w:tcW w:w="1191" w:type="dxa"/>
          </w:tcPr>
          <w:p w:rsidR="00A168F1" w:rsidRDefault="00A168F1">
            <w:pPr>
              <w:pStyle w:val="ConsPlusNormal"/>
            </w:pPr>
          </w:p>
        </w:tc>
        <w:tc>
          <w:tcPr>
            <w:tcW w:w="1077" w:type="dxa"/>
          </w:tcPr>
          <w:p w:rsidR="00A168F1" w:rsidRDefault="00A168F1">
            <w:pPr>
              <w:pStyle w:val="ConsPlusNormal"/>
            </w:pPr>
          </w:p>
        </w:tc>
        <w:tc>
          <w:tcPr>
            <w:tcW w:w="1020" w:type="dxa"/>
          </w:tcPr>
          <w:p w:rsidR="00A168F1" w:rsidRDefault="00A168F1">
            <w:pPr>
              <w:pStyle w:val="ConsPlusNormal"/>
            </w:pPr>
          </w:p>
        </w:tc>
        <w:tc>
          <w:tcPr>
            <w:tcW w:w="1417" w:type="dxa"/>
          </w:tcPr>
          <w:p w:rsidR="00A168F1" w:rsidRDefault="00A168F1">
            <w:pPr>
              <w:pStyle w:val="ConsPlusNormal"/>
            </w:pPr>
          </w:p>
        </w:tc>
        <w:tc>
          <w:tcPr>
            <w:tcW w:w="964" w:type="dxa"/>
          </w:tcPr>
          <w:p w:rsidR="00A168F1" w:rsidRDefault="00A168F1">
            <w:pPr>
              <w:pStyle w:val="ConsPlusNormal"/>
            </w:pPr>
          </w:p>
        </w:tc>
        <w:tc>
          <w:tcPr>
            <w:tcW w:w="1134" w:type="dxa"/>
          </w:tcPr>
          <w:p w:rsidR="00A168F1" w:rsidRDefault="00A168F1">
            <w:pPr>
              <w:pStyle w:val="ConsPlusNormal"/>
            </w:pPr>
          </w:p>
        </w:tc>
        <w:tc>
          <w:tcPr>
            <w:tcW w:w="1247" w:type="dxa"/>
          </w:tcPr>
          <w:p w:rsidR="00A168F1" w:rsidRDefault="00A168F1">
            <w:pPr>
              <w:pStyle w:val="ConsPlusNormal"/>
            </w:pPr>
          </w:p>
        </w:tc>
        <w:tc>
          <w:tcPr>
            <w:tcW w:w="1361" w:type="dxa"/>
          </w:tcPr>
          <w:p w:rsidR="00A168F1" w:rsidRDefault="00A168F1">
            <w:pPr>
              <w:pStyle w:val="ConsPlusNormal"/>
            </w:pPr>
          </w:p>
        </w:tc>
      </w:tr>
    </w:tbl>
    <w:p w:rsidR="00A168F1" w:rsidRDefault="00A168F1">
      <w:pPr>
        <w:pStyle w:val="ConsPlusNormal"/>
        <w:sectPr w:rsidR="00A168F1">
          <w:pgSz w:w="16838" w:h="11905" w:orient="landscape"/>
          <w:pgMar w:top="1701" w:right="1134" w:bottom="850" w:left="1134" w:header="0" w:footer="0" w:gutter="0"/>
          <w:cols w:space="720"/>
          <w:titlePg/>
        </w:sectPr>
      </w:pPr>
    </w:p>
    <w:p w:rsidR="00A168F1" w:rsidRDefault="00A168F1">
      <w:pPr>
        <w:pStyle w:val="ConsPlusNormal"/>
        <w:jc w:val="both"/>
      </w:pPr>
    </w:p>
    <w:p w:rsidR="00A168F1" w:rsidRDefault="00A168F1">
      <w:pPr>
        <w:pStyle w:val="ConsPlusNonformat"/>
        <w:jc w:val="both"/>
      </w:pPr>
      <w:r>
        <w:t>Представитель Исполнителя (Подрядчика) ____________________________________</w:t>
      </w:r>
    </w:p>
    <w:p w:rsidR="00A168F1" w:rsidRDefault="00A168F1">
      <w:pPr>
        <w:pStyle w:val="ConsPlusNonformat"/>
        <w:jc w:val="both"/>
      </w:pPr>
      <w:r>
        <w:t>Представитель Заказчика ___________________________________________________</w:t>
      </w:r>
    </w:p>
    <w:p w:rsidR="00A168F1" w:rsidRDefault="00A168F1">
      <w:pPr>
        <w:pStyle w:val="ConsPlusNonformat"/>
        <w:jc w:val="both"/>
      </w:pPr>
      <w:r>
        <w:t>Представитель главного управления администрации города Тулы по</w:t>
      </w:r>
    </w:p>
    <w:p w:rsidR="00A168F1" w:rsidRDefault="00A168F1">
      <w:pPr>
        <w:pStyle w:val="ConsPlusNonformat"/>
        <w:jc w:val="both"/>
      </w:pPr>
      <w:r>
        <w:t>_____________________территориальному округу 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rmal"/>
        <w:jc w:val="both"/>
      </w:pPr>
    </w:p>
    <w:p w:rsidR="00A168F1" w:rsidRDefault="00A168F1">
      <w:pPr>
        <w:pStyle w:val="ConsPlusNormal"/>
        <w:ind w:firstLine="540"/>
        <w:jc w:val="both"/>
      </w:pPr>
      <w:r>
        <w:t>--------------------------------</w:t>
      </w:r>
    </w:p>
    <w:p w:rsidR="00A168F1" w:rsidRDefault="00A168F1">
      <w:pPr>
        <w:pStyle w:val="ConsPlusNormal"/>
        <w:spacing w:before="220"/>
        <w:ind w:firstLine="540"/>
        <w:jc w:val="both"/>
      </w:pPr>
      <w:r>
        <w:t>&lt;*&gt; Акт предварительной приемки не заменяет акта приема-сдачи работ установленной формы (ФКС-2 КС-3).</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nformat"/>
        <w:jc w:val="both"/>
      </w:pPr>
      <w:r>
        <w:t xml:space="preserve">                                                                    Форма 2</w:t>
      </w:r>
    </w:p>
    <w:p w:rsidR="00A168F1" w:rsidRDefault="00A168F1">
      <w:pPr>
        <w:pStyle w:val="ConsPlusNonformat"/>
        <w:jc w:val="both"/>
      </w:pPr>
    </w:p>
    <w:p w:rsidR="00A168F1" w:rsidRDefault="00A168F1">
      <w:pPr>
        <w:pStyle w:val="ConsPlusNonformat"/>
        <w:jc w:val="both"/>
      </w:pPr>
      <w:bookmarkStart w:id="91" w:name="P3797"/>
      <w:bookmarkEnd w:id="91"/>
      <w:r>
        <w:t xml:space="preserve">                                    АКТ</w:t>
      </w:r>
    </w:p>
    <w:p w:rsidR="00A168F1" w:rsidRDefault="00A168F1">
      <w:pPr>
        <w:pStyle w:val="ConsPlusNonformat"/>
        <w:jc w:val="both"/>
      </w:pPr>
      <w:r>
        <w:t xml:space="preserve">                 ПРОВЕРКИ ПРИЖИВАЕМОСТИ ЗЕЛЕНЫХ НАСАЖДЕНИЙ</w:t>
      </w:r>
    </w:p>
    <w:p w:rsidR="00A168F1" w:rsidRDefault="00A168F1">
      <w:pPr>
        <w:pStyle w:val="ConsPlusNonformat"/>
        <w:jc w:val="both"/>
      </w:pPr>
    </w:p>
    <w:p w:rsidR="00A168F1" w:rsidRDefault="00A168F1">
      <w:pPr>
        <w:pStyle w:val="ConsPlusNonformat"/>
        <w:jc w:val="both"/>
      </w:pPr>
      <w:r>
        <w:t>По адресу:</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(наименование объекта)</w:t>
      </w:r>
    </w:p>
    <w:p w:rsidR="00A168F1" w:rsidRDefault="00A168F1">
      <w:pPr>
        <w:pStyle w:val="ConsPlusNonformat"/>
        <w:jc w:val="both"/>
      </w:pPr>
      <w:r>
        <w:t xml:space="preserve">    ______________ 20____ г. комиссия в составе:</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провела проверку приживаемости деревьев и кустарников, состояния газона по</w:t>
      </w:r>
    </w:p>
    <w:p w:rsidR="00A168F1" w:rsidRDefault="00A168F1">
      <w:pPr>
        <w:pStyle w:val="ConsPlusNonformat"/>
        <w:jc w:val="both"/>
      </w:pPr>
      <w:r>
        <w:t>адресу:</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время озеленительных работ (весна, осень, зима)</w:t>
      </w:r>
    </w:p>
    <w:p w:rsidR="00A168F1" w:rsidRDefault="00A168F1">
      <w:pPr>
        <w:pStyle w:val="ConsPlusNonformat"/>
        <w:jc w:val="both"/>
      </w:pPr>
      <w:r>
        <w:t>Подрядчик: ________________________________________________________________</w:t>
      </w:r>
    </w:p>
    <w:p w:rsidR="00A168F1" w:rsidRDefault="00A168F1">
      <w:pPr>
        <w:pStyle w:val="ConsPlusNonformat"/>
        <w:jc w:val="both"/>
      </w:pPr>
      <w:r>
        <w:t>_____________________________ 20___ г.</w:t>
      </w:r>
    </w:p>
    <w:p w:rsidR="00A168F1" w:rsidRDefault="00A168F1">
      <w:pPr>
        <w:pStyle w:val="ConsPlusNonformat"/>
        <w:jc w:val="both"/>
      </w:pPr>
      <w:r>
        <w:t>______________________________________</w:t>
      </w:r>
    </w:p>
    <w:p w:rsidR="00A168F1" w:rsidRDefault="00A168F1">
      <w:pPr>
        <w:pStyle w:val="ConsPlusNonformat"/>
        <w:jc w:val="both"/>
      </w:pPr>
      <w:r>
        <w:t>Установлено следующее:</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1134"/>
        <w:gridCol w:w="1766"/>
        <w:gridCol w:w="2268"/>
        <w:gridCol w:w="906"/>
      </w:tblGrid>
      <w:tr w:rsidR="00A168F1">
        <w:tc>
          <w:tcPr>
            <w:tcW w:w="1474" w:type="dxa"/>
          </w:tcPr>
          <w:p w:rsidR="00A168F1" w:rsidRDefault="00A168F1">
            <w:pPr>
              <w:pStyle w:val="ConsPlusNormal"/>
              <w:jc w:val="center"/>
            </w:pPr>
            <w:r>
              <w:t>Объекты и компоненты озеленения</w:t>
            </w:r>
          </w:p>
        </w:tc>
        <w:tc>
          <w:tcPr>
            <w:tcW w:w="1474" w:type="dxa"/>
          </w:tcPr>
          <w:p w:rsidR="00A168F1" w:rsidRDefault="00A168F1">
            <w:pPr>
              <w:pStyle w:val="ConsPlusNormal"/>
              <w:jc w:val="center"/>
            </w:pPr>
            <w:r>
              <w:t>Посажено деревьев, кустарников (кол-во шт.)</w:t>
            </w:r>
          </w:p>
        </w:tc>
        <w:tc>
          <w:tcPr>
            <w:tcW w:w="1134" w:type="dxa"/>
          </w:tcPr>
          <w:p w:rsidR="00A168F1" w:rsidRDefault="00A168F1">
            <w:pPr>
              <w:pStyle w:val="ConsPlusNormal"/>
              <w:jc w:val="center"/>
            </w:pPr>
            <w:r>
              <w:t>Устроено газонов (кв. м)</w:t>
            </w:r>
          </w:p>
        </w:tc>
        <w:tc>
          <w:tcPr>
            <w:tcW w:w="1766" w:type="dxa"/>
          </w:tcPr>
          <w:p w:rsidR="00A168F1" w:rsidRDefault="00A168F1">
            <w:pPr>
              <w:pStyle w:val="ConsPlusNormal"/>
              <w:jc w:val="center"/>
            </w:pPr>
            <w:r>
              <w:t>Количество неприжившихся деревьев, кустарников (шт.)</w:t>
            </w:r>
          </w:p>
        </w:tc>
        <w:tc>
          <w:tcPr>
            <w:tcW w:w="2268" w:type="dxa"/>
          </w:tcPr>
          <w:p w:rsidR="00A168F1" w:rsidRDefault="00A168F1">
            <w:pPr>
              <w:pStyle w:val="ConsPlusNormal"/>
              <w:jc w:val="center"/>
            </w:pPr>
            <w:r>
              <w:t>Количество газона неудовлетворительного качества (кв. м)</w:t>
            </w:r>
          </w:p>
        </w:tc>
        <w:tc>
          <w:tcPr>
            <w:tcW w:w="906" w:type="dxa"/>
          </w:tcPr>
          <w:p w:rsidR="00A168F1" w:rsidRDefault="00A168F1">
            <w:pPr>
              <w:pStyle w:val="ConsPlusNormal"/>
              <w:jc w:val="center"/>
            </w:pPr>
            <w:r>
              <w:t>% отпада</w:t>
            </w:r>
          </w:p>
        </w:tc>
      </w:tr>
      <w:tr w:rsidR="00A168F1">
        <w:tc>
          <w:tcPr>
            <w:tcW w:w="1474" w:type="dxa"/>
          </w:tcPr>
          <w:p w:rsidR="00A168F1" w:rsidRDefault="00A168F1">
            <w:pPr>
              <w:pStyle w:val="ConsPlusNormal"/>
            </w:pPr>
            <w:r>
              <w:t>Деревья</w:t>
            </w:r>
          </w:p>
        </w:tc>
        <w:tc>
          <w:tcPr>
            <w:tcW w:w="1474" w:type="dxa"/>
          </w:tcPr>
          <w:p w:rsidR="00A168F1" w:rsidRDefault="00A168F1">
            <w:pPr>
              <w:pStyle w:val="ConsPlusNormal"/>
            </w:pPr>
          </w:p>
        </w:tc>
        <w:tc>
          <w:tcPr>
            <w:tcW w:w="1134" w:type="dxa"/>
          </w:tcPr>
          <w:p w:rsidR="00A168F1" w:rsidRDefault="00A168F1">
            <w:pPr>
              <w:pStyle w:val="ConsPlusNormal"/>
            </w:pPr>
          </w:p>
        </w:tc>
        <w:tc>
          <w:tcPr>
            <w:tcW w:w="1766" w:type="dxa"/>
          </w:tcPr>
          <w:p w:rsidR="00A168F1" w:rsidRDefault="00A168F1">
            <w:pPr>
              <w:pStyle w:val="ConsPlusNormal"/>
            </w:pPr>
          </w:p>
        </w:tc>
        <w:tc>
          <w:tcPr>
            <w:tcW w:w="2268" w:type="dxa"/>
          </w:tcPr>
          <w:p w:rsidR="00A168F1" w:rsidRDefault="00A168F1">
            <w:pPr>
              <w:pStyle w:val="ConsPlusNormal"/>
            </w:pPr>
          </w:p>
        </w:tc>
        <w:tc>
          <w:tcPr>
            <w:tcW w:w="906" w:type="dxa"/>
          </w:tcPr>
          <w:p w:rsidR="00A168F1" w:rsidRDefault="00A168F1">
            <w:pPr>
              <w:pStyle w:val="ConsPlusNormal"/>
            </w:pPr>
          </w:p>
        </w:tc>
      </w:tr>
      <w:tr w:rsidR="00A168F1">
        <w:tc>
          <w:tcPr>
            <w:tcW w:w="1474" w:type="dxa"/>
          </w:tcPr>
          <w:p w:rsidR="00A168F1" w:rsidRDefault="00A168F1">
            <w:pPr>
              <w:pStyle w:val="ConsPlusNormal"/>
            </w:pPr>
            <w:r>
              <w:t>Кустарники</w:t>
            </w:r>
          </w:p>
        </w:tc>
        <w:tc>
          <w:tcPr>
            <w:tcW w:w="1474" w:type="dxa"/>
          </w:tcPr>
          <w:p w:rsidR="00A168F1" w:rsidRDefault="00A168F1">
            <w:pPr>
              <w:pStyle w:val="ConsPlusNormal"/>
            </w:pPr>
          </w:p>
        </w:tc>
        <w:tc>
          <w:tcPr>
            <w:tcW w:w="1134" w:type="dxa"/>
          </w:tcPr>
          <w:p w:rsidR="00A168F1" w:rsidRDefault="00A168F1">
            <w:pPr>
              <w:pStyle w:val="ConsPlusNormal"/>
            </w:pPr>
          </w:p>
        </w:tc>
        <w:tc>
          <w:tcPr>
            <w:tcW w:w="1766" w:type="dxa"/>
          </w:tcPr>
          <w:p w:rsidR="00A168F1" w:rsidRDefault="00A168F1">
            <w:pPr>
              <w:pStyle w:val="ConsPlusNormal"/>
            </w:pPr>
          </w:p>
        </w:tc>
        <w:tc>
          <w:tcPr>
            <w:tcW w:w="2268" w:type="dxa"/>
          </w:tcPr>
          <w:p w:rsidR="00A168F1" w:rsidRDefault="00A168F1">
            <w:pPr>
              <w:pStyle w:val="ConsPlusNormal"/>
            </w:pPr>
          </w:p>
        </w:tc>
        <w:tc>
          <w:tcPr>
            <w:tcW w:w="906" w:type="dxa"/>
          </w:tcPr>
          <w:p w:rsidR="00A168F1" w:rsidRDefault="00A168F1">
            <w:pPr>
              <w:pStyle w:val="ConsPlusNormal"/>
            </w:pPr>
          </w:p>
        </w:tc>
      </w:tr>
      <w:tr w:rsidR="00A168F1">
        <w:tc>
          <w:tcPr>
            <w:tcW w:w="1474" w:type="dxa"/>
          </w:tcPr>
          <w:p w:rsidR="00A168F1" w:rsidRDefault="00A168F1">
            <w:pPr>
              <w:pStyle w:val="ConsPlusNormal"/>
            </w:pPr>
            <w:r>
              <w:t>Газон</w:t>
            </w:r>
          </w:p>
        </w:tc>
        <w:tc>
          <w:tcPr>
            <w:tcW w:w="1474" w:type="dxa"/>
          </w:tcPr>
          <w:p w:rsidR="00A168F1" w:rsidRDefault="00A168F1">
            <w:pPr>
              <w:pStyle w:val="ConsPlusNormal"/>
            </w:pPr>
          </w:p>
        </w:tc>
        <w:tc>
          <w:tcPr>
            <w:tcW w:w="1134" w:type="dxa"/>
          </w:tcPr>
          <w:p w:rsidR="00A168F1" w:rsidRDefault="00A168F1">
            <w:pPr>
              <w:pStyle w:val="ConsPlusNormal"/>
            </w:pPr>
          </w:p>
        </w:tc>
        <w:tc>
          <w:tcPr>
            <w:tcW w:w="1766" w:type="dxa"/>
          </w:tcPr>
          <w:p w:rsidR="00A168F1" w:rsidRDefault="00A168F1">
            <w:pPr>
              <w:pStyle w:val="ConsPlusNormal"/>
            </w:pPr>
          </w:p>
        </w:tc>
        <w:tc>
          <w:tcPr>
            <w:tcW w:w="2268" w:type="dxa"/>
          </w:tcPr>
          <w:p w:rsidR="00A168F1" w:rsidRDefault="00A168F1">
            <w:pPr>
              <w:pStyle w:val="ConsPlusNormal"/>
            </w:pPr>
          </w:p>
        </w:tc>
        <w:tc>
          <w:tcPr>
            <w:tcW w:w="906" w:type="dxa"/>
          </w:tcPr>
          <w:p w:rsidR="00A168F1" w:rsidRDefault="00A168F1">
            <w:pPr>
              <w:pStyle w:val="ConsPlusNormal"/>
            </w:pPr>
          </w:p>
        </w:tc>
      </w:tr>
    </w:tbl>
    <w:p w:rsidR="00A168F1" w:rsidRDefault="00A168F1">
      <w:pPr>
        <w:pStyle w:val="ConsPlusNormal"/>
        <w:jc w:val="both"/>
      </w:pPr>
    </w:p>
    <w:p w:rsidR="00A168F1" w:rsidRDefault="00A168F1">
      <w:pPr>
        <w:pStyle w:val="ConsPlusNonformat"/>
        <w:jc w:val="both"/>
      </w:pPr>
      <w:r>
        <w:t>Приживаемость деревьев равна (100% отпада - % отпада)</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(прописью)</w:t>
      </w:r>
    </w:p>
    <w:p w:rsidR="00A168F1" w:rsidRDefault="00A168F1">
      <w:pPr>
        <w:pStyle w:val="ConsPlusNonformat"/>
        <w:jc w:val="both"/>
      </w:pPr>
      <w:r>
        <w:t>Приживаемость кустарников равна (100% отпада - % отпада)</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(прописью)</w:t>
      </w:r>
    </w:p>
    <w:p w:rsidR="00A168F1" w:rsidRDefault="00A168F1">
      <w:pPr>
        <w:pStyle w:val="ConsPlusNonformat"/>
        <w:jc w:val="both"/>
      </w:pPr>
      <w:r>
        <w:t>Общее состояние обследуемых деревьев и кустарников:</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Общее состояние обследуемого газона:</w:t>
      </w:r>
    </w:p>
    <w:p w:rsidR="00A168F1" w:rsidRDefault="00A168F1">
      <w:pPr>
        <w:pStyle w:val="ConsPlusNonformat"/>
        <w:jc w:val="both"/>
      </w:pPr>
      <w:r>
        <w:lastRenderedPageBreak/>
        <w:t>___________________________________________________________________________</w:t>
      </w:r>
    </w:p>
    <w:p w:rsidR="00A168F1" w:rsidRDefault="00A168F1">
      <w:pPr>
        <w:pStyle w:val="ConsPlusNonformat"/>
        <w:jc w:val="both"/>
      </w:pPr>
      <w:r>
        <w:t>Применение древесной щепы и других мульчирующих компонентов при посадках</w:t>
      </w:r>
    </w:p>
    <w:p w:rsidR="00A168F1" w:rsidRDefault="00A168F1">
      <w:pPr>
        <w:pStyle w:val="ConsPlusNonformat"/>
        <w:jc w:val="both"/>
      </w:pPr>
      <w:r>
        <w:t>(пересадках) деревьев и кустарников для мульчирования приствольных лунок:</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Предложения на текущий период:</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Предложения на плановый период:</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Подписи членов комиссии: __________________________________________________</w:t>
      </w:r>
    </w:p>
    <w:p w:rsidR="00A168F1" w:rsidRDefault="00A168F1">
      <w:pPr>
        <w:pStyle w:val="ConsPlusNonformat"/>
        <w:jc w:val="both"/>
      </w:pPr>
      <w:r>
        <w:t>__________________________________________________</w:t>
      </w:r>
    </w:p>
    <w:p w:rsidR="00A168F1" w:rsidRDefault="00A168F1">
      <w:pPr>
        <w:pStyle w:val="ConsPlusNormal"/>
        <w:jc w:val="both"/>
      </w:pPr>
    </w:p>
    <w:p w:rsidR="00A168F1" w:rsidRDefault="00A168F1">
      <w:pPr>
        <w:pStyle w:val="ConsPlusNormal"/>
        <w:jc w:val="center"/>
      </w:pPr>
      <w:r>
        <w:t>Таблица 1. ПОКАЗАТЕЛИ</w:t>
      </w:r>
    </w:p>
    <w:p w:rsidR="00A168F1" w:rsidRDefault="00A168F1">
      <w:pPr>
        <w:pStyle w:val="ConsPlusNormal"/>
        <w:jc w:val="center"/>
      </w:pPr>
      <w:r>
        <w:t>ОЦЕНКИ КАЧЕСТВА ВЫПОЛНЕННЫХ РАБОТ ПО ОЗЕЛЕНЕНИЮ</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593"/>
        <w:gridCol w:w="2891"/>
      </w:tblGrid>
      <w:tr w:rsidR="00A168F1">
        <w:tc>
          <w:tcPr>
            <w:tcW w:w="3572" w:type="dxa"/>
          </w:tcPr>
          <w:p w:rsidR="00A168F1" w:rsidRDefault="00A168F1">
            <w:pPr>
              <w:pStyle w:val="ConsPlusNormal"/>
              <w:jc w:val="center"/>
            </w:pPr>
            <w:r>
              <w:t>"Отлично"</w:t>
            </w:r>
          </w:p>
        </w:tc>
        <w:tc>
          <w:tcPr>
            <w:tcW w:w="2593" w:type="dxa"/>
          </w:tcPr>
          <w:p w:rsidR="00A168F1" w:rsidRDefault="00A168F1">
            <w:pPr>
              <w:pStyle w:val="ConsPlusNormal"/>
              <w:jc w:val="center"/>
            </w:pPr>
            <w:r>
              <w:t>"Хорошо"</w:t>
            </w:r>
          </w:p>
        </w:tc>
        <w:tc>
          <w:tcPr>
            <w:tcW w:w="2891" w:type="dxa"/>
          </w:tcPr>
          <w:p w:rsidR="00A168F1" w:rsidRDefault="00A168F1">
            <w:pPr>
              <w:pStyle w:val="ConsPlusNormal"/>
              <w:jc w:val="center"/>
            </w:pPr>
            <w:r>
              <w:t>"Удовлетворительно"</w:t>
            </w:r>
          </w:p>
        </w:tc>
      </w:tr>
      <w:tr w:rsidR="00A168F1">
        <w:tc>
          <w:tcPr>
            <w:tcW w:w="3572" w:type="dxa"/>
          </w:tcPr>
          <w:p w:rsidR="00A168F1" w:rsidRDefault="00A168F1">
            <w:pPr>
              <w:pStyle w:val="ConsPlusNormal"/>
              <w:jc w:val="center"/>
            </w:pPr>
            <w:r>
              <w:t>1</w:t>
            </w:r>
          </w:p>
        </w:tc>
        <w:tc>
          <w:tcPr>
            <w:tcW w:w="2593" w:type="dxa"/>
          </w:tcPr>
          <w:p w:rsidR="00A168F1" w:rsidRDefault="00A168F1">
            <w:pPr>
              <w:pStyle w:val="ConsPlusNormal"/>
              <w:jc w:val="center"/>
            </w:pPr>
            <w:r>
              <w:t>2</w:t>
            </w:r>
          </w:p>
        </w:tc>
        <w:tc>
          <w:tcPr>
            <w:tcW w:w="2891" w:type="dxa"/>
          </w:tcPr>
          <w:p w:rsidR="00A168F1" w:rsidRDefault="00A168F1">
            <w:pPr>
              <w:pStyle w:val="ConsPlusNormal"/>
              <w:jc w:val="center"/>
            </w:pPr>
            <w:r>
              <w:t>3</w:t>
            </w:r>
          </w:p>
        </w:tc>
      </w:tr>
      <w:tr w:rsidR="00A168F1">
        <w:tc>
          <w:tcPr>
            <w:tcW w:w="9056" w:type="dxa"/>
            <w:gridSpan w:val="3"/>
          </w:tcPr>
          <w:p w:rsidR="00A168F1" w:rsidRDefault="00A168F1">
            <w:pPr>
              <w:pStyle w:val="ConsPlusNormal"/>
              <w:jc w:val="center"/>
            </w:pPr>
            <w:r>
              <w:t>Общие требования</w:t>
            </w:r>
          </w:p>
        </w:tc>
      </w:tr>
      <w:tr w:rsidR="00A168F1">
        <w:tc>
          <w:tcPr>
            <w:tcW w:w="3572" w:type="dxa"/>
          </w:tcPr>
          <w:p w:rsidR="00A168F1" w:rsidRDefault="00A168F1">
            <w:pPr>
              <w:pStyle w:val="ConsPlusNormal"/>
            </w:pPr>
            <w:r>
              <w:t>Работы выполнены с особой тщательностью, профессиональным мастерством и техническими показателями, превосходящими показатели, требуемые нормативными документами и стандартами, или при улучшении предусмотренных проектом эксплуатационных показателей без увеличения сметной стоимости соответствующих видов работ</w:t>
            </w:r>
          </w:p>
        </w:tc>
        <w:tc>
          <w:tcPr>
            <w:tcW w:w="2593" w:type="dxa"/>
          </w:tcPr>
          <w:p w:rsidR="00A168F1" w:rsidRDefault="00A168F1">
            <w:pPr>
              <w:pStyle w:val="ConsPlusNormal"/>
            </w:pPr>
            <w:r>
              <w:t>Работы выполнены в полном соответствии с проектом, нормативными документами и стандартами</w:t>
            </w:r>
          </w:p>
        </w:tc>
        <w:tc>
          <w:tcPr>
            <w:tcW w:w="2891" w:type="dxa"/>
          </w:tcPr>
          <w:p w:rsidR="00A168F1" w:rsidRDefault="00A168F1">
            <w:pPr>
              <w:pStyle w:val="ConsPlusNormal"/>
            </w:pPr>
            <w:r>
              <w:t>Работы выполнены с малозначительными отклонениями от технической документации, согласованной проектной организацией и заказчиком, но не снижающими показателей надежности, прочности, долговечности, внешнего вида и эксплуатационных качеств. Примечание. Работы, выполненные с отступлением от проектов или с нарушением агротехнических правил, подлежат переделке (исправлению)</w:t>
            </w:r>
          </w:p>
        </w:tc>
      </w:tr>
      <w:tr w:rsidR="00A168F1">
        <w:tc>
          <w:tcPr>
            <w:tcW w:w="9056" w:type="dxa"/>
            <w:gridSpan w:val="3"/>
          </w:tcPr>
          <w:p w:rsidR="00A168F1" w:rsidRDefault="00A168F1">
            <w:pPr>
              <w:pStyle w:val="ConsPlusNormal"/>
              <w:jc w:val="center"/>
            </w:pPr>
            <w:r>
              <w:t>Устройство и капитальный ремонт газонов</w:t>
            </w:r>
          </w:p>
        </w:tc>
      </w:tr>
      <w:tr w:rsidR="00A168F1">
        <w:tc>
          <w:tcPr>
            <w:tcW w:w="3572" w:type="dxa"/>
          </w:tcPr>
          <w:p w:rsidR="00A168F1" w:rsidRDefault="00A168F1">
            <w:pPr>
              <w:pStyle w:val="ConsPlusNormal"/>
            </w:pPr>
            <w:r>
              <w:t>Работы выполнены в полном соответствии с требованиями проектно-сметной и действующей нормативно-технической документации:</w:t>
            </w:r>
          </w:p>
          <w:p w:rsidR="00A168F1" w:rsidRDefault="00A168F1">
            <w:pPr>
              <w:pStyle w:val="ConsPlusNormal"/>
            </w:pPr>
            <w:r>
              <w:t>- правильно спланировано и произведено рыхление основания на глубину не менее 10 см;</w:t>
            </w:r>
          </w:p>
          <w:p w:rsidR="00A168F1" w:rsidRDefault="00A168F1">
            <w:pPr>
              <w:pStyle w:val="ConsPlusNormal"/>
            </w:pPr>
            <w:r>
              <w:t>- выполнены рекомендации по повышению плодородия растительного слоя;</w:t>
            </w:r>
          </w:p>
          <w:p w:rsidR="00A168F1" w:rsidRDefault="00A168F1">
            <w:pPr>
              <w:pStyle w:val="ConsPlusNormal"/>
            </w:pPr>
            <w:r>
              <w:t>- выдержаны соотношения травосмеси из семян газонных трав;</w:t>
            </w:r>
          </w:p>
          <w:p w:rsidR="00A168F1" w:rsidRDefault="00A168F1">
            <w:pPr>
              <w:pStyle w:val="ConsPlusNormal"/>
            </w:pPr>
            <w:r>
              <w:t xml:space="preserve">- соблюдены установленные нормы </w:t>
            </w:r>
            <w:r>
              <w:lastRenderedPageBreak/>
              <w:t>высева семян и глубина их заделки в почву;</w:t>
            </w:r>
          </w:p>
          <w:p w:rsidR="00A168F1" w:rsidRDefault="00A168F1">
            <w:pPr>
              <w:pStyle w:val="ConsPlusNormal"/>
            </w:pPr>
            <w:r>
              <w:t>- произведены прикатывание и последующий полив (в среднем из расчета 10 л/кв. м);</w:t>
            </w:r>
          </w:p>
          <w:p w:rsidR="00A168F1" w:rsidRDefault="00A168F1">
            <w:pPr>
              <w:pStyle w:val="ConsPlusNormal"/>
            </w:pPr>
            <w:r>
              <w:t>- четко соблюдены и выполнены требуемые границы устроенного газона;</w:t>
            </w:r>
          </w:p>
          <w:p w:rsidR="00A168F1" w:rsidRDefault="00A168F1">
            <w:pPr>
              <w:pStyle w:val="ConsPlusNormal"/>
            </w:pPr>
            <w:r>
              <w:t>- поверхность готового газона ровная, на 3 - 5 см ниже окаймляющего борта;</w:t>
            </w:r>
          </w:p>
          <w:p w:rsidR="00A168F1" w:rsidRDefault="00A168F1">
            <w:pPr>
              <w:pStyle w:val="ConsPlusNormal"/>
            </w:pPr>
            <w:r>
              <w:t>- всходы семян равномерные и достаточной густоты, без примесей сорной растительности. На скрытые работы и качество использованных материалов в полном объеме имеется необходимая документация. Замечания контролирующих лиц в процессе производства работ устранялись своевременно. Постоянно поддерживался высокий организационно-культурный уровень производства, последовательность в выполнении операций, своевременная уборка с объекта строительного мусора и т.д.</w:t>
            </w:r>
          </w:p>
        </w:tc>
        <w:tc>
          <w:tcPr>
            <w:tcW w:w="2593" w:type="dxa"/>
          </w:tcPr>
          <w:p w:rsidR="00A168F1" w:rsidRDefault="00A168F1">
            <w:pPr>
              <w:pStyle w:val="ConsPlusNormal"/>
            </w:pPr>
            <w:r>
              <w:lastRenderedPageBreak/>
              <w:t>Требования те же. Допущены незначительные отклонения от требований, предъявляемых к оценке "отлично", но не повлиявшие на конечный результат (внешний вид готового газона):</w:t>
            </w:r>
          </w:p>
          <w:p w:rsidR="00A168F1" w:rsidRDefault="00A168F1">
            <w:pPr>
              <w:pStyle w:val="ConsPlusNormal"/>
            </w:pPr>
            <w:r>
              <w:t xml:space="preserve">- местами неравномерное распределение толщины слоя растительного </w:t>
            </w:r>
            <w:r>
              <w:lastRenderedPageBreak/>
              <w:t>грунта (в пределах не более 10%);</w:t>
            </w:r>
          </w:p>
          <w:p w:rsidR="00A168F1" w:rsidRDefault="00A168F1">
            <w:pPr>
              <w:pStyle w:val="ConsPlusNormal"/>
            </w:pPr>
            <w:r>
              <w:t>- наличие в небольшом количестве нежелательных механических включений в составе грунта (камней, корней и т.д.), вскрытых при приемке;</w:t>
            </w:r>
          </w:p>
          <w:p w:rsidR="00A168F1" w:rsidRDefault="00A168F1">
            <w:pPr>
              <w:pStyle w:val="ConsPlusNormal"/>
            </w:pPr>
            <w:r>
              <w:t>- замечания по ведению документации</w:t>
            </w:r>
          </w:p>
        </w:tc>
        <w:tc>
          <w:tcPr>
            <w:tcW w:w="2891" w:type="dxa"/>
          </w:tcPr>
          <w:p w:rsidR="00A168F1" w:rsidRDefault="00A168F1">
            <w:pPr>
              <w:pStyle w:val="ConsPlusNormal"/>
            </w:pPr>
            <w:r>
              <w:lastRenderedPageBreak/>
              <w:t>При производстве работ допущены:</w:t>
            </w:r>
          </w:p>
          <w:p w:rsidR="00A168F1" w:rsidRDefault="00A168F1">
            <w:pPr>
              <w:pStyle w:val="ConsPlusNormal"/>
            </w:pPr>
            <w:r>
              <w:t>- неравномерное распределение толщины слоя растительного грунта (свыше 10%);</w:t>
            </w:r>
          </w:p>
          <w:p w:rsidR="00A168F1" w:rsidRDefault="00A168F1">
            <w:pPr>
              <w:pStyle w:val="ConsPlusNormal"/>
            </w:pPr>
            <w:r>
              <w:t>- неравномерность всходов семян;</w:t>
            </w:r>
          </w:p>
          <w:p w:rsidR="00A168F1" w:rsidRDefault="00A168F1">
            <w:pPr>
              <w:pStyle w:val="ConsPlusNormal"/>
            </w:pPr>
            <w:r>
              <w:t>- наличие нежелательных механических включений в составе грунта;</w:t>
            </w:r>
          </w:p>
          <w:p w:rsidR="00A168F1" w:rsidRDefault="00A168F1">
            <w:pPr>
              <w:pStyle w:val="ConsPlusNormal"/>
            </w:pPr>
            <w:r>
              <w:t xml:space="preserve">- несвоевременное устранение замечаний контролирующих лиц, </w:t>
            </w:r>
            <w:r>
              <w:lastRenderedPageBreak/>
              <w:t>записанных в журнале производства работ и предписаниях</w:t>
            </w:r>
          </w:p>
        </w:tc>
      </w:tr>
      <w:tr w:rsidR="00A168F1">
        <w:tc>
          <w:tcPr>
            <w:tcW w:w="9056" w:type="dxa"/>
            <w:gridSpan w:val="3"/>
          </w:tcPr>
          <w:p w:rsidR="00A168F1" w:rsidRDefault="00A168F1">
            <w:pPr>
              <w:pStyle w:val="ConsPlusNormal"/>
              <w:jc w:val="center"/>
            </w:pPr>
            <w:r>
              <w:lastRenderedPageBreak/>
              <w:t>Посадка деревьев и кустарников</w:t>
            </w:r>
          </w:p>
        </w:tc>
      </w:tr>
      <w:tr w:rsidR="00A168F1">
        <w:tc>
          <w:tcPr>
            <w:tcW w:w="3572" w:type="dxa"/>
          </w:tcPr>
          <w:p w:rsidR="00A168F1" w:rsidRDefault="00A168F1">
            <w:pPr>
              <w:pStyle w:val="ConsPlusNormal"/>
            </w:pPr>
            <w:r>
              <w:t>Заготовка (выкопка) посадочного материала произведена правильно:</w:t>
            </w:r>
          </w:p>
          <w:p w:rsidR="00A168F1" w:rsidRDefault="00A168F1">
            <w:pPr>
              <w:pStyle w:val="ConsPlusNormal"/>
            </w:pPr>
            <w:r>
              <w:t>- соблюдены календарные сроки, размеры кома, минимально повреждена корневая система, места повреждения зачищены и покрыты защитными средствами;</w:t>
            </w:r>
          </w:p>
          <w:p w:rsidR="00A168F1" w:rsidRDefault="00A168F1">
            <w:pPr>
              <w:pStyle w:val="ConsPlusNormal"/>
            </w:pPr>
            <w:r>
              <w:t>- перед транспортировкой произведена упаковка кома у деревьев;</w:t>
            </w:r>
          </w:p>
          <w:p w:rsidR="00A168F1" w:rsidRDefault="00A168F1">
            <w:pPr>
              <w:pStyle w:val="ConsPlusNormal"/>
            </w:pPr>
            <w:r>
              <w:t>- не допущены повреждения при транспортировке;</w:t>
            </w:r>
          </w:p>
          <w:p w:rsidR="00A168F1" w:rsidRDefault="00A168F1">
            <w:pPr>
              <w:pStyle w:val="ConsPlusNormal"/>
            </w:pPr>
            <w:r>
              <w:t xml:space="preserve">- при производстве работ по посадке полностью соблюдены технология и последовательность их выполнения, разбивка посадочных мест, ассортимент и возраст посадочного материала полностью соответствуют требованиям проекта, правильно соблюдены соотношения размеров ям (траншей), кроны размерам кома, температурный режим и др. </w:t>
            </w:r>
            <w:r>
              <w:lastRenderedPageBreak/>
              <w:t>При посадке внесен качественный растительный грунт (удостоверение агрохимической службы), в зимнее время только талый, с незначительным количеством комков размером не более 15 см и в количестве не более 10% от общего объема. Аккуратно и правильно выполнены работы по укреплению посаженных деревьев и оформлению лунок. Размеры кольев для крепления: толщина 30 - 50 мм в верхнем срезе, высота - до начала кроны. Размеры лунок по размерам посадочных мест. Произведен обязательный 3-кратный полив (20 л за один раз на стандартный саженец, 50 л на одно дерево с комом размером до 1 x 1 м, 100 л на одно дерево с размером кома более чем 1 x 1 м, 10 л на один куст, 40 л на 1 м живой изгороди). После полива произведена окончательная правка деревьев и кустарников при необходимости с добавкой растительного грунта. При посадке (пересадке) для мульчирования приствольных лунок применяются окрашенная и обработанная антисептиком древесная щепа и другие мульчирующие компоненты. Правка и крепление деревьев, высаженных в зимний период, производятся весной после оттаивания почвы. На все виды скрытых работ и качество материалов представлена необходимая документация. Замечания контролирующих лиц, занесенные в журнал производства работ, и предписания устранены своевременно</w:t>
            </w:r>
          </w:p>
        </w:tc>
        <w:tc>
          <w:tcPr>
            <w:tcW w:w="2593" w:type="dxa"/>
          </w:tcPr>
          <w:p w:rsidR="00A168F1" w:rsidRDefault="00A168F1">
            <w:pPr>
              <w:pStyle w:val="ConsPlusNormal"/>
            </w:pPr>
            <w:r>
              <w:lastRenderedPageBreak/>
              <w:t>Требования те же. При производстве работ по заготовке, транспортировке и посадке материала допущены незначительные повреждения веток, ствола. Места повреждения зачищены и закрашены масляной краской под цвет коры</w:t>
            </w:r>
          </w:p>
        </w:tc>
        <w:tc>
          <w:tcPr>
            <w:tcW w:w="2891" w:type="dxa"/>
          </w:tcPr>
          <w:p w:rsidR="00A168F1" w:rsidRDefault="00A168F1">
            <w:pPr>
              <w:pStyle w:val="ConsPlusNormal"/>
            </w:pPr>
            <w:r>
              <w:t>При производстве работ допущены:</w:t>
            </w:r>
          </w:p>
          <w:p w:rsidR="00A168F1" w:rsidRDefault="00A168F1">
            <w:pPr>
              <w:pStyle w:val="ConsPlusNormal"/>
            </w:pPr>
            <w:r>
              <w:t>- механические повреждения посадочного материала, места повреждений не покрыты защитными средствами;</w:t>
            </w:r>
          </w:p>
          <w:p w:rsidR="00A168F1" w:rsidRDefault="00A168F1">
            <w:pPr>
              <w:pStyle w:val="ConsPlusNormal"/>
            </w:pPr>
            <w:r>
              <w:t>- нарушения по ассортименту пород (несвоевременное пересогласование по взаимозаменяемости);</w:t>
            </w:r>
          </w:p>
          <w:p w:rsidR="00A168F1" w:rsidRDefault="00A168F1">
            <w:pPr>
              <w:pStyle w:val="ConsPlusNormal"/>
            </w:pPr>
            <w:r>
              <w:t>- несоответствие размеров кольев;</w:t>
            </w:r>
          </w:p>
          <w:p w:rsidR="00A168F1" w:rsidRDefault="00A168F1">
            <w:pPr>
              <w:pStyle w:val="ConsPlusNormal"/>
            </w:pPr>
            <w:r>
              <w:t>- нарушение норм полива;</w:t>
            </w:r>
          </w:p>
          <w:p w:rsidR="00A168F1" w:rsidRDefault="00A168F1">
            <w:pPr>
              <w:pStyle w:val="ConsPlusNormal"/>
            </w:pPr>
            <w:r>
              <w:t>- несвоевременное устранение замечаний контролирующих лиц, записанных в журнале производства работ и предписаниях</w:t>
            </w:r>
          </w:p>
        </w:tc>
      </w:tr>
      <w:tr w:rsidR="00A168F1">
        <w:tc>
          <w:tcPr>
            <w:tcW w:w="9056" w:type="dxa"/>
            <w:gridSpan w:val="3"/>
          </w:tcPr>
          <w:p w:rsidR="00A168F1" w:rsidRDefault="00A168F1">
            <w:pPr>
              <w:pStyle w:val="ConsPlusNormal"/>
              <w:jc w:val="center"/>
            </w:pPr>
            <w:r>
              <w:t>Устройство цветников</w:t>
            </w:r>
          </w:p>
        </w:tc>
      </w:tr>
      <w:tr w:rsidR="00A168F1">
        <w:tc>
          <w:tcPr>
            <w:tcW w:w="3572" w:type="dxa"/>
          </w:tcPr>
          <w:p w:rsidR="00A168F1" w:rsidRDefault="00A168F1">
            <w:pPr>
              <w:pStyle w:val="ConsPlusNormal"/>
            </w:pPr>
            <w:r>
              <w:t xml:space="preserve">Разбивка участка произведена в соответствии с проектом. Выборка котлована и его планировка выполнены по заданным отметкам, при устройстве цветника использован улучшенный, просеянный на грохоте </w:t>
            </w:r>
            <w:r>
              <w:lastRenderedPageBreak/>
              <w:t>растительный грунт с внесением в необходимом количестве органических и минеральных добавок. Толщина растительного слоя для летников - 20 см, для многолетников - 40 - 50 см. Перед посадкой (посевом) цветов произведены окончательная штыковка и выравнивание поверхности участка с выборкой мусора в процессе планировки земельно-растительной смеси и обильный полив, не допуская размыва почвы. При создании цветника использован качественный посадочный материал (рассада, луковицы, семена) нужного ассортимента (удостоверение качественного состояния материала выдается поставщиком). Посадка (посев) произведена в соответствии с агротехническими и проектными требованиями: соблюдены календарные сроки, нормы расхода посадочного материала на единицу площади, схема его размещения, глубина заделки в почву и т.д. Полив готового цветника произведен с помощью распыливающих устройств, не допущены повреждения растений и размыв почвы. Нормы полива: не менее 10 л/кв. м цветника. На скрытые работы и качество использованных материалов представлена документация в полном объеме</w:t>
            </w:r>
          </w:p>
        </w:tc>
        <w:tc>
          <w:tcPr>
            <w:tcW w:w="2593" w:type="dxa"/>
          </w:tcPr>
          <w:p w:rsidR="00A168F1" w:rsidRDefault="00A168F1">
            <w:pPr>
              <w:pStyle w:val="ConsPlusNormal"/>
            </w:pPr>
            <w:r>
              <w:lastRenderedPageBreak/>
              <w:t xml:space="preserve">Требования те же. Допущены незначительные отклонения от требований, предъявляемых к оценке "отлично", но не </w:t>
            </w:r>
            <w:r>
              <w:lastRenderedPageBreak/>
              <w:t>повлиявшие на конечный результат (внешний вид цветника):</w:t>
            </w:r>
          </w:p>
          <w:p w:rsidR="00A168F1" w:rsidRDefault="00A168F1">
            <w:pPr>
              <w:pStyle w:val="ConsPlusNormal"/>
            </w:pPr>
            <w:r>
              <w:t>- местами неравномерное распределение толщины слоя растительного грунта (в пределах не более 10%);</w:t>
            </w:r>
          </w:p>
          <w:p w:rsidR="00A168F1" w:rsidRDefault="00A168F1">
            <w:pPr>
              <w:pStyle w:val="ConsPlusNormal"/>
            </w:pPr>
            <w:r>
              <w:t>- незначительный в отдельных местах размыв почвы без повреждений растений</w:t>
            </w:r>
          </w:p>
        </w:tc>
        <w:tc>
          <w:tcPr>
            <w:tcW w:w="2891" w:type="dxa"/>
          </w:tcPr>
          <w:p w:rsidR="00A168F1" w:rsidRDefault="00A168F1">
            <w:pPr>
              <w:pStyle w:val="ConsPlusNormal"/>
            </w:pPr>
            <w:r>
              <w:lastRenderedPageBreak/>
              <w:t>Допущено:</w:t>
            </w:r>
          </w:p>
          <w:p w:rsidR="00A168F1" w:rsidRDefault="00A168F1">
            <w:pPr>
              <w:pStyle w:val="ConsPlusNormal"/>
            </w:pPr>
            <w:r>
              <w:t>- нарушение календарных сроков;</w:t>
            </w:r>
          </w:p>
          <w:p w:rsidR="00A168F1" w:rsidRDefault="00A168F1">
            <w:pPr>
              <w:pStyle w:val="ConsPlusNormal"/>
            </w:pPr>
            <w:r>
              <w:t>- нарушение линейности ряда;</w:t>
            </w:r>
          </w:p>
          <w:p w:rsidR="00A168F1" w:rsidRDefault="00A168F1">
            <w:pPr>
              <w:pStyle w:val="ConsPlusNormal"/>
            </w:pPr>
            <w:r>
              <w:t xml:space="preserve">- нарушение подбора рассады по колерам и </w:t>
            </w:r>
            <w:r>
              <w:lastRenderedPageBreak/>
              <w:t>габаритам;</w:t>
            </w:r>
          </w:p>
          <w:p w:rsidR="00A168F1" w:rsidRDefault="00A168F1">
            <w:pPr>
              <w:pStyle w:val="ConsPlusNormal"/>
            </w:pPr>
            <w:r>
              <w:t>- неравномерное распределение толщины слоя растительного грунта (более 10 см по толщине слоя);</w:t>
            </w:r>
          </w:p>
          <w:p w:rsidR="00A168F1" w:rsidRDefault="00A168F1">
            <w:pPr>
              <w:pStyle w:val="ConsPlusNormal"/>
            </w:pPr>
            <w:r>
              <w:t>- незначительный в отдельных местах размыв почвы, повлекший отпад растений, но не более 5% от общего количества</w:t>
            </w:r>
          </w:p>
        </w:tc>
      </w:tr>
    </w:tbl>
    <w:p w:rsidR="00A168F1" w:rsidRDefault="00A168F1">
      <w:pPr>
        <w:pStyle w:val="ConsPlusNormal"/>
        <w:jc w:val="both"/>
      </w:pPr>
    </w:p>
    <w:p w:rsidR="00A168F1" w:rsidRDefault="00A168F1">
      <w:pPr>
        <w:pStyle w:val="ConsPlusNormal"/>
        <w:jc w:val="center"/>
      </w:pPr>
      <w:r>
        <w:t>Таблица 2. ПОКАЗАТЕЛИ</w:t>
      </w:r>
    </w:p>
    <w:p w:rsidR="00A168F1" w:rsidRDefault="00A168F1">
      <w:pPr>
        <w:pStyle w:val="ConsPlusNormal"/>
        <w:jc w:val="center"/>
      </w:pPr>
      <w:r>
        <w:t>ОЦЕНКИ КАЧЕСТВА СОДЕРЖАНИЯ ЗЕЛЕНЫХ НАСАЖДЕНИЙ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119"/>
        <w:gridCol w:w="2324"/>
        <w:gridCol w:w="2551"/>
      </w:tblGrid>
      <w:tr w:rsidR="00A168F1">
        <w:tc>
          <w:tcPr>
            <w:tcW w:w="1020" w:type="dxa"/>
          </w:tcPr>
          <w:p w:rsidR="00A168F1" w:rsidRDefault="00A168F1">
            <w:pPr>
              <w:pStyle w:val="ConsPlusNormal"/>
              <w:jc w:val="center"/>
            </w:pPr>
            <w:r>
              <w:t>Квартал</w:t>
            </w:r>
          </w:p>
        </w:tc>
        <w:tc>
          <w:tcPr>
            <w:tcW w:w="3119" w:type="dxa"/>
          </w:tcPr>
          <w:p w:rsidR="00A168F1" w:rsidRDefault="00A168F1">
            <w:pPr>
              <w:pStyle w:val="ConsPlusNormal"/>
              <w:jc w:val="center"/>
            </w:pPr>
            <w:r>
              <w:t>"Отлично"</w:t>
            </w:r>
          </w:p>
        </w:tc>
        <w:tc>
          <w:tcPr>
            <w:tcW w:w="2324" w:type="dxa"/>
          </w:tcPr>
          <w:p w:rsidR="00A168F1" w:rsidRDefault="00A168F1">
            <w:pPr>
              <w:pStyle w:val="ConsPlusNormal"/>
              <w:jc w:val="center"/>
            </w:pPr>
            <w:r>
              <w:t>"Хорошо"</w:t>
            </w:r>
          </w:p>
        </w:tc>
        <w:tc>
          <w:tcPr>
            <w:tcW w:w="2551" w:type="dxa"/>
          </w:tcPr>
          <w:p w:rsidR="00A168F1" w:rsidRDefault="00A168F1">
            <w:pPr>
              <w:pStyle w:val="ConsPlusNormal"/>
              <w:jc w:val="center"/>
            </w:pPr>
            <w:r>
              <w:t>"Удовлетворительно"</w:t>
            </w:r>
          </w:p>
        </w:tc>
      </w:tr>
      <w:tr w:rsidR="00A168F1">
        <w:tc>
          <w:tcPr>
            <w:tcW w:w="1020" w:type="dxa"/>
          </w:tcPr>
          <w:p w:rsidR="00A168F1" w:rsidRDefault="00A168F1">
            <w:pPr>
              <w:pStyle w:val="ConsPlusNormal"/>
              <w:jc w:val="center"/>
            </w:pPr>
            <w:r>
              <w:t>1</w:t>
            </w:r>
          </w:p>
        </w:tc>
        <w:tc>
          <w:tcPr>
            <w:tcW w:w="3119" w:type="dxa"/>
          </w:tcPr>
          <w:p w:rsidR="00A168F1" w:rsidRDefault="00A168F1">
            <w:pPr>
              <w:pStyle w:val="ConsPlusNormal"/>
              <w:jc w:val="center"/>
            </w:pPr>
            <w:r>
              <w:t>2</w:t>
            </w:r>
          </w:p>
        </w:tc>
        <w:tc>
          <w:tcPr>
            <w:tcW w:w="2324" w:type="dxa"/>
          </w:tcPr>
          <w:p w:rsidR="00A168F1" w:rsidRDefault="00A168F1">
            <w:pPr>
              <w:pStyle w:val="ConsPlusNormal"/>
              <w:jc w:val="center"/>
            </w:pPr>
            <w:r>
              <w:t>3</w:t>
            </w:r>
          </w:p>
        </w:tc>
        <w:tc>
          <w:tcPr>
            <w:tcW w:w="2551" w:type="dxa"/>
          </w:tcPr>
          <w:p w:rsidR="00A168F1" w:rsidRDefault="00A168F1">
            <w:pPr>
              <w:pStyle w:val="ConsPlusNormal"/>
              <w:jc w:val="center"/>
            </w:pPr>
            <w:r>
              <w:t>4</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Газоны</w:t>
            </w:r>
          </w:p>
        </w:tc>
      </w:tr>
      <w:tr w:rsidR="00A168F1">
        <w:tc>
          <w:tcPr>
            <w:tcW w:w="1020" w:type="dxa"/>
          </w:tcPr>
          <w:p w:rsidR="00A168F1" w:rsidRDefault="00A168F1">
            <w:pPr>
              <w:pStyle w:val="ConsPlusNormal"/>
              <w:jc w:val="center"/>
            </w:pPr>
            <w:r>
              <w:t>I кв.</w:t>
            </w:r>
          </w:p>
        </w:tc>
        <w:tc>
          <w:tcPr>
            <w:tcW w:w="3119" w:type="dxa"/>
          </w:tcPr>
          <w:p w:rsidR="00A168F1" w:rsidRDefault="00A168F1">
            <w:pPr>
              <w:pStyle w:val="ConsPlusNormal"/>
            </w:pPr>
            <w:r>
              <w:t xml:space="preserve">Отсутствие скола льда, грязного снега, тропинок на газонах. Своевременное рыхление слежавшегося снега в марте и уборка вытаявшего </w:t>
            </w:r>
            <w:r>
              <w:lastRenderedPageBreak/>
              <w:t>мусора</w:t>
            </w:r>
          </w:p>
        </w:tc>
        <w:tc>
          <w:tcPr>
            <w:tcW w:w="2324" w:type="dxa"/>
          </w:tcPr>
          <w:p w:rsidR="00A168F1" w:rsidRDefault="00A168F1">
            <w:pPr>
              <w:pStyle w:val="ConsPlusNormal"/>
            </w:pPr>
            <w:r>
              <w:lastRenderedPageBreak/>
              <w:t>Требования те же. Допускается незначительное количество тропинок</w:t>
            </w:r>
          </w:p>
        </w:tc>
        <w:tc>
          <w:tcPr>
            <w:tcW w:w="2551" w:type="dxa"/>
          </w:tcPr>
          <w:p w:rsidR="00A168F1" w:rsidRDefault="00A168F1">
            <w:pPr>
              <w:pStyle w:val="ConsPlusNormal"/>
            </w:pPr>
            <w:r>
              <w:t xml:space="preserve">Допущено временное складирование скола из грязного снега, тропинки на газонах. Слежавшийся снег в марте не </w:t>
            </w:r>
            <w:r>
              <w:lastRenderedPageBreak/>
              <w:t>взрыхлен, вытаявший мусор убирается систематически</w:t>
            </w:r>
          </w:p>
        </w:tc>
      </w:tr>
      <w:tr w:rsidR="00A168F1">
        <w:tc>
          <w:tcPr>
            <w:tcW w:w="1020" w:type="dxa"/>
          </w:tcPr>
          <w:p w:rsidR="00A168F1" w:rsidRDefault="00A168F1">
            <w:pPr>
              <w:pStyle w:val="ConsPlusNormal"/>
              <w:jc w:val="center"/>
            </w:pPr>
            <w:r>
              <w:lastRenderedPageBreak/>
              <w:t>II кв.</w:t>
            </w:r>
          </w:p>
        </w:tc>
        <w:tc>
          <w:tcPr>
            <w:tcW w:w="3119" w:type="dxa"/>
          </w:tcPr>
          <w:p w:rsidR="00A168F1" w:rsidRDefault="00A168F1">
            <w:pPr>
              <w:pStyle w:val="ConsPlusNormal"/>
            </w:pPr>
            <w:r>
              <w:t>Своевременное прогревание газонов с внесением удобрений и подсевом газонных трав. Плотный дернистый травяной покров без сорняков высотой 5 - 6 см на партерных и 10 см на обыкновенных газонах. На объектах ведомственного пользования допускается высота травостоя 15 см, но на участках, прилегающих к магистралям, - 10 см. Регулярная косьба газонов, отсутствие вытоптанных мест, своевременная обрезка травы вдоль бровок</w:t>
            </w:r>
          </w:p>
        </w:tc>
        <w:tc>
          <w:tcPr>
            <w:tcW w:w="2324" w:type="dxa"/>
          </w:tcPr>
          <w:p w:rsidR="00A168F1" w:rsidRDefault="00A168F1">
            <w:pPr>
              <w:pStyle w:val="ConsPlusNormal"/>
            </w:pPr>
            <w:r>
              <w:t>Требования те же. Допускается отсутствие всходов в местах текущего ремонта в июне месяце</w:t>
            </w:r>
          </w:p>
        </w:tc>
        <w:tc>
          <w:tcPr>
            <w:tcW w:w="2551" w:type="dxa"/>
          </w:tcPr>
          <w:p w:rsidR="00A168F1" w:rsidRDefault="00A168F1">
            <w:pPr>
              <w:pStyle w:val="ConsPlusNormal"/>
            </w:pPr>
            <w:r>
              <w:t>Высота травостоя до 15 см, на ведомственных объектах - до 15 - 20 см. Небольшое количество широколиственных сорняков, наличие на газонах вытоптанных мест</w:t>
            </w:r>
          </w:p>
        </w:tc>
      </w:tr>
      <w:tr w:rsidR="00A168F1">
        <w:tc>
          <w:tcPr>
            <w:tcW w:w="1020" w:type="dxa"/>
          </w:tcPr>
          <w:p w:rsidR="00A168F1" w:rsidRDefault="00A168F1">
            <w:pPr>
              <w:pStyle w:val="ConsPlusNormal"/>
              <w:jc w:val="center"/>
            </w:pPr>
            <w:r>
              <w:t>III кв.</w:t>
            </w:r>
          </w:p>
        </w:tc>
        <w:tc>
          <w:tcPr>
            <w:tcW w:w="3119" w:type="dxa"/>
          </w:tcPr>
          <w:p w:rsidR="00A168F1" w:rsidRDefault="00A168F1">
            <w:pPr>
              <w:pStyle w:val="ConsPlusNormal"/>
            </w:pPr>
            <w:r>
              <w:t>Высота травостоя - 5 - 6 см на партерных и 10 см на обыкновенных газонах. На ведомственных объектах допускается высота травостоя до 15 см, отсутствие широколиственных сорняков и тропинок, косьба регулярная, своевременная обрезка бровок. Для разнотравных газонов - травостой соответствует определенному природному типу лугов. Имеются локальные популяции редких видов растений; среди насекомых, занесенных в Красную книгу, встречаются как транзитные виды, так и устойчивые малые популяции</w:t>
            </w:r>
          </w:p>
        </w:tc>
        <w:tc>
          <w:tcPr>
            <w:tcW w:w="2324" w:type="dxa"/>
          </w:tcPr>
          <w:p w:rsidR="00A168F1" w:rsidRDefault="00A168F1">
            <w:pPr>
              <w:pStyle w:val="ConsPlusNormal"/>
            </w:pPr>
            <w:r>
              <w:t xml:space="preserve">Требования те же. Допущено вытаптывание бровок и газонов до 5%. Для разнотравных газонов - имеется многовидовое 2 - 3-ярусное разнотравье из 40 - 50 и более видов местной флоры с преобладанием бобовых, декоративных, богатых нектаром и пыльцой энтомофильных аллергобезопасных растений; травостой неоднороден по высоте, видовому составу и плотности, высота травостоя - естественная для произрастания растений, но не более 60 - 80 см на поворотах и перекрестках дорог, имеется смена цветочных аспектов в течение сезона, отсутствуют агрессивные </w:t>
            </w:r>
            <w:r>
              <w:lastRenderedPageBreak/>
              <w:t>интродуценты (борщевик Сосновского); примесь прочих интродуцентов - не более 5% площади; плотные куртины злаков занимают не более 10 - 15% площади; в период цветения куртины злаков скошены; имеются участки с сухостойным высокотравьем - до 15 - 20% площади (в пожаробезопасных местах)</w:t>
            </w:r>
          </w:p>
        </w:tc>
        <w:tc>
          <w:tcPr>
            <w:tcW w:w="2551" w:type="dxa"/>
          </w:tcPr>
          <w:p w:rsidR="00A168F1" w:rsidRDefault="00A168F1">
            <w:pPr>
              <w:pStyle w:val="ConsPlusNormal"/>
            </w:pPr>
            <w:r>
              <w:lastRenderedPageBreak/>
              <w:t xml:space="preserve">Высота травостоя до 15 см, на ведомственных объектах до 20 см. Имеется примесь широколиственных сорняков в большом количестве. Вытоптанные бровки и газоны - 15% от всей площади. Для разнотравных газонов - 1 - 2-ярусное разнотравье с пониженным разнообразием (25 - 40) видов местной флоры, с доминированием нескольких немногочисленных видов; высота травостоя - естественная для произрастающих растений, но не более 60 - 80 см на перекрестках дорог, отсутствуют агрессивные интродуценты (борщевик Сосновского), примесь прочих интродуцентов - не более 10 - 15% площади; злаки рассеянно или в виде куртин (не более 20 - 30% </w:t>
            </w:r>
            <w:r>
              <w:lastRenderedPageBreak/>
              <w:t>площади); в период цветения куртины злаков скошены. Допускается наличие изреженных мест и плешин суммарно не более 20 - 30% площади, неоднородность травостоя по высоте и плотности, наличие мха и травянистого сухостоя</w:t>
            </w:r>
          </w:p>
        </w:tc>
      </w:tr>
      <w:tr w:rsidR="00A168F1">
        <w:tc>
          <w:tcPr>
            <w:tcW w:w="1020" w:type="dxa"/>
          </w:tcPr>
          <w:p w:rsidR="00A168F1" w:rsidRDefault="00A168F1">
            <w:pPr>
              <w:pStyle w:val="ConsPlusNormal"/>
              <w:jc w:val="center"/>
            </w:pPr>
            <w:r>
              <w:lastRenderedPageBreak/>
              <w:t>IV кв.</w:t>
            </w:r>
          </w:p>
        </w:tc>
        <w:tc>
          <w:tcPr>
            <w:tcW w:w="3119" w:type="dxa"/>
          </w:tcPr>
          <w:p w:rsidR="00A168F1" w:rsidRDefault="00A168F1">
            <w:pPr>
              <w:pStyle w:val="ConsPlusNormal"/>
            </w:pPr>
            <w:r>
              <w:t>Все газоны скошены до массового листопада, лист убран и весь вывезен до 07.11 при условии полного опадения листа. Отсутствие скола грязного снега, тропинок. Для разнотравных газонов допускается сохранение до 50% листового спада</w:t>
            </w:r>
          </w:p>
        </w:tc>
        <w:tc>
          <w:tcPr>
            <w:tcW w:w="2324" w:type="dxa"/>
          </w:tcPr>
          <w:p w:rsidR="00A168F1" w:rsidRDefault="00A168F1">
            <w:pPr>
              <w:pStyle w:val="ConsPlusNormal"/>
            </w:pPr>
            <w:r>
              <w:t>Требования те же. Лист убран на 70%. Допускается незначительное количество тропинок. Для разнотравных газонов допускается сохранение до 60% листового отпада</w:t>
            </w:r>
          </w:p>
        </w:tc>
        <w:tc>
          <w:tcPr>
            <w:tcW w:w="2551" w:type="dxa"/>
          </w:tcPr>
          <w:p w:rsidR="00A168F1" w:rsidRDefault="00A168F1">
            <w:pPr>
              <w:pStyle w:val="ConsPlusNormal"/>
            </w:pPr>
            <w:r>
              <w:t>Газон на зиму выкошен. Лист убран с площади менее 70%, но не более 50%. Допущено временное складирование скола грязного снега, тропинки на газонах. Для разнотравных газонов допускается сохранение до 80% листового отпада</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Деревья и кустарники</w:t>
            </w:r>
          </w:p>
        </w:tc>
      </w:tr>
      <w:tr w:rsidR="00A168F1">
        <w:tc>
          <w:tcPr>
            <w:tcW w:w="1020" w:type="dxa"/>
          </w:tcPr>
          <w:p w:rsidR="00A168F1" w:rsidRDefault="00A168F1">
            <w:pPr>
              <w:pStyle w:val="ConsPlusNormal"/>
              <w:jc w:val="center"/>
            </w:pPr>
            <w:r>
              <w:t>I кв.</w:t>
            </w:r>
          </w:p>
        </w:tc>
        <w:tc>
          <w:tcPr>
            <w:tcW w:w="3119" w:type="dxa"/>
          </w:tcPr>
          <w:p w:rsidR="00A168F1" w:rsidRDefault="00A168F1">
            <w:pPr>
              <w:pStyle w:val="ConsPlusNormal"/>
            </w:pPr>
            <w:r>
              <w:t>Своевременно и правильно выполнены работы по формовочной обрезке деревьев, прочистке крон. Отсутствуют прикорневая и стволовая поросль, сухостойные деревья. Нет механических повреждений стволов и крон, дупла залечены</w:t>
            </w:r>
          </w:p>
        </w:tc>
        <w:tc>
          <w:tcPr>
            <w:tcW w:w="2324" w:type="dxa"/>
          </w:tcPr>
          <w:p w:rsidR="00A168F1" w:rsidRDefault="00A168F1">
            <w:pPr>
              <w:pStyle w:val="ConsPlusNormal"/>
            </w:pPr>
            <w:r>
              <w:t>Незначительные нарушения качества работ по прочистке крон деревьев, кустарников и формовочной обрезке деревьев</w:t>
            </w:r>
          </w:p>
        </w:tc>
        <w:tc>
          <w:tcPr>
            <w:tcW w:w="2551" w:type="dxa"/>
          </w:tcPr>
          <w:p w:rsidR="00A168F1" w:rsidRDefault="00A168F1">
            <w:pPr>
              <w:pStyle w:val="ConsPlusNormal"/>
            </w:pPr>
            <w:r>
              <w:t>Имеются сломанные ветви в кронах деревьев и кустарников, замечания по качеству формовочной обрезки, не полностью вырезана поросль. Имеются сухостойные деревья. Имеются отпады насаждений</w:t>
            </w:r>
          </w:p>
        </w:tc>
      </w:tr>
      <w:tr w:rsidR="00A168F1">
        <w:tc>
          <w:tcPr>
            <w:tcW w:w="1020" w:type="dxa"/>
          </w:tcPr>
          <w:p w:rsidR="00A168F1" w:rsidRDefault="00A168F1">
            <w:pPr>
              <w:pStyle w:val="ConsPlusNormal"/>
              <w:jc w:val="center"/>
            </w:pPr>
            <w:r>
              <w:t>II кв.</w:t>
            </w:r>
          </w:p>
        </w:tc>
        <w:tc>
          <w:tcPr>
            <w:tcW w:w="3119" w:type="dxa"/>
          </w:tcPr>
          <w:p w:rsidR="00A168F1" w:rsidRDefault="00A168F1">
            <w:pPr>
              <w:pStyle w:val="ConsPlusNormal"/>
            </w:pPr>
            <w:r>
              <w:t xml:space="preserve">Отсутствие суши в кронах деревьев и кустарников, прикорневой и стволовой поросли, переподвязаны все молодые посадки деревьев. Своевременная стрижка живых изгородей и уход за молодыми посадками. Лунки и канавки взрыхлены и прополоты. Кустарник живой изгороди вдоль бортового камня </w:t>
            </w:r>
            <w:r>
              <w:lastRenderedPageBreak/>
              <w:t>проезжей части, имеющий повреждения, значительные выпады, постоянную замусоренность и недоступный для эксплуатации и содержания с применением механизированных средств, ликвидирован, а на его месте устроены газоны</w:t>
            </w:r>
          </w:p>
        </w:tc>
        <w:tc>
          <w:tcPr>
            <w:tcW w:w="2324" w:type="dxa"/>
          </w:tcPr>
          <w:p w:rsidR="00A168F1" w:rsidRDefault="00A168F1">
            <w:pPr>
              <w:pStyle w:val="ConsPlusNormal"/>
            </w:pPr>
            <w:r>
              <w:lastRenderedPageBreak/>
              <w:t>Требования те же. Имеется суховершинность на старовозрастных деревьях в небольшом количестве. Частично не оформлены лунки</w:t>
            </w:r>
          </w:p>
        </w:tc>
        <w:tc>
          <w:tcPr>
            <w:tcW w:w="2551" w:type="dxa"/>
          </w:tcPr>
          <w:p w:rsidR="00A168F1" w:rsidRDefault="00A168F1">
            <w:pPr>
              <w:pStyle w:val="ConsPlusNormal"/>
            </w:pPr>
            <w:r>
              <w:t>Поросль у деревьев, неправильная переподвязка молодых посадок и слабое их состояние. Нарушение сроков стрижки живых изгородей. Лунки не взрыхлены и не прополоты, сушь не удалена. Имеются выпады</w:t>
            </w:r>
          </w:p>
        </w:tc>
      </w:tr>
      <w:tr w:rsidR="00A168F1">
        <w:tc>
          <w:tcPr>
            <w:tcW w:w="1020" w:type="dxa"/>
          </w:tcPr>
          <w:p w:rsidR="00A168F1" w:rsidRDefault="00A168F1">
            <w:pPr>
              <w:pStyle w:val="ConsPlusNormal"/>
              <w:jc w:val="center"/>
            </w:pPr>
            <w:r>
              <w:t>III кв.</w:t>
            </w:r>
          </w:p>
        </w:tc>
        <w:tc>
          <w:tcPr>
            <w:tcW w:w="3119" w:type="dxa"/>
          </w:tcPr>
          <w:p w:rsidR="00A168F1" w:rsidRDefault="00A168F1">
            <w:pPr>
              <w:pStyle w:val="ConsPlusNormal"/>
            </w:pPr>
            <w:r>
              <w:t>Отсутствие суховершинности на деревьях и кустарниках, четкий профиль живой изгороди с 3 сторон, молодые посадки в хорошем состоянии. Лунки и канавки прополоты</w:t>
            </w:r>
          </w:p>
        </w:tc>
        <w:tc>
          <w:tcPr>
            <w:tcW w:w="2324" w:type="dxa"/>
          </w:tcPr>
          <w:p w:rsidR="00A168F1" w:rsidRDefault="00A168F1">
            <w:pPr>
              <w:pStyle w:val="ConsPlusNormal"/>
            </w:pPr>
            <w:r>
              <w:t>Требования те же. Незначительное количество сухих ветвей на деревьях и кустарниках</w:t>
            </w:r>
          </w:p>
        </w:tc>
        <w:tc>
          <w:tcPr>
            <w:tcW w:w="2551" w:type="dxa"/>
          </w:tcPr>
          <w:p w:rsidR="00A168F1" w:rsidRDefault="00A168F1">
            <w:pPr>
              <w:pStyle w:val="ConsPlusNormal"/>
            </w:pPr>
            <w:r>
              <w:t>Некачественная переподвязка молодых посадок, поросль у деревьев. Изреженные живые изгороди. Не удалена сушь. Имеются выпады деревьев, кустарников</w:t>
            </w:r>
          </w:p>
        </w:tc>
      </w:tr>
      <w:tr w:rsidR="00A168F1">
        <w:tc>
          <w:tcPr>
            <w:tcW w:w="1020" w:type="dxa"/>
          </w:tcPr>
          <w:p w:rsidR="00A168F1" w:rsidRDefault="00A168F1">
            <w:pPr>
              <w:pStyle w:val="ConsPlusNormal"/>
              <w:jc w:val="center"/>
            </w:pPr>
            <w:r>
              <w:t>IV кв.</w:t>
            </w:r>
          </w:p>
        </w:tc>
        <w:tc>
          <w:tcPr>
            <w:tcW w:w="3119" w:type="dxa"/>
          </w:tcPr>
          <w:p w:rsidR="00A168F1" w:rsidRDefault="00A168F1">
            <w:pPr>
              <w:pStyle w:val="ConsPlusNormal"/>
            </w:pPr>
            <w:r>
              <w:t>Переподвязаны и утеплены все молодые посадки деревьев. Вырезаны отцветшие соцветия на кустарниках. Отсутствуют выпады насаждений</w:t>
            </w:r>
          </w:p>
        </w:tc>
        <w:tc>
          <w:tcPr>
            <w:tcW w:w="2324" w:type="dxa"/>
          </w:tcPr>
          <w:p w:rsidR="00A168F1" w:rsidRDefault="00A168F1">
            <w:pPr>
              <w:pStyle w:val="ConsPlusNormal"/>
            </w:pPr>
            <w:r>
              <w:t>Требования те же. Имеется незначительная сушь на деревьях и кустарниках, частично не оформлены лунки</w:t>
            </w:r>
          </w:p>
        </w:tc>
        <w:tc>
          <w:tcPr>
            <w:tcW w:w="2551" w:type="dxa"/>
          </w:tcPr>
          <w:p w:rsidR="00A168F1" w:rsidRDefault="00A168F1">
            <w:pPr>
              <w:pStyle w:val="ConsPlusNormal"/>
            </w:pPr>
            <w:r>
              <w:t>Имеются сухие ветви, сухостой. Не полностью переподвязаны деревья. Незначительное количество сломанных ветвей в кронах деревьев и кустарников. Новые посадки не утеплены. Лунки устроены небрежно. Имеются выпады насаждений</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Содержание цветников из летников, многолетников, роз</w:t>
            </w:r>
          </w:p>
        </w:tc>
      </w:tr>
      <w:tr w:rsidR="00A168F1">
        <w:tc>
          <w:tcPr>
            <w:tcW w:w="1020" w:type="dxa"/>
          </w:tcPr>
          <w:p w:rsidR="00A168F1" w:rsidRDefault="00A168F1">
            <w:pPr>
              <w:pStyle w:val="ConsPlusNormal"/>
              <w:jc w:val="center"/>
            </w:pPr>
            <w:r>
              <w:t>II кв.</w:t>
            </w:r>
          </w:p>
        </w:tc>
        <w:tc>
          <w:tcPr>
            <w:tcW w:w="3119" w:type="dxa"/>
          </w:tcPr>
          <w:p w:rsidR="00A168F1" w:rsidRDefault="00A168F1">
            <w:pPr>
              <w:pStyle w:val="ConsPlusNormal"/>
            </w:pPr>
            <w:r>
              <w:t>Своевременная обрезка, окучивание, подкормка роз. Посадка многолетников, роз, летников при соблюдении всех агротехнических правил и сроков</w:t>
            </w:r>
          </w:p>
        </w:tc>
        <w:tc>
          <w:tcPr>
            <w:tcW w:w="2324" w:type="dxa"/>
          </w:tcPr>
          <w:p w:rsidR="00A168F1" w:rsidRDefault="00A168F1">
            <w:pPr>
              <w:pStyle w:val="ConsPlusNormal"/>
            </w:pPr>
            <w:r>
              <w:t>Требования те же. Не произведена подсадка изреженных цветников. Наличие примеси другого колера</w:t>
            </w:r>
          </w:p>
        </w:tc>
        <w:tc>
          <w:tcPr>
            <w:tcW w:w="2551" w:type="dxa"/>
          </w:tcPr>
          <w:p w:rsidR="00A168F1" w:rsidRDefault="00A168F1">
            <w:pPr>
              <w:pStyle w:val="ConsPlusNormal"/>
            </w:pPr>
            <w:r>
              <w:t>Наличие отпада цветов, нечеткие контуры цветников, сорняки в небольшом количестве, мусор. Нарушение календарных сроков</w:t>
            </w:r>
          </w:p>
        </w:tc>
      </w:tr>
      <w:tr w:rsidR="00A168F1">
        <w:tc>
          <w:tcPr>
            <w:tcW w:w="1020" w:type="dxa"/>
          </w:tcPr>
          <w:p w:rsidR="00A168F1" w:rsidRDefault="00A168F1">
            <w:pPr>
              <w:pStyle w:val="ConsPlusNormal"/>
              <w:jc w:val="center"/>
            </w:pPr>
            <w:r>
              <w:t>III кв.</w:t>
            </w:r>
          </w:p>
        </w:tc>
        <w:tc>
          <w:tcPr>
            <w:tcW w:w="3119" w:type="dxa"/>
          </w:tcPr>
          <w:p w:rsidR="00A168F1" w:rsidRDefault="00A168F1">
            <w:pPr>
              <w:pStyle w:val="ConsPlusNormal"/>
            </w:pPr>
            <w:r>
              <w:t>Обильное цветение роз, многолетников, летников. Своевременный уход за цветниками: рыхление, полив, прополка, уборка мусора и т.п.</w:t>
            </w:r>
          </w:p>
        </w:tc>
        <w:tc>
          <w:tcPr>
            <w:tcW w:w="2324" w:type="dxa"/>
          </w:tcPr>
          <w:p w:rsidR="00A168F1" w:rsidRDefault="00A168F1">
            <w:pPr>
              <w:pStyle w:val="ConsPlusNormal"/>
            </w:pPr>
            <w:r>
              <w:t>Требования те же. Обоснованный отпад цветов</w:t>
            </w:r>
          </w:p>
        </w:tc>
        <w:tc>
          <w:tcPr>
            <w:tcW w:w="2551" w:type="dxa"/>
          </w:tcPr>
          <w:p w:rsidR="00A168F1" w:rsidRDefault="00A168F1">
            <w:pPr>
              <w:pStyle w:val="ConsPlusNormal"/>
            </w:pPr>
            <w:r>
              <w:t>Отпад роз, летников и многолетников выше нормы. Несвоевременный уход, наличие в цветниках мусора</w:t>
            </w:r>
          </w:p>
        </w:tc>
      </w:tr>
      <w:tr w:rsidR="00A168F1">
        <w:tc>
          <w:tcPr>
            <w:tcW w:w="1020" w:type="dxa"/>
          </w:tcPr>
          <w:p w:rsidR="00A168F1" w:rsidRDefault="00A168F1">
            <w:pPr>
              <w:pStyle w:val="ConsPlusNormal"/>
              <w:jc w:val="center"/>
            </w:pPr>
            <w:r>
              <w:t>IV кв.</w:t>
            </w:r>
          </w:p>
        </w:tc>
        <w:tc>
          <w:tcPr>
            <w:tcW w:w="3119" w:type="dxa"/>
          </w:tcPr>
          <w:p w:rsidR="00A168F1" w:rsidRDefault="00A168F1">
            <w:pPr>
              <w:pStyle w:val="ConsPlusNormal"/>
            </w:pPr>
            <w:r>
              <w:t>Розы обрезаны, окучены, произведены опрыскивание, укрытие на зиму, обрезаны многолетники. Летники убраны, цветники проштыкованы, многолетники утеплены</w:t>
            </w:r>
          </w:p>
        </w:tc>
        <w:tc>
          <w:tcPr>
            <w:tcW w:w="2324" w:type="dxa"/>
          </w:tcPr>
          <w:p w:rsidR="00A168F1" w:rsidRDefault="00A168F1">
            <w:pPr>
              <w:pStyle w:val="ConsPlusNormal"/>
            </w:pPr>
            <w:r>
              <w:t>Требования те же. Допускается незначительное нарушение сроков при подготовке роз и многолетников к зиме</w:t>
            </w:r>
          </w:p>
        </w:tc>
        <w:tc>
          <w:tcPr>
            <w:tcW w:w="2551" w:type="dxa"/>
          </w:tcPr>
          <w:p w:rsidR="00A168F1" w:rsidRDefault="00A168F1">
            <w:pPr>
              <w:pStyle w:val="ConsPlusNormal"/>
            </w:pPr>
            <w:r>
              <w:t>Не полностью и с нарушением сроков выполнены работы по подготовке цветников к зиме</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Содержание дорожек и площадок на объектах озеленения</w:t>
            </w:r>
          </w:p>
        </w:tc>
      </w:tr>
      <w:tr w:rsidR="00A168F1">
        <w:tc>
          <w:tcPr>
            <w:tcW w:w="1020" w:type="dxa"/>
          </w:tcPr>
          <w:p w:rsidR="00A168F1" w:rsidRDefault="00A168F1">
            <w:pPr>
              <w:pStyle w:val="ConsPlusNormal"/>
              <w:jc w:val="center"/>
            </w:pPr>
            <w:r>
              <w:t>I кв.</w:t>
            </w:r>
          </w:p>
        </w:tc>
        <w:tc>
          <w:tcPr>
            <w:tcW w:w="3119" w:type="dxa"/>
          </w:tcPr>
          <w:p w:rsidR="00A168F1" w:rsidRDefault="00A168F1">
            <w:pPr>
              <w:pStyle w:val="ConsPlusNormal"/>
            </w:pPr>
            <w:r>
              <w:t>Четкие бровки из снега, дорожки и площадки расчищены, хорошо залит и расчищен каток, убран вытаявший мусор. Своевременная посыпка гололеда песком</w:t>
            </w:r>
          </w:p>
        </w:tc>
        <w:tc>
          <w:tcPr>
            <w:tcW w:w="2324" w:type="dxa"/>
          </w:tcPr>
          <w:p w:rsidR="00A168F1" w:rsidRDefault="00A168F1">
            <w:pPr>
              <w:pStyle w:val="ConsPlusNormal"/>
            </w:pPr>
            <w:r>
              <w:t>Нечеткие линии бровок, свежевыпавший снег в стадии уборки, отсутствие ледяных раскатов на транзитах, убран вытаявший мусор</w:t>
            </w:r>
          </w:p>
        </w:tc>
        <w:tc>
          <w:tcPr>
            <w:tcW w:w="2551" w:type="dxa"/>
          </w:tcPr>
          <w:p w:rsidR="00A168F1" w:rsidRDefault="00A168F1">
            <w:pPr>
              <w:pStyle w:val="ConsPlusNormal"/>
            </w:pPr>
            <w:r>
              <w:t>Не убран свежевыпавший снег, плохо расчищены проходы к скамьям и аттракционам. Вытаявший мусор убирается нерегулярно, скользкие места посыпаются</w:t>
            </w:r>
          </w:p>
        </w:tc>
      </w:tr>
      <w:tr w:rsidR="00A168F1">
        <w:tc>
          <w:tcPr>
            <w:tcW w:w="1020" w:type="dxa"/>
          </w:tcPr>
          <w:p w:rsidR="00A168F1" w:rsidRDefault="00A168F1">
            <w:pPr>
              <w:pStyle w:val="ConsPlusNormal"/>
              <w:jc w:val="center"/>
            </w:pPr>
            <w:r>
              <w:t>II кв.</w:t>
            </w:r>
          </w:p>
        </w:tc>
        <w:tc>
          <w:tcPr>
            <w:tcW w:w="3119" w:type="dxa"/>
          </w:tcPr>
          <w:p w:rsidR="00A168F1" w:rsidRDefault="00A168F1">
            <w:pPr>
              <w:pStyle w:val="ConsPlusNormal"/>
            </w:pPr>
            <w:r>
              <w:t>Хороший профиль дорожек и площадок. Своевременная уборка мусора. Промывка и полив дорожек. Отсутствие мест образования застойной воды</w:t>
            </w:r>
          </w:p>
        </w:tc>
        <w:tc>
          <w:tcPr>
            <w:tcW w:w="2324" w:type="dxa"/>
          </w:tcPr>
          <w:p w:rsidR="00A168F1" w:rsidRDefault="00A168F1">
            <w:pPr>
              <w:pStyle w:val="ConsPlusNormal"/>
            </w:pPr>
            <w:r>
              <w:t>Требования те же. Незначительные замечания по текущему ремонту</w:t>
            </w:r>
          </w:p>
        </w:tc>
        <w:tc>
          <w:tcPr>
            <w:tcW w:w="2551" w:type="dxa"/>
          </w:tcPr>
          <w:p w:rsidR="00A168F1" w:rsidRDefault="00A168F1">
            <w:pPr>
              <w:pStyle w:val="ConsPlusNormal"/>
            </w:pPr>
            <w:r>
              <w:t>Не проведен текущий ремонт дорожек, площадок. Мусор убирается нерегулярно. Дорожки не поливаются</w:t>
            </w:r>
          </w:p>
        </w:tc>
      </w:tr>
      <w:tr w:rsidR="00A168F1">
        <w:tc>
          <w:tcPr>
            <w:tcW w:w="1020" w:type="dxa"/>
          </w:tcPr>
          <w:p w:rsidR="00A168F1" w:rsidRDefault="00A168F1">
            <w:pPr>
              <w:pStyle w:val="ConsPlusNormal"/>
              <w:jc w:val="center"/>
            </w:pPr>
            <w:r>
              <w:t>III кв.</w:t>
            </w:r>
          </w:p>
        </w:tc>
        <w:tc>
          <w:tcPr>
            <w:tcW w:w="3119" w:type="dxa"/>
          </w:tcPr>
          <w:p w:rsidR="00A168F1" w:rsidRDefault="00A168F1">
            <w:pPr>
              <w:pStyle w:val="ConsPlusNormal"/>
            </w:pPr>
            <w:r>
              <w:t>Хороший профиль и четкие линии дорожек. Своевременная их уборка от мусора. Промывка и полив дорожек</w:t>
            </w:r>
          </w:p>
        </w:tc>
        <w:tc>
          <w:tcPr>
            <w:tcW w:w="2324" w:type="dxa"/>
          </w:tcPr>
          <w:p w:rsidR="00A168F1" w:rsidRDefault="00A168F1">
            <w:pPr>
              <w:pStyle w:val="ConsPlusNormal"/>
            </w:pPr>
            <w:r>
              <w:t>Требования те же. Незначительные замечания по текущему ремонту</w:t>
            </w:r>
          </w:p>
        </w:tc>
        <w:tc>
          <w:tcPr>
            <w:tcW w:w="2551" w:type="dxa"/>
          </w:tcPr>
          <w:p w:rsidR="00A168F1" w:rsidRDefault="00A168F1">
            <w:pPr>
              <w:pStyle w:val="ConsPlusNormal"/>
            </w:pPr>
            <w:r>
              <w:t>Не произведен текущий ремонт, мусор убирается нерегулярно, дорожки не поливаются</w:t>
            </w:r>
          </w:p>
        </w:tc>
      </w:tr>
      <w:tr w:rsidR="00A168F1">
        <w:tc>
          <w:tcPr>
            <w:tcW w:w="1020" w:type="dxa"/>
          </w:tcPr>
          <w:p w:rsidR="00A168F1" w:rsidRDefault="00A168F1">
            <w:pPr>
              <w:pStyle w:val="ConsPlusNormal"/>
              <w:jc w:val="center"/>
            </w:pPr>
            <w:r>
              <w:t>IV кв.</w:t>
            </w:r>
          </w:p>
        </w:tc>
        <w:tc>
          <w:tcPr>
            <w:tcW w:w="3119" w:type="dxa"/>
          </w:tcPr>
          <w:p w:rsidR="00A168F1" w:rsidRDefault="00A168F1">
            <w:pPr>
              <w:pStyle w:val="ConsPlusNormal"/>
            </w:pPr>
            <w:r>
              <w:t>Дорожки и площадки расчищены от свежевыпавшего снега, своевременно посыпаются песком, хорошо залит и расчищен каток</w:t>
            </w:r>
          </w:p>
        </w:tc>
        <w:tc>
          <w:tcPr>
            <w:tcW w:w="2324" w:type="dxa"/>
          </w:tcPr>
          <w:p w:rsidR="00A168F1" w:rsidRDefault="00A168F1">
            <w:pPr>
              <w:pStyle w:val="ConsPlusNormal"/>
            </w:pPr>
            <w:r>
              <w:t>Свежевыпавший снег в стадии уборки</w:t>
            </w:r>
          </w:p>
        </w:tc>
        <w:tc>
          <w:tcPr>
            <w:tcW w:w="2551" w:type="dxa"/>
          </w:tcPr>
          <w:p w:rsidR="00A168F1" w:rsidRDefault="00A168F1">
            <w:pPr>
              <w:pStyle w:val="ConsPlusNormal"/>
            </w:pPr>
            <w:r>
              <w:t>Свежевыпавший снег не убирается, своевременно не посыпаются песком дорожки и площадки, плохо расчищены подходы к скамьям, аттракционам. Мусор убирается нерегулярно</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Содержание садово-парковой мебели и оборудования</w:t>
            </w:r>
          </w:p>
        </w:tc>
      </w:tr>
      <w:tr w:rsidR="00A168F1">
        <w:tc>
          <w:tcPr>
            <w:tcW w:w="1020" w:type="dxa"/>
          </w:tcPr>
          <w:p w:rsidR="00A168F1" w:rsidRDefault="00A168F1">
            <w:pPr>
              <w:pStyle w:val="ConsPlusNormal"/>
              <w:jc w:val="center"/>
            </w:pPr>
            <w:r>
              <w:t>I кв.</w:t>
            </w:r>
          </w:p>
        </w:tc>
        <w:tc>
          <w:tcPr>
            <w:tcW w:w="3119" w:type="dxa"/>
          </w:tcPr>
          <w:p w:rsidR="00A168F1" w:rsidRDefault="00A168F1">
            <w:pPr>
              <w:pStyle w:val="ConsPlusNormal"/>
            </w:pPr>
            <w:r>
              <w:t>Красочно выкрашены горки, большие раскаты, отсутствие поломок мебели, оград аттракционов, газонных ограждений. Расчищены от снега постаменты памятников и подходы к ним. Достаточное количество садовых диванов и урн. Нет замечаний по санитарному состоянию малых архитектурных форм и памятников</w:t>
            </w:r>
          </w:p>
        </w:tc>
        <w:tc>
          <w:tcPr>
            <w:tcW w:w="2324" w:type="dxa"/>
          </w:tcPr>
          <w:p w:rsidR="00A168F1" w:rsidRDefault="00A168F1">
            <w:pPr>
              <w:pStyle w:val="ConsPlusNormal"/>
            </w:pPr>
            <w:r>
              <w:t>Требования те же. Незначительные замечания по окраске горок, аттракционов, расчистке от снега</w:t>
            </w:r>
          </w:p>
        </w:tc>
        <w:tc>
          <w:tcPr>
            <w:tcW w:w="2551" w:type="dxa"/>
          </w:tcPr>
          <w:p w:rsidR="00A168F1" w:rsidRDefault="00A168F1">
            <w:pPr>
              <w:pStyle w:val="ConsPlusNormal"/>
            </w:pPr>
            <w:r>
              <w:t>Мелкие раскаты у горок, не расчищены от снега подходы к диванам и скамьям, не устранены поломки мебели и оборудования. Недостаточное количество садовых диванов и урн. Замечания по санитарному состоянию малых архитектурных форм и памятников</w:t>
            </w:r>
          </w:p>
        </w:tc>
      </w:tr>
      <w:tr w:rsidR="00A168F1">
        <w:tc>
          <w:tcPr>
            <w:tcW w:w="1020" w:type="dxa"/>
          </w:tcPr>
          <w:p w:rsidR="00A168F1" w:rsidRDefault="00A168F1">
            <w:pPr>
              <w:pStyle w:val="ConsPlusNormal"/>
              <w:jc w:val="center"/>
            </w:pPr>
            <w:r>
              <w:t>II кв.</w:t>
            </w:r>
          </w:p>
        </w:tc>
        <w:tc>
          <w:tcPr>
            <w:tcW w:w="3119" w:type="dxa"/>
          </w:tcPr>
          <w:p w:rsidR="00A168F1" w:rsidRDefault="00A168F1">
            <w:pPr>
              <w:pStyle w:val="ConsPlusNormal"/>
            </w:pPr>
            <w:r>
              <w:t xml:space="preserve">Полностью отремонтировано, покрашено и правильно установлено садово-парковое оборудование и мебель. Нет </w:t>
            </w:r>
            <w:r>
              <w:lastRenderedPageBreak/>
              <w:t>замечаний по санитарному состоянию</w:t>
            </w:r>
          </w:p>
        </w:tc>
        <w:tc>
          <w:tcPr>
            <w:tcW w:w="2324" w:type="dxa"/>
          </w:tcPr>
          <w:p w:rsidR="00A168F1" w:rsidRDefault="00A168F1">
            <w:pPr>
              <w:pStyle w:val="ConsPlusNormal"/>
            </w:pPr>
            <w:r>
              <w:lastRenderedPageBreak/>
              <w:t xml:space="preserve">Требования те же. Незначительные замечания по ремонту, покраске, расстановке </w:t>
            </w:r>
            <w:r>
              <w:lastRenderedPageBreak/>
              <w:t>и санитарному состоянию</w:t>
            </w:r>
          </w:p>
        </w:tc>
        <w:tc>
          <w:tcPr>
            <w:tcW w:w="2551" w:type="dxa"/>
          </w:tcPr>
          <w:p w:rsidR="00A168F1" w:rsidRDefault="00A168F1">
            <w:pPr>
              <w:pStyle w:val="ConsPlusNormal"/>
            </w:pPr>
            <w:r>
              <w:lastRenderedPageBreak/>
              <w:t xml:space="preserve">Не в полном объеме выполнены работы по ремонту и окраске. Расстановка </w:t>
            </w:r>
            <w:r>
              <w:lastRenderedPageBreak/>
              <w:t>неправильная. Замечания по санитарному состоянию малых архитектурных форм и памятников</w:t>
            </w:r>
          </w:p>
        </w:tc>
      </w:tr>
      <w:tr w:rsidR="00A168F1">
        <w:tc>
          <w:tcPr>
            <w:tcW w:w="1020" w:type="dxa"/>
          </w:tcPr>
          <w:p w:rsidR="00A168F1" w:rsidRDefault="00A168F1">
            <w:pPr>
              <w:pStyle w:val="ConsPlusNormal"/>
              <w:jc w:val="center"/>
            </w:pPr>
            <w:r>
              <w:lastRenderedPageBreak/>
              <w:t>III кв.</w:t>
            </w:r>
          </w:p>
        </w:tc>
        <w:tc>
          <w:tcPr>
            <w:tcW w:w="3119" w:type="dxa"/>
          </w:tcPr>
          <w:p w:rsidR="00A168F1" w:rsidRDefault="00A168F1">
            <w:pPr>
              <w:pStyle w:val="ConsPlusNormal"/>
            </w:pPr>
            <w:r>
              <w:t>Чистая мебель и оборудование, отсутствие поломок. Нет замечаний по санитарному состоянию</w:t>
            </w:r>
          </w:p>
        </w:tc>
        <w:tc>
          <w:tcPr>
            <w:tcW w:w="2324" w:type="dxa"/>
          </w:tcPr>
          <w:p w:rsidR="00A168F1" w:rsidRDefault="00A168F1">
            <w:pPr>
              <w:pStyle w:val="ConsPlusNormal"/>
            </w:pPr>
            <w:r>
              <w:t>Требования те же. Незначительные замечания по ремонту и санитарному состоянию</w:t>
            </w:r>
          </w:p>
        </w:tc>
        <w:tc>
          <w:tcPr>
            <w:tcW w:w="2551" w:type="dxa"/>
          </w:tcPr>
          <w:p w:rsidR="00A168F1" w:rsidRDefault="00A168F1">
            <w:pPr>
              <w:pStyle w:val="ConsPlusNormal"/>
            </w:pPr>
            <w:r>
              <w:t>Несвоевременный текущий ремонт. Замечания по санитарному состоянию малых архитектурных форм и памятников</w:t>
            </w:r>
          </w:p>
        </w:tc>
      </w:tr>
      <w:tr w:rsidR="00A168F1">
        <w:tc>
          <w:tcPr>
            <w:tcW w:w="1020" w:type="dxa"/>
          </w:tcPr>
          <w:p w:rsidR="00A168F1" w:rsidRDefault="00A168F1">
            <w:pPr>
              <w:pStyle w:val="ConsPlusNormal"/>
              <w:jc w:val="center"/>
            </w:pPr>
            <w:r>
              <w:t>IV кв.</w:t>
            </w:r>
          </w:p>
        </w:tc>
        <w:tc>
          <w:tcPr>
            <w:tcW w:w="3119" w:type="dxa"/>
          </w:tcPr>
          <w:p w:rsidR="00A168F1" w:rsidRDefault="00A168F1">
            <w:pPr>
              <w:pStyle w:val="ConsPlusNormal"/>
            </w:pPr>
            <w:r>
              <w:t>Убраны летние аттракционы, инвентарь. Установлены отремонтированные, красочно окрашенные горки. Нет замечаний по санитарному состоянию</w:t>
            </w:r>
          </w:p>
        </w:tc>
        <w:tc>
          <w:tcPr>
            <w:tcW w:w="2324" w:type="dxa"/>
          </w:tcPr>
          <w:p w:rsidR="00A168F1" w:rsidRDefault="00A168F1">
            <w:pPr>
              <w:pStyle w:val="ConsPlusNormal"/>
            </w:pPr>
            <w:r>
              <w:t>Требования те же. Незначительные замечания по окраске горок и нарушению сроков ремонта, санитарному состоянию</w:t>
            </w:r>
          </w:p>
        </w:tc>
        <w:tc>
          <w:tcPr>
            <w:tcW w:w="2551" w:type="dxa"/>
          </w:tcPr>
          <w:p w:rsidR="00A168F1" w:rsidRDefault="00A168F1">
            <w:pPr>
              <w:pStyle w:val="ConsPlusNormal"/>
            </w:pPr>
            <w:r>
              <w:t>Не полностью убраны летние аттракционы, садово-парковое оборудование, не все горки отремонтированы и окрашены. Замечания по санитарному состоянию малых архитектурных форм и памятников</w:t>
            </w:r>
          </w:p>
        </w:tc>
      </w:tr>
      <w:tr w:rsidR="00A168F1">
        <w:tc>
          <w:tcPr>
            <w:tcW w:w="1020" w:type="dxa"/>
          </w:tcPr>
          <w:p w:rsidR="00A168F1" w:rsidRDefault="00A168F1">
            <w:pPr>
              <w:pStyle w:val="ConsPlusNormal"/>
            </w:pPr>
          </w:p>
        </w:tc>
        <w:tc>
          <w:tcPr>
            <w:tcW w:w="7994" w:type="dxa"/>
            <w:gridSpan w:val="3"/>
          </w:tcPr>
          <w:p w:rsidR="00A168F1" w:rsidRDefault="00A168F1">
            <w:pPr>
              <w:pStyle w:val="ConsPlusNormal"/>
              <w:jc w:val="center"/>
            </w:pPr>
            <w:r>
              <w:t>Работы по защите зеленых насаждений</w:t>
            </w:r>
          </w:p>
        </w:tc>
      </w:tr>
      <w:tr w:rsidR="00A168F1">
        <w:tc>
          <w:tcPr>
            <w:tcW w:w="1020" w:type="dxa"/>
            <w:vMerge w:val="restart"/>
          </w:tcPr>
          <w:p w:rsidR="00A168F1" w:rsidRDefault="00A168F1">
            <w:pPr>
              <w:pStyle w:val="ConsPlusNormal"/>
            </w:pPr>
          </w:p>
        </w:tc>
        <w:tc>
          <w:tcPr>
            <w:tcW w:w="3119" w:type="dxa"/>
            <w:vMerge w:val="restart"/>
          </w:tcPr>
          <w:p w:rsidR="00A168F1" w:rsidRDefault="00A168F1">
            <w:pPr>
              <w:pStyle w:val="ConsPlusNormal"/>
            </w:pPr>
            <w:r>
              <w:t>Формовочная обрезка лип.</w:t>
            </w:r>
          </w:p>
          <w:p w:rsidR="00A168F1" w:rsidRDefault="00A168F1">
            <w:pPr>
              <w:pStyle w:val="ConsPlusNormal"/>
            </w:pPr>
            <w:r>
              <w:t>Придана правильная форма (шара, пирамиды, куба). Крона достаточно прорежена, вырезана сушь, нет задиров коры, срезы закрашены и выполнены в соответствии с требованиями технологии по обрезке деревьев. Обрезанные ветви вывезены, формовочная обрезка тополей ранее формованных или неформованных в исключительных случаях (под электропроводами, у зданий).</w:t>
            </w:r>
          </w:p>
          <w:p w:rsidR="00A168F1" w:rsidRDefault="00A168F1">
            <w:pPr>
              <w:pStyle w:val="ConsPlusNormal"/>
            </w:pPr>
            <w:r>
              <w:t>Удалены сушь и стволовая поросль. После обрезки длина ветвей 1-го порядка равна не более 50 - 60 см, 2-го порядка - 25 - 30 см. Все ветви и приросты на ветвях 1-го и 2-го порядка удалены. Срезы минимальные (прямые). Места срезов зачищены. Ветви вывезены</w:t>
            </w:r>
          </w:p>
        </w:tc>
        <w:tc>
          <w:tcPr>
            <w:tcW w:w="2324" w:type="dxa"/>
            <w:tcBorders>
              <w:bottom w:val="nil"/>
            </w:tcBorders>
          </w:tcPr>
          <w:p w:rsidR="00A168F1" w:rsidRDefault="00A168F1">
            <w:pPr>
              <w:pStyle w:val="ConsPlusNormal"/>
            </w:pPr>
            <w:r>
              <w:t>Требования те же.</w:t>
            </w:r>
          </w:p>
          <w:p w:rsidR="00A168F1" w:rsidRDefault="00A168F1">
            <w:pPr>
              <w:pStyle w:val="ConsPlusNormal"/>
            </w:pPr>
            <w:r>
              <w:t>Имеются незначительные отклонения от заданной формы</w:t>
            </w:r>
          </w:p>
        </w:tc>
        <w:tc>
          <w:tcPr>
            <w:tcW w:w="2551" w:type="dxa"/>
            <w:tcBorders>
              <w:bottom w:val="nil"/>
            </w:tcBorders>
          </w:tcPr>
          <w:p w:rsidR="00A168F1" w:rsidRDefault="00A168F1">
            <w:pPr>
              <w:pStyle w:val="ConsPlusNormal"/>
            </w:pPr>
            <w:r>
              <w:t>Имеются отклонения от заданной формы</w:t>
            </w:r>
          </w:p>
        </w:tc>
      </w:tr>
      <w:tr w:rsidR="00A168F1">
        <w:tc>
          <w:tcPr>
            <w:tcW w:w="1020" w:type="dxa"/>
            <w:vMerge/>
          </w:tcPr>
          <w:p w:rsidR="00A168F1" w:rsidRDefault="00A168F1">
            <w:pPr>
              <w:pStyle w:val="ConsPlusNormal"/>
            </w:pPr>
          </w:p>
        </w:tc>
        <w:tc>
          <w:tcPr>
            <w:tcW w:w="3119" w:type="dxa"/>
            <w:vMerge/>
          </w:tcPr>
          <w:p w:rsidR="00A168F1" w:rsidRDefault="00A168F1">
            <w:pPr>
              <w:pStyle w:val="ConsPlusNormal"/>
            </w:pPr>
          </w:p>
        </w:tc>
        <w:tc>
          <w:tcPr>
            <w:tcW w:w="2324" w:type="dxa"/>
            <w:tcBorders>
              <w:top w:val="nil"/>
            </w:tcBorders>
          </w:tcPr>
          <w:p w:rsidR="00A168F1" w:rsidRDefault="00A168F1">
            <w:pPr>
              <w:pStyle w:val="ConsPlusNormal"/>
            </w:pPr>
            <w:r>
              <w:t>Имеется незначительное количество неудаленных приростов на ветвях 1-го и 2-го порядка. Незначительные задиры коры. Задиры зачищены и закрашены</w:t>
            </w:r>
          </w:p>
        </w:tc>
        <w:tc>
          <w:tcPr>
            <w:tcW w:w="2551" w:type="dxa"/>
            <w:tcBorders>
              <w:top w:val="nil"/>
            </w:tcBorders>
          </w:tcPr>
          <w:p w:rsidR="00A168F1" w:rsidRDefault="00A168F1">
            <w:pPr>
              <w:pStyle w:val="ConsPlusNormal"/>
            </w:pPr>
            <w:r>
              <w:t>Имеются срезы неправильной формы, задиры, незначительное количество неудаленных приростов на ветвях 1-го и 2-го порядка</w:t>
            </w:r>
          </w:p>
        </w:tc>
      </w:tr>
      <w:tr w:rsidR="00A168F1">
        <w:tc>
          <w:tcPr>
            <w:tcW w:w="1020" w:type="dxa"/>
          </w:tcPr>
          <w:p w:rsidR="00A168F1" w:rsidRDefault="00A168F1">
            <w:pPr>
              <w:pStyle w:val="ConsPlusNormal"/>
            </w:pPr>
          </w:p>
        </w:tc>
        <w:tc>
          <w:tcPr>
            <w:tcW w:w="3119" w:type="dxa"/>
          </w:tcPr>
          <w:p w:rsidR="00A168F1" w:rsidRDefault="00A168F1">
            <w:pPr>
              <w:pStyle w:val="ConsPlusNormal"/>
            </w:pPr>
            <w:r>
              <w:t xml:space="preserve">Омолаживание деревьев. Ветви укорочены на 1/3 длины </w:t>
            </w:r>
            <w:r>
              <w:lastRenderedPageBreak/>
              <w:t>при слабом омолаживании или на 2/3 при сильном омолаживании. Срезы выполнены на почку. При обрезке ветвей 3-го порядка срез сделан на высоте 30 - 40 см от ближайшего нижнего разветвления. Вырезаны сушь, больные и поломанные ветви. Нет задиров коры, срезы закрашены. Ветви вывезены</w:t>
            </w:r>
          </w:p>
        </w:tc>
        <w:tc>
          <w:tcPr>
            <w:tcW w:w="2324" w:type="dxa"/>
          </w:tcPr>
          <w:p w:rsidR="00A168F1" w:rsidRDefault="00A168F1">
            <w:pPr>
              <w:pStyle w:val="ConsPlusNormal"/>
            </w:pPr>
            <w:r>
              <w:lastRenderedPageBreak/>
              <w:t xml:space="preserve">По причине нарушений правил </w:t>
            </w:r>
            <w:r>
              <w:lastRenderedPageBreak/>
              <w:t>обрезки имеются в небольшом количестве задиры коры. Задиры зачищены и закрашены</w:t>
            </w:r>
          </w:p>
        </w:tc>
        <w:tc>
          <w:tcPr>
            <w:tcW w:w="2551" w:type="dxa"/>
          </w:tcPr>
          <w:p w:rsidR="00A168F1" w:rsidRDefault="00A168F1">
            <w:pPr>
              <w:pStyle w:val="ConsPlusNormal"/>
            </w:pPr>
            <w:r>
              <w:lastRenderedPageBreak/>
              <w:t xml:space="preserve">Имеются задиры коры, пеньки. Все срезы </w:t>
            </w:r>
            <w:r>
              <w:lastRenderedPageBreak/>
              <w:t>закрашены</w:t>
            </w:r>
          </w:p>
        </w:tc>
      </w:tr>
      <w:tr w:rsidR="00A168F1">
        <w:tc>
          <w:tcPr>
            <w:tcW w:w="1020" w:type="dxa"/>
          </w:tcPr>
          <w:p w:rsidR="00A168F1" w:rsidRDefault="00A168F1">
            <w:pPr>
              <w:pStyle w:val="ConsPlusNormal"/>
            </w:pPr>
          </w:p>
        </w:tc>
        <w:tc>
          <w:tcPr>
            <w:tcW w:w="3119" w:type="dxa"/>
          </w:tcPr>
          <w:p w:rsidR="00A168F1" w:rsidRDefault="00A168F1">
            <w:pPr>
              <w:pStyle w:val="ConsPlusNormal"/>
            </w:pPr>
            <w:r>
              <w:t>Обрезка и прореживание крон деревьев. Больные, сломанные побеги и сушь вырезаны. Срезы закрашены. Нет задиров коры, шипов, пеньков</w:t>
            </w:r>
          </w:p>
        </w:tc>
        <w:tc>
          <w:tcPr>
            <w:tcW w:w="2324" w:type="dxa"/>
          </w:tcPr>
          <w:p w:rsidR="00A168F1" w:rsidRDefault="00A168F1">
            <w:pPr>
              <w:pStyle w:val="ConsPlusNormal"/>
            </w:pPr>
            <w:r>
              <w:t>Имеются незначительные задиры коры. Задиры зачищены и закрашены</w:t>
            </w:r>
          </w:p>
        </w:tc>
        <w:tc>
          <w:tcPr>
            <w:tcW w:w="2551" w:type="dxa"/>
          </w:tcPr>
          <w:p w:rsidR="00A168F1" w:rsidRDefault="00A168F1">
            <w:pPr>
              <w:pStyle w:val="ConsPlusNormal"/>
            </w:pPr>
            <w:r>
              <w:t>Имеются задиры коры, пеньки. Недостаточно прорежена крона</w:t>
            </w:r>
          </w:p>
        </w:tc>
      </w:tr>
      <w:tr w:rsidR="00A168F1">
        <w:tc>
          <w:tcPr>
            <w:tcW w:w="1020" w:type="dxa"/>
          </w:tcPr>
          <w:p w:rsidR="00A168F1" w:rsidRDefault="00A168F1">
            <w:pPr>
              <w:pStyle w:val="ConsPlusNormal"/>
            </w:pPr>
          </w:p>
        </w:tc>
        <w:tc>
          <w:tcPr>
            <w:tcW w:w="3119" w:type="dxa"/>
          </w:tcPr>
          <w:p w:rsidR="00A168F1" w:rsidRDefault="00A168F1">
            <w:pPr>
              <w:pStyle w:val="ConsPlusNormal"/>
            </w:pPr>
            <w:r>
              <w:t>Вырезка суши. Сухие сучья удалены на 100%. Сухие сучья вырезаны до здоровой древесины. Нет пеньков, сучья вывезены</w:t>
            </w:r>
          </w:p>
        </w:tc>
        <w:tc>
          <w:tcPr>
            <w:tcW w:w="2324" w:type="dxa"/>
          </w:tcPr>
          <w:p w:rsidR="00A168F1" w:rsidRDefault="00A168F1">
            <w:pPr>
              <w:pStyle w:val="ConsPlusNormal"/>
            </w:pPr>
            <w:r>
              <w:t>В незначительном количестве имеются пеньки</w:t>
            </w:r>
          </w:p>
        </w:tc>
        <w:tc>
          <w:tcPr>
            <w:tcW w:w="2551" w:type="dxa"/>
          </w:tcPr>
          <w:p w:rsidR="00A168F1" w:rsidRDefault="00A168F1">
            <w:pPr>
              <w:pStyle w:val="ConsPlusNormal"/>
            </w:pPr>
            <w:r>
              <w:t>Сушь удалена не полностью, имеются пеньки</w:t>
            </w:r>
          </w:p>
        </w:tc>
      </w:tr>
      <w:tr w:rsidR="00A168F1">
        <w:tc>
          <w:tcPr>
            <w:tcW w:w="1020" w:type="dxa"/>
          </w:tcPr>
          <w:p w:rsidR="00A168F1" w:rsidRDefault="00A168F1">
            <w:pPr>
              <w:pStyle w:val="ConsPlusNormal"/>
            </w:pPr>
          </w:p>
        </w:tc>
        <w:tc>
          <w:tcPr>
            <w:tcW w:w="3119" w:type="dxa"/>
          </w:tcPr>
          <w:p w:rsidR="00A168F1" w:rsidRDefault="00A168F1">
            <w:pPr>
              <w:pStyle w:val="ConsPlusNormal"/>
            </w:pPr>
            <w:r>
              <w:t>Стрижка живых изгородей. Поверхность живой изгороди после стрижки горизонтальная, с боков ровная. Контур среза имеет заданную форму</w:t>
            </w:r>
          </w:p>
        </w:tc>
        <w:tc>
          <w:tcPr>
            <w:tcW w:w="2324" w:type="dxa"/>
          </w:tcPr>
          <w:p w:rsidR="00A168F1" w:rsidRDefault="00A168F1">
            <w:pPr>
              <w:pStyle w:val="ConsPlusNormal"/>
            </w:pPr>
            <w:r>
              <w:t>Незначительные отклонения от заданной формы</w:t>
            </w:r>
          </w:p>
        </w:tc>
        <w:tc>
          <w:tcPr>
            <w:tcW w:w="2551" w:type="dxa"/>
          </w:tcPr>
          <w:p w:rsidR="00A168F1" w:rsidRDefault="00A168F1">
            <w:pPr>
              <w:pStyle w:val="ConsPlusNormal"/>
            </w:pPr>
            <w:r>
              <w:t>Боковые поверхности не соответствуют заданному профилю</w:t>
            </w:r>
          </w:p>
        </w:tc>
      </w:tr>
      <w:tr w:rsidR="00A168F1">
        <w:tc>
          <w:tcPr>
            <w:tcW w:w="1020" w:type="dxa"/>
          </w:tcPr>
          <w:p w:rsidR="00A168F1" w:rsidRDefault="00A168F1">
            <w:pPr>
              <w:pStyle w:val="ConsPlusNormal"/>
            </w:pPr>
          </w:p>
        </w:tc>
        <w:tc>
          <w:tcPr>
            <w:tcW w:w="3119" w:type="dxa"/>
          </w:tcPr>
          <w:p w:rsidR="00A168F1" w:rsidRDefault="00A168F1">
            <w:pPr>
              <w:pStyle w:val="ConsPlusNormal"/>
            </w:pPr>
            <w:r>
              <w:t>Омолаживание и прочистка живых изгородей. Сухие, поломанные и больные ветви вырезаны до корневой шейки, старые - на высоте 15 - 20 см от земли. Крупные срезы закрашены. Нет задиров</w:t>
            </w:r>
          </w:p>
        </w:tc>
        <w:tc>
          <w:tcPr>
            <w:tcW w:w="2324" w:type="dxa"/>
          </w:tcPr>
          <w:p w:rsidR="00A168F1" w:rsidRDefault="00A168F1">
            <w:pPr>
              <w:pStyle w:val="ConsPlusNormal"/>
            </w:pPr>
            <w:r>
              <w:t>Имеются небольшие задиры коры</w:t>
            </w:r>
          </w:p>
        </w:tc>
        <w:tc>
          <w:tcPr>
            <w:tcW w:w="2551" w:type="dxa"/>
          </w:tcPr>
          <w:p w:rsidR="00A168F1" w:rsidRDefault="00A168F1">
            <w:pPr>
              <w:pStyle w:val="ConsPlusNormal"/>
            </w:pPr>
            <w:r>
              <w:t>Задиры коры имеются в значительном количестве</w:t>
            </w:r>
          </w:p>
        </w:tc>
      </w:tr>
      <w:tr w:rsidR="00A168F1">
        <w:tc>
          <w:tcPr>
            <w:tcW w:w="1020" w:type="dxa"/>
          </w:tcPr>
          <w:p w:rsidR="00A168F1" w:rsidRDefault="00A168F1">
            <w:pPr>
              <w:pStyle w:val="ConsPlusNormal"/>
            </w:pPr>
          </w:p>
        </w:tc>
        <w:tc>
          <w:tcPr>
            <w:tcW w:w="3119" w:type="dxa"/>
          </w:tcPr>
          <w:p w:rsidR="00A168F1" w:rsidRDefault="00A168F1">
            <w:pPr>
              <w:pStyle w:val="ConsPlusNormal"/>
            </w:pPr>
            <w:r>
              <w:t>Минеральная подкормка деревьев с помощью бура и "Кроны". Соблюдается установленная норма раствора на дерево заданной концентрации. Равномерно по приствольному кругу сделано 4 - 15 уколов в зависимости от возраста дерева и размера кроны</w:t>
            </w:r>
          </w:p>
        </w:tc>
        <w:tc>
          <w:tcPr>
            <w:tcW w:w="2324" w:type="dxa"/>
          </w:tcPr>
          <w:p w:rsidR="00A168F1" w:rsidRDefault="00A168F1">
            <w:pPr>
              <w:pStyle w:val="ConsPlusNormal"/>
            </w:pPr>
            <w:r>
              <w:t>Неравномерно распределены уколы по зависящим от рабочих причинам</w:t>
            </w:r>
          </w:p>
        </w:tc>
        <w:tc>
          <w:tcPr>
            <w:tcW w:w="2551" w:type="dxa"/>
          </w:tcPr>
          <w:p w:rsidR="00A168F1" w:rsidRDefault="00A168F1">
            <w:pPr>
              <w:pStyle w:val="ConsPlusNormal"/>
            </w:pPr>
            <w:r>
              <w:t>Количество уколов меньше установленной нормы</w:t>
            </w:r>
          </w:p>
        </w:tc>
      </w:tr>
      <w:tr w:rsidR="00A168F1">
        <w:tc>
          <w:tcPr>
            <w:tcW w:w="1020" w:type="dxa"/>
          </w:tcPr>
          <w:p w:rsidR="00A168F1" w:rsidRDefault="00A168F1">
            <w:pPr>
              <w:pStyle w:val="ConsPlusNormal"/>
            </w:pPr>
          </w:p>
        </w:tc>
        <w:tc>
          <w:tcPr>
            <w:tcW w:w="3119" w:type="dxa"/>
          </w:tcPr>
          <w:p w:rsidR="00A168F1" w:rsidRDefault="00A168F1">
            <w:pPr>
              <w:pStyle w:val="ConsPlusNormal"/>
            </w:pPr>
            <w:r>
              <w:t xml:space="preserve">Опрыскивание деревьев растворами ядохимикатов. Раствор ядохимикатов приготовлен заданной концентрации. Соблюдена </w:t>
            </w:r>
            <w:r>
              <w:lastRenderedPageBreak/>
              <w:t>норма расхода раствора на 1 дерево. Равномерно обработана крона. Деревья после обработки имеют нормальный вид</w:t>
            </w:r>
          </w:p>
        </w:tc>
        <w:tc>
          <w:tcPr>
            <w:tcW w:w="2324" w:type="dxa"/>
          </w:tcPr>
          <w:p w:rsidR="00A168F1" w:rsidRDefault="00A168F1">
            <w:pPr>
              <w:pStyle w:val="ConsPlusNormal"/>
            </w:pPr>
            <w:r>
              <w:lastRenderedPageBreak/>
              <w:t>В доступных местах неравномерно обработана крона</w:t>
            </w:r>
          </w:p>
        </w:tc>
        <w:tc>
          <w:tcPr>
            <w:tcW w:w="2551" w:type="dxa"/>
          </w:tcPr>
          <w:p w:rsidR="00A168F1" w:rsidRDefault="00A168F1">
            <w:pPr>
              <w:pStyle w:val="ConsPlusNormal"/>
            </w:pPr>
            <w:r>
              <w:t>Имеются нарушения декоративности насаждений</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2"/>
      </w:pPr>
      <w:r>
        <w:t>Форма 3</w:t>
      </w:r>
    </w:p>
    <w:p w:rsidR="00A168F1" w:rsidRDefault="00A168F1">
      <w:pPr>
        <w:pStyle w:val="ConsPlusNormal"/>
        <w:jc w:val="both"/>
      </w:pPr>
    </w:p>
    <w:p w:rsidR="00A168F1" w:rsidRDefault="00A168F1">
      <w:pPr>
        <w:pStyle w:val="ConsPlusNormal"/>
        <w:jc w:val="center"/>
      </w:pPr>
      <w:bookmarkStart w:id="92" w:name="P4064"/>
      <w:bookmarkEnd w:id="92"/>
      <w:r>
        <w:t>ЕЖЕГОДНАЯ ПЛАНОВАЯ ОЦЕНКА</w:t>
      </w:r>
    </w:p>
    <w:p w:rsidR="00A168F1" w:rsidRDefault="00A168F1">
      <w:pPr>
        <w:pStyle w:val="ConsPlusNormal"/>
        <w:jc w:val="center"/>
      </w:pPr>
      <w:r>
        <w:t>СОСТОЯНИЯ ОЗЕЛЕНЕННЫХ ТЕРРИТОРИЙ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61"/>
        <w:gridCol w:w="1417"/>
        <w:gridCol w:w="1247"/>
        <w:gridCol w:w="1077"/>
        <w:gridCol w:w="1134"/>
        <w:gridCol w:w="1276"/>
        <w:gridCol w:w="1077"/>
      </w:tblGrid>
      <w:tr w:rsidR="00A168F1">
        <w:tc>
          <w:tcPr>
            <w:tcW w:w="454" w:type="dxa"/>
            <w:vMerge w:val="restart"/>
          </w:tcPr>
          <w:p w:rsidR="00A168F1" w:rsidRDefault="00A168F1">
            <w:pPr>
              <w:pStyle w:val="ConsPlusNormal"/>
              <w:jc w:val="center"/>
            </w:pPr>
            <w:r>
              <w:t>N п/п</w:t>
            </w:r>
          </w:p>
        </w:tc>
        <w:tc>
          <w:tcPr>
            <w:tcW w:w="1361" w:type="dxa"/>
            <w:vMerge w:val="restart"/>
          </w:tcPr>
          <w:p w:rsidR="00A168F1" w:rsidRDefault="00A168F1">
            <w:pPr>
              <w:pStyle w:val="ConsPlusNormal"/>
              <w:jc w:val="center"/>
            </w:pPr>
            <w:r>
              <w:t>Наименование землепользователя</w:t>
            </w:r>
          </w:p>
        </w:tc>
        <w:tc>
          <w:tcPr>
            <w:tcW w:w="1417" w:type="dxa"/>
            <w:vMerge w:val="restart"/>
          </w:tcPr>
          <w:p w:rsidR="00A168F1" w:rsidRDefault="00A168F1">
            <w:pPr>
              <w:pStyle w:val="ConsPlusNormal"/>
              <w:jc w:val="center"/>
            </w:pPr>
            <w:r>
              <w:t>Название и адрес озелененной территории</w:t>
            </w:r>
          </w:p>
        </w:tc>
        <w:tc>
          <w:tcPr>
            <w:tcW w:w="5811" w:type="dxa"/>
            <w:gridSpan w:val="5"/>
          </w:tcPr>
          <w:p w:rsidR="00A168F1" w:rsidRDefault="00A168F1">
            <w:pPr>
              <w:pStyle w:val="ConsPlusNormal"/>
              <w:jc w:val="center"/>
            </w:pPr>
            <w:r>
              <w:t>Площадь озелененной территории (кв. м, га)</w:t>
            </w:r>
          </w:p>
        </w:tc>
      </w:tr>
      <w:tr w:rsidR="00A168F1">
        <w:tc>
          <w:tcPr>
            <w:tcW w:w="454" w:type="dxa"/>
            <w:vMerge/>
          </w:tcPr>
          <w:p w:rsidR="00A168F1" w:rsidRDefault="00A168F1">
            <w:pPr>
              <w:pStyle w:val="ConsPlusNormal"/>
            </w:pPr>
          </w:p>
        </w:tc>
        <w:tc>
          <w:tcPr>
            <w:tcW w:w="1361" w:type="dxa"/>
            <w:vMerge/>
          </w:tcPr>
          <w:p w:rsidR="00A168F1" w:rsidRDefault="00A168F1">
            <w:pPr>
              <w:pStyle w:val="ConsPlusNormal"/>
            </w:pPr>
          </w:p>
        </w:tc>
        <w:tc>
          <w:tcPr>
            <w:tcW w:w="1417" w:type="dxa"/>
            <w:vMerge/>
          </w:tcPr>
          <w:p w:rsidR="00A168F1" w:rsidRDefault="00A168F1">
            <w:pPr>
              <w:pStyle w:val="ConsPlusNormal"/>
            </w:pPr>
          </w:p>
        </w:tc>
        <w:tc>
          <w:tcPr>
            <w:tcW w:w="1247" w:type="dxa"/>
            <w:vMerge w:val="restart"/>
          </w:tcPr>
          <w:p w:rsidR="00A168F1" w:rsidRDefault="00A168F1">
            <w:pPr>
              <w:pStyle w:val="ConsPlusNormal"/>
              <w:jc w:val="center"/>
            </w:pPr>
            <w:r>
              <w:t>На конец предыдущего отчетного года</w:t>
            </w:r>
          </w:p>
        </w:tc>
        <w:tc>
          <w:tcPr>
            <w:tcW w:w="1077" w:type="dxa"/>
            <w:vMerge w:val="restart"/>
          </w:tcPr>
          <w:p w:rsidR="00A168F1" w:rsidRDefault="00A168F1">
            <w:pPr>
              <w:pStyle w:val="ConsPlusNormal"/>
              <w:jc w:val="center"/>
            </w:pPr>
            <w:r>
              <w:t>На конец отчетного года</w:t>
            </w:r>
          </w:p>
        </w:tc>
        <w:tc>
          <w:tcPr>
            <w:tcW w:w="3487" w:type="dxa"/>
            <w:gridSpan w:val="3"/>
          </w:tcPr>
          <w:p w:rsidR="00A168F1" w:rsidRDefault="00A168F1">
            <w:pPr>
              <w:pStyle w:val="ConsPlusNormal"/>
              <w:jc w:val="center"/>
            </w:pPr>
            <w:r>
              <w:t>За отчетный год</w:t>
            </w:r>
          </w:p>
        </w:tc>
      </w:tr>
      <w:tr w:rsidR="00A168F1">
        <w:tc>
          <w:tcPr>
            <w:tcW w:w="454" w:type="dxa"/>
            <w:vMerge/>
          </w:tcPr>
          <w:p w:rsidR="00A168F1" w:rsidRDefault="00A168F1">
            <w:pPr>
              <w:pStyle w:val="ConsPlusNormal"/>
            </w:pPr>
          </w:p>
        </w:tc>
        <w:tc>
          <w:tcPr>
            <w:tcW w:w="1361" w:type="dxa"/>
            <w:vMerge/>
          </w:tcPr>
          <w:p w:rsidR="00A168F1" w:rsidRDefault="00A168F1">
            <w:pPr>
              <w:pStyle w:val="ConsPlusNormal"/>
            </w:pPr>
          </w:p>
        </w:tc>
        <w:tc>
          <w:tcPr>
            <w:tcW w:w="1417" w:type="dxa"/>
            <w:vMerge/>
          </w:tcPr>
          <w:p w:rsidR="00A168F1" w:rsidRDefault="00A168F1">
            <w:pPr>
              <w:pStyle w:val="ConsPlusNormal"/>
            </w:pPr>
          </w:p>
        </w:tc>
        <w:tc>
          <w:tcPr>
            <w:tcW w:w="1247" w:type="dxa"/>
            <w:vMerge/>
          </w:tcPr>
          <w:p w:rsidR="00A168F1" w:rsidRDefault="00A168F1">
            <w:pPr>
              <w:pStyle w:val="ConsPlusNormal"/>
            </w:pPr>
          </w:p>
        </w:tc>
        <w:tc>
          <w:tcPr>
            <w:tcW w:w="1077" w:type="dxa"/>
            <w:vMerge/>
          </w:tcPr>
          <w:p w:rsidR="00A168F1" w:rsidRDefault="00A168F1">
            <w:pPr>
              <w:pStyle w:val="ConsPlusNormal"/>
            </w:pPr>
          </w:p>
        </w:tc>
        <w:tc>
          <w:tcPr>
            <w:tcW w:w="2410" w:type="dxa"/>
            <w:gridSpan w:val="2"/>
          </w:tcPr>
          <w:p w:rsidR="00A168F1" w:rsidRDefault="00A168F1">
            <w:pPr>
              <w:pStyle w:val="ConsPlusNormal"/>
              <w:jc w:val="center"/>
            </w:pPr>
            <w:r>
              <w:t>Распавшихся в результате:</w:t>
            </w:r>
          </w:p>
        </w:tc>
        <w:tc>
          <w:tcPr>
            <w:tcW w:w="1077" w:type="dxa"/>
          </w:tcPr>
          <w:p w:rsidR="00A168F1" w:rsidRDefault="00A168F1">
            <w:pPr>
              <w:pStyle w:val="ConsPlusNormal"/>
              <w:jc w:val="center"/>
            </w:pPr>
            <w:r>
              <w:t>Изъятых</w:t>
            </w:r>
          </w:p>
        </w:tc>
      </w:tr>
      <w:tr w:rsidR="00A168F1">
        <w:tc>
          <w:tcPr>
            <w:tcW w:w="454" w:type="dxa"/>
            <w:vMerge/>
          </w:tcPr>
          <w:p w:rsidR="00A168F1" w:rsidRDefault="00A168F1">
            <w:pPr>
              <w:pStyle w:val="ConsPlusNormal"/>
            </w:pPr>
          </w:p>
        </w:tc>
        <w:tc>
          <w:tcPr>
            <w:tcW w:w="1361" w:type="dxa"/>
            <w:vMerge/>
          </w:tcPr>
          <w:p w:rsidR="00A168F1" w:rsidRDefault="00A168F1">
            <w:pPr>
              <w:pStyle w:val="ConsPlusNormal"/>
            </w:pPr>
          </w:p>
        </w:tc>
        <w:tc>
          <w:tcPr>
            <w:tcW w:w="1417" w:type="dxa"/>
            <w:vMerge/>
          </w:tcPr>
          <w:p w:rsidR="00A168F1" w:rsidRDefault="00A168F1">
            <w:pPr>
              <w:pStyle w:val="ConsPlusNormal"/>
            </w:pPr>
          </w:p>
        </w:tc>
        <w:tc>
          <w:tcPr>
            <w:tcW w:w="1247" w:type="dxa"/>
            <w:vMerge/>
          </w:tcPr>
          <w:p w:rsidR="00A168F1" w:rsidRDefault="00A168F1">
            <w:pPr>
              <w:pStyle w:val="ConsPlusNormal"/>
            </w:pPr>
          </w:p>
        </w:tc>
        <w:tc>
          <w:tcPr>
            <w:tcW w:w="1077" w:type="dxa"/>
            <w:vMerge/>
          </w:tcPr>
          <w:p w:rsidR="00A168F1" w:rsidRDefault="00A168F1">
            <w:pPr>
              <w:pStyle w:val="ConsPlusNormal"/>
            </w:pPr>
          </w:p>
        </w:tc>
        <w:tc>
          <w:tcPr>
            <w:tcW w:w="1134" w:type="dxa"/>
          </w:tcPr>
          <w:p w:rsidR="00A168F1" w:rsidRDefault="00A168F1">
            <w:pPr>
              <w:pStyle w:val="ConsPlusNormal"/>
              <w:jc w:val="center"/>
            </w:pPr>
            <w:r>
              <w:t>техногенных воздействий</w:t>
            </w:r>
          </w:p>
        </w:tc>
        <w:tc>
          <w:tcPr>
            <w:tcW w:w="1276" w:type="dxa"/>
          </w:tcPr>
          <w:p w:rsidR="00A168F1" w:rsidRDefault="00A168F1">
            <w:pPr>
              <w:pStyle w:val="ConsPlusNormal"/>
              <w:jc w:val="center"/>
            </w:pPr>
            <w:r>
              <w:t>повреждения вредителями и болезнями</w:t>
            </w:r>
          </w:p>
        </w:tc>
        <w:tc>
          <w:tcPr>
            <w:tcW w:w="1077" w:type="dxa"/>
          </w:tcPr>
          <w:p w:rsidR="00A168F1" w:rsidRDefault="00A168F1">
            <w:pPr>
              <w:pStyle w:val="ConsPlusNormal"/>
            </w:pPr>
          </w:p>
        </w:tc>
      </w:tr>
      <w:tr w:rsidR="00A168F1">
        <w:tc>
          <w:tcPr>
            <w:tcW w:w="454" w:type="dxa"/>
          </w:tcPr>
          <w:p w:rsidR="00A168F1" w:rsidRDefault="00A168F1">
            <w:pPr>
              <w:pStyle w:val="ConsPlusNormal"/>
            </w:pPr>
          </w:p>
        </w:tc>
        <w:tc>
          <w:tcPr>
            <w:tcW w:w="1361" w:type="dxa"/>
          </w:tcPr>
          <w:p w:rsidR="00A168F1" w:rsidRDefault="00A168F1">
            <w:pPr>
              <w:pStyle w:val="ConsPlusNormal"/>
            </w:pPr>
          </w:p>
        </w:tc>
        <w:tc>
          <w:tcPr>
            <w:tcW w:w="1417" w:type="dxa"/>
          </w:tcPr>
          <w:p w:rsidR="00A168F1" w:rsidRDefault="00A168F1">
            <w:pPr>
              <w:pStyle w:val="ConsPlusNormal"/>
            </w:pPr>
          </w:p>
        </w:tc>
        <w:tc>
          <w:tcPr>
            <w:tcW w:w="1247" w:type="dxa"/>
          </w:tcPr>
          <w:p w:rsidR="00A168F1" w:rsidRDefault="00A168F1">
            <w:pPr>
              <w:pStyle w:val="ConsPlusNormal"/>
            </w:pPr>
          </w:p>
        </w:tc>
        <w:tc>
          <w:tcPr>
            <w:tcW w:w="1077" w:type="dxa"/>
          </w:tcPr>
          <w:p w:rsidR="00A168F1" w:rsidRDefault="00A168F1">
            <w:pPr>
              <w:pStyle w:val="ConsPlusNormal"/>
            </w:pPr>
          </w:p>
        </w:tc>
        <w:tc>
          <w:tcPr>
            <w:tcW w:w="1134" w:type="dxa"/>
          </w:tcPr>
          <w:p w:rsidR="00A168F1" w:rsidRDefault="00A168F1">
            <w:pPr>
              <w:pStyle w:val="ConsPlusNormal"/>
            </w:pPr>
          </w:p>
        </w:tc>
        <w:tc>
          <w:tcPr>
            <w:tcW w:w="1276" w:type="dxa"/>
          </w:tcPr>
          <w:p w:rsidR="00A168F1" w:rsidRDefault="00A168F1">
            <w:pPr>
              <w:pStyle w:val="ConsPlusNormal"/>
            </w:pPr>
          </w:p>
        </w:tc>
        <w:tc>
          <w:tcPr>
            <w:tcW w:w="1077" w:type="dxa"/>
          </w:tcPr>
          <w:p w:rsidR="00A168F1" w:rsidRDefault="00A168F1">
            <w:pPr>
              <w:pStyle w:val="ConsPlusNormal"/>
            </w:pP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2"/>
      </w:pPr>
      <w:r>
        <w:t>Форма 4</w:t>
      </w:r>
    </w:p>
    <w:p w:rsidR="00A168F1" w:rsidRDefault="00A168F1">
      <w:pPr>
        <w:pStyle w:val="ConsPlusNormal"/>
        <w:jc w:val="both"/>
      </w:pPr>
    </w:p>
    <w:p w:rsidR="00A168F1" w:rsidRDefault="00A168F1">
      <w:pPr>
        <w:pStyle w:val="ConsPlusNormal"/>
        <w:jc w:val="center"/>
      </w:pPr>
      <w:bookmarkStart w:id="93" w:name="P4092"/>
      <w:bookmarkEnd w:id="93"/>
      <w:r>
        <w:t>ОПЕРАТИВНАЯ ОЦЕНКА</w:t>
      </w:r>
    </w:p>
    <w:p w:rsidR="00A168F1" w:rsidRDefault="00A168F1">
      <w:pPr>
        <w:pStyle w:val="ConsPlusNormal"/>
        <w:jc w:val="center"/>
      </w:pPr>
      <w:r>
        <w:t>СОСТОЯНИЯ ОЗЕЛЕНЕННЫХ ТЕРРИТОРИЙ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0"/>
        <w:gridCol w:w="2835"/>
        <w:gridCol w:w="1418"/>
        <w:gridCol w:w="1417"/>
        <w:gridCol w:w="1984"/>
      </w:tblGrid>
      <w:tr w:rsidR="00A168F1">
        <w:tc>
          <w:tcPr>
            <w:tcW w:w="850" w:type="dxa"/>
          </w:tcPr>
          <w:p w:rsidR="00A168F1" w:rsidRDefault="00A168F1">
            <w:pPr>
              <w:pStyle w:val="ConsPlusNormal"/>
              <w:jc w:val="center"/>
            </w:pPr>
            <w:r>
              <w:t>Раздел</w:t>
            </w:r>
          </w:p>
        </w:tc>
        <w:tc>
          <w:tcPr>
            <w:tcW w:w="510" w:type="dxa"/>
          </w:tcPr>
          <w:p w:rsidR="00A168F1" w:rsidRDefault="00A168F1">
            <w:pPr>
              <w:pStyle w:val="ConsPlusNormal"/>
              <w:jc w:val="center"/>
            </w:pPr>
            <w:r>
              <w:t>N п/п</w:t>
            </w:r>
          </w:p>
        </w:tc>
        <w:tc>
          <w:tcPr>
            <w:tcW w:w="2835" w:type="dxa"/>
          </w:tcPr>
          <w:p w:rsidR="00A168F1" w:rsidRDefault="00A168F1">
            <w:pPr>
              <w:pStyle w:val="ConsPlusNormal"/>
              <w:jc w:val="center"/>
            </w:pPr>
            <w:r>
              <w:t>Согласование вырубки деревьев</w:t>
            </w:r>
          </w:p>
        </w:tc>
        <w:tc>
          <w:tcPr>
            <w:tcW w:w="1418" w:type="dxa"/>
          </w:tcPr>
          <w:p w:rsidR="00A168F1" w:rsidRDefault="00A168F1">
            <w:pPr>
              <w:pStyle w:val="ConsPlusNormal"/>
              <w:jc w:val="center"/>
            </w:pPr>
            <w:r>
              <w:t>Единица измерения</w:t>
            </w:r>
          </w:p>
        </w:tc>
        <w:tc>
          <w:tcPr>
            <w:tcW w:w="1417" w:type="dxa"/>
          </w:tcPr>
          <w:p w:rsidR="00A168F1" w:rsidRDefault="00A168F1">
            <w:pPr>
              <w:pStyle w:val="ConsPlusNormal"/>
              <w:jc w:val="center"/>
            </w:pPr>
            <w:r>
              <w:t>Количество</w:t>
            </w:r>
          </w:p>
        </w:tc>
        <w:tc>
          <w:tcPr>
            <w:tcW w:w="1984" w:type="dxa"/>
          </w:tcPr>
          <w:p w:rsidR="00A168F1" w:rsidRDefault="00A168F1">
            <w:pPr>
              <w:pStyle w:val="ConsPlusNormal"/>
              <w:jc w:val="center"/>
            </w:pPr>
            <w:r>
              <w:t>Примечание</w:t>
            </w:r>
          </w:p>
        </w:tc>
      </w:tr>
      <w:tr w:rsidR="00A168F1">
        <w:tc>
          <w:tcPr>
            <w:tcW w:w="850" w:type="dxa"/>
          </w:tcPr>
          <w:p w:rsidR="00A168F1" w:rsidRDefault="00A168F1">
            <w:pPr>
              <w:pStyle w:val="ConsPlusNormal"/>
              <w:jc w:val="center"/>
            </w:pPr>
            <w:r>
              <w:t>I</w:t>
            </w:r>
          </w:p>
        </w:tc>
        <w:tc>
          <w:tcPr>
            <w:tcW w:w="8164" w:type="dxa"/>
            <w:gridSpan w:val="5"/>
          </w:tcPr>
          <w:p w:rsidR="00A168F1" w:rsidRDefault="00A168F1">
            <w:pPr>
              <w:pStyle w:val="ConsPlusNormal"/>
              <w:jc w:val="center"/>
              <w:outlineLvl w:val="3"/>
            </w:pPr>
            <w:r>
              <w:t>Вырубка деревьев</w:t>
            </w: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1</w:t>
            </w:r>
          </w:p>
        </w:tc>
        <w:tc>
          <w:tcPr>
            <w:tcW w:w="2835" w:type="dxa"/>
          </w:tcPr>
          <w:p w:rsidR="00A168F1" w:rsidRDefault="00A168F1">
            <w:pPr>
              <w:pStyle w:val="ConsPlusNormal"/>
            </w:pPr>
            <w:r>
              <w:t>Намечаемых по санитарному состоянию и биоэкологическим требованиям</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2</w:t>
            </w:r>
          </w:p>
        </w:tc>
        <w:tc>
          <w:tcPr>
            <w:tcW w:w="2835" w:type="dxa"/>
          </w:tcPr>
          <w:p w:rsidR="00A168F1" w:rsidRDefault="00A168F1">
            <w:pPr>
              <w:pStyle w:val="ConsPlusNormal"/>
            </w:pPr>
            <w:r>
              <w:t>Намечаемых при отводе участков земель под застройку (N документа, постановления)</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3</w:t>
            </w:r>
          </w:p>
        </w:tc>
        <w:tc>
          <w:tcPr>
            <w:tcW w:w="2835" w:type="dxa"/>
          </w:tcPr>
          <w:p w:rsidR="00A168F1" w:rsidRDefault="00A168F1">
            <w:pPr>
              <w:pStyle w:val="ConsPlusNormal"/>
            </w:pPr>
            <w:r>
              <w:t xml:space="preserve">Намечаемых при проведении ремонтных работ подземных </w:t>
            </w:r>
            <w:r>
              <w:lastRenderedPageBreak/>
              <w:t>коммуникаций, зданий и сооружений</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jc w:val="center"/>
            </w:pPr>
            <w:r>
              <w:t>II</w:t>
            </w:r>
          </w:p>
        </w:tc>
        <w:tc>
          <w:tcPr>
            <w:tcW w:w="8164" w:type="dxa"/>
            <w:gridSpan w:val="5"/>
          </w:tcPr>
          <w:p w:rsidR="00A168F1" w:rsidRDefault="00A168F1">
            <w:pPr>
              <w:pStyle w:val="ConsPlusNormal"/>
              <w:jc w:val="center"/>
              <w:outlineLvl w:val="3"/>
            </w:pPr>
            <w:r>
              <w:t>Мероприятия по ремонту и содержанию</w:t>
            </w: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4</w:t>
            </w:r>
          </w:p>
        </w:tc>
        <w:tc>
          <w:tcPr>
            <w:tcW w:w="2835" w:type="dxa"/>
          </w:tcPr>
          <w:p w:rsidR="00A168F1" w:rsidRDefault="00A168F1">
            <w:pPr>
              <w:pStyle w:val="ConsPlusNormal"/>
            </w:pPr>
            <w:r>
              <w:t>Посажено:</w:t>
            </w:r>
          </w:p>
          <w:p w:rsidR="00A168F1" w:rsidRDefault="00A168F1">
            <w:pPr>
              <w:pStyle w:val="ConsPlusNormal"/>
            </w:pPr>
            <w:r>
              <w:t>- деревьев</w:t>
            </w:r>
          </w:p>
          <w:p w:rsidR="00A168F1" w:rsidRDefault="00A168F1">
            <w:pPr>
              <w:pStyle w:val="ConsPlusNormal"/>
            </w:pPr>
            <w:r>
              <w:t>- кустарников</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5</w:t>
            </w:r>
          </w:p>
        </w:tc>
        <w:tc>
          <w:tcPr>
            <w:tcW w:w="2835" w:type="dxa"/>
          </w:tcPr>
          <w:p w:rsidR="00A168F1" w:rsidRDefault="00A168F1">
            <w:pPr>
              <w:pStyle w:val="ConsPlusNormal"/>
            </w:pPr>
            <w:r>
              <w:t>Ремонт газона</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6</w:t>
            </w:r>
          </w:p>
        </w:tc>
        <w:tc>
          <w:tcPr>
            <w:tcW w:w="2835" w:type="dxa"/>
          </w:tcPr>
          <w:p w:rsidR="00A168F1" w:rsidRDefault="00A168F1">
            <w:pPr>
              <w:pStyle w:val="ConsPlusNormal"/>
            </w:pPr>
            <w:r>
              <w:t>Обрезка:</w:t>
            </w:r>
          </w:p>
          <w:p w:rsidR="00A168F1" w:rsidRDefault="00A168F1">
            <w:pPr>
              <w:pStyle w:val="ConsPlusNormal"/>
            </w:pPr>
            <w:r>
              <w:t>- деревьев</w:t>
            </w:r>
          </w:p>
          <w:p w:rsidR="00A168F1" w:rsidRDefault="00A168F1">
            <w:pPr>
              <w:pStyle w:val="ConsPlusNormal"/>
            </w:pPr>
            <w:r>
              <w:t>- кустарников</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7</w:t>
            </w:r>
          </w:p>
        </w:tc>
        <w:tc>
          <w:tcPr>
            <w:tcW w:w="2835" w:type="dxa"/>
          </w:tcPr>
          <w:p w:rsidR="00A168F1" w:rsidRDefault="00A168F1">
            <w:pPr>
              <w:pStyle w:val="ConsPlusNormal"/>
            </w:pPr>
            <w:r>
              <w:t>Ремонт</w:t>
            </w:r>
          </w:p>
          <w:p w:rsidR="00A168F1" w:rsidRDefault="00A168F1">
            <w:pPr>
              <w:pStyle w:val="ConsPlusNormal"/>
            </w:pPr>
            <w:r>
              <w:t>Благоустройство</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r w:rsidR="00A168F1">
        <w:tc>
          <w:tcPr>
            <w:tcW w:w="850" w:type="dxa"/>
          </w:tcPr>
          <w:p w:rsidR="00A168F1" w:rsidRDefault="00A168F1">
            <w:pPr>
              <w:pStyle w:val="ConsPlusNormal"/>
            </w:pPr>
          </w:p>
        </w:tc>
        <w:tc>
          <w:tcPr>
            <w:tcW w:w="510" w:type="dxa"/>
          </w:tcPr>
          <w:p w:rsidR="00A168F1" w:rsidRDefault="00A168F1">
            <w:pPr>
              <w:pStyle w:val="ConsPlusNormal"/>
              <w:jc w:val="center"/>
            </w:pPr>
            <w:r>
              <w:t>8</w:t>
            </w:r>
          </w:p>
        </w:tc>
        <w:tc>
          <w:tcPr>
            <w:tcW w:w="2835" w:type="dxa"/>
          </w:tcPr>
          <w:p w:rsidR="00A168F1" w:rsidRDefault="00A168F1">
            <w:pPr>
              <w:pStyle w:val="ConsPlusNormal"/>
            </w:pPr>
            <w:r>
              <w:t>Содержание цветников</w:t>
            </w:r>
          </w:p>
        </w:tc>
        <w:tc>
          <w:tcPr>
            <w:tcW w:w="1418" w:type="dxa"/>
          </w:tcPr>
          <w:p w:rsidR="00A168F1" w:rsidRDefault="00A168F1">
            <w:pPr>
              <w:pStyle w:val="ConsPlusNormal"/>
            </w:pPr>
          </w:p>
        </w:tc>
        <w:tc>
          <w:tcPr>
            <w:tcW w:w="1417" w:type="dxa"/>
          </w:tcPr>
          <w:p w:rsidR="00A168F1" w:rsidRDefault="00A168F1">
            <w:pPr>
              <w:pStyle w:val="ConsPlusNormal"/>
            </w:pPr>
          </w:p>
        </w:tc>
        <w:tc>
          <w:tcPr>
            <w:tcW w:w="1984" w:type="dxa"/>
          </w:tcPr>
          <w:p w:rsidR="00A168F1" w:rsidRDefault="00A168F1">
            <w:pPr>
              <w:pStyle w:val="ConsPlusNormal"/>
            </w:pP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2"/>
      </w:pPr>
      <w:r>
        <w:t>Форма 5</w:t>
      </w:r>
    </w:p>
    <w:p w:rsidR="00A168F1" w:rsidRDefault="00A168F1">
      <w:pPr>
        <w:pStyle w:val="ConsPlusNormal"/>
        <w:jc w:val="both"/>
      </w:pPr>
    </w:p>
    <w:p w:rsidR="00A168F1" w:rsidRDefault="00A168F1">
      <w:pPr>
        <w:pStyle w:val="ConsPlusNormal"/>
        <w:jc w:val="center"/>
      </w:pPr>
      <w:bookmarkStart w:id="94" w:name="P4163"/>
      <w:bookmarkEnd w:id="94"/>
      <w:r>
        <w:t>ПЕРЕЧЕТНАЯ ВЕДОМОСТЬ</w:t>
      </w:r>
    </w:p>
    <w:p w:rsidR="00A168F1" w:rsidRDefault="00A168F1">
      <w:pPr>
        <w:pStyle w:val="ConsPlusNormal"/>
        <w:jc w:val="center"/>
      </w:pPr>
      <w:r>
        <w:t>ДЕРЕВЬЕВ И КУСТАРНИКОВ</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A168F1">
        <w:tc>
          <w:tcPr>
            <w:tcW w:w="510" w:type="dxa"/>
            <w:vMerge w:val="restart"/>
          </w:tcPr>
          <w:p w:rsidR="00A168F1" w:rsidRDefault="00A168F1">
            <w:pPr>
              <w:pStyle w:val="ConsPlusNormal"/>
              <w:jc w:val="center"/>
            </w:pPr>
            <w:r>
              <w:t>N п/п</w:t>
            </w:r>
          </w:p>
        </w:tc>
        <w:tc>
          <w:tcPr>
            <w:tcW w:w="1701" w:type="dxa"/>
            <w:vMerge w:val="restart"/>
          </w:tcPr>
          <w:p w:rsidR="00A168F1" w:rsidRDefault="00A168F1">
            <w:pPr>
              <w:pStyle w:val="ConsPlusNormal"/>
              <w:jc w:val="center"/>
            </w:pPr>
            <w:r>
              <w:t>Наименование породы</w:t>
            </w:r>
          </w:p>
        </w:tc>
        <w:tc>
          <w:tcPr>
            <w:tcW w:w="2047" w:type="dxa"/>
            <w:gridSpan w:val="2"/>
          </w:tcPr>
          <w:p w:rsidR="00A168F1" w:rsidRDefault="00A168F1">
            <w:pPr>
              <w:pStyle w:val="ConsPlusNormal"/>
              <w:jc w:val="center"/>
            </w:pPr>
            <w:r>
              <w:t>Количество, шт.</w:t>
            </w:r>
          </w:p>
        </w:tc>
        <w:tc>
          <w:tcPr>
            <w:tcW w:w="1066" w:type="dxa"/>
            <w:vMerge w:val="restart"/>
          </w:tcPr>
          <w:p w:rsidR="00A168F1" w:rsidRDefault="00A168F1">
            <w:pPr>
              <w:pStyle w:val="ConsPlusNormal"/>
              <w:jc w:val="center"/>
            </w:pPr>
            <w:r>
              <w:t>Диаметр, см</w:t>
            </w:r>
          </w:p>
        </w:tc>
        <w:tc>
          <w:tcPr>
            <w:tcW w:w="1006" w:type="dxa"/>
            <w:vMerge w:val="restart"/>
          </w:tcPr>
          <w:p w:rsidR="00A168F1" w:rsidRDefault="00A168F1">
            <w:pPr>
              <w:pStyle w:val="ConsPlusNormal"/>
              <w:jc w:val="center"/>
            </w:pPr>
            <w:r>
              <w:t>Возраст, лет</w:t>
            </w:r>
          </w:p>
        </w:tc>
        <w:tc>
          <w:tcPr>
            <w:tcW w:w="944" w:type="dxa"/>
            <w:vMerge w:val="restart"/>
          </w:tcPr>
          <w:p w:rsidR="00A168F1" w:rsidRDefault="00A168F1">
            <w:pPr>
              <w:pStyle w:val="ConsPlusNormal"/>
              <w:jc w:val="center"/>
            </w:pPr>
            <w:r>
              <w:t>Высота, м</w:t>
            </w:r>
          </w:p>
        </w:tc>
        <w:tc>
          <w:tcPr>
            <w:tcW w:w="1757" w:type="dxa"/>
            <w:vMerge w:val="restart"/>
          </w:tcPr>
          <w:p w:rsidR="00A168F1" w:rsidRDefault="00A168F1">
            <w:pPr>
              <w:pStyle w:val="ConsPlusNormal"/>
              <w:jc w:val="center"/>
            </w:pPr>
            <w:r>
              <w:t>Характеристика состояния зеленых насаждений</w:t>
            </w:r>
          </w:p>
        </w:tc>
      </w:tr>
      <w:tr w:rsidR="00A168F1">
        <w:tc>
          <w:tcPr>
            <w:tcW w:w="510" w:type="dxa"/>
            <w:vMerge/>
          </w:tcPr>
          <w:p w:rsidR="00A168F1" w:rsidRDefault="00A168F1">
            <w:pPr>
              <w:pStyle w:val="ConsPlusNormal"/>
            </w:pPr>
          </w:p>
        </w:tc>
        <w:tc>
          <w:tcPr>
            <w:tcW w:w="1701" w:type="dxa"/>
            <w:vMerge/>
          </w:tcPr>
          <w:p w:rsidR="00A168F1" w:rsidRDefault="00A168F1">
            <w:pPr>
              <w:pStyle w:val="ConsPlusNormal"/>
            </w:pPr>
          </w:p>
        </w:tc>
        <w:tc>
          <w:tcPr>
            <w:tcW w:w="907" w:type="dxa"/>
          </w:tcPr>
          <w:p w:rsidR="00A168F1" w:rsidRDefault="00A168F1">
            <w:pPr>
              <w:pStyle w:val="ConsPlusNormal"/>
              <w:jc w:val="center"/>
            </w:pPr>
            <w:r>
              <w:t>деревьев</w:t>
            </w:r>
          </w:p>
        </w:tc>
        <w:tc>
          <w:tcPr>
            <w:tcW w:w="1140" w:type="dxa"/>
          </w:tcPr>
          <w:p w:rsidR="00A168F1" w:rsidRDefault="00A168F1">
            <w:pPr>
              <w:pStyle w:val="ConsPlusNormal"/>
              <w:jc w:val="center"/>
            </w:pPr>
            <w:r>
              <w:t>кустарников</w:t>
            </w:r>
          </w:p>
        </w:tc>
        <w:tc>
          <w:tcPr>
            <w:tcW w:w="1066" w:type="dxa"/>
            <w:vMerge/>
          </w:tcPr>
          <w:p w:rsidR="00A168F1" w:rsidRDefault="00A168F1">
            <w:pPr>
              <w:pStyle w:val="ConsPlusNormal"/>
            </w:pPr>
          </w:p>
        </w:tc>
        <w:tc>
          <w:tcPr>
            <w:tcW w:w="1006" w:type="dxa"/>
            <w:vMerge/>
          </w:tcPr>
          <w:p w:rsidR="00A168F1" w:rsidRDefault="00A168F1">
            <w:pPr>
              <w:pStyle w:val="ConsPlusNormal"/>
            </w:pPr>
          </w:p>
        </w:tc>
        <w:tc>
          <w:tcPr>
            <w:tcW w:w="944" w:type="dxa"/>
            <w:vMerge/>
          </w:tcPr>
          <w:p w:rsidR="00A168F1" w:rsidRDefault="00A168F1">
            <w:pPr>
              <w:pStyle w:val="ConsPlusNormal"/>
            </w:pPr>
          </w:p>
        </w:tc>
        <w:tc>
          <w:tcPr>
            <w:tcW w:w="1757" w:type="dxa"/>
            <w:vMerge/>
          </w:tcPr>
          <w:p w:rsidR="00A168F1" w:rsidRDefault="00A168F1">
            <w:pPr>
              <w:pStyle w:val="ConsPlusNormal"/>
            </w:pPr>
          </w:p>
        </w:tc>
      </w:tr>
      <w:tr w:rsidR="00A168F1">
        <w:tc>
          <w:tcPr>
            <w:tcW w:w="510" w:type="dxa"/>
          </w:tcPr>
          <w:p w:rsidR="00A168F1" w:rsidRDefault="00A168F1">
            <w:pPr>
              <w:pStyle w:val="ConsPlusNormal"/>
              <w:jc w:val="center"/>
            </w:pPr>
            <w:r>
              <w:t>1</w:t>
            </w:r>
          </w:p>
        </w:tc>
        <w:tc>
          <w:tcPr>
            <w:tcW w:w="1701" w:type="dxa"/>
          </w:tcPr>
          <w:p w:rsidR="00A168F1" w:rsidRDefault="00A168F1">
            <w:pPr>
              <w:pStyle w:val="ConsPlusNormal"/>
              <w:jc w:val="center"/>
            </w:pPr>
            <w:r>
              <w:t>2</w:t>
            </w:r>
          </w:p>
        </w:tc>
        <w:tc>
          <w:tcPr>
            <w:tcW w:w="907" w:type="dxa"/>
          </w:tcPr>
          <w:p w:rsidR="00A168F1" w:rsidRDefault="00A168F1">
            <w:pPr>
              <w:pStyle w:val="ConsPlusNormal"/>
              <w:jc w:val="center"/>
            </w:pPr>
            <w:r>
              <w:t>3</w:t>
            </w:r>
          </w:p>
        </w:tc>
        <w:tc>
          <w:tcPr>
            <w:tcW w:w="1140" w:type="dxa"/>
          </w:tcPr>
          <w:p w:rsidR="00A168F1" w:rsidRDefault="00A168F1">
            <w:pPr>
              <w:pStyle w:val="ConsPlusNormal"/>
              <w:jc w:val="center"/>
            </w:pPr>
            <w:r>
              <w:t>4</w:t>
            </w:r>
          </w:p>
        </w:tc>
        <w:tc>
          <w:tcPr>
            <w:tcW w:w="1066" w:type="dxa"/>
          </w:tcPr>
          <w:p w:rsidR="00A168F1" w:rsidRDefault="00A168F1">
            <w:pPr>
              <w:pStyle w:val="ConsPlusNormal"/>
              <w:jc w:val="center"/>
            </w:pPr>
            <w:r>
              <w:t>5</w:t>
            </w:r>
          </w:p>
        </w:tc>
        <w:tc>
          <w:tcPr>
            <w:tcW w:w="1006" w:type="dxa"/>
          </w:tcPr>
          <w:p w:rsidR="00A168F1" w:rsidRDefault="00A168F1">
            <w:pPr>
              <w:pStyle w:val="ConsPlusNormal"/>
              <w:jc w:val="center"/>
            </w:pPr>
            <w:r>
              <w:t>6</w:t>
            </w:r>
          </w:p>
        </w:tc>
        <w:tc>
          <w:tcPr>
            <w:tcW w:w="944" w:type="dxa"/>
          </w:tcPr>
          <w:p w:rsidR="00A168F1" w:rsidRDefault="00A168F1">
            <w:pPr>
              <w:pStyle w:val="ConsPlusNormal"/>
              <w:jc w:val="center"/>
            </w:pPr>
            <w:r>
              <w:t>7</w:t>
            </w:r>
          </w:p>
        </w:tc>
        <w:tc>
          <w:tcPr>
            <w:tcW w:w="1757" w:type="dxa"/>
          </w:tcPr>
          <w:p w:rsidR="00A168F1" w:rsidRDefault="00A168F1">
            <w:pPr>
              <w:pStyle w:val="ConsPlusNormal"/>
              <w:jc w:val="center"/>
            </w:pPr>
            <w:r>
              <w:t>8</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2"/>
      </w:pPr>
      <w:r>
        <w:t>Форма 6</w:t>
      </w:r>
    </w:p>
    <w:p w:rsidR="00A168F1" w:rsidRDefault="00A168F1">
      <w:pPr>
        <w:pStyle w:val="ConsPlusNormal"/>
        <w:jc w:val="both"/>
      </w:pPr>
    </w:p>
    <w:p w:rsidR="00A168F1" w:rsidRDefault="00A168F1">
      <w:pPr>
        <w:pStyle w:val="ConsPlusNormal"/>
        <w:jc w:val="center"/>
      </w:pPr>
      <w:bookmarkStart w:id="95" w:name="P4188"/>
      <w:bookmarkEnd w:id="95"/>
      <w:r>
        <w:t>СВЕДЕНИЯ</w:t>
      </w:r>
    </w:p>
    <w:p w:rsidR="00A168F1" w:rsidRDefault="00A168F1">
      <w:pPr>
        <w:pStyle w:val="ConsPlusNormal"/>
        <w:jc w:val="center"/>
      </w:pPr>
      <w:r>
        <w:t>О ПРОВЕДЕНИИ ОЗЕЛЕНИТЕЛЬНЫХ РАБОТ</w:t>
      </w:r>
    </w:p>
    <w:p w:rsidR="00A168F1" w:rsidRDefault="00A168F1">
      <w:pPr>
        <w:pStyle w:val="ConsPlusNormal"/>
        <w:jc w:val="center"/>
      </w:pPr>
      <w:r>
        <w:t>В _________ ПОЛУГОДИИ 20___ ГОДА</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72"/>
        <w:gridCol w:w="794"/>
        <w:gridCol w:w="993"/>
        <w:gridCol w:w="997"/>
        <w:gridCol w:w="940"/>
        <w:gridCol w:w="944"/>
        <w:gridCol w:w="916"/>
        <w:gridCol w:w="811"/>
      </w:tblGrid>
      <w:tr w:rsidR="00A168F1">
        <w:tc>
          <w:tcPr>
            <w:tcW w:w="1871" w:type="dxa"/>
            <w:vMerge w:val="restart"/>
          </w:tcPr>
          <w:p w:rsidR="00A168F1" w:rsidRDefault="00A168F1">
            <w:pPr>
              <w:pStyle w:val="ConsPlusNormal"/>
              <w:jc w:val="center"/>
            </w:pPr>
            <w:r>
              <w:t>Наименование и адрес объекта</w:t>
            </w:r>
          </w:p>
        </w:tc>
        <w:tc>
          <w:tcPr>
            <w:tcW w:w="1566" w:type="dxa"/>
            <w:gridSpan w:val="2"/>
          </w:tcPr>
          <w:p w:rsidR="00A168F1" w:rsidRDefault="00A168F1">
            <w:pPr>
              <w:pStyle w:val="ConsPlusNormal"/>
              <w:jc w:val="center"/>
            </w:pPr>
            <w:r>
              <w:t>Посадка деревьев, шт.</w:t>
            </w:r>
          </w:p>
        </w:tc>
        <w:tc>
          <w:tcPr>
            <w:tcW w:w="1990" w:type="dxa"/>
            <w:gridSpan w:val="2"/>
          </w:tcPr>
          <w:p w:rsidR="00A168F1" w:rsidRDefault="00A168F1">
            <w:pPr>
              <w:pStyle w:val="ConsPlusNormal"/>
              <w:jc w:val="center"/>
            </w:pPr>
            <w:r>
              <w:t>Посадка кустарников, шт.</w:t>
            </w:r>
          </w:p>
        </w:tc>
        <w:tc>
          <w:tcPr>
            <w:tcW w:w="1884" w:type="dxa"/>
            <w:gridSpan w:val="2"/>
          </w:tcPr>
          <w:p w:rsidR="00A168F1" w:rsidRDefault="00A168F1">
            <w:pPr>
              <w:pStyle w:val="ConsPlusNormal"/>
              <w:jc w:val="center"/>
            </w:pPr>
            <w:r>
              <w:t>Устройство газонов, кв. м</w:t>
            </w:r>
          </w:p>
        </w:tc>
        <w:tc>
          <w:tcPr>
            <w:tcW w:w="1727" w:type="dxa"/>
            <w:gridSpan w:val="2"/>
          </w:tcPr>
          <w:p w:rsidR="00A168F1" w:rsidRDefault="00A168F1">
            <w:pPr>
              <w:pStyle w:val="ConsPlusNormal"/>
              <w:jc w:val="center"/>
            </w:pPr>
            <w:r>
              <w:t>Устройство цветников</w:t>
            </w:r>
          </w:p>
        </w:tc>
      </w:tr>
      <w:tr w:rsidR="00A168F1">
        <w:tc>
          <w:tcPr>
            <w:tcW w:w="1871" w:type="dxa"/>
            <w:vMerge/>
          </w:tcPr>
          <w:p w:rsidR="00A168F1" w:rsidRDefault="00A168F1">
            <w:pPr>
              <w:pStyle w:val="ConsPlusNormal"/>
            </w:pPr>
          </w:p>
        </w:tc>
        <w:tc>
          <w:tcPr>
            <w:tcW w:w="772" w:type="dxa"/>
          </w:tcPr>
          <w:p w:rsidR="00A168F1" w:rsidRDefault="00A168F1">
            <w:pPr>
              <w:pStyle w:val="ConsPlusNormal"/>
              <w:jc w:val="center"/>
            </w:pPr>
            <w:r>
              <w:t>план</w:t>
            </w:r>
          </w:p>
        </w:tc>
        <w:tc>
          <w:tcPr>
            <w:tcW w:w="794" w:type="dxa"/>
          </w:tcPr>
          <w:p w:rsidR="00A168F1" w:rsidRDefault="00A168F1">
            <w:pPr>
              <w:pStyle w:val="ConsPlusNormal"/>
              <w:jc w:val="center"/>
            </w:pPr>
            <w:r>
              <w:t>факт</w:t>
            </w:r>
          </w:p>
        </w:tc>
        <w:tc>
          <w:tcPr>
            <w:tcW w:w="993" w:type="dxa"/>
          </w:tcPr>
          <w:p w:rsidR="00A168F1" w:rsidRDefault="00A168F1">
            <w:pPr>
              <w:pStyle w:val="ConsPlusNormal"/>
              <w:jc w:val="center"/>
            </w:pPr>
            <w:r>
              <w:t>план</w:t>
            </w:r>
          </w:p>
        </w:tc>
        <w:tc>
          <w:tcPr>
            <w:tcW w:w="997" w:type="dxa"/>
          </w:tcPr>
          <w:p w:rsidR="00A168F1" w:rsidRDefault="00A168F1">
            <w:pPr>
              <w:pStyle w:val="ConsPlusNormal"/>
              <w:jc w:val="center"/>
            </w:pPr>
            <w:r>
              <w:t>факт</w:t>
            </w:r>
          </w:p>
        </w:tc>
        <w:tc>
          <w:tcPr>
            <w:tcW w:w="940" w:type="dxa"/>
          </w:tcPr>
          <w:p w:rsidR="00A168F1" w:rsidRDefault="00A168F1">
            <w:pPr>
              <w:pStyle w:val="ConsPlusNormal"/>
              <w:jc w:val="center"/>
            </w:pPr>
            <w:r>
              <w:t>план</w:t>
            </w:r>
          </w:p>
        </w:tc>
        <w:tc>
          <w:tcPr>
            <w:tcW w:w="944" w:type="dxa"/>
          </w:tcPr>
          <w:p w:rsidR="00A168F1" w:rsidRDefault="00A168F1">
            <w:pPr>
              <w:pStyle w:val="ConsPlusNormal"/>
              <w:jc w:val="center"/>
            </w:pPr>
            <w:r>
              <w:t>факт</w:t>
            </w:r>
          </w:p>
        </w:tc>
        <w:tc>
          <w:tcPr>
            <w:tcW w:w="916" w:type="dxa"/>
          </w:tcPr>
          <w:p w:rsidR="00A168F1" w:rsidRDefault="00A168F1">
            <w:pPr>
              <w:pStyle w:val="ConsPlusNormal"/>
              <w:jc w:val="center"/>
            </w:pPr>
            <w:r>
              <w:t>план</w:t>
            </w:r>
          </w:p>
        </w:tc>
        <w:tc>
          <w:tcPr>
            <w:tcW w:w="811" w:type="dxa"/>
          </w:tcPr>
          <w:p w:rsidR="00A168F1" w:rsidRDefault="00A168F1">
            <w:pPr>
              <w:pStyle w:val="ConsPlusNormal"/>
              <w:jc w:val="center"/>
            </w:pPr>
            <w:r>
              <w:t>факт</w:t>
            </w:r>
          </w:p>
        </w:tc>
      </w:tr>
      <w:tr w:rsidR="00A168F1">
        <w:tc>
          <w:tcPr>
            <w:tcW w:w="1871" w:type="dxa"/>
          </w:tcPr>
          <w:p w:rsidR="00A168F1" w:rsidRDefault="00A168F1">
            <w:pPr>
              <w:pStyle w:val="ConsPlusNormal"/>
            </w:pP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r w:rsidR="00A168F1">
        <w:tc>
          <w:tcPr>
            <w:tcW w:w="1871" w:type="dxa"/>
          </w:tcPr>
          <w:p w:rsidR="00A168F1" w:rsidRDefault="00A168F1">
            <w:pPr>
              <w:pStyle w:val="ConsPlusNormal"/>
            </w:pP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r w:rsidR="00A168F1">
        <w:tc>
          <w:tcPr>
            <w:tcW w:w="1871" w:type="dxa"/>
          </w:tcPr>
          <w:p w:rsidR="00A168F1" w:rsidRDefault="00A168F1">
            <w:pPr>
              <w:pStyle w:val="ConsPlusNormal"/>
            </w:pP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r w:rsidR="00A168F1">
        <w:tc>
          <w:tcPr>
            <w:tcW w:w="1871" w:type="dxa"/>
          </w:tcPr>
          <w:p w:rsidR="00A168F1" w:rsidRDefault="00A168F1">
            <w:pPr>
              <w:pStyle w:val="ConsPlusNormal"/>
            </w:pP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r w:rsidR="00A168F1">
        <w:tc>
          <w:tcPr>
            <w:tcW w:w="1871" w:type="dxa"/>
          </w:tcPr>
          <w:p w:rsidR="00A168F1" w:rsidRDefault="00A168F1">
            <w:pPr>
              <w:pStyle w:val="ConsPlusNormal"/>
            </w:pP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r w:rsidR="00A168F1">
        <w:tc>
          <w:tcPr>
            <w:tcW w:w="1871" w:type="dxa"/>
          </w:tcPr>
          <w:p w:rsidR="00A168F1" w:rsidRDefault="00A168F1">
            <w:pPr>
              <w:pStyle w:val="ConsPlusNormal"/>
              <w:jc w:val="right"/>
            </w:pPr>
            <w:r>
              <w:t>ИТОГО</w:t>
            </w:r>
          </w:p>
        </w:tc>
        <w:tc>
          <w:tcPr>
            <w:tcW w:w="1566" w:type="dxa"/>
            <w:gridSpan w:val="2"/>
          </w:tcPr>
          <w:p w:rsidR="00A168F1" w:rsidRDefault="00A168F1">
            <w:pPr>
              <w:pStyle w:val="ConsPlusNormal"/>
            </w:pPr>
          </w:p>
        </w:tc>
        <w:tc>
          <w:tcPr>
            <w:tcW w:w="1990" w:type="dxa"/>
            <w:gridSpan w:val="2"/>
          </w:tcPr>
          <w:p w:rsidR="00A168F1" w:rsidRDefault="00A168F1">
            <w:pPr>
              <w:pStyle w:val="ConsPlusNormal"/>
            </w:pPr>
          </w:p>
        </w:tc>
        <w:tc>
          <w:tcPr>
            <w:tcW w:w="1884" w:type="dxa"/>
            <w:gridSpan w:val="2"/>
          </w:tcPr>
          <w:p w:rsidR="00A168F1" w:rsidRDefault="00A168F1">
            <w:pPr>
              <w:pStyle w:val="ConsPlusNormal"/>
            </w:pPr>
          </w:p>
        </w:tc>
        <w:tc>
          <w:tcPr>
            <w:tcW w:w="1727" w:type="dxa"/>
            <w:gridSpan w:val="2"/>
          </w:tcPr>
          <w:p w:rsidR="00A168F1" w:rsidRDefault="00A168F1">
            <w:pPr>
              <w:pStyle w:val="ConsPlusNormal"/>
            </w:pP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8</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96" w:name="P4244"/>
      <w:bookmarkEnd w:id="96"/>
      <w:r>
        <w:t>Методика</w:t>
      </w:r>
    </w:p>
    <w:p w:rsidR="00A168F1" w:rsidRDefault="00A168F1">
      <w:pPr>
        <w:pStyle w:val="ConsPlusTitle"/>
        <w:jc w:val="center"/>
      </w:pPr>
      <w:r>
        <w:t>определения компенсационной стоимости</w:t>
      </w:r>
    </w:p>
    <w:p w:rsidR="00A168F1" w:rsidRDefault="00A168F1">
      <w:pPr>
        <w:pStyle w:val="ConsPlusTitle"/>
        <w:jc w:val="center"/>
      </w:pPr>
      <w:r>
        <w:t>за вырубку и уничтожение зеленых насаждений</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(в ред. решений Тульской городской Думы</w:t>
            </w:r>
          </w:p>
          <w:p w:rsidR="00A168F1" w:rsidRDefault="00A168F1">
            <w:pPr>
              <w:pStyle w:val="ConsPlusNormal"/>
              <w:jc w:val="center"/>
            </w:pPr>
            <w:r>
              <w:rPr>
                <w:color w:val="392C69"/>
              </w:rPr>
              <w:t xml:space="preserve">от 24.07.2019 </w:t>
            </w:r>
            <w:hyperlink r:id="rId336">
              <w:r>
                <w:rPr>
                  <w:color w:val="0000FF"/>
                </w:rPr>
                <w:t>N 71/1649</w:t>
              </w:r>
            </w:hyperlink>
            <w:r>
              <w:rPr>
                <w:color w:val="392C69"/>
              </w:rPr>
              <w:t xml:space="preserve">, от 22.02.2023 </w:t>
            </w:r>
            <w:hyperlink r:id="rId337">
              <w:r>
                <w:rPr>
                  <w:color w:val="0000FF"/>
                </w:rPr>
                <w:t>N 46/988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Title"/>
        <w:jc w:val="center"/>
        <w:outlineLvl w:val="2"/>
      </w:pPr>
      <w:r>
        <w:t>1. Общие положения</w:t>
      </w:r>
    </w:p>
    <w:p w:rsidR="00A168F1" w:rsidRDefault="00A168F1">
      <w:pPr>
        <w:pStyle w:val="ConsPlusNormal"/>
        <w:jc w:val="both"/>
      </w:pPr>
    </w:p>
    <w:p w:rsidR="00A168F1" w:rsidRDefault="00A168F1">
      <w:pPr>
        <w:pStyle w:val="ConsPlusNormal"/>
        <w:ind w:firstLine="540"/>
        <w:jc w:val="both"/>
      </w:pPr>
      <w:r>
        <w:t>Методика предназначена для исчисления размера платежей, подлежащих внесению на статью бюджетного счета города Тулы в случаях повреждения или уничтожения зеленых насаждений, находящихся на территории муниципального образования г. Тула.</w:t>
      </w:r>
    </w:p>
    <w:p w:rsidR="00A168F1" w:rsidRDefault="00A168F1">
      <w:pPr>
        <w:pStyle w:val="ConsPlusNormal"/>
        <w:spacing w:before="220"/>
        <w:ind w:firstLine="540"/>
        <w:jc w:val="both"/>
      </w:pPr>
      <w:r>
        <w:t>Методика применяется:</w:t>
      </w:r>
    </w:p>
    <w:p w:rsidR="00A168F1" w:rsidRDefault="00A168F1">
      <w:pPr>
        <w:pStyle w:val="ConsPlusNormal"/>
        <w:spacing w:before="220"/>
        <w:ind w:firstLine="540"/>
        <w:jc w:val="both"/>
      </w:pPr>
      <w: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A168F1" w:rsidRDefault="00A168F1">
      <w:pPr>
        <w:pStyle w:val="ConsPlusNormal"/>
        <w:spacing w:before="220"/>
        <w:ind w:firstLine="540"/>
        <w:jc w:val="both"/>
      </w:pPr>
      <w:r>
        <w:t>- для расчета размера ущерба, вреда и величины убытков в случае установления правонарушения, повлекшего уничтожение зеленых насаждений;</w:t>
      </w:r>
    </w:p>
    <w:p w:rsidR="00A168F1" w:rsidRDefault="00A168F1">
      <w:pPr>
        <w:pStyle w:val="ConsPlusNormal"/>
        <w:spacing w:before="220"/>
        <w:ind w:firstLine="540"/>
        <w:jc w:val="both"/>
      </w:pPr>
      <w:r>
        <w:t>- при исчислении размера платы за правомерную вырубку (уничтожение) зеленых насаждений;</w:t>
      </w:r>
    </w:p>
    <w:p w:rsidR="00A168F1" w:rsidRDefault="00A168F1">
      <w:pPr>
        <w:pStyle w:val="ConsPlusNormal"/>
        <w:spacing w:before="220"/>
        <w:ind w:firstLine="540"/>
        <w:jc w:val="both"/>
      </w:pPr>
      <w:r>
        <w:t>- в иных случаях, связанных с определением стоимости зеленых насаждений на территории муниципального образования г. Тула, в т.ч. для определения расходов на компенсационное озеленение.</w:t>
      </w:r>
    </w:p>
    <w:p w:rsidR="00A168F1" w:rsidRDefault="00A168F1">
      <w:pPr>
        <w:pStyle w:val="ConsPlusNormal"/>
        <w:spacing w:before="220"/>
        <w:ind w:firstLine="540"/>
        <w:jc w:val="both"/>
      </w:pPr>
      <w: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A168F1" w:rsidRDefault="00A168F1">
      <w:pPr>
        <w:pStyle w:val="ConsPlusNormal"/>
        <w:jc w:val="both"/>
      </w:pPr>
    </w:p>
    <w:p w:rsidR="00A168F1" w:rsidRDefault="00A168F1">
      <w:pPr>
        <w:pStyle w:val="ConsPlusTitle"/>
        <w:jc w:val="center"/>
        <w:outlineLvl w:val="2"/>
      </w:pPr>
      <w:r>
        <w:t>2. Термины и определения</w:t>
      </w:r>
    </w:p>
    <w:p w:rsidR="00A168F1" w:rsidRDefault="00A168F1">
      <w:pPr>
        <w:pStyle w:val="ConsPlusNormal"/>
        <w:jc w:val="both"/>
      </w:pPr>
    </w:p>
    <w:p w:rsidR="00A168F1" w:rsidRDefault="00A168F1">
      <w:pPr>
        <w:pStyle w:val="ConsPlusNormal"/>
        <w:ind w:firstLine="540"/>
        <w:jc w:val="both"/>
      </w:pPr>
      <w:r>
        <w:t>Зеленые насаждения - совокупность древесных, кустарниковых и травянистых растений на определенной территории.</w:t>
      </w:r>
    </w:p>
    <w:p w:rsidR="00A168F1" w:rsidRDefault="00A168F1">
      <w:pPr>
        <w:pStyle w:val="ConsPlusNormal"/>
        <w:spacing w:before="220"/>
        <w:ind w:firstLine="540"/>
        <w:jc w:val="both"/>
      </w:pPr>
      <w:r>
        <w:t>Объект озеленения - совокупность древесных, кустарниковых и травянистых растений на определенной территории с элементами благоустройства.</w:t>
      </w:r>
    </w:p>
    <w:p w:rsidR="00A168F1" w:rsidRDefault="00A168F1">
      <w:pPr>
        <w:pStyle w:val="ConsPlusNormal"/>
        <w:spacing w:before="220"/>
        <w:ind w:firstLine="540"/>
        <w:jc w:val="both"/>
      </w:pPr>
      <w:r>
        <w:lastRenderedPageBreak/>
        <w:t>Элементы озеленения:</w:t>
      </w:r>
    </w:p>
    <w:p w:rsidR="00A168F1" w:rsidRDefault="00A168F1">
      <w:pPr>
        <w:pStyle w:val="ConsPlusNormal"/>
        <w:spacing w:before="220"/>
        <w:ind w:firstLine="540"/>
        <w:jc w:val="both"/>
      </w:pPr>
      <w:r>
        <w:t>Дерево - растение, имеющее четко выраженный деревянистый ствол диаметром не менее 5 см на высоте 1,3 м, за исключением саженцев.</w:t>
      </w:r>
    </w:p>
    <w:p w:rsidR="00A168F1" w:rsidRDefault="00A168F1">
      <w:pPr>
        <w:pStyle w:val="ConsPlusNormal"/>
        <w:spacing w:before="220"/>
        <w:ind w:firstLine="540"/>
        <w:jc w:val="both"/>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A168F1" w:rsidRDefault="00A168F1">
      <w:pPr>
        <w:pStyle w:val="ConsPlusNormal"/>
        <w:spacing w:before="220"/>
        <w:ind w:firstLine="540"/>
        <w:jc w:val="both"/>
      </w:pPr>
      <w:r>
        <w:t>Травяной покров - газон, естественная травяная растительность.</w:t>
      </w:r>
    </w:p>
    <w:p w:rsidR="00A168F1" w:rsidRDefault="00A168F1">
      <w:pPr>
        <w:pStyle w:val="ConsPlusNormal"/>
        <w:spacing w:before="220"/>
        <w:ind w:firstLine="540"/>
        <w:jc w:val="both"/>
      </w:pPr>
      <w:r>
        <w:t>Заросли - деревья и (или) кустарники самосевного и порослевого происхождения, образующие единый сомкнутый полог.</w:t>
      </w:r>
    </w:p>
    <w:p w:rsidR="00A168F1" w:rsidRDefault="00A168F1">
      <w:pPr>
        <w:pStyle w:val="ConsPlusNormal"/>
        <w:spacing w:before="220"/>
        <w:ind w:firstLine="540"/>
        <w:jc w:val="both"/>
      </w:pPr>
      <w:r>
        <w:t>Цветник - многолетние и однолетние цветы.</w:t>
      </w:r>
    </w:p>
    <w:p w:rsidR="00A168F1" w:rsidRDefault="00A168F1">
      <w:pPr>
        <w:pStyle w:val="ConsPlusNormal"/>
        <w:spacing w:before="220"/>
        <w:ind w:firstLine="540"/>
        <w:jc w:val="both"/>
      </w:pPr>
      <w: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A168F1" w:rsidRDefault="00A168F1">
      <w:pPr>
        <w:pStyle w:val="ConsPlusNormal"/>
        <w:spacing w:before="220"/>
        <w:ind w:firstLine="540"/>
        <w:jc w:val="both"/>
      </w:pPr>
      <w:r>
        <w:t>Компенсационное озеленение - воспроизводство зеленых насаждений взамен утраченных.</w:t>
      </w:r>
    </w:p>
    <w:p w:rsidR="00A168F1" w:rsidRDefault="00A168F1">
      <w:pPr>
        <w:pStyle w:val="ConsPlusNormal"/>
        <w:jc w:val="both"/>
      </w:pPr>
    </w:p>
    <w:p w:rsidR="00A168F1" w:rsidRDefault="00A168F1">
      <w:pPr>
        <w:pStyle w:val="ConsPlusTitle"/>
        <w:jc w:val="center"/>
        <w:outlineLvl w:val="2"/>
      </w:pPr>
      <w:r>
        <w:t>3. Классификация и идентификация зеленых насаждений</w:t>
      </w:r>
    </w:p>
    <w:p w:rsidR="00A168F1" w:rsidRDefault="00A168F1">
      <w:pPr>
        <w:pStyle w:val="ConsPlusTitle"/>
        <w:jc w:val="center"/>
      </w:pPr>
      <w:r>
        <w:t>для определения компенсационной стоимости</w:t>
      </w:r>
    </w:p>
    <w:p w:rsidR="00A168F1" w:rsidRDefault="00A168F1">
      <w:pPr>
        <w:pStyle w:val="ConsPlusNormal"/>
        <w:jc w:val="both"/>
      </w:pPr>
    </w:p>
    <w:p w:rsidR="00A168F1" w:rsidRDefault="00A168F1">
      <w:pPr>
        <w:pStyle w:val="ConsPlusNormal"/>
        <w:ind w:firstLine="540"/>
        <w:jc w:val="both"/>
      </w:pPr>
      <w: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A168F1" w:rsidRDefault="00A168F1">
      <w:pPr>
        <w:pStyle w:val="ConsPlusNormal"/>
        <w:spacing w:before="220"/>
        <w:ind w:firstLine="540"/>
        <w:jc w:val="both"/>
      </w:pPr>
      <w:r>
        <w:t>- деревья;</w:t>
      </w:r>
    </w:p>
    <w:p w:rsidR="00A168F1" w:rsidRDefault="00A168F1">
      <w:pPr>
        <w:pStyle w:val="ConsPlusNormal"/>
        <w:spacing w:before="220"/>
        <w:ind w:firstLine="540"/>
        <w:jc w:val="both"/>
      </w:pPr>
      <w:r>
        <w:t>- кустарники;</w:t>
      </w:r>
    </w:p>
    <w:p w:rsidR="00A168F1" w:rsidRDefault="00A168F1">
      <w:pPr>
        <w:pStyle w:val="ConsPlusNormal"/>
        <w:spacing w:before="220"/>
        <w:ind w:firstLine="540"/>
        <w:jc w:val="both"/>
      </w:pPr>
      <w:r>
        <w:t>- травяной покров (газоны и естественная травяная растительность);</w:t>
      </w:r>
    </w:p>
    <w:p w:rsidR="00A168F1" w:rsidRDefault="00A168F1">
      <w:pPr>
        <w:pStyle w:val="ConsPlusNormal"/>
        <w:spacing w:before="220"/>
        <w:ind w:firstLine="540"/>
        <w:jc w:val="both"/>
      </w:pPr>
      <w:r>
        <w:t>- цветники.</w:t>
      </w:r>
    </w:p>
    <w:p w:rsidR="00A168F1" w:rsidRDefault="00A168F1">
      <w:pPr>
        <w:pStyle w:val="ConsPlusNormal"/>
        <w:spacing w:before="220"/>
        <w:ind w:firstLine="540"/>
        <w:jc w:val="both"/>
      </w:pPr>
      <w:r>
        <w:t>3.2. Породы различных деревьев по своей ценности объединяются в 3 группы:</w:t>
      </w:r>
    </w:p>
    <w:p w:rsidR="00A168F1" w:rsidRDefault="00A168F1">
      <w:pPr>
        <w:pStyle w:val="ConsPlusNormal"/>
        <w:spacing w:before="220"/>
        <w:ind w:firstLine="540"/>
        <w:jc w:val="both"/>
      </w:pPr>
      <w:r>
        <w:t>- хвойные деревья и 1-я группа лиственных деревьев (особо ценные);</w:t>
      </w:r>
    </w:p>
    <w:p w:rsidR="00A168F1" w:rsidRDefault="00A168F1">
      <w:pPr>
        <w:pStyle w:val="ConsPlusNormal"/>
        <w:spacing w:before="220"/>
        <w:ind w:firstLine="540"/>
        <w:jc w:val="both"/>
      </w:pPr>
      <w:r>
        <w:t>- 2-я группа лиственных деревьев (ценные);</w:t>
      </w:r>
    </w:p>
    <w:p w:rsidR="00A168F1" w:rsidRDefault="00A168F1">
      <w:pPr>
        <w:pStyle w:val="ConsPlusNormal"/>
        <w:spacing w:before="220"/>
        <w:ind w:firstLine="540"/>
        <w:jc w:val="both"/>
      </w:pPr>
      <w:r>
        <w:t>- 3-я группа лиственных деревьев (малоценные).</w:t>
      </w:r>
    </w:p>
    <w:p w:rsidR="00A168F1" w:rsidRDefault="00A168F1">
      <w:pPr>
        <w:pStyle w:val="ConsPlusNormal"/>
        <w:spacing w:before="220"/>
        <w:ind w:firstLine="540"/>
        <w:jc w:val="both"/>
      </w:pPr>
      <w:r>
        <w:t>Распределение древесных пород по их ценности представлено в таблице 1.</w:t>
      </w:r>
    </w:p>
    <w:p w:rsidR="00A168F1" w:rsidRDefault="00A168F1">
      <w:pPr>
        <w:pStyle w:val="ConsPlusNormal"/>
        <w:jc w:val="both"/>
      </w:pPr>
    </w:p>
    <w:p w:rsidR="00A168F1" w:rsidRDefault="00A168F1">
      <w:pPr>
        <w:pStyle w:val="ConsPlusNormal"/>
        <w:jc w:val="center"/>
      </w:pPr>
      <w:r>
        <w:t>Таблица 1. Распределение древесных пород по их ценности</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2835"/>
        <w:gridCol w:w="2494"/>
      </w:tblGrid>
      <w:tr w:rsidR="00A168F1">
        <w:tc>
          <w:tcPr>
            <w:tcW w:w="3686" w:type="dxa"/>
          </w:tcPr>
          <w:p w:rsidR="00A168F1" w:rsidRDefault="00A168F1">
            <w:pPr>
              <w:pStyle w:val="ConsPlusNormal"/>
              <w:jc w:val="center"/>
            </w:pPr>
            <w:r>
              <w:t>Хвойные породы</w:t>
            </w:r>
          </w:p>
        </w:tc>
        <w:tc>
          <w:tcPr>
            <w:tcW w:w="5329" w:type="dxa"/>
            <w:gridSpan w:val="2"/>
          </w:tcPr>
          <w:p w:rsidR="00A168F1" w:rsidRDefault="00A168F1">
            <w:pPr>
              <w:pStyle w:val="ConsPlusNormal"/>
              <w:jc w:val="center"/>
            </w:pPr>
            <w:r>
              <w:t>Лиственные породы</w:t>
            </w:r>
          </w:p>
        </w:tc>
      </w:tr>
      <w:tr w:rsidR="00A168F1">
        <w:tc>
          <w:tcPr>
            <w:tcW w:w="3686" w:type="dxa"/>
          </w:tcPr>
          <w:p w:rsidR="00A168F1" w:rsidRDefault="00A168F1">
            <w:pPr>
              <w:pStyle w:val="ConsPlusNormal"/>
              <w:jc w:val="center"/>
            </w:pPr>
            <w:r>
              <w:t>1-я группа</w:t>
            </w:r>
          </w:p>
        </w:tc>
        <w:tc>
          <w:tcPr>
            <w:tcW w:w="2835" w:type="dxa"/>
          </w:tcPr>
          <w:p w:rsidR="00A168F1" w:rsidRDefault="00A168F1">
            <w:pPr>
              <w:pStyle w:val="ConsPlusNormal"/>
              <w:jc w:val="center"/>
            </w:pPr>
            <w:r>
              <w:t>2-я группа</w:t>
            </w:r>
          </w:p>
        </w:tc>
        <w:tc>
          <w:tcPr>
            <w:tcW w:w="2494" w:type="dxa"/>
          </w:tcPr>
          <w:p w:rsidR="00A168F1" w:rsidRDefault="00A168F1">
            <w:pPr>
              <w:pStyle w:val="ConsPlusNormal"/>
              <w:jc w:val="center"/>
            </w:pPr>
            <w:r>
              <w:t>3-я группа</w:t>
            </w:r>
          </w:p>
        </w:tc>
      </w:tr>
      <w:tr w:rsidR="00A168F1">
        <w:tc>
          <w:tcPr>
            <w:tcW w:w="3686" w:type="dxa"/>
          </w:tcPr>
          <w:p w:rsidR="00A168F1" w:rsidRDefault="00A168F1">
            <w:pPr>
              <w:pStyle w:val="ConsPlusNormal"/>
            </w:pPr>
            <w:r>
              <w:t xml:space="preserve">Ель, лиственница, сосна, пихта, туя, </w:t>
            </w:r>
            <w:r>
              <w:lastRenderedPageBreak/>
              <w:t>дуб, клен остролистный, ясень, кедр, каштан, липа, декоративные посадки плодовых деревьев</w:t>
            </w:r>
          </w:p>
        </w:tc>
        <w:tc>
          <w:tcPr>
            <w:tcW w:w="2835" w:type="dxa"/>
          </w:tcPr>
          <w:p w:rsidR="00A168F1" w:rsidRDefault="00A168F1">
            <w:pPr>
              <w:pStyle w:val="ConsPlusNormal"/>
            </w:pPr>
            <w:r>
              <w:lastRenderedPageBreak/>
              <w:t xml:space="preserve">Ольха, береза, вяз, осина, </w:t>
            </w:r>
            <w:r>
              <w:lastRenderedPageBreak/>
              <w:t>клен ясенелистный, абрикос, боярышник (штамбовая форма), рябина, тополь белый, пирамидальный, черемуха</w:t>
            </w:r>
          </w:p>
        </w:tc>
        <w:tc>
          <w:tcPr>
            <w:tcW w:w="2494" w:type="dxa"/>
          </w:tcPr>
          <w:p w:rsidR="00A168F1" w:rsidRDefault="00A168F1">
            <w:pPr>
              <w:pStyle w:val="ConsPlusNormal"/>
            </w:pPr>
            <w:r>
              <w:lastRenderedPageBreak/>
              <w:t xml:space="preserve">Тополь, ива (кроме </w:t>
            </w:r>
            <w:r>
              <w:lastRenderedPageBreak/>
              <w:t>белой)</w:t>
            </w:r>
          </w:p>
        </w:tc>
      </w:tr>
    </w:tbl>
    <w:p w:rsidR="00A168F1" w:rsidRDefault="00A168F1">
      <w:pPr>
        <w:pStyle w:val="ConsPlusNormal"/>
        <w:jc w:val="both"/>
      </w:pPr>
    </w:p>
    <w:p w:rsidR="00A168F1" w:rsidRDefault="00A168F1">
      <w:pPr>
        <w:pStyle w:val="ConsPlusNormal"/>
        <w:ind w:firstLine="540"/>
        <w:jc w:val="both"/>
      </w:pPr>
      <w:r>
        <w:t>3.3. Деревья подсчитываются поштучно.</w:t>
      </w:r>
    </w:p>
    <w:p w:rsidR="00A168F1" w:rsidRDefault="00A168F1">
      <w:pPr>
        <w:pStyle w:val="ConsPlusNormal"/>
        <w:spacing w:before="220"/>
        <w:ind w:firstLine="540"/>
        <w:jc w:val="both"/>
      </w:pPr>
      <w:r>
        <w:t>3.4. На практике часто встречается, что деревья растут "букетом", т.е. на одной корневой системе 2 и более стволов.</w:t>
      </w:r>
    </w:p>
    <w:p w:rsidR="00A168F1" w:rsidRDefault="00A168F1">
      <w:pPr>
        <w:pStyle w:val="ConsPlusNormal"/>
        <w:spacing w:before="220"/>
        <w:ind w:firstLine="540"/>
        <w:jc w:val="both"/>
      </w:pPr>
      <w: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4 см и растет на расстоянии более 0,5 м от основного ствола на высоте 1,3 м, то данный ствол считается за отдельное дерево.</w:t>
      </w:r>
    </w:p>
    <w:p w:rsidR="00A168F1" w:rsidRDefault="00A168F1">
      <w:pPr>
        <w:pStyle w:val="ConsPlusNormal"/>
        <w:spacing w:before="220"/>
        <w:ind w:firstLine="540"/>
        <w:jc w:val="both"/>
      </w:pPr>
      <w:r>
        <w:t>3.5. Кустарники в группах подсчитываются поштучно.</w:t>
      </w:r>
    </w:p>
    <w:p w:rsidR="00A168F1" w:rsidRDefault="00A168F1">
      <w:pPr>
        <w:pStyle w:val="ConsPlusNormal"/>
        <w:spacing w:before="220"/>
        <w:ind w:firstLine="540"/>
        <w:jc w:val="both"/>
      </w:pPr>
      <w: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A168F1" w:rsidRDefault="00A168F1">
      <w:pPr>
        <w:pStyle w:val="ConsPlusNormal"/>
        <w:spacing w:before="220"/>
        <w:ind w:firstLine="540"/>
        <w:jc w:val="both"/>
      </w:pPr>
      <w: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A168F1" w:rsidRDefault="00A168F1">
      <w:pPr>
        <w:pStyle w:val="ConsPlusNormal"/>
        <w:spacing w:before="220"/>
        <w:ind w:firstLine="540"/>
        <w:jc w:val="both"/>
      </w:pPr>
      <w: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A168F1" w:rsidRDefault="00A168F1">
      <w:pPr>
        <w:pStyle w:val="ConsPlusNormal"/>
        <w:spacing w:before="220"/>
        <w:ind w:firstLine="540"/>
        <w:jc w:val="both"/>
      </w:pPr>
      <w: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A168F1" w:rsidRDefault="00A168F1">
      <w:pPr>
        <w:pStyle w:val="ConsPlusNormal"/>
        <w:spacing w:before="220"/>
        <w:ind w:firstLine="540"/>
        <w:jc w:val="both"/>
      </w:pPr>
      <w:r>
        <w:t>За напочвенный покров, представленный рудеральной (сорной, придорожной) растительностью, компенсационная стоимость не взимается.</w:t>
      </w:r>
    </w:p>
    <w:p w:rsidR="00A168F1" w:rsidRDefault="00A168F1">
      <w:pPr>
        <w:pStyle w:val="ConsPlusNormal"/>
        <w:jc w:val="both"/>
      </w:pPr>
    </w:p>
    <w:p w:rsidR="00A168F1" w:rsidRDefault="00A168F1">
      <w:pPr>
        <w:pStyle w:val="ConsPlusTitle"/>
        <w:jc w:val="center"/>
        <w:outlineLvl w:val="2"/>
      </w:pPr>
      <w:r>
        <w:t>4. Методика расчета компенсационной стоимости</w:t>
      </w:r>
    </w:p>
    <w:p w:rsidR="00A168F1" w:rsidRDefault="00A168F1">
      <w:pPr>
        <w:pStyle w:val="ConsPlusTitle"/>
        <w:jc w:val="center"/>
      </w:pPr>
      <w:r>
        <w:t>зеленых насаждений в муниципальном образовании город Тула</w:t>
      </w:r>
    </w:p>
    <w:p w:rsidR="00A168F1" w:rsidRDefault="00A168F1">
      <w:pPr>
        <w:pStyle w:val="ConsPlusNormal"/>
        <w:jc w:val="both"/>
      </w:pPr>
    </w:p>
    <w:p w:rsidR="00A168F1" w:rsidRDefault="00A168F1">
      <w:pPr>
        <w:pStyle w:val="ConsPlusNormal"/>
        <w:ind w:firstLine="540"/>
        <w:jc w:val="both"/>
      </w:pPr>
      <w:r>
        <w:t>Компенсационная (или восстановительная) стоимость зеленых насаждений рассчитана на основании сборника N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"Гипрокоммунстрой",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A168F1" w:rsidRDefault="00A168F1">
      <w:pPr>
        <w:pStyle w:val="ConsPlusNormal"/>
        <w:spacing w:before="220"/>
        <w:ind w:firstLine="540"/>
        <w:jc w:val="both"/>
      </w:pPr>
      <w:r>
        <w:t>Сборник разработан для II климатического района, к которому относится Тульская область.</w:t>
      </w:r>
    </w:p>
    <w:p w:rsidR="00A168F1" w:rsidRDefault="00A168F1">
      <w:pPr>
        <w:pStyle w:val="ConsPlusNormal"/>
        <w:spacing w:before="220"/>
        <w:ind w:firstLine="540"/>
        <w:jc w:val="both"/>
      </w:pPr>
      <w: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году законодательством.</w:t>
      </w:r>
    </w:p>
    <w:p w:rsidR="00A168F1" w:rsidRDefault="00A168F1">
      <w:pPr>
        <w:pStyle w:val="ConsPlusNormal"/>
        <w:spacing w:before="220"/>
        <w:ind w:firstLine="540"/>
        <w:jc w:val="both"/>
      </w:pPr>
      <w: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A168F1" w:rsidRDefault="00A168F1">
      <w:pPr>
        <w:pStyle w:val="ConsPlusNormal"/>
        <w:spacing w:before="220"/>
        <w:ind w:firstLine="540"/>
        <w:jc w:val="both"/>
      </w:pPr>
      <w:r>
        <w:lastRenderedPageBreak/>
        <w:t>Компенсационная стоимость всех объектов озеленения определена с учетом хорошего качественного состояния.</w:t>
      </w:r>
    </w:p>
    <w:p w:rsidR="00A168F1" w:rsidRDefault="00A168F1">
      <w:pPr>
        <w:pStyle w:val="ConsPlusNormal"/>
        <w:spacing w:before="220"/>
        <w:ind w:firstLine="540"/>
        <w:jc w:val="both"/>
      </w:pPr>
      <w: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A168F1" w:rsidRDefault="00A168F1">
      <w:pPr>
        <w:pStyle w:val="ConsPlusNormal"/>
        <w:spacing w:before="220"/>
        <w:ind w:firstLine="540"/>
        <w:jc w:val="both"/>
      </w:pPr>
      <w: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A168F1" w:rsidRDefault="00A168F1">
      <w:pPr>
        <w:pStyle w:val="ConsPlusNormal"/>
        <w:spacing w:before="220"/>
        <w:ind w:firstLine="540"/>
        <w:jc w:val="both"/>
      </w:pPr>
      <w: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A168F1" w:rsidRDefault="00A168F1">
      <w:pPr>
        <w:pStyle w:val="ConsPlusNormal"/>
        <w:spacing w:before="220"/>
        <w:ind w:firstLine="540"/>
        <w:jc w:val="both"/>
      </w:pPr>
      <w: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A168F1" w:rsidRDefault="00A168F1">
      <w:pPr>
        <w:pStyle w:val="ConsPlusNormal"/>
        <w:spacing w:before="220"/>
        <w:ind w:firstLine="540"/>
        <w:jc w:val="both"/>
      </w:pPr>
      <w:r>
        <w:t>а) хорошее - деревья здоровые, нормально развитые, облиственные или охвоение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A168F1" w:rsidRDefault="00A168F1">
      <w:pPr>
        <w:pStyle w:val="ConsPlusNormal"/>
        <w:spacing w:before="220"/>
        <w:ind w:firstLine="540"/>
        <w:jc w:val="both"/>
      </w:pPr>
      <w:r>
        <w:t>б)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A168F1" w:rsidRDefault="00A168F1">
      <w:pPr>
        <w:pStyle w:val="ConsPlusNormal"/>
        <w:spacing w:before="220"/>
        <w:ind w:firstLine="540"/>
        <w:jc w:val="both"/>
      </w:pPr>
      <w: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значительные, имеются дупла.</w:t>
      </w:r>
    </w:p>
    <w:p w:rsidR="00A168F1" w:rsidRDefault="00A168F1">
      <w:pPr>
        <w:pStyle w:val="ConsPlusNormal"/>
        <w:spacing w:before="220"/>
        <w:ind w:firstLine="540"/>
        <w:jc w:val="both"/>
      </w:pPr>
      <w: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A168F1" w:rsidRDefault="00A168F1">
      <w:pPr>
        <w:pStyle w:val="ConsPlusNormal"/>
        <w:spacing w:before="220"/>
        <w:ind w:firstLine="540"/>
        <w:jc w:val="both"/>
      </w:pPr>
      <w:r>
        <w:t xml:space="preserve">Компенсационная стоимость зеленого насаждения в зимний период рассчитывается вне зависимости от вида и состояния зеленого насаждения. При расчете всегда используется максимальная стоимость за диаметр либо возраст зеленого насаждения, приведенная в </w:t>
      </w:r>
      <w:hyperlink w:anchor="P4330">
        <w:r>
          <w:rPr>
            <w:color w:val="0000FF"/>
          </w:rPr>
          <w:t>таблицах 2</w:t>
        </w:r>
      </w:hyperlink>
      <w:r>
        <w:t xml:space="preserve">, </w:t>
      </w:r>
      <w:hyperlink w:anchor="P4518">
        <w:r>
          <w:rPr>
            <w:color w:val="0000FF"/>
          </w:rPr>
          <w:t>3</w:t>
        </w:r>
      </w:hyperlink>
      <w:r>
        <w:t xml:space="preserve">, </w:t>
      </w:r>
      <w:hyperlink w:anchor="P4576">
        <w:r>
          <w:rPr>
            <w:color w:val="0000FF"/>
          </w:rPr>
          <w:t>4</w:t>
        </w:r>
      </w:hyperlink>
      <w:r>
        <w:t xml:space="preserve"> настоящего приложения.</w:t>
      </w:r>
    </w:p>
    <w:p w:rsidR="00A168F1" w:rsidRDefault="00A168F1">
      <w:pPr>
        <w:pStyle w:val="ConsPlusNormal"/>
        <w:jc w:val="both"/>
      </w:pPr>
      <w:r>
        <w:t xml:space="preserve">(абзац введен </w:t>
      </w:r>
      <w:hyperlink r:id="rId338">
        <w:r>
          <w:rPr>
            <w:color w:val="0000FF"/>
          </w:rPr>
          <w:t>решением</w:t>
        </w:r>
      </w:hyperlink>
      <w:r>
        <w:t xml:space="preserve"> Тульской городской Думы от 22.02.2023 N 46/988)</w:t>
      </w:r>
    </w:p>
    <w:p w:rsidR="00A168F1" w:rsidRDefault="00A168F1">
      <w:pPr>
        <w:pStyle w:val="ConsPlusNormal"/>
        <w:spacing w:before="220"/>
        <w:ind w:firstLine="540"/>
        <w:jc w:val="both"/>
      </w:pPr>
      <w:r>
        <w:t xml:space="preserve">4.1.1. При невозможности определения видового состава и фактического состояния уничтоженных (вырубленных, снесенных) зеленых насаждений исчисление ущерба проводится вне зависимости от диаметра, вида, возраста уничтоженного зеленого насаждения. Расчет компенсационной стоимости производится по максимальной стоимости, приведенной в </w:t>
      </w:r>
      <w:hyperlink w:anchor="P4330">
        <w:r>
          <w:rPr>
            <w:color w:val="0000FF"/>
          </w:rPr>
          <w:t>таблицах 2</w:t>
        </w:r>
      </w:hyperlink>
      <w:r>
        <w:t xml:space="preserve">, </w:t>
      </w:r>
      <w:hyperlink w:anchor="P4518">
        <w:r>
          <w:rPr>
            <w:color w:val="0000FF"/>
          </w:rPr>
          <w:t>3</w:t>
        </w:r>
      </w:hyperlink>
      <w:r>
        <w:t xml:space="preserve">, </w:t>
      </w:r>
      <w:hyperlink w:anchor="P4576">
        <w:r>
          <w:rPr>
            <w:color w:val="0000FF"/>
          </w:rPr>
          <w:t>4</w:t>
        </w:r>
      </w:hyperlink>
      <w:r>
        <w:t xml:space="preserve"> настоящего приложения.</w:t>
      </w:r>
    </w:p>
    <w:p w:rsidR="00A168F1" w:rsidRDefault="00A168F1">
      <w:pPr>
        <w:pStyle w:val="ConsPlusNormal"/>
        <w:jc w:val="both"/>
      </w:pPr>
      <w:r>
        <w:t xml:space="preserve">(пп. 4.1.1 введен </w:t>
      </w:r>
      <w:hyperlink r:id="rId339">
        <w:r>
          <w:rPr>
            <w:color w:val="0000FF"/>
          </w:rPr>
          <w:t>решением</w:t>
        </w:r>
      </w:hyperlink>
      <w:r>
        <w:t xml:space="preserve"> Тульской городской Думы от 22.02.2023 N 46/988)</w:t>
      </w:r>
    </w:p>
    <w:p w:rsidR="00A168F1" w:rsidRDefault="00A168F1">
      <w:pPr>
        <w:pStyle w:val="ConsPlusNormal"/>
        <w:jc w:val="both"/>
      </w:pPr>
    </w:p>
    <w:p w:rsidR="00A168F1" w:rsidRDefault="00A168F1">
      <w:pPr>
        <w:pStyle w:val="ConsPlusNormal"/>
        <w:jc w:val="center"/>
      </w:pPr>
      <w:bookmarkStart w:id="97" w:name="P4330"/>
      <w:bookmarkEnd w:id="97"/>
      <w:r>
        <w:t>Таблица 2. Компенсационная стоимость 1 дерева</w:t>
      </w:r>
    </w:p>
    <w:p w:rsidR="00A168F1" w:rsidRDefault="00A168F1">
      <w:pPr>
        <w:pStyle w:val="ConsPlusNormal"/>
        <w:jc w:val="center"/>
      </w:pPr>
      <w:r>
        <w:t>в рублях в ценах 1969 г. для деревьев по группам</w:t>
      </w:r>
    </w:p>
    <w:p w:rsidR="00A168F1" w:rsidRDefault="00A168F1">
      <w:pPr>
        <w:pStyle w:val="ConsPlusNormal"/>
        <w:jc w:val="both"/>
      </w:pPr>
    </w:p>
    <w:p w:rsidR="00A168F1" w:rsidRDefault="00A168F1">
      <w:pPr>
        <w:pStyle w:val="ConsPlusNormal"/>
        <w:jc w:val="right"/>
      </w:pPr>
      <w:r>
        <w:t>в рублях</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964"/>
        <w:gridCol w:w="964"/>
        <w:gridCol w:w="964"/>
        <w:gridCol w:w="907"/>
        <w:gridCol w:w="737"/>
        <w:gridCol w:w="794"/>
        <w:gridCol w:w="794"/>
        <w:gridCol w:w="794"/>
      </w:tblGrid>
      <w:tr w:rsidR="00A168F1">
        <w:tc>
          <w:tcPr>
            <w:tcW w:w="1077" w:type="dxa"/>
            <w:vMerge w:val="restart"/>
          </w:tcPr>
          <w:p w:rsidR="00A168F1" w:rsidRDefault="00A168F1">
            <w:pPr>
              <w:pStyle w:val="ConsPlusNormal"/>
              <w:jc w:val="center"/>
            </w:pPr>
            <w:r>
              <w:lastRenderedPageBreak/>
              <w:t>Диаметр дерева, см на высоте h = 1,3 м</w:t>
            </w:r>
          </w:p>
        </w:tc>
        <w:tc>
          <w:tcPr>
            <w:tcW w:w="2948" w:type="dxa"/>
            <w:gridSpan w:val="3"/>
          </w:tcPr>
          <w:p w:rsidR="00A168F1" w:rsidRDefault="00A168F1">
            <w:pPr>
              <w:pStyle w:val="ConsPlusNormal"/>
              <w:jc w:val="center"/>
            </w:pPr>
            <w:r>
              <w:t>Дуб, липа, клен о/листный, ясень, лиственница, кедр, сосна, ель, туя, пихта, каштан</w:t>
            </w:r>
          </w:p>
        </w:tc>
        <w:tc>
          <w:tcPr>
            <w:tcW w:w="2608" w:type="dxa"/>
            <w:gridSpan w:val="3"/>
          </w:tcPr>
          <w:p w:rsidR="00A168F1" w:rsidRDefault="00A168F1">
            <w:pPr>
              <w:pStyle w:val="ConsPlusNormal"/>
              <w:jc w:val="center"/>
            </w:pPr>
            <w:r>
              <w:t>Ольха, береза, вяз, боярышник (штамбовая форма), абрикос, осина, клен ясенелистный, рябина, тополь белый</w:t>
            </w:r>
          </w:p>
        </w:tc>
        <w:tc>
          <w:tcPr>
            <w:tcW w:w="2382" w:type="dxa"/>
            <w:gridSpan w:val="3"/>
          </w:tcPr>
          <w:p w:rsidR="00A168F1" w:rsidRDefault="00A168F1">
            <w:pPr>
              <w:pStyle w:val="ConsPlusNormal"/>
              <w:jc w:val="center"/>
            </w:pPr>
            <w:r>
              <w:t>Тополь, ива</w:t>
            </w:r>
          </w:p>
        </w:tc>
      </w:tr>
      <w:tr w:rsidR="00A168F1">
        <w:tc>
          <w:tcPr>
            <w:tcW w:w="1077" w:type="dxa"/>
            <w:vMerge/>
          </w:tcPr>
          <w:p w:rsidR="00A168F1" w:rsidRDefault="00A168F1">
            <w:pPr>
              <w:pStyle w:val="ConsPlusNormal"/>
            </w:pPr>
          </w:p>
        </w:tc>
        <w:tc>
          <w:tcPr>
            <w:tcW w:w="1020" w:type="dxa"/>
          </w:tcPr>
          <w:p w:rsidR="00A168F1" w:rsidRDefault="00A168F1">
            <w:pPr>
              <w:pStyle w:val="ConsPlusNormal"/>
              <w:jc w:val="center"/>
            </w:pPr>
            <w:r>
              <w:t>хор.</w:t>
            </w:r>
          </w:p>
        </w:tc>
        <w:tc>
          <w:tcPr>
            <w:tcW w:w="964" w:type="dxa"/>
          </w:tcPr>
          <w:p w:rsidR="00A168F1" w:rsidRDefault="00A168F1">
            <w:pPr>
              <w:pStyle w:val="ConsPlusNormal"/>
              <w:jc w:val="center"/>
            </w:pPr>
            <w:r>
              <w:t>удовл.</w:t>
            </w:r>
          </w:p>
        </w:tc>
        <w:tc>
          <w:tcPr>
            <w:tcW w:w="964" w:type="dxa"/>
          </w:tcPr>
          <w:p w:rsidR="00A168F1" w:rsidRDefault="00A168F1">
            <w:pPr>
              <w:pStyle w:val="ConsPlusNormal"/>
              <w:jc w:val="center"/>
            </w:pPr>
            <w:r>
              <w:t>неуд.</w:t>
            </w:r>
          </w:p>
        </w:tc>
        <w:tc>
          <w:tcPr>
            <w:tcW w:w="964" w:type="dxa"/>
          </w:tcPr>
          <w:p w:rsidR="00A168F1" w:rsidRDefault="00A168F1">
            <w:pPr>
              <w:pStyle w:val="ConsPlusNormal"/>
              <w:jc w:val="center"/>
            </w:pPr>
            <w:r>
              <w:t>хор.</w:t>
            </w:r>
          </w:p>
        </w:tc>
        <w:tc>
          <w:tcPr>
            <w:tcW w:w="907" w:type="dxa"/>
          </w:tcPr>
          <w:p w:rsidR="00A168F1" w:rsidRDefault="00A168F1">
            <w:pPr>
              <w:pStyle w:val="ConsPlusNormal"/>
              <w:jc w:val="center"/>
            </w:pPr>
            <w:r>
              <w:t>удовл.</w:t>
            </w:r>
          </w:p>
        </w:tc>
        <w:tc>
          <w:tcPr>
            <w:tcW w:w="737" w:type="dxa"/>
          </w:tcPr>
          <w:p w:rsidR="00A168F1" w:rsidRDefault="00A168F1">
            <w:pPr>
              <w:pStyle w:val="ConsPlusNormal"/>
              <w:jc w:val="center"/>
            </w:pPr>
            <w:r>
              <w:t>неуд.</w:t>
            </w:r>
          </w:p>
        </w:tc>
        <w:tc>
          <w:tcPr>
            <w:tcW w:w="794" w:type="dxa"/>
          </w:tcPr>
          <w:p w:rsidR="00A168F1" w:rsidRDefault="00A168F1">
            <w:pPr>
              <w:pStyle w:val="ConsPlusNormal"/>
              <w:jc w:val="center"/>
            </w:pPr>
            <w:r>
              <w:t>хор.</w:t>
            </w:r>
          </w:p>
        </w:tc>
        <w:tc>
          <w:tcPr>
            <w:tcW w:w="794" w:type="dxa"/>
          </w:tcPr>
          <w:p w:rsidR="00A168F1" w:rsidRDefault="00A168F1">
            <w:pPr>
              <w:pStyle w:val="ConsPlusNormal"/>
              <w:jc w:val="center"/>
            </w:pPr>
            <w:r>
              <w:t>удовл.</w:t>
            </w:r>
          </w:p>
        </w:tc>
        <w:tc>
          <w:tcPr>
            <w:tcW w:w="794" w:type="dxa"/>
          </w:tcPr>
          <w:p w:rsidR="00A168F1" w:rsidRDefault="00A168F1">
            <w:pPr>
              <w:pStyle w:val="ConsPlusNormal"/>
              <w:jc w:val="center"/>
            </w:pPr>
            <w:r>
              <w:t>неуд.</w:t>
            </w:r>
          </w:p>
        </w:tc>
      </w:tr>
      <w:tr w:rsidR="00A168F1">
        <w:tc>
          <w:tcPr>
            <w:tcW w:w="1077" w:type="dxa"/>
          </w:tcPr>
          <w:p w:rsidR="00A168F1" w:rsidRDefault="00A168F1">
            <w:pPr>
              <w:pStyle w:val="ConsPlusNormal"/>
              <w:jc w:val="center"/>
            </w:pPr>
            <w:r>
              <w:t>саженцы</w:t>
            </w:r>
          </w:p>
        </w:tc>
        <w:tc>
          <w:tcPr>
            <w:tcW w:w="1020" w:type="dxa"/>
          </w:tcPr>
          <w:p w:rsidR="00A168F1" w:rsidRDefault="00A168F1">
            <w:pPr>
              <w:pStyle w:val="ConsPlusNormal"/>
              <w:jc w:val="center"/>
            </w:pPr>
            <w:r>
              <w:t>4-60</w:t>
            </w:r>
          </w:p>
        </w:tc>
        <w:tc>
          <w:tcPr>
            <w:tcW w:w="964" w:type="dxa"/>
          </w:tcPr>
          <w:p w:rsidR="00A168F1" w:rsidRDefault="00A168F1">
            <w:pPr>
              <w:pStyle w:val="ConsPlusNormal"/>
              <w:jc w:val="center"/>
            </w:pPr>
            <w:r>
              <w:t>3-45</w:t>
            </w:r>
          </w:p>
        </w:tc>
        <w:tc>
          <w:tcPr>
            <w:tcW w:w="964" w:type="dxa"/>
          </w:tcPr>
          <w:p w:rsidR="00A168F1" w:rsidRDefault="00A168F1">
            <w:pPr>
              <w:pStyle w:val="ConsPlusNormal"/>
              <w:jc w:val="center"/>
            </w:pPr>
            <w:r>
              <w:t>2-30</w:t>
            </w:r>
          </w:p>
        </w:tc>
        <w:tc>
          <w:tcPr>
            <w:tcW w:w="964" w:type="dxa"/>
          </w:tcPr>
          <w:p w:rsidR="00A168F1" w:rsidRDefault="00A168F1">
            <w:pPr>
              <w:pStyle w:val="ConsPlusNormal"/>
              <w:jc w:val="center"/>
            </w:pPr>
            <w:r>
              <w:t>3-40</w:t>
            </w:r>
          </w:p>
        </w:tc>
        <w:tc>
          <w:tcPr>
            <w:tcW w:w="907" w:type="dxa"/>
          </w:tcPr>
          <w:p w:rsidR="00A168F1" w:rsidRDefault="00A168F1">
            <w:pPr>
              <w:pStyle w:val="ConsPlusNormal"/>
              <w:jc w:val="center"/>
            </w:pPr>
            <w:r>
              <w:t>2-55</w:t>
            </w:r>
          </w:p>
        </w:tc>
        <w:tc>
          <w:tcPr>
            <w:tcW w:w="737" w:type="dxa"/>
          </w:tcPr>
          <w:p w:rsidR="00A168F1" w:rsidRDefault="00A168F1">
            <w:pPr>
              <w:pStyle w:val="ConsPlusNormal"/>
              <w:jc w:val="center"/>
            </w:pPr>
            <w:r>
              <w:t>1-70</w:t>
            </w:r>
          </w:p>
        </w:tc>
        <w:tc>
          <w:tcPr>
            <w:tcW w:w="794" w:type="dxa"/>
          </w:tcPr>
          <w:p w:rsidR="00A168F1" w:rsidRDefault="00A168F1">
            <w:pPr>
              <w:pStyle w:val="ConsPlusNormal"/>
              <w:jc w:val="center"/>
            </w:pPr>
            <w:r>
              <w:t>2-40</w:t>
            </w:r>
          </w:p>
        </w:tc>
        <w:tc>
          <w:tcPr>
            <w:tcW w:w="794" w:type="dxa"/>
          </w:tcPr>
          <w:p w:rsidR="00A168F1" w:rsidRDefault="00A168F1">
            <w:pPr>
              <w:pStyle w:val="ConsPlusNormal"/>
              <w:jc w:val="center"/>
            </w:pPr>
            <w:r>
              <w:t>1-80</w:t>
            </w:r>
          </w:p>
        </w:tc>
        <w:tc>
          <w:tcPr>
            <w:tcW w:w="794" w:type="dxa"/>
          </w:tcPr>
          <w:p w:rsidR="00A168F1" w:rsidRDefault="00A168F1">
            <w:pPr>
              <w:pStyle w:val="ConsPlusNormal"/>
              <w:jc w:val="center"/>
            </w:pPr>
            <w:r>
              <w:t>1-20</w:t>
            </w:r>
          </w:p>
        </w:tc>
      </w:tr>
      <w:tr w:rsidR="00A168F1">
        <w:tc>
          <w:tcPr>
            <w:tcW w:w="1077" w:type="dxa"/>
          </w:tcPr>
          <w:p w:rsidR="00A168F1" w:rsidRDefault="00A168F1">
            <w:pPr>
              <w:pStyle w:val="ConsPlusNormal"/>
              <w:jc w:val="center"/>
            </w:pPr>
            <w:r>
              <w:t>4</w:t>
            </w:r>
          </w:p>
        </w:tc>
        <w:tc>
          <w:tcPr>
            <w:tcW w:w="1020" w:type="dxa"/>
          </w:tcPr>
          <w:p w:rsidR="00A168F1" w:rsidRDefault="00A168F1">
            <w:pPr>
              <w:pStyle w:val="ConsPlusNormal"/>
              <w:jc w:val="center"/>
            </w:pPr>
            <w:r>
              <w:t>10-20</w:t>
            </w:r>
          </w:p>
        </w:tc>
        <w:tc>
          <w:tcPr>
            <w:tcW w:w="964" w:type="dxa"/>
          </w:tcPr>
          <w:p w:rsidR="00A168F1" w:rsidRDefault="00A168F1">
            <w:pPr>
              <w:pStyle w:val="ConsPlusNormal"/>
              <w:jc w:val="center"/>
            </w:pPr>
            <w:r>
              <w:t>7-65</w:t>
            </w:r>
          </w:p>
        </w:tc>
        <w:tc>
          <w:tcPr>
            <w:tcW w:w="964" w:type="dxa"/>
          </w:tcPr>
          <w:p w:rsidR="00A168F1" w:rsidRDefault="00A168F1">
            <w:pPr>
              <w:pStyle w:val="ConsPlusNormal"/>
              <w:jc w:val="center"/>
            </w:pPr>
            <w:r>
              <w:t>5-10</w:t>
            </w:r>
          </w:p>
        </w:tc>
        <w:tc>
          <w:tcPr>
            <w:tcW w:w="964" w:type="dxa"/>
          </w:tcPr>
          <w:p w:rsidR="00A168F1" w:rsidRDefault="00A168F1">
            <w:pPr>
              <w:pStyle w:val="ConsPlusNormal"/>
              <w:jc w:val="center"/>
            </w:pPr>
            <w:r>
              <w:t>7-90</w:t>
            </w:r>
          </w:p>
        </w:tc>
        <w:tc>
          <w:tcPr>
            <w:tcW w:w="907" w:type="dxa"/>
          </w:tcPr>
          <w:p w:rsidR="00A168F1" w:rsidRDefault="00A168F1">
            <w:pPr>
              <w:pStyle w:val="ConsPlusNormal"/>
              <w:jc w:val="center"/>
            </w:pPr>
            <w:r>
              <w:t>5-92</w:t>
            </w:r>
          </w:p>
        </w:tc>
        <w:tc>
          <w:tcPr>
            <w:tcW w:w="737" w:type="dxa"/>
          </w:tcPr>
          <w:p w:rsidR="00A168F1" w:rsidRDefault="00A168F1">
            <w:pPr>
              <w:pStyle w:val="ConsPlusNormal"/>
              <w:jc w:val="center"/>
            </w:pPr>
            <w:r>
              <w:t>3-95</w:t>
            </w:r>
          </w:p>
        </w:tc>
        <w:tc>
          <w:tcPr>
            <w:tcW w:w="794" w:type="dxa"/>
          </w:tcPr>
          <w:p w:rsidR="00A168F1" w:rsidRDefault="00A168F1">
            <w:pPr>
              <w:pStyle w:val="ConsPlusNormal"/>
              <w:jc w:val="center"/>
            </w:pPr>
            <w:r>
              <w:t>5-80</w:t>
            </w:r>
          </w:p>
        </w:tc>
        <w:tc>
          <w:tcPr>
            <w:tcW w:w="794" w:type="dxa"/>
          </w:tcPr>
          <w:p w:rsidR="00A168F1" w:rsidRDefault="00A168F1">
            <w:pPr>
              <w:pStyle w:val="ConsPlusNormal"/>
              <w:jc w:val="center"/>
            </w:pPr>
            <w:r>
              <w:t>4-35</w:t>
            </w:r>
          </w:p>
        </w:tc>
        <w:tc>
          <w:tcPr>
            <w:tcW w:w="794" w:type="dxa"/>
          </w:tcPr>
          <w:p w:rsidR="00A168F1" w:rsidRDefault="00A168F1">
            <w:pPr>
              <w:pStyle w:val="ConsPlusNormal"/>
              <w:jc w:val="center"/>
            </w:pPr>
            <w:r>
              <w:t>2-90</w:t>
            </w:r>
          </w:p>
        </w:tc>
      </w:tr>
      <w:tr w:rsidR="00A168F1">
        <w:tc>
          <w:tcPr>
            <w:tcW w:w="1077" w:type="dxa"/>
          </w:tcPr>
          <w:p w:rsidR="00A168F1" w:rsidRDefault="00A168F1">
            <w:pPr>
              <w:pStyle w:val="ConsPlusNormal"/>
              <w:jc w:val="center"/>
            </w:pPr>
            <w:r>
              <w:t>8</w:t>
            </w:r>
          </w:p>
        </w:tc>
        <w:tc>
          <w:tcPr>
            <w:tcW w:w="1020" w:type="dxa"/>
          </w:tcPr>
          <w:p w:rsidR="00A168F1" w:rsidRDefault="00A168F1">
            <w:pPr>
              <w:pStyle w:val="ConsPlusNormal"/>
              <w:jc w:val="center"/>
            </w:pPr>
            <w:r>
              <w:t>57-60</w:t>
            </w:r>
          </w:p>
        </w:tc>
        <w:tc>
          <w:tcPr>
            <w:tcW w:w="964" w:type="dxa"/>
          </w:tcPr>
          <w:p w:rsidR="00A168F1" w:rsidRDefault="00A168F1">
            <w:pPr>
              <w:pStyle w:val="ConsPlusNormal"/>
              <w:jc w:val="center"/>
            </w:pPr>
            <w:r>
              <w:t>43-20</w:t>
            </w:r>
          </w:p>
        </w:tc>
        <w:tc>
          <w:tcPr>
            <w:tcW w:w="964" w:type="dxa"/>
          </w:tcPr>
          <w:p w:rsidR="00A168F1" w:rsidRDefault="00A168F1">
            <w:pPr>
              <w:pStyle w:val="ConsPlusNormal"/>
              <w:jc w:val="center"/>
            </w:pPr>
            <w:r>
              <w:t>28-80</w:t>
            </w:r>
          </w:p>
        </w:tc>
        <w:tc>
          <w:tcPr>
            <w:tcW w:w="964" w:type="dxa"/>
          </w:tcPr>
          <w:p w:rsidR="00A168F1" w:rsidRDefault="00A168F1">
            <w:pPr>
              <w:pStyle w:val="ConsPlusNormal"/>
              <w:jc w:val="center"/>
            </w:pPr>
            <w:r>
              <w:t>55-60</w:t>
            </w:r>
          </w:p>
        </w:tc>
        <w:tc>
          <w:tcPr>
            <w:tcW w:w="907" w:type="dxa"/>
          </w:tcPr>
          <w:p w:rsidR="00A168F1" w:rsidRDefault="00A168F1">
            <w:pPr>
              <w:pStyle w:val="ConsPlusNormal"/>
              <w:jc w:val="center"/>
            </w:pPr>
            <w:r>
              <w:t>41-70</w:t>
            </w:r>
          </w:p>
        </w:tc>
        <w:tc>
          <w:tcPr>
            <w:tcW w:w="737" w:type="dxa"/>
          </w:tcPr>
          <w:p w:rsidR="00A168F1" w:rsidRDefault="00A168F1">
            <w:pPr>
              <w:pStyle w:val="ConsPlusNormal"/>
              <w:jc w:val="center"/>
            </w:pPr>
            <w:r>
              <w:t>27-80</w:t>
            </w:r>
          </w:p>
        </w:tc>
        <w:tc>
          <w:tcPr>
            <w:tcW w:w="794" w:type="dxa"/>
          </w:tcPr>
          <w:p w:rsidR="00A168F1" w:rsidRDefault="00A168F1">
            <w:pPr>
              <w:pStyle w:val="ConsPlusNormal"/>
              <w:jc w:val="center"/>
            </w:pPr>
            <w:r>
              <w:t>30-20</w:t>
            </w:r>
          </w:p>
        </w:tc>
        <w:tc>
          <w:tcPr>
            <w:tcW w:w="794" w:type="dxa"/>
          </w:tcPr>
          <w:p w:rsidR="00A168F1" w:rsidRDefault="00A168F1">
            <w:pPr>
              <w:pStyle w:val="ConsPlusNormal"/>
              <w:jc w:val="center"/>
            </w:pPr>
            <w:r>
              <w:t>22-65</w:t>
            </w:r>
          </w:p>
        </w:tc>
        <w:tc>
          <w:tcPr>
            <w:tcW w:w="794" w:type="dxa"/>
          </w:tcPr>
          <w:p w:rsidR="00A168F1" w:rsidRDefault="00A168F1">
            <w:pPr>
              <w:pStyle w:val="ConsPlusNormal"/>
              <w:jc w:val="center"/>
            </w:pPr>
            <w:r>
              <w:t>15-10</w:t>
            </w:r>
          </w:p>
        </w:tc>
      </w:tr>
      <w:tr w:rsidR="00A168F1">
        <w:tc>
          <w:tcPr>
            <w:tcW w:w="1077" w:type="dxa"/>
          </w:tcPr>
          <w:p w:rsidR="00A168F1" w:rsidRDefault="00A168F1">
            <w:pPr>
              <w:pStyle w:val="ConsPlusNormal"/>
              <w:jc w:val="center"/>
            </w:pPr>
            <w:r>
              <w:t>12</w:t>
            </w:r>
          </w:p>
        </w:tc>
        <w:tc>
          <w:tcPr>
            <w:tcW w:w="1020" w:type="dxa"/>
          </w:tcPr>
          <w:p w:rsidR="00A168F1" w:rsidRDefault="00A168F1">
            <w:pPr>
              <w:pStyle w:val="ConsPlusNormal"/>
              <w:jc w:val="center"/>
            </w:pPr>
            <w:r>
              <w:t>74-70</w:t>
            </w:r>
          </w:p>
        </w:tc>
        <w:tc>
          <w:tcPr>
            <w:tcW w:w="964" w:type="dxa"/>
          </w:tcPr>
          <w:p w:rsidR="00A168F1" w:rsidRDefault="00A168F1">
            <w:pPr>
              <w:pStyle w:val="ConsPlusNormal"/>
              <w:jc w:val="center"/>
            </w:pPr>
            <w:r>
              <w:t>56-02</w:t>
            </w:r>
          </w:p>
        </w:tc>
        <w:tc>
          <w:tcPr>
            <w:tcW w:w="964" w:type="dxa"/>
          </w:tcPr>
          <w:p w:rsidR="00A168F1" w:rsidRDefault="00A168F1">
            <w:pPr>
              <w:pStyle w:val="ConsPlusNormal"/>
              <w:jc w:val="center"/>
            </w:pPr>
            <w:r>
              <w:t>37-35</w:t>
            </w:r>
          </w:p>
        </w:tc>
        <w:tc>
          <w:tcPr>
            <w:tcW w:w="964" w:type="dxa"/>
          </w:tcPr>
          <w:p w:rsidR="00A168F1" w:rsidRDefault="00A168F1">
            <w:pPr>
              <w:pStyle w:val="ConsPlusNormal"/>
              <w:jc w:val="center"/>
            </w:pPr>
            <w:r>
              <w:t>72-50</w:t>
            </w:r>
          </w:p>
        </w:tc>
        <w:tc>
          <w:tcPr>
            <w:tcW w:w="907" w:type="dxa"/>
          </w:tcPr>
          <w:p w:rsidR="00A168F1" w:rsidRDefault="00A168F1">
            <w:pPr>
              <w:pStyle w:val="ConsPlusNormal"/>
              <w:jc w:val="center"/>
            </w:pPr>
            <w:r>
              <w:t>54-37</w:t>
            </w:r>
          </w:p>
        </w:tc>
        <w:tc>
          <w:tcPr>
            <w:tcW w:w="737" w:type="dxa"/>
          </w:tcPr>
          <w:p w:rsidR="00A168F1" w:rsidRDefault="00A168F1">
            <w:pPr>
              <w:pStyle w:val="ConsPlusNormal"/>
              <w:jc w:val="center"/>
            </w:pPr>
            <w:r>
              <w:t>36-25</w:t>
            </w:r>
          </w:p>
        </w:tc>
        <w:tc>
          <w:tcPr>
            <w:tcW w:w="794" w:type="dxa"/>
          </w:tcPr>
          <w:p w:rsidR="00A168F1" w:rsidRDefault="00A168F1">
            <w:pPr>
              <w:pStyle w:val="ConsPlusNormal"/>
              <w:jc w:val="center"/>
            </w:pPr>
            <w:r>
              <w:t>39-30</w:t>
            </w:r>
          </w:p>
        </w:tc>
        <w:tc>
          <w:tcPr>
            <w:tcW w:w="794" w:type="dxa"/>
          </w:tcPr>
          <w:p w:rsidR="00A168F1" w:rsidRDefault="00A168F1">
            <w:pPr>
              <w:pStyle w:val="ConsPlusNormal"/>
              <w:jc w:val="center"/>
            </w:pPr>
            <w:r>
              <w:t>29-47</w:t>
            </w:r>
          </w:p>
        </w:tc>
        <w:tc>
          <w:tcPr>
            <w:tcW w:w="794" w:type="dxa"/>
          </w:tcPr>
          <w:p w:rsidR="00A168F1" w:rsidRDefault="00A168F1">
            <w:pPr>
              <w:pStyle w:val="ConsPlusNormal"/>
              <w:jc w:val="center"/>
            </w:pPr>
            <w:r>
              <w:t>19-65</w:t>
            </w:r>
          </w:p>
        </w:tc>
      </w:tr>
      <w:tr w:rsidR="00A168F1">
        <w:tc>
          <w:tcPr>
            <w:tcW w:w="1077" w:type="dxa"/>
          </w:tcPr>
          <w:p w:rsidR="00A168F1" w:rsidRDefault="00A168F1">
            <w:pPr>
              <w:pStyle w:val="ConsPlusNormal"/>
              <w:jc w:val="center"/>
            </w:pPr>
            <w:r>
              <w:t>16</w:t>
            </w:r>
          </w:p>
        </w:tc>
        <w:tc>
          <w:tcPr>
            <w:tcW w:w="1020" w:type="dxa"/>
          </w:tcPr>
          <w:p w:rsidR="00A168F1" w:rsidRDefault="00A168F1">
            <w:pPr>
              <w:pStyle w:val="ConsPlusNormal"/>
              <w:jc w:val="center"/>
            </w:pPr>
            <w:r>
              <w:t>96-00</w:t>
            </w:r>
          </w:p>
        </w:tc>
        <w:tc>
          <w:tcPr>
            <w:tcW w:w="964" w:type="dxa"/>
          </w:tcPr>
          <w:p w:rsidR="00A168F1" w:rsidRDefault="00A168F1">
            <w:pPr>
              <w:pStyle w:val="ConsPlusNormal"/>
              <w:jc w:val="center"/>
            </w:pPr>
            <w:r>
              <w:t>72-00</w:t>
            </w:r>
          </w:p>
        </w:tc>
        <w:tc>
          <w:tcPr>
            <w:tcW w:w="964" w:type="dxa"/>
          </w:tcPr>
          <w:p w:rsidR="00A168F1" w:rsidRDefault="00A168F1">
            <w:pPr>
              <w:pStyle w:val="ConsPlusNormal"/>
              <w:jc w:val="center"/>
            </w:pPr>
            <w:r>
              <w:t>48-00</w:t>
            </w:r>
          </w:p>
        </w:tc>
        <w:tc>
          <w:tcPr>
            <w:tcW w:w="964" w:type="dxa"/>
          </w:tcPr>
          <w:p w:rsidR="00A168F1" w:rsidRDefault="00A168F1">
            <w:pPr>
              <w:pStyle w:val="ConsPlusNormal"/>
              <w:jc w:val="center"/>
            </w:pPr>
            <w:r>
              <w:t>93-80</w:t>
            </w:r>
          </w:p>
        </w:tc>
        <w:tc>
          <w:tcPr>
            <w:tcW w:w="907" w:type="dxa"/>
          </w:tcPr>
          <w:p w:rsidR="00A168F1" w:rsidRDefault="00A168F1">
            <w:pPr>
              <w:pStyle w:val="ConsPlusNormal"/>
              <w:jc w:val="center"/>
            </w:pPr>
            <w:r>
              <w:t>70-35</w:t>
            </w:r>
          </w:p>
        </w:tc>
        <w:tc>
          <w:tcPr>
            <w:tcW w:w="737" w:type="dxa"/>
          </w:tcPr>
          <w:p w:rsidR="00A168F1" w:rsidRDefault="00A168F1">
            <w:pPr>
              <w:pStyle w:val="ConsPlusNormal"/>
              <w:jc w:val="center"/>
            </w:pPr>
            <w:r>
              <w:t>46-90</w:t>
            </w:r>
          </w:p>
        </w:tc>
        <w:tc>
          <w:tcPr>
            <w:tcW w:w="794" w:type="dxa"/>
          </w:tcPr>
          <w:p w:rsidR="00A168F1" w:rsidRDefault="00A168F1">
            <w:pPr>
              <w:pStyle w:val="ConsPlusNormal"/>
              <w:jc w:val="center"/>
            </w:pPr>
            <w:r>
              <w:t>49-80</w:t>
            </w:r>
          </w:p>
        </w:tc>
        <w:tc>
          <w:tcPr>
            <w:tcW w:w="794" w:type="dxa"/>
          </w:tcPr>
          <w:p w:rsidR="00A168F1" w:rsidRDefault="00A168F1">
            <w:pPr>
              <w:pStyle w:val="ConsPlusNormal"/>
              <w:jc w:val="center"/>
            </w:pPr>
            <w:r>
              <w:t>37-35</w:t>
            </w:r>
          </w:p>
        </w:tc>
        <w:tc>
          <w:tcPr>
            <w:tcW w:w="794" w:type="dxa"/>
          </w:tcPr>
          <w:p w:rsidR="00A168F1" w:rsidRDefault="00A168F1">
            <w:pPr>
              <w:pStyle w:val="ConsPlusNormal"/>
              <w:jc w:val="center"/>
            </w:pPr>
            <w:r>
              <w:t>24-90</w:t>
            </w:r>
          </w:p>
        </w:tc>
      </w:tr>
      <w:tr w:rsidR="00A168F1">
        <w:tc>
          <w:tcPr>
            <w:tcW w:w="1077" w:type="dxa"/>
          </w:tcPr>
          <w:p w:rsidR="00A168F1" w:rsidRDefault="00A168F1">
            <w:pPr>
              <w:pStyle w:val="ConsPlusNormal"/>
              <w:jc w:val="center"/>
            </w:pPr>
            <w:r>
              <w:t>20</w:t>
            </w:r>
          </w:p>
        </w:tc>
        <w:tc>
          <w:tcPr>
            <w:tcW w:w="1020" w:type="dxa"/>
          </w:tcPr>
          <w:p w:rsidR="00A168F1" w:rsidRDefault="00A168F1">
            <w:pPr>
              <w:pStyle w:val="ConsPlusNormal"/>
              <w:jc w:val="center"/>
            </w:pPr>
            <w:r>
              <w:t>119-00</w:t>
            </w:r>
          </w:p>
        </w:tc>
        <w:tc>
          <w:tcPr>
            <w:tcW w:w="964" w:type="dxa"/>
          </w:tcPr>
          <w:p w:rsidR="00A168F1" w:rsidRDefault="00A168F1">
            <w:pPr>
              <w:pStyle w:val="ConsPlusNormal"/>
              <w:jc w:val="center"/>
            </w:pPr>
            <w:r>
              <w:t>89-25</w:t>
            </w:r>
          </w:p>
        </w:tc>
        <w:tc>
          <w:tcPr>
            <w:tcW w:w="964" w:type="dxa"/>
          </w:tcPr>
          <w:p w:rsidR="00A168F1" w:rsidRDefault="00A168F1">
            <w:pPr>
              <w:pStyle w:val="ConsPlusNormal"/>
              <w:jc w:val="center"/>
            </w:pPr>
            <w:r>
              <w:t>59-50</w:t>
            </w:r>
          </w:p>
        </w:tc>
        <w:tc>
          <w:tcPr>
            <w:tcW w:w="964" w:type="dxa"/>
          </w:tcPr>
          <w:p w:rsidR="00A168F1" w:rsidRDefault="00A168F1">
            <w:pPr>
              <w:pStyle w:val="ConsPlusNormal"/>
              <w:jc w:val="center"/>
            </w:pPr>
            <w:r>
              <w:t>112-00</w:t>
            </w:r>
          </w:p>
        </w:tc>
        <w:tc>
          <w:tcPr>
            <w:tcW w:w="907" w:type="dxa"/>
          </w:tcPr>
          <w:p w:rsidR="00A168F1" w:rsidRDefault="00A168F1">
            <w:pPr>
              <w:pStyle w:val="ConsPlusNormal"/>
              <w:jc w:val="center"/>
            </w:pPr>
            <w:r>
              <w:t>84-00</w:t>
            </w:r>
          </w:p>
        </w:tc>
        <w:tc>
          <w:tcPr>
            <w:tcW w:w="737" w:type="dxa"/>
          </w:tcPr>
          <w:p w:rsidR="00A168F1" w:rsidRDefault="00A168F1">
            <w:pPr>
              <w:pStyle w:val="ConsPlusNormal"/>
              <w:jc w:val="center"/>
            </w:pPr>
            <w:r>
              <w:t>56-00</w:t>
            </w:r>
          </w:p>
        </w:tc>
        <w:tc>
          <w:tcPr>
            <w:tcW w:w="794" w:type="dxa"/>
          </w:tcPr>
          <w:p w:rsidR="00A168F1" w:rsidRDefault="00A168F1">
            <w:pPr>
              <w:pStyle w:val="ConsPlusNormal"/>
              <w:jc w:val="center"/>
            </w:pPr>
            <w:r>
              <w:t>60-40</w:t>
            </w:r>
          </w:p>
        </w:tc>
        <w:tc>
          <w:tcPr>
            <w:tcW w:w="794" w:type="dxa"/>
          </w:tcPr>
          <w:p w:rsidR="00A168F1" w:rsidRDefault="00A168F1">
            <w:pPr>
              <w:pStyle w:val="ConsPlusNormal"/>
              <w:jc w:val="center"/>
            </w:pPr>
            <w:r>
              <w:t>45-30</w:t>
            </w:r>
          </w:p>
        </w:tc>
        <w:tc>
          <w:tcPr>
            <w:tcW w:w="794" w:type="dxa"/>
          </w:tcPr>
          <w:p w:rsidR="00A168F1" w:rsidRDefault="00A168F1">
            <w:pPr>
              <w:pStyle w:val="ConsPlusNormal"/>
              <w:jc w:val="center"/>
            </w:pPr>
            <w:r>
              <w:t>30-20</w:t>
            </w:r>
          </w:p>
        </w:tc>
      </w:tr>
      <w:tr w:rsidR="00A168F1">
        <w:tc>
          <w:tcPr>
            <w:tcW w:w="1077" w:type="dxa"/>
          </w:tcPr>
          <w:p w:rsidR="00A168F1" w:rsidRDefault="00A168F1">
            <w:pPr>
              <w:pStyle w:val="ConsPlusNormal"/>
              <w:jc w:val="center"/>
            </w:pPr>
            <w:r>
              <w:t>24</w:t>
            </w:r>
          </w:p>
        </w:tc>
        <w:tc>
          <w:tcPr>
            <w:tcW w:w="1020" w:type="dxa"/>
          </w:tcPr>
          <w:p w:rsidR="00A168F1" w:rsidRDefault="00A168F1">
            <w:pPr>
              <w:pStyle w:val="ConsPlusNormal"/>
              <w:jc w:val="center"/>
            </w:pPr>
            <w:r>
              <w:t>137-00</w:t>
            </w:r>
          </w:p>
        </w:tc>
        <w:tc>
          <w:tcPr>
            <w:tcW w:w="964" w:type="dxa"/>
          </w:tcPr>
          <w:p w:rsidR="00A168F1" w:rsidRDefault="00A168F1">
            <w:pPr>
              <w:pStyle w:val="ConsPlusNormal"/>
              <w:jc w:val="center"/>
            </w:pPr>
            <w:r>
              <w:t>102-75</w:t>
            </w:r>
          </w:p>
        </w:tc>
        <w:tc>
          <w:tcPr>
            <w:tcW w:w="964" w:type="dxa"/>
          </w:tcPr>
          <w:p w:rsidR="00A168F1" w:rsidRDefault="00A168F1">
            <w:pPr>
              <w:pStyle w:val="ConsPlusNormal"/>
              <w:jc w:val="center"/>
            </w:pPr>
            <w:r>
              <w:t>68-50</w:t>
            </w:r>
          </w:p>
        </w:tc>
        <w:tc>
          <w:tcPr>
            <w:tcW w:w="964" w:type="dxa"/>
          </w:tcPr>
          <w:p w:rsidR="00A168F1" w:rsidRDefault="00A168F1">
            <w:pPr>
              <w:pStyle w:val="ConsPlusNormal"/>
              <w:jc w:val="center"/>
            </w:pPr>
            <w:r>
              <w:t>127-00</w:t>
            </w:r>
          </w:p>
        </w:tc>
        <w:tc>
          <w:tcPr>
            <w:tcW w:w="907" w:type="dxa"/>
          </w:tcPr>
          <w:p w:rsidR="00A168F1" w:rsidRDefault="00A168F1">
            <w:pPr>
              <w:pStyle w:val="ConsPlusNormal"/>
              <w:jc w:val="center"/>
            </w:pPr>
            <w:r>
              <w:t>95-25</w:t>
            </w:r>
          </w:p>
        </w:tc>
        <w:tc>
          <w:tcPr>
            <w:tcW w:w="737" w:type="dxa"/>
          </w:tcPr>
          <w:p w:rsidR="00A168F1" w:rsidRDefault="00A168F1">
            <w:pPr>
              <w:pStyle w:val="ConsPlusNormal"/>
              <w:jc w:val="center"/>
            </w:pPr>
            <w:r>
              <w:t>63-50</w:t>
            </w:r>
          </w:p>
        </w:tc>
        <w:tc>
          <w:tcPr>
            <w:tcW w:w="794" w:type="dxa"/>
          </w:tcPr>
          <w:p w:rsidR="00A168F1" w:rsidRDefault="00A168F1">
            <w:pPr>
              <w:pStyle w:val="ConsPlusNormal"/>
              <w:jc w:val="center"/>
            </w:pPr>
            <w:r>
              <w:t>68-90</w:t>
            </w:r>
          </w:p>
        </w:tc>
        <w:tc>
          <w:tcPr>
            <w:tcW w:w="794" w:type="dxa"/>
          </w:tcPr>
          <w:p w:rsidR="00A168F1" w:rsidRDefault="00A168F1">
            <w:pPr>
              <w:pStyle w:val="ConsPlusNormal"/>
              <w:jc w:val="center"/>
            </w:pPr>
            <w:r>
              <w:t>51-67</w:t>
            </w:r>
          </w:p>
        </w:tc>
        <w:tc>
          <w:tcPr>
            <w:tcW w:w="794" w:type="dxa"/>
          </w:tcPr>
          <w:p w:rsidR="00A168F1" w:rsidRDefault="00A168F1">
            <w:pPr>
              <w:pStyle w:val="ConsPlusNormal"/>
              <w:jc w:val="center"/>
            </w:pPr>
            <w:r>
              <w:t>34-45</w:t>
            </w:r>
          </w:p>
        </w:tc>
      </w:tr>
      <w:tr w:rsidR="00A168F1">
        <w:tc>
          <w:tcPr>
            <w:tcW w:w="1077" w:type="dxa"/>
          </w:tcPr>
          <w:p w:rsidR="00A168F1" w:rsidRDefault="00A168F1">
            <w:pPr>
              <w:pStyle w:val="ConsPlusNormal"/>
              <w:jc w:val="center"/>
            </w:pPr>
            <w:r>
              <w:t>28</w:t>
            </w:r>
          </w:p>
        </w:tc>
        <w:tc>
          <w:tcPr>
            <w:tcW w:w="1020" w:type="dxa"/>
          </w:tcPr>
          <w:p w:rsidR="00A168F1" w:rsidRDefault="00A168F1">
            <w:pPr>
              <w:pStyle w:val="ConsPlusNormal"/>
              <w:jc w:val="center"/>
            </w:pPr>
            <w:r>
              <w:t>144-00</w:t>
            </w:r>
          </w:p>
        </w:tc>
        <w:tc>
          <w:tcPr>
            <w:tcW w:w="964" w:type="dxa"/>
          </w:tcPr>
          <w:p w:rsidR="00A168F1" w:rsidRDefault="00A168F1">
            <w:pPr>
              <w:pStyle w:val="ConsPlusNormal"/>
              <w:jc w:val="center"/>
            </w:pPr>
            <w:r>
              <w:t>108-00</w:t>
            </w:r>
          </w:p>
        </w:tc>
        <w:tc>
          <w:tcPr>
            <w:tcW w:w="964" w:type="dxa"/>
          </w:tcPr>
          <w:p w:rsidR="00A168F1" w:rsidRDefault="00A168F1">
            <w:pPr>
              <w:pStyle w:val="ConsPlusNormal"/>
              <w:jc w:val="center"/>
            </w:pPr>
            <w:r>
              <w:t>72-00</w:t>
            </w:r>
          </w:p>
        </w:tc>
        <w:tc>
          <w:tcPr>
            <w:tcW w:w="964" w:type="dxa"/>
          </w:tcPr>
          <w:p w:rsidR="00A168F1" w:rsidRDefault="00A168F1">
            <w:pPr>
              <w:pStyle w:val="ConsPlusNormal"/>
              <w:jc w:val="center"/>
            </w:pPr>
            <w:r>
              <w:t>131-00</w:t>
            </w:r>
          </w:p>
        </w:tc>
        <w:tc>
          <w:tcPr>
            <w:tcW w:w="907" w:type="dxa"/>
          </w:tcPr>
          <w:p w:rsidR="00A168F1" w:rsidRDefault="00A168F1">
            <w:pPr>
              <w:pStyle w:val="ConsPlusNormal"/>
              <w:jc w:val="center"/>
            </w:pPr>
            <w:r>
              <w:t>98-25</w:t>
            </w:r>
          </w:p>
        </w:tc>
        <w:tc>
          <w:tcPr>
            <w:tcW w:w="737" w:type="dxa"/>
          </w:tcPr>
          <w:p w:rsidR="00A168F1" w:rsidRDefault="00A168F1">
            <w:pPr>
              <w:pStyle w:val="ConsPlusNormal"/>
              <w:jc w:val="center"/>
            </w:pPr>
            <w:r>
              <w:t>65-50</w:t>
            </w:r>
          </w:p>
        </w:tc>
        <w:tc>
          <w:tcPr>
            <w:tcW w:w="794" w:type="dxa"/>
          </w:tcPr>
          <w:p w:rsidR="00A168F1" w:rsidRDefault="00A168F1">
            <w:pPr>
              <w:pStyle w:val="ConsPlusNormal"/>
              <w:jc w:val="center"/>
            </w:pPr>
            <w:r>
              <w:t>72-10</w:t>
            </w:r>
          </w:p>
        </w:tc>
        <w:tc>
          <w:tcPr>
            <w:tcW w:w="794" w:type="dxa"/>
          </w:tcPr>
          <w:p w:rsidR="00A168F1" w:rsidRDefault="00A168F1">
            <w:pPr>
              <w:pStyle w:val="ConsPlusNormal"/>
              <w:jc w:val="center"/>
            </w:pPr>
            <w:r>
              <w:t>54-07</w:t>
            </w:r>
          </w:p>
        </w:tc>
        <w:tc>
          <w:tcPr>
            <w:tcW w:w="794" w:type="dxa"/>
          </w:tcPr>
          <w:p w:rsidR="00A168F1" w:rsidRDefault="00A168F1">
            <w:pPr>
              <w:pStyle w:val="ConsPlusNormal"/>
              <w:jc w:val="center"/>
            </w:pPr>
            <w:r>
              <w:t>36-05</w:t>
            </w:r>
          </w:p>
        </w:tc>
      </w:tr>
      <w:tr w:rsidR="00A168F1">
        <w:tc>
          <w:tcPr>
            <w:tcW w:w="1077" w:type="dxa"/>
          </w:tcPr>
          <w:p w:rsidR="00A168F1" w:rsidRDefault="00A168F1">
            <w:pPr>
              <w:pStyle w:val="ConsPlusNormal"/>
              <w:jc w:val="center"/>
            </w:pPr>
            <w:r>
              <w:t>32</w:t>
            </w:r>
          </w:p>
        </w:tc>
        <w:tc>
          <w:tcPr>
            <w:tcW w:w="1020" w:type="dxa"/>
          </w:tcPr>
          <w:p w:rsidR="00A168F1" w:rsidRDefault="00A168F1">
            <w:pPr>
              <w:pStyle w:val="ConsPlusNormal"/>
              <w:jc w:val="center"/>
            </w:pPr>
            <w:r>
              <w:t>150-00</w:t>
            </w:r>
          </w:p>
        </w:tc>
        <w:tc>
          <w:tcPr>
            <w:tcW w:w="964" w:type="dxa"/>
          </w:tcPr>
          <w:p w:rsidR="00A168F1" w:rsidRDefault="00A168F1">
            <w:pPr>
              <w:pStyle w:val="ConsPlusNormal"/>
              <w:jc w:val="center"/>
            </w:pPr>
            <w:r>
              <w:t>112-50</w:t>
            </w:r>
          </w:p>
        </w:tc>
        <w:tc>
          <w:tcPr>
            <w:tcW w:w="964" w:type="dxa"/>
          </w:tcPr>
          <w:p w:rsidR="00A168F1" w:rsidRDefault="00A168F1">
            <w:pPr>
              <w:pStyle w:val="ConsPlusNormal"/>
              <w:jc w:val="center"/>
            </w:pPr>
            <w:r>
              <w:t>75-00</w:t>
            </w:r>
          </w:p>
        </w:tc>
        <w:tc>
          <w:tcPr>
            <w:tcW w:w="964" w:type="dxa"/>
          </w:tcPr>
          <w:p w:rsidR="00A168F1" w:rsidRDefault="00A168F1">
            <w:pPr>
              <w:pStyle w:val="ConsPlusNormal"/>
              <w:jc w:val="center"/>
            </w:pPr>
            <w:r>
              <w:t>135-00</w:t>
            </w:r>
          </w:p>
        </w:tc>
        <w:tc>
          <w:tcPr>
            <w:tcW w:w="907" w:type="dxa"/>
          </w:tcPr>
          <w:p w:rsidR="00A168F1" w:rsidRDefault="00A168F1">
            <w:pPr>
              <w:pStyle w:val="ConsPlusNormal"/>
              <w:jc w:val="center"/>
            </w:pPr>
            <w:r>
              <w:t>101-25</w:t>
            </w:r>
          </w:p>
        </w:tc>
        <w:tc>
          <w:tcPr>
            <w:tcW w:w="737" w:type="dxa"/>
          </w:tcPr>
          <w:p w:rsidR="00A168F1" w:rsidRDefault="00A168F1">
            <w:pPr>
              <w:pStyle w:val="ConsPlusNormal"/>
              <w:jc w:val="center"/>
            </w:pPr>
            <w:r>
              <w:t>67-50</w:t>
            </w:r>
          </w:p>
        </w:tc>
        <w:tc>
          <w:tcPr>
            <w:tcW w:w="794" w:type="dxa"/>
          </w:tcPr>
          <w:p w:rsidR="00A168F1" w:rsidRDefault="00A168F1">
            <w:pPr>
              <w:pStyle w:val="ConsPlusNormal"/>
              <w:jc w:val="center"/>
            </w:pPr>
            <w:r>
              <w:t>74-20</w:t>
            </w:r>
          </w:p>
        </w:tc>
        <w:tc>
          <w:tcPr>
            <w:tcW w:w="794" w:type="dxa"/>
          </w:tcPr>
          <w:p w:rsidR="00A168F1" w:rsidRDefault="00A168F1">
            <w:pPr>
              <w:pStyle w:val="ConsPlusNormal"/>
              <w:jc w:val="center"/>
            </w:pPr>
            <w:r>
              <w:t>55-65</w:t>
            </w:r>
          </w:p>
        </w:tc>
        <w:tc>
          <w:tcPr>
            <w:tcW w:w="794" w:type="dxa"/>
          </w:tcPr>
          <w:p w:rsidR="00A168F1" w:rsidRDefault="00A168F1">
            <w:pPr>
              <w:pStyle w:val="ConsPlusNormal"/>
              <w:jc w:val="center"/>
            </w:pPr>
            <w:r>
              <w:t>37-10</w:t>
            </w:r>
          </w:p>
        </w:tc>
      </w:tr>
      <w:tr w:rsidR="00A168F1">
        <w:tc>
          <w:tcPr>
            <w:tcW w:w="1077" w:type="dxa"/>
          </w:tcPr>
          <w:p w:rsidR="00A168F1" w:rsidRDefault="00A168F1">
            <w:pPr>
              <w:pStyle w:val="ConsPlusNormal"/>
              <w:jc w:val="center"/>
            </w:pPr>
            <w:r>
              <w:t>36</w:t>
            </w:r>
          </w:p>
        </w:tc>
        <w:tc>
          <w:tcPr>
            <w:tcW w:w="1020" w:type="dxa"/>
          </w:tcPr>
          <w:p w:rsidR="00A168F1" w:rsidRDefault="00A168F1">
            <w:pPr>
              <w:pStyle w:val="ConsPlusNormal"/>
              <w:jc w:val="center"/>
            </w:pPr>
            <w:r>
              <w:t>158-00</w:t>
            </w:r>
          </w:p>
        </w:tc>
        <w:tc>
          <w:tcPr>
            <w:tcW w:w="964" w:type="dxa"/>
          </w:tcPr>
          <w:p w:rsidR="00A168F1" w:rsidRDefault="00A168F1">
            <w:pPr>
              <w:pStyle w:val="ConsPlusNormal"/>
              <w:jc w:val="center"/>
            </w:pPr>
            <w:r>
              <w:t>118-50</w:t>
            </w:r>
          </w:p>
        </w:tc>
        <w:tc>
          <w:tcPr>
            <w:tcW w:w="964" w:type="dxa"/>
          </w:tcPr>
          <w:p w:rsidR="00A168F1" w:rsidRDefault="00A168F1">
            <w:pPr>
              <w:pStyle w:val="ConsPlusNormal"/>
              <w:jc w:val="center"/>
            </w:pPr>
            <w:r>
              <w:t>79-00</w:t>
            </w:r>
          </w:p>
        </w:tc>
        <w:tc>
          <w:tcPr>
            <w:tcW w:w="964" w:type="dxa"/>
          </w:tcPr>
          <w:p w:rsidR="00A168F1" w:rsidRDefault="00A168F1">
            <w:pPr>
              <w:pStyle w:val="ConsPlusNormal"/>
              <w:jc w:val="center"/>
            </w:pPr>
            <w:r>
              <w:t>138-00</w:t>
            </w:r>
          </w:p>
        </w:tc>
        <w:tc>
          <w:tcPr>
            <w:tcW w:w="907" w:type="dxa"/>
          </w:tcPr>
          <w:p w:rsidR="00A168F1" w:rsidRDefault="00A168F1">
            <w:pPr>
              <w:pStyle w:val="ConsPlusNormal"/>
              <w:jc w:val="center"/>
            </w:pPr>
            <w:r>
              <w:t>103-50</w:t>
            </w:r>
          </w:p>
        </w:tc>
        <w:tc>
          <w:tcPr>
            <w:tcW w:w="737" w:type="dxa"/>
          </w:tcPr>
          <w:p w:rsidR="00A168F1" w:rsidRDefault="00A168F1">
            <w:pPr>
              <w:pStyle w:val="ConsPlusNormal"/>
              <w:jc w:val="center"/>
            </w:pPr>
            <w:r>
              <w:t>69-00</w:t>
            </w:r>
          </w:p>
        </w:tc>
        <w:tc>
          <w:tcPr>
            <w:tcW w:w="794" w:type="dxa"/>
          </w:tcPr>
          <w:p w:rsidR="00A168F1" w:rsidRDefault="00A168F1">
            <w:pPr>
              <w:pStyle w:val="ConsPlusNormal"/>
              <w:jc w:val="center"/>
            </w:pPr>
            <w:r>
              <w:t>75-30</w:t>
            </w:r>
          </w:p>
        </w:tc>
        <w:tc>
          <w:tcPr>
            <w:tcW w:w="794" w:type="dxa"/>
          </w:tcPr>
          <w:p w:rsidR="00A168F1" w:rsidRDefault="00A168F1">
            <w:pPr>
              <w:pStyle w:val="ConsPlusNormal"/>
              <w:jc w:val="center"/>
            </w:pPr>
            <w:r>
              <w:t>56-47</w:t>
            </w:r>
          </w:p>
        </w:tc>
        <w:tc>
          <w:tcPr>
            <w:tcW w:w="794" w:type="dxa"/>
          </w:tcPr>
          <w:p w:rsidR="00A168F1" w:rsidRDefault="00A168F1">
            <w:pPr>
              <w:pStyle w:val="ConsPlusNormal"/>
              <w:jc w:val="center"/>
            </w:pPr>
            <w:r>
              <w:t>37-65</w:t>
            </w:r>
          </w:p>
        </w:tc>
      </w:tr>
      <w:tr w:rsidR="00A168F1">
        <w:tc>
          <w:tcPr>
            <w:tcW w:w="1077" w:type="dxa"/>
          </w:tcPr>
          <w:p w:rsidR="00A168F1" w:rsidRDefault="00A168F1">
            <w:pPr>
              <w:pStyle w:val="ConsPlusNormal"/>
              <w:jc w:val="center"/>
            </w:pPr>
            <w:r>
              <w:t>40</w:t>
            </w:r>
          </w:p>
        </w:tc>
        <w:tc>
          <w:tcPr>
            <w:tcW w:w="1020" w:type="dxa"/>
          </w:tcPr>
          <w:p w:rsidR="00A168F1" w:rsidRDefault="00A168F1">
            <w:pPr>
              <w:pStyle w:val="ConsPlusNormal"/>
              <w:jc w:val="center"/>
            </w:pPr>
            <w:r>
              <w:t>162-00</w:t>
            </w:r>
          </w:p>
        </w:tc>
        <w:tc>
          <w:tcPr>
            <w:tcW w:w="964" w:type="dxa"/>
          </w:tcPr>
          <w:p w:rsidR="00A168F1" w:rsidRDefault="00A168F1">
            <w:pPr>
              <w:pStyle w:val="ConsPlusNormal"/>
              <w:jc w:val="center"/>
            </w:pPr>
            <w:r>
              <w:t>121-50</w:t>
            </w:r>
          </w:p>
        </w:tc>
        <w:tc>
          <w:tcPr>
            <w:tcW w:w="964" w:type="dxa"/>
          </w:tcPr>
          <w:p w:rsidR="00A168F1" w:rsidRDefault="00A168F1">
            <w:pPr>
              <w:pStyle w:val="ConsPlusNormal"/>
              <w:jc w:val="center"/>
            </w:pPr>
            <w:r>
              <w:t>81-00</w:t>
            </w:r>
          </w:p>
        </w:tc>
        <w:tc>
          <w:tcPr>
            <w:tcW w:w="964" w:type="dxa"/>
          </w:tcPr>
          <w:p w:rsidR="00A168F1" w:rsidRDefault="00A168F1">
            <w:pPr>
              <w:pStyle w:val="ConsPlusNormal"/>
              <w:jc w:val="center"/>
            </w:pPr>
            <w:r>
              <w:t>140-00</w:t>
            </w:r>
          </w:p>
        </w:tc>
        <w:tc>
          <w:tcPr>
            <w:tcW w:w="907" w:type="dxa"/>
          </w:tcPr>
          <w:p w:rsidR="00A168F1" w:rsidRDefault="00A168F1">
            <w:pPr>
              <w:pStyle w:val="ConsPlusNormal"/>
              <w:jc w:val="center"/>
            </w:pPr>
            <w:r>
              <w:t>105-00</w:t>
            </w:r>
          </w:p>
        </w:tc>
        <w:tc>
          <w:tcPr>
            <w:tcW w:w="737" w:type="dxa"/>
          </w:tcPr>
          <w:p w:rsidR="00A168F1" w:rsidRDefault="00A168F1">
            <w:pPr>
              <w:pStyle w:val="ConsPlusNormal"/>
              <w:jc w:val="center"/>
            </w:pPr>
            <w:r>
              <w:t>70-00</w:t>
            </w:r>
          </w:p>
        </w:tc>
        <w:tc>
          <w:tcPr>
            <w:tcW w:w="794" w:type="dxa"/>
          </w:tcPr>
          <w:p w:rsidR="00A168F1" w:rsidRDefault="00A168F1">
            <w:pPr>
              <w:pStyle w:val="ConsPlusNormal"/>
              <w:jc w:val="center"/>
            </w:pPr>
            <w:r>
              <w:t>79-50</w:t>
            </w:r>
          </w:p>
        </w:tc>
        <w:tc>
          <w:tcPr>
            <w:tcW w:w="794" w:type="dxa"/>
          </w:tcPr>
          <w:p w:rsidR="00A168F1" w:rsidRDefault="00A168F1">
            <w:pPr>
              <w:pStyle w:val="ConsPlusNormal"/>
              <w:jc w:val="center"/>
            </w:pPr>
            <w:r>
              <w:t>59-62</w:t>
            </w:r>
          </w:p>
        </w:tc>
        <w:tc>
          <w:tcPr>
            <w:tcW w:w="794" w:type="dxa"/>
          </w:tcPr>
          <w:p w:rsidR="00A168F1" w:rsidRDefault="00A168F1">
            <w:pPr>
              <w:pStyle w:val="ConsPlusNormal"/>
              <w:jc w:val="center"/>
            </w:pPr>
            <w:r>
              <w:t>39-75</w:t>
            </w:r>
          </w:p>
        </w:tc>
      </w:tr>
      <w:tr w:rsidR="00A168F1">
        <w:tc>
          <w:tcPr>
            <w:tcW w:w="1077" w:type="dxa"/>
          </w:tcPr>
          <w:p w:rsidR="00A168F1" w:rsidRDefault="00A168F1">
            <w:pPr>
              <w:pStyle w:val="ConsPlusNormal"/>
              <w:jc w:val="center"/>
            </w:pPr>
            <w:r>
              <w:t>44</w:t>
            </w:r>
          </w:p>
        </w:tc>
        <w:tc>
          <w:tcPr>
            <w:tcW w:w="1020" w:type="dxa"/>
          </w:tcPr>
          <w:p w:rsidR="00A168F1" w:rsidRDefault="00A168F1">
            <w:pPr>
              <w:pStyle w:val="ConsPlusNormal"/>
              <w:jc w:val="center"/>
            </w:pPr>
            <w:r>
              <w:t>170-00</w:t>
            </w:r>
          </w:p>
        </w:tc>
        <w:tc>
          <w:tcPr>
            <w:tcW w:w="964" w:type="dxa"/>
          </w:tcPr>
          <w:p w:rsidR="00A168F1" w:rsidRDefault="00A168F1">
            <w:pPr>
              <w:pStyle w:val="ConsPlusNormal"/>
              <w:jc w:val="center"/>
            </w:pPr>
            <w:r>
              <w:t>127-50</w:t>
            </w:r>
          </w:p>
        </w:tc>
        <w:tc>
          <w:tcPr>
            <w:tcW w:w="964" w:type="dxa"/>
          </w:tcPr>
          <w:p w:rsidR="00A168F1" w:rsidRDefault="00A168F1">
            <w:pPr>
              <w:pStyle w:val="ConsPlusNormal"/>
              <w:jc w:val="center"/>
            </w:pPr>
            <w:r>
              <w:t>85-00</w:t>
            </w:r>
          </w:p>
        </w:tc>
        <w:tc>
          <w:tcPr>
            <w:tcW w:w="964" w:type="dxa"/>
          </w:tcPr>
          <w:p w:rsidR="00A168F1" w:rsidRDefault="00A168F1">
            <w:pPr>
              <w:pStyle w:val="ConsPlusNormal"/>
              <w:jc w:val="center"/>
            </w:pPr>
            <w:r>
              <w:t>143-00</w:t>
            </w:r>
          </w:p>
        </w:tc>
        <w:tc>
          <w:tcPr>
            <w:tcW w:w="907" w:type="dxa"/>
          </w:tcPr>
          <w:p w:rsidR="00A168F1" w:rsidRDefault="00A168F1">
            <w:pPr>
              <w:pStyle w:val="ConsPlusNormal"/>
              <w:jc w:val="center"/>
            </w:pPr>
            <w:r>
              <w:t>107-25</w:t>
            </w:r>
          </w:p>
        </w:tc>
        <w:tc>
          <w:tcPr>
            <w:tcW w:w="737" w:type="dxa"/>
          </w:tcPr>
          <w:p w:rsidR="00A168F1" w:rsidRDefault="00A168F1">
            <w:pPr>
              <w:pStyle w:val="ConsPlusNormal"/>
              <w:jc w:val="center"/>
            </w:pPr>
            <w:r>
              <w:t>71-50</w:t>
            </w:r>
          </w:p>
        </w:tc>
        <w:tc>
          <w:tcPr>
            <w:tcW w:w="794" w:type="dxa"/>
          </w:tcPr>
          <w:p w:rsidR="00A168F1" w:rsidRDefault="00A168F1">
            <w:pPr>
              <w:pStyle w:val="ConsPlusNormal"/>
              <w:jc w:val="center"/>
            </w:pPr>
            <w:r>
              <w:t>81-60</w:t>
            </w:r>
          </w:p>
        </w:tc>
        <w:tc>
          <w:tcPr>
            <w:tcW w:w="794" w:type="dxa"/>
          </w:tcPr>
          <w:p w:rsidR="00A168F1" w:rsidRDefault="00A168F1">
            <w:pPr>
              <w:pStyle w:val="ConsPlusNormal"/>
              <w:jc w:val="center"/>
            </w:pPr>
            <w:r>
              <w:t>61-20</w:t>
            </w:r>
          </w:p>
        </w:tc>
        <w:tc>
          <w:tcPr>
            <w:tcW w:w="794" w:type="dxa"/>
          </w:tcPr>
          <w:p w:rsidR="00A168F1" w:rsidRDefault="00A168F1">
            <w:pPr>
              <w:pStyle w:val="ConsPlusNormal"/>
              <w:jc w:val="center"/>
            </w:pPr>
            <w:r>
              <w:t>40-80</w:t>
            </w:r>
          </w:p>
        </w:tc>
      </w:tr>
      <w:tr w:rsidR="00A168F1">
        <w:tc>
          <w:tcPr>
            <w:tcW w:w="1077" w:type="dxa"/>
          </w:tcPr>
          <w:p w:rsidR="00A168F1" w:rsidRDefault="00A168F1">
            <w:pPr>
              <w:pStyle w:val="ConsPlusNormal"/>
              <w:jc w:val="center"/>
            </w:pPr>
            <w:r>
              <w:t>48</w:t>
            </w:r>
          </w:p>
        </w:tc>
        <w:tc>
          <w:tcPr>
            <w:tcW w:w="1020" w:type="dxa"/>
          </w:tcPr>
          <w:p w:rsidR="00A168F1" w:rsidRDefault="00A168F1">
            <w:pPr>
              <w:pStyle w:val="ConsPlusNormal"/>
              <w:jc w:val="center"/>
            </w:pPr>
            <w:r>
              <w:t>176-00</w:t>
            </w:r>
          </w:p>
        </w:tc>
        <w:tc>
          <w:tcPr>
            <w:tcW w:w="964" w:type="dxa"/>
          </w:tcPr>
          <w:p w:rsidR="00A168F1" w:rsidRDefault="00A168F1">
            <w:pPr>
              <w:pStyle w:val="ConsPlusNormal"/>
              <w:jc w:val="center"/>
            </w:pPr>
            <w:r>
              <w:t>132-00</w:t>
            </w:r>
          </w:p>
        </w:tc>
        <w:tc>
          <w:tcPr>
            <w:tcW w:w="964" w:type="dxa"/>
          </w:tcPr>
          <w:p w:rsidR="00A168F1" w:rsidRDefault="00A168F1">
            <w:pPr>
              <w:pStyle w:val="ConsPlusNormal"/>
              <w:jc w:val="center"/>
            </w:pPr>
            <w:r>
              <w:t>88-00</w:t>
            </w:r>
          </w:p>
        </w:tc>
        <w:tc>
          <w:tcPr>
            <w:tcW w:w="964" w:type="dxa"/>
          </w:tcPr>
          <w:p w:rsidR="00A168F1" w:rsidRDefault="00A168F1">
            <w:pPr>
              <w:pStyle w:val="ConsPlusNormal"/>
              <w:jc w:val="center"/>
            </w:pPr>
            <w:r>
              <w:t>146-00</w:t>
            </w:r>
          </w:p>
        </w:tc>
        <w:tc>
          <w:tcPr>
            <w:tcW w:w="907" w:type="dxa"/>
          </w:tcPr>
          <w:p w:rsidR="00A168F1" w:rsidRDefault="00A168F1">
            <w:pPr>
              <w:pStyle w:val="ConsPlusNormal"/>
              <w:jc w:val="center"/>
            </w:pPr>
            <w:r>
              <w:t>109-50</w:t>
            </w:r>
          </w:p>
        </w:tc>
        <w:tc>
          <w:tcPr>
            <w:tcW w:w="737" w:type="dxa"/>
          </w:tcPr>
          <w:p w:rsidR="00A168F1" w:rsidRDefault="00A168F1">
            <w:pPr>
              <w:pStyle w:val="ConsPlusNormal"/>
              <w:jc w:val="center"/>
            </w:pPr>
            <w:r>
              <w:t>73-00</w:t>
            </w:r>
          </w:p>
        </w:tc>
        <w:tc>
          <w:tcPr>
            <w:tcW w:w="794" w:type="dxa"/>
          </w:tcPr>
          <w:p w:rsidR="00A168F1" w:rsidRDefault="00A168F1">
            <w:pPr>
              <w:pStyle w:val="ConsPlusNormal"/>
              <w:jc w:val="center"/>
            </w:pPr>
            <w:r>
              <w:t>83-70</w:t>
            </w:r>
          </w:p>
        </w:tc>
        <w:tc>
          <w:tcPr>
            <w:tcW w:w="794" w:type="dxa"/>
          </w:tcPr>
          <w:p w:rsidR="00A168F1" w:rsidRDefault="00A168F1">
            <w:pPr>
              <w:pStyle w:val="ConsPlusNormal"/>
              <w:jc w:val="center"/>
            </w:pPr>
            <w:r>
              <w:t>62-77</w:t>
            </w:r>
          </w:p>
        </w:tc>
        <w:tc>
          <w:tcPr>
            <w:tcW w:w="794" w:type="dxa"/>
          </w:tcPr>
          <w:p w:rsidR="00A168F1" w:rsidRDefault="00A168F1">
            <w:pPr>
              <w:pStyle w:val="ConsPlusNormal"/>
              <w:jc w:val="center"/>
            </w:pPr>
            <w:r>
              <w:t>41-85</w:t>
            </w:r>
          </w:p>
        </w:tc>
      </w:tr>
      <w:tr w:rsidR="00A168F1">
        <w:tc>
          <w:tcPr>
            <w:tcW w:w="1077" w:type="dxa"/>
          </w:tcPr>
          <w:p w:rsidR="00A168F1" w:rsidRDefault="00A168F1">
            <w:pPr>
              <w:pStyle w:val="ConsPlusNormal"/>
              <w:jc w:val="center"/>
            </w:pPr>
            <w:r>
              <w:t>52</w:t>
            </w:r>
          </w:p>
        </w:tc>
        <w:tc>
          <w:tcPr>
            <w:tcW w:w="1020" w:type="dxa"/>
          </w:tcPr>
          <w:p w:rsidR="00A168F1" w:rsidRDefault="00A168F1">
            <w:pPr>
              <w:pStyle w:val="ConsPlusNormal"/>
              <w:jc w:val="center"/>
            </w:pPr>
            <w:r>
              <w:t>182-00</w:t>
            </w:r>
          </w:p>
        </w:tc>
        <w:tc>
          <w:tcPr>
            <w:tcW w:w="964" w:type="dxa"/>
          </w:tcPr>
          <w:p w:rsidR="00A168F1" w:rsidRDefault="00A168F1">
            <w:pPr>
              <w:pStyle w:val="ConsPlusNormal"/>
              <w:jc w:val="center"/>
            </w:pPr>
            <w:r>
              <w:t>136-50</w:t>
            </w:r>
          </w:p>
        </w:tc>
        <w:tc>
          <w:tcPr>
            <w:tcW w:w="964" w:type="dxa"/>
          </w:tcPr>
          <w:p w:rsidR="00A168F1" w:rsidRDefault="00A168F1">
            <w:pPr>
              <w:pStyle w:val="ConsPlusNormal"/>
              <w:jc w:val="center"/>
            </w:pPr>
            <w:r>
              <w:t>91-00</w:t>
            </w:r>
          </w:p>
        </w:tc>
        <w:tc>
          <w:tcPr>
            <w:tcW w:w="964" w:type="dxa"/>
          </w:tcPr>
          <w:p w:rsidR="00A168F1" w:rsidRDefault="00A168F1">
            <w:pPr>
              <w:pStyle w:val="ConsPlusNormal"/>
              <w:jc w:val="center"/>
            </w:pPr>
            <w:r>
              <w:t>150-00</w:t>
            </w:r>
          </w:p>
        </w:tc>
        <w:tc>
          <w:tcPr>
            <w:tcW w:w="907" w:type="dxa"/>
          </w:tcPr>
          <w:p w:rsidR="00A168F1" w:rsidRDefault="00A168F1">
            <w:pPr>
              <w:pStyle w:val="ConsPlusNormal"/>
              <w:jc w:val="center"/>
            </w:pPr>
            <w:r>
              <w:t>112-50</w:t>
            </w:r>
          </w:p>
        </w:tc>
        <w:tc>
          <w:tcPr>
            <w:tcW w:w="737" w:type="dxa"/>
          </w:tcPr>
          <w:p w:rsidR="00A168F1" w:rsidRDefault="00A168F1">
            <w:pPr>
              <w:pStyle w:val="ConsPlusNormal"/>
              <w:jc w:val="center"/>
            </w:pPr>
            <w:r>
              <w:t>75-00</w:t>
            </w:r>
          </w:p>
        </w:tc>
        <w:tc>
          <w:tcPr>
            <w:tcW w:w="794" w:type="dxa"/>
          </w:tcPr>
          <w:p w:rsidR="00A168F1" w:rsidRDefault="00A168F1">
            <w:pPr>
              <w:pStyle w:val="ConsPlusNormal"/>
              <w:jc w:val="center"/>
            </w:pPr>
            <w:r>
              <w:t>85-90</w:t>
            </w:r>
          </w:p>
        </w:tc>
        <w:tc>
          <w:tcPr>
            <w:tcW w:w="794" w:type="dxa"/>
          </w:tcPr>
          <w:p w:rsidR="00A168F1" w:rsidRDefault="00A168F1">
            <w:pPr>
              <w:pStyle w:val="ConsPlusNormal"/>
              <w:jc w:val="center"/>
            </w:pPr>
            <w:r>
              <w:t>64-42</w:t>
            </w:r>
          </w:p>
        </w:tc>
        <w:tc>
          <w:tcPr>
            <w:tcW w:w="794" w:type="dxa"/>
          </w:tcPr>
          <w:p w:rsidR="00A168F1" w:rsidRDefault="00A168F1">
            <w:pPr>
              <w:pStyle w:val="ConsPlusNormal"/>
              <w:jc w:val="center"/>
            </w:pPr>
            <w:r>
              <w:t>42-95</w:t>
            </w:r>
          </w:p>
        </w:tc>
      </w:tr>
      <w:tr w:rsidR="00A168F1">
        <w:tc>
          <w:tcPr>
            <w:tcW w:w="1077" w:type="dxa"/>
          </w:tcPr>
          <w:p w:rsidR="00A168F1" w:rsidRDefault="00A168F1">
            <w:pPr>
              <w:pStyle w:val="ConsPlusNormal"/>
              <w:jc w:val="center"/>
            </w:pPr>
            <w:r>
              <w:t>80</w:t>
            </w:r>
          </w:p>
        </w:tc>
        <w:tc>
          <w:tcPr>
            <w:tcW w:w="1020" w:type="dxa"/>
          </w:tcPr>
          <w:p w:rsidR="00A168F1" w:rsidRDefault="00A168F1">
            <w:pPr>
              <w:pStyle w:val="ConsPlusNormal"/>
              <w:jc w:val="center"/>
            </w:pPr>
            <w:r>
              <w:t>208-00</w:t>
            </w:r>
          </w:p>
        </w:tc>
        <w:tc>
          <w:tcPr>
            <w:tcW w:w="964" w:type="dxa"/>
          </w:tcPr>
          <w:p w:rsidR="00A168F1" w:rsidRDefault="00A168F1">
            <w:pPr>
              <w:pStyle w:val="ConsPlusNormal"/>
              <w:jc w:val="center"/>
            </w:pPr>
            <w:r>
              <w:t>156-00</w:t>
            </w:r>
          </w:p>
        </w:tc>
        <w:tc>
          <w:tcPr>
            <w:tcW w:w="964" w:type="dxa"/>
          </w:tcPr>
          <w:p w:rsidR="00A168F1" w:rsidRDefault="00A168F1">
            <w:pPr>
              <w:pStyle w:val="ConsPlusNormal"/>
              <w:jc w:val="center"/>
            </w:pPr>
            <w:r>
              <w:t>104-00</w:t>
            </w:r>
          </w:p>
        </w:tc>
        <w:tc>
          <w:tcPr>
            <w:tcW w:w="964" w:type="dxa"/>
          </w:tcPr>
          <w:p w:rsidR="00A168F1" w:rsidRDefault="00A168F1">
            <w:pPr>
              <w:pStyle w:val="ConsPlusNormal"/>
              <w:jc w:val="center"/>
            </w:pPr>
            <w:r>
              <w:t>162-00</w:t>
            </w:r>
          </w:p>
        </w:tc>
        <w:tc>
          <w:tcPr>
            <w:tcW w:w="907" w:type="dxa"/>
          </w:tcPr>
          <w:p w:rsidR="00A168F1" w:rsidRDefault="00A168F1">
            <w:pPr>
              <w:pStyle w:val="ConsPlusNormal"/>
              <w:jc w:val="center"/>
            </w:pPr>
            <w:r>
              <w:t>121-50</w:t>
            </w:r>
          </w:p>
        </w:tc>
        <w:tc>
          <w:tcPr>
            <w:tcW w:w="737" w:type="dxa"/>
          </w:tcPr>
          <w:p w:rsidR="00A168F1" w:rsidRDefault="00A168F1">
            <w:pPr>
              <w:pStyle w:val="ConsPlusNormal"/>
              <w:jc w:val="center"/>
            </w:pPr>
            <w:r>
              <w:t>81-00</w:t>
            </w:r>
          </w:p>
        </w:tc>
        <w:tc>
          <w:tcPr>
            <w:tcW w:w="794" w:type="dxa"/>
          </w:tcPr>
          <w:p w:rsidR="00A168F1" w:rsidRDefault="00A168F1">
            <w:pPr>
              <w:pStyle w:val="ConsPlusNormal"/>
              <w:jc w:val="center"/>
            </w:pPr>
            <w:r>
              <w:t>90-10</w:t>
            </w:r>
          </w:p>
        </w:tc>
        <w:tc>
          <w:tcPr>
            <w:tcW w:w="794" w:type="dxa"/>
          </w:tcPr>
          <w:p w:rsidR="00A168F1" w:rsidRDefault="00A168F1">
            <w:pPr>
              <w:pStyle w:val="ConsPlusNormal"/>
              <w:jc w:val="center"/>
            </w:pPr>
            <w:r>
              <w:t>67-57</w:t>
            </w:r>
          </w:p>
        </w:tc>
        <w:tc>
          <w:tcPr>
            <w:tcW w:w="794" w:type="dxa"/>
          </w:tcPr>
          <w:p w:rsidR="00A168F1" w:rsidRDefault="00A168F1">
            <w:pPr>
              <w:pStyle w:val="ConsPlusNormal"/>
              <w:jc w:val="center"/>
            </w:pPr>
            <w:r>
              <w:t>45-05</w:t>
            </w:r>
          </w:p>
        </w:tc>
      </w:tr>
      <w:tr w:rsidR="00A168F1">
        <w:tc>
          <w:tcPr>
            <w:tcW w:w="1077" w:type="dxa"/>
          </w:tcPr>
          <w:p w:rsidR="00A168F1" w:rsidRDefault="00A168F1">
            <w:pPr>
              <w:pStyle w:val="ConsPlusNormal"/>
              <w:jc w:val="center"/>
            </w:pPr>
            <w:r>
              <w:t>100</w:t>
            </w:r>
          </w:p>
        </w:tc>
        <w:tc>
          <w:tcPr>
            <w:tcW w:w="1020" w:type="dxa"/>
          </w:tcPr>
          <w:p w:rsidR="00A168F1" w:rsidRDefault="00A168F1">
            <w:pPr>
              <w:pStyle w:val="ConsPlusNormal"/>
              <w:jc w:val="center"/>
            </w:pPr>
            <w:r>
              <w:t>222-00</w:t>
            </w:r>
          </w:p>
        </w:tc>
        <w:tc>
          <w:tcPr>
            <w:tcW w:w="964" w:type="dxa"/>
          </w:tcPr>
          <w:p w:rsidR="00A168F1" w:rsidRDefault="00A168F1">
            <w:pPr>
              <w:pStyle w:val="ConsPlusNormal"/>
              <w:jc w:val="center"/>
            </w:pPr>
            <w:r>
              <w:t>166-50</w:t>
            </w:r>
          </w:p>
        </w:tc>
        <w:tc>
          <w:tcPr>
            <w:tcW w:w="964" w:type="dxa"/>
          </w:tcPr>
          <w:p w:rsidR="00A168F1" w:rsidRDefault="00A168F1">
            <w:pPr>
              <w:pStyle w:val="ConsPlusNormal"/>
              <w:jc w:val="center"/>
            </w:pPr>
            <w:r>
              <w:t>111-00</w:t>
            </w:r>
          </w:p>
        </w:tc>
        <w:tc>
          <w:tcPr>
            <w:tcW w:w="964" w:type="dxa"/>
          </w:tcPr>
          <w:p w:rsidR="00A168F1" w:rsidRDefault="00A168F1">
            <w:pPr>
              <w:pStyle w:val="ConsPlusNormal"/>
            </w:pPr>
          </w:p>
        </w:tc>
        <w:tc>
          <w:tcPr>
            <w:tcW w:w="907" w:type="dxa"/>
          </w:tcPr>
          <w:p w:rsidR="00A168F1" w:rsidRDefault="00A168F1">
            <w:pPr>
              <w:pStyle w:val="ConsPlusNormal"/>
            </w:pPr>
          </w:p>
        </w:tc>
        <w:tc>
          <w:tcPr>
            <w:tcW w:w="737" w:type="dxa"/>
          </w:tcPr>
          <w:p w:rsidR="00A168F1" w:rsidRDefault="00A168F1">
            <w:pPr>
              <w:pStyle w:val="ConsPlusNormal"/>
            </w:pPr>
          </w:p>
        </w:tc>
        <w:tc>
          <w:tcPr>
            <w:tcW w:w="794" w:type="dxa"/>
          </w:tcPr>
          <w:p w:rsidR="00A168F1" w:rsidRDefault="00A168F1">
            <w:pPr>
              <w:pStyle w:val="ConsPlusNormal"/>
            </w:pPr>
          </w:p>
        </w:tc>
        <w:tc>
          <w:tcPr>
            <w:tcW w:w="794" w:type="dxa"/>
          </w:tcPr>
          <w:p w:rsidR="00A168F1" w:rsidRDefault="00A168F1">
            <w:pPr>
              <w:pStyle w:val="ConsPlusNormal"/>
            </w:pPr>
          </w:p>
        </w:tc>
        <w:tc>
          <w:tcPr>
            <w:tcW w:w="794" w:type="dxa"/>
          </w:tcPr>
          <w:p w:rsidR="00A168F1" w:rsidRDefault="00A168F1">
            <w:pPr>
              <w:pStyle w:val="ConsPlusNormal"/>
            </w:pPr>
          </w:p>
        </w:tc>
      </w:tr>
      <w:tr w:rsidR="00A168F1">
        <w:tc>
          <w:tcPr>
            <w:tcW w:w="1077" w:type="dxa"/>
          </w:tcPr>
          <w:p w:rsidR="00A168F1" w:rsidRDefault="00A168F1">
            <w:pPr>
              <w:pStyle w:val="ConsPlusNormal"/>
              <w:jc w:val="center"/>
            </w:pPr>
            <w:r>
              <w:t>120</w:t>
            </w:r>
          </w:p>
        </w:tc>
        <w:tc>
          <w:tcPr>
            <w:tcW w:w="1020" w:type="dxa"/>
          </w:tcPr>
          <w:p w:rsidR="00A168F1" w:rsidRDefault="00A168F1">
            <w:pPr>
              <w:pStyle w:val="ConsPlusNormal"/>
              <w:jc w:val="center"/>
            </w:pPr>
            <w:r>
              <w:t>228-00</w:t>
            </w:r>
          </w:p>
        </w:tc>
        <w:tc>
          <w:tcPr>
            <w:tcW w:w="964" w:type="dxa"/>
          </w:tcPr>
          <w:p w:rsidR="00A168F1" w:rsidRDefault="00A168F1">
            <w:pPr>
              <w:pStyle w:val="ConsPlusNormal"/>
              <w:jc w:val="center"/>
            </w:pPr>
            <w:r>
              <w:t>171-00</w:t>
            </w:r>
          </w:p>
        </w:tc>
        <w:tc>
          <w:tcPr>
            <w:tcW w:w="964" w:type="dxa"/>
          </w:tcPr>
          <w:p w:rsidR="00A168F1" w:rsidRDefault="00A168F1">
            <w:pPr>
              <w:pStyle w:val="ConsPlusNormal"/>
              <w:jc w:val="center"/>
            </w:pPr>
            <w:r>
              <w:t>114-00</w:t>
            </w:r>
          </w:p>
        </w:tc>
        <w:tc>
          <w:tcPr>
            <w:tcW w:w="964" w:type="dxa"/>
          </w:tcPr>
          <w:p w:rsidR="00A168F1" w:rsidRDefault="00A168F1">
            <w:pPr>
              <w:pStyle w:val="ConsPlusNormal"/>
            </w:pPr>
          </w:p>
        </w:tc>
        <w:tc>
          <w:tcPr>
            <w:tcW w:w="907" w:type="dxa"/>
          </w:tcPr>
          <w:p w:rsidR="00A168F1" w:rsidRDefault="00A168F1">
            <w:pPr>
              <w:pStyle w:val="ConsPlusNormal"/>
            </w:pPr>
          </w:p>
        </w:tc>
        <w:tc>
          <w:tcPr>
            <w:tcW w:w="737" w:type="dxa"/>
          </w:tcPr>
          <w:p w:rsidR="00A168F1" w:rsidRDefault="00A168F1">
            <w:pPr>
              <w:pStyle w:val="ConsPlusNormal"/>
            </w:pPr>
          </w:p>
        </w:tc>
        <w:tc>
          <w:tcPr>
            <w:tcW w:w="794" w:type="dxa"/>
          </w:tcPr>
          <w:p w:rsidR="00A168F1" w:rsidRDefault="00A168F1">
            <w:pPr>
              <w:pStyle w:val="ConsPlusNormal"/>
            </w:pPr>
          </w:p>
        </w:tc>
        <w:tc>
          <w:tcPr>
            <w:tcW w:w="794" w:type="dxa"/>
          </w:tcPr>
          <w:p w:rsidR="00A168F1" w:rsidRDefault="00A168F1">
            <w:pPr>
              <w:pStyle w:val="ConsPlusNormal"/>
            </w:pPr>
          </w:p>
        </w:tc>
        <w:tc>
          <w:tcPr>
            <w:tcW w:w="794" w:type="dxa"/>
          </w:tcPr>
          <w:p w:rsidR="00A168F1" w:rsidRDefault="00A168F1">
            <w:pPr>
              <w:pStyle w:val="ConsPlusNormal"/>
            </w:pPr>
          </w:p>
        </w:tc>
      </w:tr>
    </w:tbl>
    <w:p w:rsidR="00A168F1" w:rsidRDefault="00A168F1">
      <w:pPr>
        <w:pStyle w:val="ConsPlusNormal"/>
        <w:jc w:val="both"/>
      </w:pPr>
    </w:p>
    <w:p w:rsidR="00A168F1" w:rsidRDefault="00A168F1">
      <w:pPr>
        <w:pStyle w:val="ConsPlusNormal"/>
        <w:jc w:val="center"/>
      </w:pPr>
      <w:bookmarkStart w:id="98" w:name="P4518"/>
      <w:bookmarkEnd w:id="98"/>
      <w:r>
        <w:t>Таблица 3. Компенсационная стоимость 1 кустарника</w:t>
      </w:r>
    </w:p>
    <w:p w:rsidR="00A168F1" w:rsidRDefault="00A168F1">
      <w:pPr>
        <w:pStyle w:val="ConsPlusNormal"/>
        <w:jc w:val="center"/>
      </w:pPr>
      <w:r>
        <w:t>в рублях в ценах 1969 г. по разным видам</w:t>
      </w:r>
    </w:p>
    <w:p w:rsidR="00A168F1" w:rsidRDefault="00A168F1">
      <w:pPr>
        <w:pStyle w:val="ConsPlusNormal"/>
        <w:jc w:val="both"/>
      </w:pPr>
    </w:p>
    <w:p w:rsidR="00A168F1" w:rsidRDefault="00A168F1">
      <w:pPr>
        <w:pStyle w:val="ConsPlusNormal"/>
        <w:jc w:val="right"/>
      </w:pPr>
      <w:r>
        <w:t>в рублях</w:t>
      </w:r>
    </w:p>
    <w:p w:rsidR="00A168F1" w:rsidRDefault="00A168F1">
      <w:pPr>
        <w:pStyle w:val="ConsPlusNormal"/>
        <w:sectPr w:rsidR="00A168F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0"/>
        <w:gridCol w:w="624"/>
        <w:gridCol w:w="664"/>
        <w:gridCol w:w="510"/>
        <w:gridCol w:w="680"/>
        <w:gridCol w:w="624"/>
        <w:gridCol w:w="510"/>
        <w:gridCol w:w="753"/>
        <w:gridCol w:w="567"/>
        <w:gridCol w:w="510"/>
        <w:gridCol w:w="703"/>
        <w:gridCol w:w="624"/>
        <w:gridCol w:w="510"/>
        <w:gridCol w:w="753"/>
        <w:gridCol w:w="567"/>
        <w:gridCol w:w="454"/>
        <w:gridCol w:w="737"/>
        <w:gridCol w:w="567"/>
        <w:gridCol w:w="567"/>
        <w:gridCol w:w="680"/>
      </w:tblGrid>
      <w:tr w:rsidR="00A168F1">
        <w:tc>
          <w:tcPr>
            <w:tcW w:w="1758" w:type="dxa"/>
            <w:gridSpan w:val="3"/>
          </w:tcPr>
          <w:p w:rsidR="00A168F1" w:rsidRDefault="00A168F1">
            <w:pPr>
              <w:pStyle w:val="ConsPlusNormal"/>
              <w:jc w:val="center"/>
            </w:pPr>
            <w:r>
              <w:lastRenderedPageBreak/>
              <w:t>Красивоцветущие, в т.ч. розы</w:t>
            </w:r>
          </w:p>
        </w:tc>
        <w:tc>
          <w:tcPr>
            <w:tcW w:w="1854" w:type="dxa"/>
            <w:gridSpan w:val="3"/>
          </w:tcPr>
          <w:p w:rsidR="00A168F1" w:rsidRDefault="00A168F1">
            <w:pPr>
              <w:pStyle w:val="ConsPlusNormal"/>
              <w:jc w:val="center"/>
            </w:pPr>
            <w:r>
              <w:t>Декоративные лиственные</w:t>
            </w:r>
          </w:p>
        </w:tc>
        <w:tc>
          <w:tcPr>
            <w:tcW w:w="1887" w:type="dxa"/>
            <w:gridSpan w:val="3"/>
          </w:tcPr>
          <w:p w:rsidR="00A168F1" w:rsidRDefault="00A168F1">
            <w:pPr>
              <w:pStyle w:val="ConsPlusNormal"/>
              <w:jc w:val="center"/>
            </w:pPr>
            <w:r>
              <w:t>Красивоцветущие, в т.ч. розы, гортензии</w:t>
            </w:r>
          </w:p>
        </w:tc>
        <w:tc>
          <w:tcPr>
            <w:tcW w:w="1780" w:type="dxa"/>
            <w:gridSpan w:val="3"/>
          </w:tcPr>
          <w:p w:rsidR="00A168F1" w:rsidRDefault="00A168F1">
            <w:pPr>
              <w:pStyle w:val="ConsPlusNormal"/>
              <w:jc w:val="center"/>
            </w:pPr>
            <w:r>
              <w:t>Декоративные, лиственные</w:t>
            </w:r>
          </w:p>
        </w:tc>
        <w:tc>
          <w:tcPr>
            <w:tcW w:w="1887" w:type="dxa"/>
            <w:gridSpan w:val="3"/>
          </w:tcPr>
          <w:p w:rsidR="00A168F1" w:rsidRDefault="00A168F1">
            <w:pPr>
              <w:pStyle w:val="ConsPlusNormal"/>
              <w:jc w:val="center"/>
            </w:pPr>
            <w:r>
              <w:t>Красивоцветущие, в т.ч. розы, гортензии</w:t>
            </w:r>
          </w:p>
        </w:tc>
        <w:tc>
          <w:tcPr>
            <w:tcW w:w="1758" w:type="dxa"/>
            <w:gridSpan w:val="3"/>
          </w:tcPr>
          <w:p w:rsidR="00A168F1" w:rsidRDefault="00A168F1">
            <w:pPr>
              <w:pStyle w:val="ConsPlusNormal"/>
              <w:jc w:val="center"/>
            </w:pPr>
            <w:r>
              <w:t>Декоративные, лиственные</w:t>
            </w:r>
          </w:p>
        </w:tc>
        <w:tc>
          <w:tcPr>
            <w:tcW w:w="1814" w:type="dxa"/>
            <w:gridSpan w:val="3"/>
          </w:tcPr>
          <w:p w:rsidR="00A168F1" w:rsidRDefault="00A168F1">
            <w:pPr>
              <w:pStyle w:val="ConsPlusNormal"/>
              <w:jc w:val="center"/>
            </w:pPr>
            <w:r>
              <w:t>Розы, гортензии</w:t>
            </w:r>
          </w:p>
        </w:tc>
      </w:tr>
      <w:tr w:rsidR="00A168F1">
        <w:tc>
          <w:tcPr>
            <w:tcW w:w="3612" w:type="dxa"/>
            <w:gridSpan w:val="6"/>
          </w:tcPr>
          <w:p w:rsidR="00A168F1" w:rsidRDefault="00A168F1">
            <w:pPr>
              <w:pStyle w:val="ConsPlusNormal"/>
              <w:jc w:val="center"/>
            </w:pPr>
            <w:r>
              <w:t>возраст до 5 лет</w:t>
            </w:r>
          </w:p>
        </w:tc>
        <w:tc>
          <w:tcPr>
            <w:tcW w:w="3667" w:type="dxa"/>
            <w:gridSpan w:val="6"/>
          </w:tcPr>
          <w:p w:rsidR="00A168F1" w:rsidRDefault="00A168F1">
            <w:pPr>
              <w:pStyle w:val="ConsPlusNormal"/>
              <w:jc w:val="center"/>
            </w:pPr>
            <w:r>
              <w:t>возраст 5 - 10 лет</w:t>
            </w:r>
          </w:p>
        </w:tc>
        <w:tc>
          <w:tcPr>
            <w:tcW w:w="3645" w:type="dxa"/>
            <w:gridSpan w:val="6"/>
          </w:tcPr>
          <w:p w:rsidR="00A168F1" w:rsidRDefault="00A168F1">
            <w:pPr>
              <w:pStyle w:val="ConsPlusNormal"/>
              <w:jc w:val="center"/>
            </w:pPr>
            <w:r>
              <w:t>возраст свыше 10 лет</w:t>
            </w:r>
          </w:p>
        </w:tc>
        <w:tc>
          <w:tcPr>
            <w:tcW w:w="1814" w:type="dxa"/>
            <w:gridSpan w:val="3"/>
          </w:tcPr>
          <w:p w:rsidR="00A168F1" w:rsidRDefault="00A168F1">
            <w:pPr>
              <w:pStyle w:val="ConsPlusNormal"/>
              <w:jc w:val="center"/>
            </w:pPr>
            <w:r>
              <w:t>возраст 10 - 20 лет</w:t>
            </w:r>
          </w:p>
        </w:tc>
      </w:tr>
      <w:tr w:rsidR="00A168F1">
        <w:tc>
          <w:tcPr>
            <w:tcW w:w="624" w:type="dxa"/>
          </w:tcPr>
          <w:p w:rsidR="00A168F1" w:rsidRDefault="00A168F1">
            <w:pPr>
              <w:pStyle w:val="ConsPlusNormal"/>
              <w:jc w:val="center"/>
            </w:pPr>
            <w:r>
              <w:t>хор.</w:t>
            </w:r>
          </w:p>
        </w:tc>
        <w:tc>
          <w:tcPr>
            <w:tcW w:w="510" w:type="dxa"/>
          </w:tcPr>
          <w:p w:rsidR="00A168F1" w:rsidRDefault="00A168F1">
            <w:pPr>
              <w:pStyle w:val="ConsPlusNormal"/>
              <w:jc w:val="center"/>
            </w:pPr>
            <w:r>
              <w:t>уд.</w:t>
            </w:r>
          </w:p>
        </w:tc>
        <w:tc>
          <w:tcPr>
            <w:tcW w:w="624" w:type="dxa"/>
          </w:tcPr>
          <w:p w:rsidR="00A168F1" w:rsidRDefault="00A168F1">
            <w:pPr>
              <w:pStyle w:val="ConsPlusNormal"/>
              <w:jc w:val="center"/>
            </w:pPr>
            <w:r>
              <w:t>неуд.</w:t>
            </w:r>
          </w:p>
        </w:tc>
        <w:tc>
          <w:tcPr>
            <w:tcW w:w="664" w:type="dxa"/>
          </w:tcPr>
          <w:p w:rsidR="00A168F1" w:rsidRDefault="00A168F1">
            <w:pPr>
              <w:pStyle w:val="ConsPlusNormal"/>
              <w:jc w:val="center"/>
            </w:pPr>
            <w:r>
              <w:t>хор.</w:t>
            </w:r>
          </w:p>
        </w:tc>
        <w:tc>
          <w:tcPr>
            <w:tcW w:w="510" w:type="dxa"/>
          </w:tcPr>
          <w:p w:rsidR="00A168F1" w:rsidRDefault="00A168F1">
            <w:pPr>
              <w:pStyle w:val="ConsPlusNormal"/>
              <w:jc w:val="center"/>
            </w:pPr>
            <w:r>
              <w:t>уд.</w:t>
            </w:r>
          </w:p>
        </w:tc>
        <w:tc>
          <w:tcPr>
            <w:tcW w:w="680" w:type="dxa"/>
          </w:tcPr>
          <w:p w:rsidR="00A168F1" w:rsidRDefault="00A168F1">
            <w:pPr>
              <w:pStyle w:val="ConsPlusNormal"/>
              <w:jc w:val="center"/>
            </w:pPr>
            <w:r>
              <w:t>неуд.</w:t>
            </w:r>
          </w:p>
        </w:tc>
        <w:tc>
          <w:tcPr>
            <w:tcW w:w="624" w:type="dxa"/>
          </w:tcPr>
          <w:p w:rsidR="00A168F1" w:rsidRDefault="00A168F1">
            <w:pPr>
              <w:pStyle w:val="ConsPlusNormal"/>
              <w:jc w:val="center"/>
            </w:pPr>
            <w:r>
              <w:t>хор.</w:t>
            </w:r>
          </w:p>
        </w:tc>
        <w:tc>
          <w:tcPr>
            <w:tcW w:w="510" w:type="dxa"/>
          </w:tcPr>
          <w:p w:rsidR="00A168F1" w:rsidRDefault="00A168F1">
            <w:pPr>
              <w:pStyle w:val="ConsPlusNormal"/>
              <w:jc w:val="center"/>
            </w:pPr>
            <w:r>
              <w:t>уд.</w:t>
            </w:r>
          </w:p>
        </w:tc>
        <w:tc>
          <w:tcPr>
            <w:tcW w:w="753" w:type="dxa"/>
          </w:tcPr>
          <w:p w:rsidR="00A168F1" w:rsidRDefault="00A168F1">
            <w:pPr>
              <w:pStyle w:val="ConsPlusNormal"/>
              <w:jc w:val="center"/>
            </w:pPr>
            <w:r>
              <w:t>неуд.</w:t>
            </w:r>
          </w:p>
        </w:tc>
        <w:tc>
          <w:tcPr>
            <w:tcW w:w="567" w:type="dxa"/>
          </w:tcPr>
          <w:p w:rsidR="00A168F1" w:rsidRDefault="00A168F1">
            <w:pPr>
              <w:pStyle w:val="ConsPlusNormal"/>
              <w:jc w:val="center"/>
            </w:pPr>
            <w:r>
              <w:t>хор.</w:t>
            </w:r>
          </w:p>
        </w:tc>
        <w:tc>
          <w:tcPr>
            <w:tcW w:w="510" w:type="dxa"/>
          </w:tcPr>
          <w:p w:rsidR="00A168F1" w:rsidRDefault="00A168F1">
            <w:pPr>
              <w:pStyle w:val="ConsPlusNormal"/>
              <w:jc w:val="center"/>
            </w:pPr>
            <w:r>
              <w:t>уд.</w:t>
            </w:r>
          </w:p>
        </w:tc>
        <w:tc>
          <w:tcPr>
            <w:tcW w:w="703" w:type="dxa"/>
          </w:tcPr>
          <w:p w:rsidR="00A168F1" w:rsidRDefault="00A168F1">
            <w:pPr>
              <w:pStyle w:val="ConsPlusNormal"/>
              <w:jc w:val="center"/>
            </w:pPr>
            <w:r>
              <w:t>неуд.</w:t>
            </w:r>
          </w:p>
        </w:tc>
        <w:tc>
          <w:tcPr>
            <w:tcW w:w="624" w:type="dxa"/>
          </w:tcPr>
          <w:p w:rsidR="00A168F1" w:rsidRDefault="00A168F1">
            <w:pPr>
              <w:pStyle w:val="ConsPlusNormal"/>
              <w:jc w:val="center"/>
            </w:pPr>
            <w:r>
              <w:t>хор.</w:t>
            </w:r>
          </w:p>
        </w:tc>
        <w:tc>
          <w:tcPr>
            <w:tcW w:w="510" w:type="dxa"/>
          </w:tcPr>
          <w:p w:rsidR="00A168F1" w:rsidRDefault="00A168F1">
            <w:pPr>
              <w:pStyle w:val="ConsPlusNormal"/>
              <w:jc w:val="center"/>
            </w:pPr>
            <w:r>
              <w:t>уд.</w:t>
            </w:r>
          </w:p>
        </w:tc>
        <w:tc>
          <w:tcPr>
            <w:tcW w:w="753" w:type="dxa"/>
          </w:tcPr>
          <w:p w:rsidR="00A168F1" w:rsidRDefault="00A168F1">
            <w:pPr>
              <w:pStyle w:val="ConsPlusNormal"/>
              <w:jc w:val="center"/>
            </w:pPr>
            <w:r>
              <w:t>неуд.</w:t>
            </w:r>
          </w:p>
        </w:tc>
        <w:tc>
          <w:tcPr>
            <w:tcW w:w="567" w:type="dxa"/>
          </w:tcPr>
          <w:p w:rsidR="00A168F1" w:rsidRDefault="00A168F1">
            <w:pPr>
              <w:pStyle w:val="ConsPlusNormal"/>
              <w:jc w:val="center"/>
            </w:pPr>
            <w:r>
              <w:t>хор.</w:t>
            </w:r>
          </w:p>
        </w:tc>
        <w:tc>
          <w:tcPr>
            <w:tcW w:w="454" w:type="dxa"/>
          </w:tcPr>
          <w:p w:rsidR="00A168F1" w:rsidRDefault="00A168F1">
            <w:pPr>
              <w:pStyle w:val="ConsPlusNormal"/>
              <w:jc w:val="center"/>
            </w:pPr>
            <w:r>
              <w:t>уд.</w:t>
            </w:r>
          </w:p>
        </w:tc>
        <w:tc>
          <w:tcPr>
            <w:tcW w:w="737" w:type="dxa"/>
          </w:tcPr>
          <w:p w:rsidR="00A168F1" w:rsidRDefault="00A168F1">
            <w:pPr>
              <w:pStyle w:val="ConsPlusNormal"/>
              <w:jc w:val="center"/>
            </w:pPr>
            <w:r>
              <w:t>неуд.</w:t>
            </w:r>
          </w:p>
        </w:tc>
        <w:tc>
          <w:tcPr>
            <w:tcW w:w="567" w:type="dxa"/>
          </w:tcPr>
          <w:p w:rsidR="00A168F1" w:rsidRDefault="00A168F1">
            <w:pPr>
              <w:pStyle w:val="ConsPlusNormal"/>
              <w:jc w:val="center"/>
            </w:pPr>
            <w:r>
              <w:t>хор.</w:t>
            </w:r>
          </w:p>
        </w:tc>
        <w:tc>
          <w:tcPr>
            <w:tcW w:w="567" w:type="dxa"/>
          </w:tcPr>
          <w:p w:rsidR="00A168F1" w:rsidRDefault="00A168F1">
            <w:pPr>
              <w:pStyle w:val="ConsPlusNormal"/>
              <w:jc w:val="center"/>
            </w:pPr>
            <w:r>
              <w:t>уд.</w:t>
            </w:r>
          </w:p>
        </w:tc>
        <w:tc>
          <w:tcPr>
            <w:tcW w:w="680" w:type="dxa"/>
          </w:tcPr>
          <w:p w:rsidR="00A168F1" w:rsidRDefault="00A168F1">
            <w:pPr>
              <w:pStyle w:val="ConsPlusNormal"/>
              <w:jc w:val="center"/>
            </w:pPr>
            <w:r>
              <w:t>неуд.</w:t>
            </w:r>
          </w:p>
        </w:tc>
      </w:tr>
      <w:tr w:rsidR="00A168F1">
        <w:tc>
          <w:tcPr>
            <w:tcW w:w="624" w:type="dxa"/>
          </w:tcPr>
          <w:p w:rsidR="00A168F1" w:rsidRDefault="00A168F1">
            <w:pPr>
              <w:pStyle w:val="ConsPlusNormal"/>
              <w:jc w:val="center"/>
            </w:pPr>
            <w:r>
              <w:t>2-60</w:t>
            </w:r>
          </w:p>
        </w:tc>
        <w:tc>
          <w:tcPr>
            <w:tcW w:w="510" w:type="dxa"/>
          </w:tcPr>
          <w:p w:rsidR="00A168F1" w:rsidRDefault="00A168F1">
            <w:pPr>
              <w:pStyle w:val="ConsPlusNormal"/>
              <w:jc w:val="center"/>
            </w:pPr>
            <w:r>
              <w:t>1-95</w:t>
            </w:r>
          </w:p>
        </w:tc>
        <w:tc>
          <w:tcPr>
            <w:tcW w:w="624" w:type="dxa"/>
          </w:tcPr>
          <w:p w:rsidR="00A168F1" w:rsidRDefault="00A168F1">
            <w:pPr>
              <w:pStyle w:val="ConsPlusNormal"/>
              <w:jc w:val="center"/>
            </w:pPr>
            <w:r>
              <w:t>1-30</w:t>
            </w:r>
          </w:p>
        </w:tc>
        <w:tc>
          <w:tcPr>
            <w:tcW w:w="664" w:type="dxa"/>
          </w:tcPr>
          <w:p w:rsidR="00A168F1" w:rsidRDefault="00A168F1">
            <w:pPr>
              <w:pStyle w:val="ConsPlusNormal"/>
              <w:jc w:val="center"/>
            </w:pPr>
            <w:r>
              <w:t>1-80</w:t>
            </w:r>
          </w:p>
        </w:tc>
        <w:tc>
          <w:tcPr>
            <w:tcW w:w="510" w:type="dxa"/>
          </w:tcPr>
          <w:p w:rsidR="00A168F1" w:rsidRDefault="00A168F1">
            <w:pPr>
              <w:pStyle w:val="ConsPlusNormal"/>
              <w:jc w:val="center"/>
            </w:pPr>
            <w:r>
              <w:t>1-35</w:t>
            </w:r>
          </w:p>
        </w:tc>
        <w:tc>
          <w:tcPr>
            <w:tcW w:w="680" w:type="dxa"/>
          </w:tcPr>
          <w:p w:rsidR="00A168F1" w:rsidRDefault="00A168F1">
            <w:pPr>
              <w:pStyle w:val="ConsPlusNormal"/>
              <w:jc w:val="center"/>
            </w:pPr>
            <w:r>
              <w:t>0-90</w:t>
            </w:r>
          </w:p>
        </w:tc>
        <w:tc>
          <w:tcPr>
            <w:tcW w:w="624" w:type="dxa"/>
          </w:tcPr>
          <w:p w:rsidR="00A168F1" w:rsidRDefault="00A168F1">
            <w:pPr>
              <w:pStyle w:val="ConsPlusNormal"/>
              <w:jc w:val="center"/>
            </w:pPr>
            <w:r>
              <w:t>4-10</w:t>
            </w:r>
          </w:p>
        </w:tc>
        <w:tc>
          <w:tcPr>
            <w:tcW w:w="510" w:type="dxa"/>
          </w:tcPr>
          <w:p w:rsidR="00A168F1" w:rsidRDefault="00A168F1">
            <w:pPr>
              <w:pStyle w:val="ConsPlusNormal"/>
              <w:jc w:val="center"/>
            </w:pPr>
            <w:r>
              <w:t>3-07</w:t>
            </w:r>
          </w:p>
        </w:tc>
        <w:tc>
          <w:tcPr>
            <w:tcW w:w="753" w:type="dxa"/>
          </w:tcPr>
          <w:p w:rsidR="00A168F1" w:rsidRDefault="00A168F1">
            <w:pPr>
              <w:pStyle w:val="ConsPlusNormal"/>
              <w:jc w:val="center"/>
            </w:pPr>
            <w:r>
              <w:t>2-05</w:t>
            </w:r>
          </w:p>
        </w:tc>
        <w:tc>
          <w:tcPr>
            <w:tcW w:w="567" w:type="dxa"/>
          </w:tcPr>
          <w:p w:rsidR="00A168F1" w:rsidRDefault="00A168F1">
            <w:pPr>
              <w:pStyle w:val="ConsPlusNormal"/>
              <w:jc w:val="center"/>
            </w:pPr>
            <w:r>
              <w:t>2-80</w:t>
            </w:r>
          </w:p>
        </w:tc>
        <w:tc>
          <w:tcPr>
            <w:tcW w:w="510" w:type="dxa"/>
          </w:tcPr>
          <w:p w:rsidR="00A168F1" w:rsidRDefault="00A168F1">
            <w:pPr>
              <w:pStyle w:val="ConsPlusNormal"/>
              <w:jc w:val="center"/>
            </w:pPr>
            <w:r>
              <w:t>2-10</w:t>
            </w:r>
          </w:p>
        </w:tc>
        <w:tc>
          <w:tcPr>
            <w:tcW w:w="703" w:type="dxa"/>
          </w:tcPr>
          <w:p w:rsidR="00A168F1" w:rsidRDefault="00A168F1">
            <w:pPr>
              <w:pStyle w:val="ConsPlusNormal"/>
              <w:jc w:val="center"/>
            </w:pPr>
            <w:r>
              <w:t>1-40</w:t>
            </w:r>
          </w:p>
        </w:tc>
        <w:tc>
          <w:tcPr>
            <w:tcW w:w="624" w:type="dxa"/>
          </w:tcPr>
          <w:p w:rsidR="00A168F1" w:rsidRDefault="00A168F1">
            <w:pPr>
              <w:pStyle w:val="ConsPlusNormal"/>
              <w:jc w:val="center"/>
            </w:pPr>
            <w:r>
              <w:t>5-50</w:t>
            </w:r>
          </w:p>
        </w:tc>
        <w:tc>
          <w:tcPr>
            <w:tcW w:w="510" w:type="dxa"/>
          </w:tcPr>
          <w:p w:rsidR="00A168F1" w:rsidRDefault="00A168F1">
            <w:pPr>
              <w:pStyle w:val="ConsPlusNormal"/>
              <w:jc w:val="center"/>
            </w:pPr>
            <w:r>
              <w:t>4-12</w:t>
            </w:r>
          </w:p>
        </w:tc>
        <w:tc>
          <w:tcPr>
            <w:tcW w:w="753" w:type="dxa"/>
          </w:tcPr>
          <w:p w:rsidR="00A168F1" w:rsidRDefault="00A168F1">
            <w:pPr>
              <w:pStyle w:val="ConsPlusNormal"/>
              <w:jc w:val="center"/>
            </w:pPr>
            <w:r>
              <w:t>2-75</w:t>
            </w:r>
          </w:p>
        </w:tc>
        <w:tc>
          <w:tcPr>
            <w:tcW w:w="567" w:type="dxa"/>
          </w:tcPr>
          <w:p w:rsidR="00A168F1" w:rsidRDefault="00A168F1">
            <w:pPr>
              <w:pStyle w:val="ConsPlusNormal"/>
              <w:jc w:val="center"/>
            </w:pPr>
            <w:r>
              <w:t>3-70</w:t>
            </w:r>
          </w:p>
        </w:tc>
        <w:tc>
          <w:tcPr>
            <w:tcW w:w="454" w:type="dxa"/>
          </w:tcPr>
          <w:p w:rsidR="00A168F1" w:rsidRDefault="00A168F1">
            <w:pPr>
              <w:pStyle w:val="ConsPlusNormal"/>
              <w:jc w:val="center"/>
            </w:pPr>
            <w:r>
              <w:t>2-77</w:t>
            </w:r>
          </w:p>
        </w:tc>
        <w:tc>
          <w:tcPr>
            <w:tcW w:w="737" w:type="dxa"/>
          </w:tcPr>
          <w:p w:rsidR="00A168F1" w:rsidRDefault="00A168F1">
            <w:pPr>
              <w:pStyle w:val="ConsPlusNormal"/>
              <w:jc w:val="center"/>
            </w:pPr>
            <w:r>
              <w:t>1-85</w:t>
            </w:r>
          </w:p>
        </w:tc>
        <w:tc>
          <w:tcPr>
            <w:tcW w:w="567" w:type="dxa"/>
          </w:tcPr>
          <w:p w:rsidR="00A168F1" w:rsidRDefault="00A168F1">
            <w:pPr>
              <w:pStyle w:val="ConsPlusNormal"/>
              <w:jc w:val="center"/>
            </w:pPr>
            <w:r>
              <w:t>8-50</w:t>
            </w:r>
          </w:p>
        </w:tc>
        <w:tc>
          <w:tcPr>
            <w:tcW w:w="567" w:type="dxa"/>
          </w:tcPr>
          <w:p w:rsidR="00A168F1" w:rsidRDefault="00A168F1">
            <w:pPr>
              <w:pStyle w:val="ConsPlusNormal"/>
              <w:jc w:val="center"/>
            </w:pPr>
            <w:r>
              <w:t>6-37</w:t>
            </w:r>
          </w:p>
        </w:tc>
        <w:tc>
          <w:tcPr>
            <w:tcW w:w="680" w:type="dxa"/>
          </w:tcPr>
          <w:p w:rsidR="00A168F1" w:rsidRDefault="00A168F1">
            <w:pPr>
              <w:pStyle w:val="ConsPlusNormal"/>
              <w:jc w:val="center"/>
            </w:pPr>
            <w:r>
              <w:t>4-25</w:t>
            </w:r>
          </w:p>
        </w:tc>
      </w:tr>
    </w:tbl>
    <w:p w:rsidR="00A168F1" w:rsidRDefault="00A168F1">
      <w:pPr>
        <w:pStyle w:val="ConsPlusNormal"/>
        <w:jc w:val="both"/>
      </w:pPr>
    </w:p>
    <w:p w:rsidR="00A168F1" w:rsidRDefault="00A168F1">
      <w:pPr>
        <w:pStyle w:val="ConsPlusNormal"/>
        <w:jc w:val="center"/>
      </w:pPr>
      <w:bookmarkStart w:id="99" w:name="P4576"/>
      <w:bookmarkEnd w:id="99"/>
      <w:r>
        <w:t>Таблица 4. Компенсационная стоимость</w:t>
      </w:r>
    </w:p>
    <w:p w:rsidR="00A168F1" w:rsidRDefault="00A168F1">
      <w:pPr>
        <w:pStyle w:val="ConsPlusNormal"/>
        <w:jc w:val="center"/>
      </w:pPr>
      <w:r>
        <w:t>1 п. м живых изгородей и бордюров 1 п. м</w:t>
      </w:r>
    </w:p>
    <w:p w:rsidR="00A168F1" w:rsidRDefault="00A168F1">
      <w:pPr>
        <w:pStyle w:val="ConsPlusNormal"/>
        <w:jc w:val="both"/>
      </w:pPr>
    </w:p>
    <w:p w:rsidR="00A168F1" w:rsidRDefault="00A168F1">
      <w:pPr>
        <w:pStyle w:val="ConsPlusNormal"/>
        <w:jc w:val="right"/>
      </w:pPr>
      <w:r>
        <w:t>в рублях</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828"/>
        <w:gridCol w:w="737"/>
        <w:gridCol w:w="737"/>
        <w:gridCol w:w="794"/>
        <w:gridCol w:w="737"/>
        <w:gridCol w:w="737"/>
        <w:gridCol w:w="737"/>
      </w:tblGrid>
      <w:tr w:rsidR="00A168F1">
        <w:tc>
          <w:tcPr>
            <w:tcW w:w="2211" w:type="dxa"/>
            <w:gridSpan w:val="3"/>
          </w:tcPr>
          <w:p w:rsidR="00A168F1" w:rsidRDefault="00A168F1">
            <w:pPr>
              <w:pStyle w:val="ConsPlusNormal"/>
              <w:jc w:val="center"/>
            </w:pPr>
            <w:r>
              <w:t>Однорядная</w:t>
            </w:r>
          </w:p>
        </w:tc>
        <w:tc>
          <w:tcPr>
            <w:tcW w:w="2211" w:type="dxa"/>
            <w:gridSpan w:val="3"/>
          </w:tcPr>
          <w:p w:rsidR="00A168F1" w:rsidRDefault="00A168F1">
            <w:pPr>
              <w:pStyle w:val="ConsPlusNormal"/>
              <w:jc w:val="center"/>
            </w:pPr>
            <w:r>
              <w:t>Двухрядная</w:t>
            </w:r>
          </w:p>
        </w:tc>
        <w:tc>
          <w:tcPr>
            <w:tcW w:w="2211" w:type="dxa"/>
            <w:gridSpan w:val="3"/>
          </w:tcPr>
          <w:p w:rsidR="00A168F1" w:rsidRDefault="00A168F1">
            <w:pPr>
              <w:pStyle w:val="ConsPlusNormal"/>
              <w:jc w:val="center"/>
            </w:pPr>
            <w:r>
              <w:t>Однорядная</w:t>
            </w:r>
          </w:p>
        </w:tc>
        <w:tc>
          <w:tcPr>
            <w:tcW w:w="2302" w:type="dxa"/>
            <w:gridSpan w:val="3"/>
          </w:tcPr>
          <w:p w:rsidR="00A168F1" w:rsidRDefault="00A168F1">
            <w:pPr>
              <w:pStyle w:val="ConsPlusNormal"/>
              <w:jc w:val="center"/>
            </w:pPr>
            <w:r>
              <w:t>Двухрядная</w:t>
            </w:r>
          </w:p>
        </w:tc>
        <w:tc>
          <w:tcPr>
            <w:tcW w:w="2268" w:type="dxa"/>
            <w:gridSpan w:val="3"/>
          </w:tcPr>
          <w:p w:rsidR="00A168F1" w:rsidRDefault="00A168F1">
            <w:pPr>
              <w:pStyle w:val="ConsPlusNormal"/>
              <w:jc w:val="center"/>
            </w:pPr>
            <w:r>
              <w:t>Однорядная</w:t>
            </w:r>
          </w:p>
        </w:tc>
        <w:tc>
          <w:tcPr>
            <w:tcW w:w="2211" w:type="dxa"/>
            <w:gridSpan w:val="3"/>
          </w:tcPr>
          <w:p w:rsidR="00A168F1" w:rsidRDefault="00A168F1">
            <w:pPr>
              <w:pStyle w:val="ConsPlusNormal"/>
              <w:jc w:val="center"/>
            </w:pPr>
            <w:r>
              <w:t>Двухрядная</w:t>
            </w:r>
          </w:p>
        </w:tc>
      </w:tr>
      <w:tr w:rsidR="00A168F1">
        <w:tc>
          <w:tcPr>
            <w:tcW w:w="4422" w:type="dxa"/>
            <w:gridSpan w:val="6"/>
          </w:tcPr>
          <w:p w:rsidR="00A168F1" w:rsidRDefault="00A168F1">
            <w:pPr>
              <w:pStyle w:val="ConsPlusNormal"/>
              <w:jc w:val="center"/>
            </w:pPr>
            <w:r>
              <w:t>3 - 10 лет</w:t>
            </w:r>
          </w:p>
        </w:tc>
        <w:tc>
          <w:tcPr>
            <w:tcW w:w="4513" w:type="dxa"/>
            <w:gridSpan w:val="6"/>
          </w:tcPr>
          <w:p w:rsidR="00A168F1" w:rsidRDefault="00A168F1">
            <w:pPr>
              <w:pStyle w:val="ConsPlusNormal"/>
              <w:jc w:val="center"/>
            </w:pPr>
            <w:r>
              <w:t>10 - 20 лет</w:t>
            </w:r>
          </w:p>
        </w:tc>
        <w:tc>
          <w:tcPr>
            <w:tcW w:w="4479" w:type="dxa"/>
            <w:gridSpan w:val="6"/>
          </w:tcPr>
          <w:p w:rsidR="00A168F1" w:rsidRDefault="00A168F1">
            <w:pPr>
              <w:pStyle w:val="ConsPlusNormal"/>
              <w:jc w:val="center"/>
            </w:pPr>
            <w:r>
              <w:t>Свыше 20 лет</w:t>
            </w:r>
          </w:p>
        </w:tc>
      </w:tr>
      <w:tr w:rsidR="00A168F1">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737" w:type="dxa"/>
          </w:tcPr>
          <w:p w:rsidR="00A168F1" w:rsidRDefault="00A168F1">
            <w:pPr>
              <w:pStyle w:val="ConsPlusNormal"/>
              <w:jc w:val="center"/>
            </w:pPr>
            <w:r>
              <w:t>неуд.</w:t>
            </w:r>
          </w:p>
        </w:tc>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737" w:type="dxa"/>
          </w:tcPr>
          <w:p w:rsidR="00A168F1" w:rsidRDefault="00A168F1">
            <w:pPr>
              <w:pStyle w:val="ConsPlusNormal"/>
              <w:jc w:val="center"/>
            </w:pPr>
            <w:r>
              <w:t>неуд.</w:t>
            </w:r>
          </w:p>
        </w:tc>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737" w:type="dxa"/>
          </w:tcPr>
          <w:p w:rsidR="00A168F1" w:rsidRDefault="00A168F1">
            <w:pPr>
              <w:pStyle w:val="ConsPlusNormal"/>
              <w:jc w:val="center"/>
            </w:pPr>
            <w:r>
              <w:t>неуд.</w:t>
            </w:r>
          </w:p>
        </w:tc>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828" w:type="dxa"/>
          </w:tcPr>
          <w:p w:rsidR="00A168F1" w:rsidRDefault="00A168F1">
            <w:pPr>
              <w:pStyle w:val="ConsPlusNormal"/>
              <w:jc w:val="center"/>
            </w:pPr>
            <w:r>
              <w:t>неуд.</w:t>
            </w:r>
          </w:p>
        </w:tc>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794" w:type="dxa"/>
          </w:tcPr>
          <w:p w:rsidR="00A168F1" w:rsidRDefault="00A168F1">
            <w:pPr>
              <w:pStyle w:val="ConsPlusNormal"/>
              <w:jc w:val="center"/>
            </w:pPr>
            <w:r>
              <w:t>неуд.</w:t>
            </w:r>
          </w:p>
        </w:tc>
        <w:tc>
          <w:tcPr>
            <w:tcW w:w="737" w:type="dxa"/>
          </w:tcPr>
          <w:p w:rsidR="00A168F1" w:rsidRDefault="00A168F1">
            <w:pPr>
              <w:pStyle w:val="ConsPlusNormal"/>
              <w:jc w:val="center"/>
            </w:pPr>
            <w:r>
              <w:t>хор.</w:t>
            </w:r>
          </w:p>
        </w:tc>
        <w:tc>
          <w:tcPr>
            <w:tcW w:w="737" w:type="dxa"/>
          </w:tcPr>
          <w:p w:rsidR="00A168F1" w:rsidRDefault="00A168F1">
            <w:pPr>
              <w:pStyle w:val="ConsPlusNormal"/>
              <w:jc w:val="center"/>
            </w:pPr>
            <w:r>
              <w:t>уд.</w:t>
            </w:r>
          </w:p>
        </w:tc>
        <w:tc>
          <w:tcPr>
            <w:tcW w:w="737" w:type="dxa"/>
          </w:tcPr>
          <w:p w:rsidR="00A168F1" w:rsidRDefault="00A168F1">
            <w:pPr>
              <w:pStyle w:val="ConsPlusNormal"/>
              <w:jc w:val="center"/>
            </w:pPr>
            <w:r>
              <w:t>неуд.</w:t>
            </w:r>
          </w:p>
        </w:tc>
      </w:tr>
      <w:tr w:rsidR="00A168F1">
        <w:tc>
          <w:tcPr>
            <w:tcW w:w="737" w:type="dxa"/>
          </w:tcPr>
          <w:p w:rsidR="00A168F1" w:rsidRDefault="00A168F1">
            <w:pPr>
              <w:pStyle w:val="ConsPlusNormal"/>
              <w:jc w:val="center"/>
            </w:pPr>
            <w:r>
              <w:t>3-70</w:t>
            </w:r>
          </w:p>
        </w:tc>
        <w:tc>
          <w:tcPr>
            <w:tcW w:w="737" w:type="dxa"/>
          </w:tcPr>
          <w:p w:rsidR="00A168F1" w:rsidRDefault="00A168F1">
            <w:pPr>
              <w:pStyle w:val="ConsPlusNormal"/>
              <w:jc w:val="center"/>
            </w:pPr>
            <w:r>
              <w:t>2-77</w:t>
            </w:r>
          </w:p>
        </w:tc>
        <w:tc>
          <w:tcPr>
            <w:tcW w:w="737" w:type="dxa"/>
          </w:tcPr>
          <w:p w:rsidR="00A168F1" w:rsidRDefault="00A168F1">
            <w:pPr>
              <w:pStyle w:val="ConsPlusNormal"/>
              <w:jc w:val="center"/>
            </w:pPr>
            <w:r>
              <w:t>1-85</w:t>
            </w:r>
          </w:p>
        </w:tc>
        <w:tc>
          <w:tcPr>
            <w:tcW w:w="737" w:type="dxa"/>
          </w:tcPr>
          <w:p w:rsidR="00A168F1" w:rsidRDefault="00A168F1">
            <w:pPr>
              <w:pStyle w:val="ConsPlusNormal"/>
              <w:jc w:val="center"/>
            </w:pPr>
            <w:r>
              <w:t>4-20</w:t>
            </w:r>
          </w:p>
        </w:tc>
        <w:tc>
          <w:tcPr>
            <w:tcW w:w="737" w:type="dxa"/>
          </w:tcPr>
          <w:p w:rsidR="00A168F1" w:rsidRDefault="00A168F1">
            <w:pPr>
              <w:pStyle w:val="ConsPlusNormal"/>
              <w:jc w:val="center"/>
            </w:pPr>
            <w:r>
              <w:t>3-15</w:t>
            </w:r>
          </w:p>
        </w:tc>
        <w:tc>
          <w:tcPr>
            <w:tcW w:w="737" w:type="dxa"/>
          </w:tcPr>
          <w:p w:rsidR="00A168F1" w:rsidRDefault="00A168F1">
            <w:pPr>
              <w:pStyle w:val="ConsPlusNormal"/>
              <w:jc w:val="center"/>
            </w:pPr>
            <w:r>
              <w:t>2-10</w:t>
            </w:r>
          </w:p>
        </w:tc>
        <w:tc>
          <w:tcPr>
            <w:tcW w:w="737" w:type="dxa"/>
          </w:tcPr>
          <w:p w:rsidR="00A168F1" w:rsidRDefault="00A168F1">
            <w:pPr>
              <w:pStyle w:val="ConsPlusNormal"/>
              <w:jc w:val="center"/>
            </w:pPr>
            <w:r>
              <w:t>4-80</w:t>
            </w:r>
          </w:p>
        </w:tc>
        <w:tc>
          <w:tcPr>
            <w:tcW w:w="737" w:type="dxa"/>
          </w:tcPr>
          <w:p w:rsidR="00A168F1" w:rsidRDefault="00A168F1">
            <w:pPr>
              <w:pStyle w:val="ConsPlusNormal"/>
              <w:jc w:val="center"/>
            </w:pPr>
            <w:r>
              <w:t>3-60</w:t>
            </w:r>
          </w:p>
        </w:tc>
        <w:tc>
          <w:tcPr>
            <w:tcW w:w="737" w:type="dxa"/>
          </w:tcPr>
          <w:p w:rsidR="00A168F1" w:rsidRDefault="00A168F1">
            <w:pPr>
              <w:pStyle w:val="ConsPlusNormal"/>
              <w:jc w:val="center"/>
            </w:pPr>
            <w:r>
              <w:t>2-40</w:t>
            </w:r>
          </w:p>
        </w:tc>
        <w:tc>
          <w:tcPr>
            <w:tcW w:w="737" w:type="dxa"/>
          </w:tcPr>
          <w:p w:rsidR="00A168F1" w:rsidRDefault="00A168F1">
            <w:pPr>
              <w:pStyle w:val="ConsPlusNormal"/>
              <w:jc w:val="center"/>
            </w:pPr>
            <w:r>
              <w:t>6-40</w:t>
            </w:r>
          </w:p>
        </w:tc>
        <w:tc>
          <w:tcPr>
            <w:tcW w:w="737" w:type="dxa"/>
          </w:tcPr>
          <w:p w:rsidR="00A168F1" w:rsidRDefault="00A168F1">
            <w:pPr>
              <w:pStyle w:val="ConsPlusNormal"/>
              <w:jc w:val="center"/>
            </w:pPr>
            <w:r>
              <w:t>4-80</w:t>
            </w:r>
          </w:p>
        </w:tc>
        <w:tc>
          <w:tcPr>
            <w:tcW w:w="828" w:type="dxa"/>
          </w:tcPr>
          <w:p w:rsidR="00A168F1" w:rsidRDefault="00A168F1">
            <w:pPr>
              <w:pStyle w:val="ConsPlusNormal"/>
              <w:jc w:val="center"/>
            </w:pPr>
            <w:r>
              <w:t>3-20</w:t>
            </w:r>
          </w:p>
        </w:tc>
        <w:tc>
          <w:tcPr>
            <w:tcW w:w="737" w:type="dxa"/>
          </w:tcPr>
          <w:p w:rsidR="00A168F1" w:rsidRDefault="00A168F1">
            <w:pPr>
              <w:pStyle w:val="ConsPlusNormal"/>
              <w:jc w:val="center"/>
            </w:pPr>
            <w:r>
              <w:t>4-20</w:t>
            </w:r>
          </w:p>
        </w:tc>
        <w:tc>
          <w:tcPr>
            <w:tcW w:w="737" w:type="dxa"/>
          </w:tcPr>
          <w:p w:rsidR="00A168F1" w:rsidRDefault="00A168F1">
            <w:pPr>
              <w:pStyle w:val="ConsPlusNormal"/>
              <w:jc w:val="center"/>
            </w:pPr>
            <w:r>
              <w:t>3-15</w:t>
            </w:r>
          </w:p>
        </w:tc>
        <w:tc>
          <w:tcPr>
            <w:tcW w:w="794" w:type="dxa"/>
          </w:tcPr>
          <w:p w:rsidR="00A168F1" w:rsidRDefault="00A168F1">
            <w:pPr>
              <w:pStyle w:val="ConsPlusNormal"/>
              <w:jc w:val="center"/>
            </w:pPr>
            <w:r>
              <w:t>2-10</w:t>
            </w:r>
          </w:p>
        </w:tc>
        <w:tc>
          <w:tcPr>
            <w:tcW w:w="737" w:type="dxa"/>
          </w:tcPr>
          <w:p w:rsidR="00A168F1" w:rsidRDefault="00A168F1">
            <w:pPr>
              <w:pStyle w:val="ConsPlusNormal"/>
              <w:jc w:val="center"/>
            </w:pPr>
            <w:r>
              <w:t>5-30</w:t>
            </w:r>
          </w:p>
        </w:tc>
        <w:tc>
          <w:tcPr>
            <w:tcW w:w="737" w:type="dxa"/>
          </w:tcPr>
          <w:p w:rsidR="00A168F1" w:rsidRDefault="00A168F1">
            <w:pPr>
              <w:pStyle w:val="ConsPlusNormal"/>
              <w:jc w:val="center"/>
            </w:pPr>
            <w:r>
              <w:t>3-97</w:t>
            </w:r>
          </w:p>
        </w:tc>
        <w:tc>
          <w:tcPr>
            <w:tcW w:w="737" w:type="dxa"/>
          </w:tcPr>
          <w:p w:rsidR="00A168F1" w:rsidRDefault="00A168F1">
            <w:pPr>
              <w:pStyle w:val="ConsPlusNormal"/>
              <w:jc w:val="center"/>
            </w:pPr>
            <w:r>
              <w:t>2-65</w:t>
            </w:r>
          </w:p>
        </w:tc>
      </w:tr>
    </w:tbl>
    <w:p w:rsidR="00A168F1" w:rsidRDefault="00A168F1">
      <w:pPr>
        <w:pStyle w:val="ConsPlusNormal"/>
        <w:sectPr w:rsidR="00A168F1">
          <w:pgSz w:w="16838" w:h="11905" w:orient="landscape"/>
          <w:pgMar w:top="1701" w:right="1134" w:bottom="850" w:left="1134" w:header="0" w:footer="0" w:gutter="0"/>
          <w:cols w:space="720"/>
          <w:titlePg/>
        </w:sectPr>
      </w:pPr>
    </w:p>
    <w:p w:rsidR="00A168F1" w:rsidRDefault="00A168F1">
      <w:pPr>
        <w:pStyle w:val="ConsPlusNormal"/>
        <w:jc w:val="both"/>
      </w:pPr>
    </w:p>
    <w:p w:rsidR="00A168F1" w:rsidRDefault="00A168F1">
      <w:pPr>
        <w:pStyle w:val="ConsPlusNormal"/>
        <w:ind w:firstLine="540"/>
        <w:jc w:val="both"/>
      </w:pPr>
      <w:r>
        <w:t>4.2. Качественное состояние кустарников определяется по следующим признакам:</w:t>
      </w:r>
    </w:p>
    <w:p w:rsidR="00A168F1" w:rsidRDefault="00A168F1">
      <w:pPr>
        <w:pStyle w:val="ConsPlusNormal"/>
        <w:spacing w:before="220"/>
        <w:ind w:firstLine="540"/>
        <w:jc w:val="both"/>
      </w:pPr>
      <w:r>
        <w:t>а) хорошее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Окраска и величина листьев нормальные;</w:t>
      </w:r>
    </w:p>
    <w:p w:rsidR="00A168F1" w:rsidRDefault="00A168F1">
      <w:pPr>
        <w:pStyle w:val="ConsPlusNormal"/>
        <w:spacing w:before="220"/>
        <w:ind w:firstLine="540"/>
        <w:jc w:val="both"/>
      </w:pPr>
      <w:r>
        <w:t>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имеются незначительные механические повреждения;</w:t>
      </w:r>
    </w:p>
    <w:p w:rsidR="00A168F1" w:rsidRDefault="00A168F1">
      <w:pPr>
        <w:pStyle w:val="ConsPlusNormal"/>
        <w:spacing w:before="220"/>
        <w:ind w:firstLine="540"/>
        <w:jc w:val="both"/>
      </w:pPr>
      <w:r>
        <w:t>в) неудовлетворительное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болезнями.</w:t>
      </w:r>
    </w:p>
    <w:p w:rsidR="00A168F1" w:rsidRDefault="00A168F1">
      <w:pPr>
        <w:pStyle w:val="ConsPlusNormal"/>
        <w:spacing w:before="220"/>
        <w:ind w:firstLine="540"/>
        <w:jc w:val="both"/>
      </w:pPr>
      <w:r>
        <w:t>4.3. Качественное состояние газонов определяется по следующим признакам:</w:t>
      </w:r>
    </w:p>
    <w:p w:rsidR="00A168F1" w:rsidRDefault="00A168F1">
      <w:pPr>
        <w:pStyle w:val="ConsPlusNormal"/>
        <w:spacing w:before="220"/>
        <w:ind w:firstLine="540"/>
        <w:jc w:val="both"/>
      </w:pPr>
      <w: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A168F1" w:rsidRDefault="00A168F1">
      <w:pPr>
        <w:pStyle w:val="ConsPlusNormal"/>
        <w:spacing w:before="220"/>
        <w:ind w:firstLine="540"/>
        <w:jc w:val="both"/>
      </w:pPr>
      <w:r>
        <w:t>б)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A168F1" w:rsidRDefault="00A168F1">
      <w:pPr>
        <w:pStyle w:val="ConsPlusNormal"/>
        <w:spacing w:before="220"/>
        <w:ind w:firstLine="540"/>
        <w:jc w:val="both"/>
      </w:pPr>
      <w:r>
        <w:t>в) неудовлетворительное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A168F1" w:rsidRDefault="00A168F1">
      <w:pPr>
        <w:pStyle w:val="ConsPlusNormal"/>
        <w:jc w:val="both"/>
      </w:pPr>
    </w:p>
    <w:p w:rsidR="00A168F1" w:rsidRDefault="00A168F1">
      <w:pPr>
        <w:pStyle w:val="ConsPlusNormal"/>
        <w:jc w:val="center"/>
      </w:pPr>
      <w:r>
        <w:t>Таблица 5. Компенсационная стоимость 1 кв. м газонов</w:t>
      </w:r>
    </w:p>
    <w:p w:rsidR="00A168F1" w:rsidRDefault="00A168F1">
      <w:pPr>
        <w:pStyle w:val="ConsPlusNormal"/>
        <w:jc w:val="center"/>
      </w:pPr>
      <w:r>
        <w:t>в ценах 1969 г.</w:t>
      </w:r>
    </w:p>
    <w:p w:rsidR="00A168F1" w:rsidRDefault="00A168F1">
      <w:pPr>
        <w:pStyle w:val="ConsPlusNormal"/>
        <w:jc w:val="both"/>
      </w:pPr>
    </w:p>
    <w:p w:rsidR="00A168F1" w:rsidRDefault="00A168F1">
      <w:pPr>
        <w:pStyle w:val="ConsPlusNormal"/>
        <w:jc w:val="right"/>
      </w:pPr>
      <w:r>
        <w:t>в рублях</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89"/>
        <w:gridCol w:w="1020"/>
        <w:gridCol w:w="907"/>
        <w:gridCol w:w="1020"/>
        <w:gridCol w:w="1020"/>
        <w:gridCol w:w="964"/>
        <w:gridCol w:w="964"/>
        <w:gridCol w:w="964"/>
      </w:tblGrid>
      <w:tr w:rsidR="00A168F1">
        <w:tc>
          <w:tcPr>
            <w:tcW w:w="3229" w:type="dxa"/>
            <w:gridSpan w:val="3"/>
          </w:tcPr>
          <w:p w:rsidR="00A168F1" w:rsidRDefault="00A168F1">
            <w:pPr>
              <w:pStyle w:val="ConsPlusNormal"/>
              <w:jc w:val="center"/>
            </w:pPr>
            <w:r>
              <w:t>Партерный</w:t>
            </w:r>
          </w:p>
        </w:tc>
        <w:tc>
          <w:tcPr>
            <w:tcW w:w="2947" w:type="dxa"/>
            <w:gridSpan w:val="3"/>
          </w:tcPr>
          <w:p w:rsidR="00A168F1" w:rsidRDefault="00A168F1">
            <w:pPr>
              <w:pStyle w:val="ConsPlusNormal"/>
              <w:jc w:val="center"/>
            </w:pPr>
            <w:r>
              <w:t>Обыкновенный</w:t>
            </w:r>
          </w:p>
        </w:tc>
        <w:tc>
          <w:tcPr>
            <w:tcW w:w="2892" w:type="dxa"/>
            <w:gridSpan w:val="3"/>
          </w:tcPr>
          <w:p w:rsidR="00A168F1" w:rsidRDefault="00A168F1">
            <w:pPr>
              <w:pStyle w:val="ConsPlusNormal"/>
              <w:jc w:val="center"/>
            </w:pPr>
            <w:r>
              <w:t>Луговой, мавританский</w:t>
            </w:r>
          </w:p>
        </w:tc>
      </w:tr>
      <w:tr w:rsidR="00A168F1">
        <w:tc>
          <w:tcPr>
            <w:tcW w:w="1020" w:type="dxa"/>
          </w:tcPr>
          <w:p w:rsidR="00A168F1" w:rsidRDefault="00A168F1">
            <w:pPr>
              <w:pStyle w:val="ConsPlusNormal"/>
              <w:jc w:val="center"/>
            </w:pPr>
            <w:r>
              <w:t>хор.</w:t>
            </w:r>
          </w:p>
        </w:tc>
        <w:tc>
          <w:tcPr>
            <w:tcW w:w="1189" w:type="dxa"/>
          </w:tcPr>
          <w:p w:rsidR="00A168F1" w:rsidRDefault="00A168F1">
            <w:pPr>
              <w:pStyle w:val="ConsPlusNormal"/>
              <w:jc w:val="center"/>
            </w:pPr>
            <w:r>
              <w:t>удовл.</w:t>
            </w:r>
          </w:p>
        </w:tc>
        <w:tc>
          <w:tcPr>
            <w:tcW w:w="1020" w:type="dxa"/>
          </w:tcPr>
          <w:p w:rsidR="00A168F1" w:rsidRDefault="00A168F1">
            <w:pPr>
              <w:pStyle w:val="ConsPlusNormal"/>
              <w:jc w:val="center"/>
            </w:pPr>
            <w:r>
              <w:t>неуд.</w:t>
            </w:r>
          </w:p>
        </w:tc>
        <w:tc>
          <w:tcPr>
            <w:tcW w:w="907" w:type="dxa"/>
          </w:tcPr>
          <w:p w:rsidR="00A168F1" w:rsidRDefault="00A168F1">
            <w:pPr>
              <w:pStyle w:val="ConsPlusNormal"/>
              <w:jc w:val="center"/>
            </w:pPr>
            <w:r>
              <w:t>хор.</w:t>
            </w:r>
          </w:p>
        </w:tc>
        <w:tc>
          <w:tcPr>
            <w:tcW w:w="1020" w:type="dxa"/>
          </w:tcPr>
          <w:p w:rsidR="00A168F1" w:rsidRDefault="00A168F1">
            <w:pPr>
              <w:pStyle w:val="ConsPlusNormal"/>
              <w:jc w:val="center"/>
            </w:pPr>
            <w:r>
              <w:t>удовл.</w:t>
            </w:r>
          </w:p>
        </w:tc>
        <w:tc>
          <w:tcPr>
            <w:tcW w:w="1020" w:type="dxa"/>
          </w:tcPr>
          <w:p w:rsidR="00A168F1" w:rsidRDefault="00A168F1">
            <w:pPr>
              <w:pStyle w:val="ConsPlusNormal"/>
              <w:jc w:val="center"/>
            </w:pPr>
            <w:r>
              <w:t>неуд.</w:t>
            </w:r>
          </w:p>
        </w:tc>
        <w:tc>
          <w:tcPr>
            <w:tcW w:w="964" w:type="dxa"/>
          </w:tcPr>
          <w:p w:rsidR="00A168F1" w:rsidRDefault="00A168F1">
            <w:pPr>
              <w:pStyle w:val="ConsPlusNormal"/>
              <w:jc w:val="center"/>
            </w:pPr>
            <w:r>
              <w:t>хор.</w:t>
            </w:r>
          </w:p>
        </w:tc>
        <w:tc>
          <w:tcPr>
            <w:tcW w:w="964" w:type="dxa"/>
          </w:tcPr>
          <w:p w:rsidR="00A168F1" w:rsidRDefault="00A168F1">
            <w:pPr>
              <w:pStyle w:val="ConsPlusNormal"/>
              <w:jc w:val="center"/>
            </w:pPr>
            <w:r>
              <w:t>удовл.</w:t>
            </w:r>
          </w:p>
        </w:tc>
        <w:tc>
          <w:tcPr>
            <w:tcW w:w="964" w:type="dxa"/>
          </w:tcPr>
          <w:p w:rsidR="00A168F1" w:rsidRDefault="00A168F1">
            <w:pPr>
              <w:pStyle w:val="ConsPlusNormal"/>
              <w:jc w:val="center"/>
            </w:pPr>
            <w:r>
              <w:t>неуд.</w:t>
            </w:r>
          </w:p>
        </w:tc>
      </w:tr>
      <w:tr w:rsidR="00A168F1">
        <w:tc>
          <w:tcPr>
            <w:tcW w:w="1020" w:type="dxa"/>
          </w:tcPr>
          <w:p w:rsidR="00A168F1" w:rsidRDefault="00A168F1">
            <w:pPr>
              <w:pStyle w:val="ConsPlusNormal"/>
              <w:jc w:val="center"/>
            </w:pPr>
            <w:r>
              <w:t>2-40</w:t>
            </w:r>
          </w:p>
        </w:tc>
        <w:tc>
          <w:tcPr>
            <w:tcW w:w="1189" w:type="dxa"/>
          </w:tcPr>
          <w:p w:rsidR="00A168F1" w:rsidRDefault="00A168F1">
            <w:pPr>
              <w:pStyle w:val="ConsPlusNormal"/>
              <w:jc w:val="center"/>
            </w:pPr>
            <w:r>
              <w:t>1-80</w:t>
            </w:r>
          </w:p>
        </w:tc>
        <w:tc>
          <w:tcPr>
            <w:tcW w:w="1020" w:type="dxa"/>
          </w:tcPr>
          <w:p w:rsidR="00A168F1" w:rsidRDefault="00A168F1">
            <w:pPr>
              <w:pStyle w:val="ConsPlusNormal"/>
              <w:jc w:val="center"/>
            </w:pPr>
            <w:r>
              <w:t>1-20</w:t>
            </w:r>
          </w:p>
        </w:tc>
        <w:tc>
          <w:tcPr>
            <w:tcW w:w="907" w:type="dxa"/>
          </w:tcPr>
          <w:p w:rsidR="00A168F1" w:rsidRDefault="00A168F1">
            <w:pPr>
              <w:pStyle w:val="ConsPlusNormal"/>
              <w:jc w:val="center"/>
            </w:pPr>
            <w:r>
              <w:t>1-00</w:t>
            </w:r>
          </w:p>
        </w:tc>
        <w:tc>
          <w:tcPr>
            <w:tcW w:w="1020" w:type="dxa"/>
          </w:tcPr>
          <w:p w:rsidR="00A168F1" w:rsidRDefault="00A168F1">
            <w:pPr>
              <w:pStyle w:val="ConsPlusNormal"/>
              <w:jc w:val="center"/>
            </w:pPr>
            <w:r>
              <w:t>0-75</w:t>
            </w:r>
          </w:p>
        </w:tc>
        <w:tc>
          <w:tcPr>
            <w:tcW w:w="1020" w:type="dxa"/>
          </w:tcPr>
          <w:p w:rsidR="00A168F1" w:rsidRDefault="00A168F1">
            <w:pPr>
              <w:pStyle w:val="ConsPlusNormal"/>
              <w:jc w:val="center"/>
            </w:pPr>
            <w:r>
              <w:t>0-50</w:t>
            </w:r>
          </w:p>
        </w:tc>
        <w:tc>
          <w:tcPr>
            <w:tcW w:w="964" w:type="dxa"/>
          </w:tcPr>
          <w:p w:rsidR="00A168F1" w:rsidRDefault="00A168F1">
            <w:pPr>
              <w:pStyle w:val="ConsPlusNormal"/>
              <w:jc w:val="center"/>
            </w:pPr>
            <w:r>
              <w:t>0-09</w:t>
            </w:r>
          </w:p>
        </w:tc>
        <w:tc>
          <w:tcPr>
            <w:tcW w:w="964" w:type="dxa"/>
          </w:tcPr>
          <w:p w:rsidR="00A168F1" w:rsidRDefault="00A168F1">
            <w:pPr>
              <w:pStyle w:val="ConsPlusNormal"/>
              <w:jc w:val="center"/>
            </w:pPr>
            <w:r>
              <w:t>0-07</w:t>
            </w:r>
          </w:p>
        </w:tc>
        <w:tc>
          <w:tcPr>
            <w:tcW w:w="964" w:type="dxa"/>
          </w:tcPr>
          <w:p w:rsidR="00A168F1" w:rsidRDefault="00A168F1">
            <w:pPr>
              <w:pStyle w:val="ConsPlusNormal"/>
              <w:jc w:val="center"/>
            </w:pPr>
            <w:r>
              <w:t>0-04</w:t>
            </w:r>
          </w:p>
        </w:tc>
      </w:tr>
    </w:tbl>
    <w:p w:rsidR="00A168F1" w:rsidRDefault="00A168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both"/>
            </w:pPr>
            <w:r>
              <w:rPr>
                <w:color w:val="392C69"/>
              </w:rPr>
              <w:t>КонсультантПлюс: примечание.</w:t>
            </w:r>
          </w:p>
          <w:p w:rsidR="00A168F1" w:rsidRDefault="00A168F1">
            <w:pPr>
              <w:pStyle w:val="ConsPlusNormal"/>
              <w:jc w:val="both"/>
            </w:pPr>
            <w:r>
              <w:rPr>
                <w:color w:val="392C69"/>
              </w:rPr>
              <w:t xml:space="preserve">Нумерация подпунктов дана в соответствии с изменениями, внесенными </w:t>
            </w:r>
            <w:hyperlink r:id="rId340">
              <w:r>
                <w:rPr>
                  <w:color w:val="0000FF"/>
                </w:rPr>
                <w:t>решением</w:t>
              </w:r>
            </w:hyperlink>
            <w:r>
              <w:rPr>
                <w:color w:val="392C69"/>
              </w:rPr>
              <w:t xml:space="preserve"> Тульской городской Думы 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spacing w:before="280"/>
        <w:ind w:firstLine="540"/>
        <w:jc w:val="both"/>
      </w:pPr>
      <w:r>
        <w:t>4.5. Качественное состояние цветников из многолетних растений определяется по следующим признакам:</w:t>
      </w:r>
    </w:p>
    <w:p w:rsidR="00A168F1" w:rsidRDefault="00A168F1">
      <w:pPr>
        <w:pStyle w:val="ConsPlusNormal"/>
        <w:spacing w:before="220"/>
        <w:ind w:firstLine="540"/>
        <w:jc w:val="both"/>
      </w:pPr>
      <w: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A168F1" w:rsidRDefault="00A168F1">
      <w:pPr>
        <w:pStyle w:val="ConsPlusNormal"/>
        <w:spacing w:before="220"/>
        <w:ind w:firstLine="540"/>
        <w:jc w:val="both"/>
      </w:pPr>
      <w:r>
        <w:t>б)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A168F1" w:rsidRDefault="00A168F1">
      <w:pPr>
        <w:pStyle w:val="ConsPlusNormal"/>
        <w:spacing w:before="220"/>
        <w:ind w:firstLine="540"/>
        <w:jc w:val="both"/>
      </w:pPr>
      <w:r>
        <w:t xml:space="preserve">в) неудовлетворительное - почвы не удобрены, поверхности спланированы крайне грубо, </w:t>
      </w:r>
      <w:r>
        <w:lastRenderedPageBreak/>
        <w:t>растения слабо развиты, отпад значительный, сорняков более 20% площади.</w:t>
      </w:r>
    </w:p>
    <w:p w:rsidR="00A168F1" w:rsidRDefault="00A168F1">
      <w:pPr>
        <w:pStyle w:val="ConsPlusNormal"/>
        <w:jc w:val="both"/>
      </w:pPr>
    </w:p>
    <w:p w:rsidR="00A168F1" w:rsidRDefault="00A168F1">
      <w:pPr>
        <w:pStyle w:val="ConsPlusNormal"/>
        <w:jc w:val="center"/>
      </w:pPr>
      <w:r>
        <w:t>Таблица 6. Компенсационная стоимость 1 кв. м цветников</w:t>
      </w:r>
    </w:p>
    <w:p w:rsidR="00A168F1" w:rsidRDefault="00A168F1">
      <w:pPr>
        <w:pStyle w:val="ConsPlusNormal"/>
        <w:jc w:val="center"/>
      </w:pPr>
      <w:r>
        <w:t>из многолетников и 1 шт. пионов в ценах 1969 г.</w:t>
      </w:r>
    </w:p>
    <w:p w:rsidR="00A168F1" w:rsidRDefault="00A168F1">
      <w:pPr>
        <w:pStyle w:val="ConsPlusNormal"/>
        <w:jc w:val="both"/>
      </w:pPr>
    </w:p>
    <w:p w:rsidR="00A168F1" w:rsidRDefault="00A168F1">
      <w:pPr>
        <w:pStyle w:val="ConsPlusNormal"/>
        <w:jc w:val="right"/>
      </w:pPr>
      <w:r>
        <w:t>в рублях</w:t>
      </w:r>
    </w:p>
    <w:p w:rsidR="00A168F1" w:rsidRDefault="00A168F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50"/>
        <w:gridCol w:w="737"/>
        <w:gridCol w:w="624"/>
        <w:gridCol w:w="850"/>
        <w:gridCol w:w="794"/>
        <w:gridCol w:w="680"/>
        <w:gridCol w:w="896"/>
        <w:gridCol w:w="708"/>
        <w:gridCol w:w="680"/>
        <w:gridCol w:w="851"/>
        <w:gridCol w:w="737"/>
      </w:tblGrid>
      <w:tr w:rsidR="00A168F1">
        <w:tc>
          <w:tcPr>
            <w:tcW w:w="2211" w:type="dxa"/>
            <w:gridSpan w:val="3"/>
            <w:vMerge w:val="restart"/>
          </w:tcPr>
          <w:p w:rsidR="00A168F1" w:rsidRDefault="00A168F1">
            <w:pPr>
              <w:pStyle w:val="ConsPlusNormal"/>
              <w:jc w:val="center"/>
            </w:pPr>
            <w:r>
              <w:t>Цветники из многолетников</w:t>
            </w:r>
          </w:p>
        </w:tc>
        <w:tc>
          <w:tcPr>
            <w:tcW w:w="6820" w:type="dxa"/>
            <w:gridSpan w:val="9"/>
          </w:tcPr>
          <w:p w:rsidR="00A168F1" w:rsidRDefault="00A168F1">
            <w:pPr>
              <w:pStyle w:val="ConsPlusNormal"/>
              <w:jc w:val="center"/>
            </w:pPr>
            <w:r>
              <w:t>Пионы - 1 шт.</w:t>
            </w:r>
          </w:p>
        </w:tc>
      </w:tr>
      <w:tr w:rsidR="00A168F1">
        <w:tc>
          <w:tcPr>
            <w:tcW w:w="2211" w:type="dxa"/>
            <w:gridSpan w:val="3"/>
            <w:vMerge/>
          </w:tcPr>
          <w:p w:rsidR="00A168F1" w:rsidRDefault="00A168F1">
            <w:pPr>
              <w:pStyle w:val="ConsPlusNormal"/>
            </w:pPr>
          </w:p>
        </w:tc>
        <w:tc>
          <w:tcPr>
            <w:tcW w:w="2268" w:type="dxa"/>
            <w:gridSpan w:val="3"/>
          </w:tcPr>
          <w:p w:rsidR="00A168F1" w:rsidRDefault="00A168F1">
            <w:pPr>
              <w:pStyle w:val="ConsPlusNormal"/>
              <w:jc w:val="center"/>
            </w:pPr>
            <w:r>
              <w:t>3 - 5 лет</w:t>
            </w:r>
          </w:p>
        </w:tc>
        <w:tc>
          <w:tcPr>
            <w:tcW w:w="2284" w:type="dxa"/>
            <w:gridSpan w:val="3"/>
          </w:tcPr>
          <w:p w:rsidR="00A168F1" w:rsidRDefault="00A168F1">
            <w:pPr>
              <w:pStyle w:val="ConsPlusNormal"/>
              <w:jc w:val="center"/>
            </w:pPr>
            <w:r>
              <w:t>5 - 10 лет</w:t>
            </w:r>
          </w:p>
        </w:tc>
        <w:tc>
          <w:tcPr>
            <w:tcW w:w="2268" w:type="dxa"/>
            <w:gridSpan w:val="3"/>
          </w:tcPr>
          <w:p w:rsidR="00A168F1" w:rsidRDefault="00A168F1">
            <w:pPr>
              <w:pStyle w:val="ConsPlusNormal"/>
              <w:jc w:val="center"/>
            </w:pPr>
            <w:r>
              <w:t>10 - 20 лет</w:t>
            </w:r>
          </w:p>
        </w:tc>
      </w:tr>
      <w:tr w:rsidR="00A168F1">
        <w:tc>
          <w:tcPr>
            <w:tcW w:w="624" w:type="dxa"/>
          </w:tcPr>
          <w:p w:rsidR="00A168F1" w:rsidRDefault="00A168F1">
            <w:pPr>
              <w:pStyle w:val="ConsPlusNormal"/>
              <w:jc w:val="center"/>
            </w:pPr>
            <w:r>
              <w:t>хор.</w:t>
            </w:r>
          </w:p>
        </w:tc>
        <w:tc>
          <w:tcPr>
            <w:tcW w:w="850" w:type="dxa"/>
          </w:tcPr>
          <w:p w:rsidR="00A168F1" w:rsidRDefault="00A168F1">
            <w:pPr>
              <w:pStyle w:val="ConsPlusNormal"/>
              <w:jc w:val="center"/>
            </w:pPr>
            <w:r>
              <w:t>удовл.</w:t>
            </w:r>
          </w:p>
        </w:tc>
        <w:tc>
          <w:tcPr>
            <w:tcW w:w="737" w:type="dxa"/>
          </w:tcPr>
          <w:p w:rsidR="00A168F1" w:rsidRDefault="00A168F1">
            <w:pPr>
              <w:pStyle w:val="ConsPlusNormal"/>
              <w:jc w:val="center"/>
            </w:pPr>
            <w:r>
              <w:t>неуд.</w:t>
            </w:r>
          </w:p>
        </w:tc>
        <w:tc>
          <w:tcPr>
            <w:tcW w:w="624" w:type="dxa"/>
          </w:tcPr>
          <w:p w:rsidR="00A168F1" w:rsidRDefault="00A168F1">
            <w:pPr>
              <w:pStyle w:val="ConsPlusNormal"/>
              <w:jc w:val="center"/>
            </w:pPr>
            <w:r>
              <w:t>хор.</w:t>
            </w:r>
          </w:p>
        </w:tc>
        <w:tc>
          <w:tcPr>
            <w:tcW w:w="850" w:type="dxa"/>
          </w:tcPr>
          <w:p w:rsidR="00A168F1" w:rsidRDefault="00A168F1">
            <w:pPr>
              <w:pStyle w:val="ConsPlusNormal"/>
              <w:jc w:val="center"/>
            </w:pPr>
            <w:r>
              <w:t>удовл.</w:t>
            </w:r>
          </w:p>
        </w:tc>
        <w:tc>
          <w:tcPr>
            <w:tcW w:w="794" w:type="dxa"/>
          </w:tcPr>
          <w:p w:rsidR="00A168F1" w:rsidRDefault="00A168F1">
            <w:pPr>
              <w:pStyle w:val="ConsPlusNormal"/>
              <w:jc w:val="center"/>
            </w:pPr>
            <w:r>
              <w:t>неуд.</w:t>
            </w:r>
          </w:p>
        </w:tc>
        <w:tc>
          <w:tcPr>
            <w:tcW w:w="680" w:type="dxa"/>
          </w:tcPr>
          <w:p w:rsidR="00A168F1" w:rsidRDefault="00A168F1">
            <w:pPr>
              <w:pStyle w:val="ConsPlusNormal"/>
              <w:jc w:val="center"/>
            </w:pPr>
            <w:r>
              <w:t>хор.</w:t>
            </w:r>
          </w:p>
        </w:tc>
        <w:tc>
          <w:tcPr>
            <w:tcW w:w="896" w:type="dxa"/>
          </w:tcPr>
          <w:p w:rsidR="00A168F1" w:rsidRDefault="00A168F1">
            <w:pPr>
              <w:pStyle w:val="ConsPlusNormal"/>
              <w:jc w:val="center"/>
            </w:pPr>
            <w:r>
              <w:t>удовл.</w:t>
            </w:r>
          </w:p>
        </w:tc>
        <w:tc>
          <w:tcPr>
            <w:tcW w:w="708" w:type="dxa"/>
          </w:tcPr>
          <w:p w:rsidR="00A168F1" w:rsidRDefault="00A168F1">
            <w:pPr>
              <w:pStyle w:val="ConsPlusNormal"/>
              <w:jc w:val="center"/>
            </w:pPr>
            <w:r>
              <w:t>неуд.</w:t>
            </w:r>
          </w:p>
        </w:tc>
        <w:tc>
          <w:tcPr>
            <w:tcW w:w="680" w:type="dxa"/>
          </w:tcPr>
          <w:p w:rsidR="00A168F1" w:rsidRDefault="00A168F1">
            <w:pPr>
              <w:pStyle w:val="ConsPlusNormal"/>
              <w:jc w:val="center"/>
            </w:pPr>
            <w:r>
              <w:t>хор.</w:t>
            </w:r>
          </w:p>
        </w:tc>
        <w:tc>
          <w:tcPr>
            <w:tcW w:w="851" w:type="dxa"/>
          </w:tcPr>
          <w:p w:rsidR="00A168F1" w:rsidRDefault="00A168F1">
            <w:pPr>
              <w:pStyle w:val="ConsPlusNormal"/>
              <w:jc w:val="center"/>
            </w:pPr>
            <w:r>
              <w:t>удовл.</w:t>
            </w:r>
          </w:p>
        </w:tc>
        <w:tc>
          <w:tcPr>
            <w:tcW w:w="737" w:type="dxa"/>
          </w:tcPr>
          <w:p w:rsidR="00A168F1" w:rsidRDefault="00A168F1">
            <w:pPr>
              <w:pStyle w:val="ConsPlusNormal"/>
              <w:jc w:val="center"/>
            </w:pPr>
            <w:r>
              <w:t>неуд.</w:t>
            </w:r>
          </w:p>
        </w:tc>
      </w:tr>
      <w:tr w:rsidR="00A168F1">
        <w:tc>
          <w:tcPr>
            <w:tcW w:w="624" w:type="dxa"/>
          </w:tcPr>
          <w:p w:rsidR="00A168F1" w:rsidRDefault="00A168F1">
            <w:pPr>
              <w:pStyle w:val="ConsPlusNormal"/>
              <w:jc w:val="center"/>
            </w:pPr>
            <w:r>
              <w:t>6-40</w:t>
            </w:r>
          </w:p>
        </w:tc>
        <w:tc>
          <w:tcPr>
            <w:tcW w:w="850" w:type="dxa"/>
          </w:tcPr>
          <w:p w:rsidR="00A168F1" w:rsidRDefault="00A168F1">
            <w:pPr>
              <w:pStyle w:val="ConsPlusNormal"/>
              <w:jc w:val="center"/>
            </w:pPr>
            <w:r>
              <w:t>4-80</w:t>
            </w:r>
          </w:p>
        </w:tc>
        <w:tc>
          <w:tcPr>
            <w:tcW w:w="737" w:type="dxa"/>
          </w:tcPr>
          <w:p w:rsidR="00A168F1" w:rsidRDefault="00A168F1">
            <w:pPr>
              <w:pStyle w:val="ConsPlusNormal"/>
              <w:jc w:val="center"/>
            </w:pPr>
            <w:r>
              <w:t>3-20</w:t>
            </w:r>
          </w:p>
        </w:tc>
        <w:tc>
          <w:tcPr>
            <w:tcW w:w="624" w:type="dxa"/>
          </w:tcPr>
          <w:p w:rsidR="00A168F1" w:rsidRDefault="00A168F1">
            <w:pPr>
              <w:pStyle w:val="ConsPlusNormal"/>
              <w:jc w:val="center"/>
            </w:pPr>
            <w:r>
              <w:t>2-00</w:t>
            </w:r>
          </w:p>
        </w:tc>
        <w:tc>
          <w:tcPr>
            <w:tcW w:w="850" w:type="dxa"/>
          </w:tcPr>
          <w:p w:rsidR="00A168F1" w:rsidRDefault="00A168F1">
            <w:pPr>
              <w:pStyle w:val="ConsPlusNormal"/>
              <w:jc w:val="center"/>
            </w:pPr>
            <w:r>
              <w:t>1-50</w:t>
            </w:r>
          </w:p>
        </w:tc>
        <w:tc>
          <w:tcPr>
            <w:tcW w:w="794" w:type="dxa"/>
          </w:tcPr>
          <w:p w:rsidR="00A168F1" w:rsidRDefault="00A168F1">
            <w:pPr>
              <w:pStyle w:val="ConsPlusNormal"/>
              <w:jc w:val="center"/>
            </w:pPr>
            <w:r>
              <w:t>1-00</w:t>
            </w:r>
          </w:p>
        </w:tc>
        <w:tc>
          <w:tcPr>
            <w:tcW w:w="680" w:type="dxa"/>
          </w:tcPr>
          <w:p w:rsidR="00A168F1" w:rsidRDefault="00A168F1">
            <w:pPr>
              <w:pStyle w:val="ConsPlusNormal"/>
              <w:jc w:val="center"/>
            </w:pPr>
            <w:r>
              <w:t>3-20</w:t>
            </w:r>
          </w:p>
        </w:tc>
        <w:tc>
          <w:tcPr>
            <w:tcW w:w="896" w:type="dxa"/>
          </w:tcPr>
          <w:p w:rsidR="00A168F1" w:rsidRDefault="00A168F1">
            <w:pPr>
              <w:pStyle w:val="ConsPlusNormal"/>
              <w:jc w:val="center"/>
            </w:pPr>
            <w:r>
              <w:t>2-40</w:t>
            </w:r>
          </w:p>
        </w:tc>
        <w:tc>
          <w:tcPr>
            <w:tcW w:w="708" w:type="dxa"/>
          </w:tcPr>
          <w:p w:rsidR="00A168F1" w:rsidRDefault="00A168F1">
            <w:pPr>
              <w:pStyle w:val="ConsPlusNormal"/>
              <w:jc w:val="center"/>
            </w:pPr>
            <w:r>
              <w:t>1-60</w:t>
            </w:r>
          </w:p>
        </w:tc>
        <w:tc>
          <w:tcPr>
            <w:tcW w:w="680" w:type="dxa"/>
          </w:tcPr>
          <w:p w:rsidR="00A168F1" w:rsidRDefault="00A168F1">
            <w:pPr>
              <w:pStyle w:val="ConsPlusNormal"/>
              <w:jc w:val="center"/>
            </w:pPr>
            <w:r>
              <w:t>6-50</w:t>
            </w:r>
          </w:p>
        </w:tc>
        <w:tc>
          <w:tcPr>
            <w:tcW w:w="851" w:type="dxa"/>
          </w:tcPr>
          <w:p w:rsidR="00A168F1" w:rsidRDefault="00A168F1">
            <w:pPr>
              <w:pStyle w:val="ConsPlusNormal"/>
              <w:jc w:val="center"/>
            </w:pPr>
            <w:r>
              <w:t>4-87</w:t>
            </w:r>
          </w:p>
        </w:tc>
        <w:tc>
          <w:tcPr>
            <w:tcW w:w="737" w:type="dxa"/>
          </w:tcPr>
          <w:p w:rsidR="00A168F1" w:rsidRDefault="00A168F1">
            <w:pPr>
              <w:pStyle w:val="ConsPlusNormal"/>
              <w:jc w:val="center"/>
            </w:pPr>
            <w:r>
              <w:t>3-25</w:t>
            </w:r>
          </w:p>
        </w:tc>
      </w:tr>
    </w:tbl>
    <w:p w:rsidR="00A168F1" w:rsidRDefault="00A168F1">
      <w:pPr>
        <w:pStyle w:val="ConsPlusNormal"/>
        <w:jc w:val="both"/>
      </w:pPr>
    </w:p>
    <w:p w:rsidR="00A168F1" w:rsidRDefault="00A168F1">
      <w:pPr>
        <w:pStyle w:val="ConsPlusNormal"/>
        <w:ind w:firstLine="540"/>
        <w:jc w:val="both"/>
      </w:pPr>
      <w: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A168F1" w:rsidRDefault="00A168F1">
      <w:pPr>
        <w:pStyle w:val="ConsPlusNormal"/>
        <w:spacing w:before="220"/>
        <w:ind w:firstLine="540"/>
        <w:jc w:val="both"/>
      </w:pPr>
      <w:r>
        <w:t>4.7. 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 Повышающие коэффициенты изменяются в соответствии с изменением бюджетной тарифной ставки рабочих.</w:t>
      </w:r>
    </w:p>
    <w:p w:rsidR="00A168F1" w:rsidRDefault="00A168F1">
      <w:pPr>
        <w:pStyle w:val="ConsPlusNormal"/>
        <w:spacing w:before="220"/>
        <w:ind w:firstLine="540"/>
        <w:jc w:val="both"/>
      </w:pPr>
      <w: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A168F1" w:rsidRDefault="00A168F1">
      <w:pPr>
        <w:pStyle w:val="ConsPlusNormal"/>
        <w:jc w:val="both"/>
      </w:pPr>
    </w:p>
    <w:p w:rsidR="00A168F1" w:rsidRDefault="00A168F1">
      <w:pPr>
        <w:pStyle w:val="ConsPlusNormal"/>
        <w:ind w:firstLine="540"/>
        <w:jc w:val="both"/>
      </w:pPr>
      <w:r>
        <w:t>КС = КС69 x Кпер., где</w:t>
      </w:r>
    </w:p>
    <w:p w:rsidR="00A168F1" w:rsidRDefault="00A168F1">
      <w:pPr>
        <w:pStyle w:val="ConsPlusNormal"/>
        <w:jc w:val="both"/>
      </w:pPr>
    </w:p>
    <w:p w:rsidR="00A168F1" w:rsidRDefault="00A168F1">
      <w:pPr>
        <w:pStyle w:val="ConsPlusNormal"/>
        <w:ind w:firstLine="540"/>
        <w:jc w:val="both"/>
      </w:pPr>
      <w:r>
        <w:t>КС - компенсационная стоимость озеленения;</w:t>
      </w:r>
    </w:p>
    <w:p w:rsidR="00A168F1" w:rsidRDefault="00A168F1">
      <w:pPr>
        <w:pStyle w:val="ConsPlusNormal"/>
        <w:spacing w:before="220"/>
        <w:ind w:firstLine="540"/>
        <w:jc w:val="both"/>
      </w:pPr>
      <w:r>
        <w:t>КС69 - компенсационная стоимость в ценах 1969 г.;</w:t>
      </w:r>
    </w:p>
    <w:p w:rsidR="00A168F1" w:rsidRDefault="00A168F1">
      <w:pPr>
        <w:pStyle w:val="ConsPlusNormal"/>
        <w:spacing w:before="220"/>
        <w:ind w:firstLine="540"/>
        <w:jc w:val="both"/>
      </w:pPr>
      <w:r>
        <w:t>Кпер. - коэффициент пересчета стоимости.</w:t>
      </w:r>
    </w:p>
    <w:p w:rsidR="00A168F1" w:rsidRDefault="00A168F1">
      <w:pPr>
        <w:pStyle w:val="ConsPlusNormal"/>
        <w:spacing w:before="220"/>
        <w:ind w:firstLine="540"/>
        <w:jc w:val="both"/>
      </w:pPr>
      <w:r>
        <w:t>Например: ставка в июле 2007 г. составляла в месяц 8860 руб. (8860 : 165,5 час.) = 53 руб. 53 коп. в час.</w:t>
      </w:r>
    </w:p>
    <w:p w:rsidR="00A168F1" w:rsidRDefault="00A168F1">
      <w:pPr>
        <w:pStyle w:val="ConsPlusNormal"/>
        <w:spacing w:before="220"/>
        <w:ind w:firstLine="540"/>
        <w:jc w:val="both"/>
      </w:pPr>
      <w:r>
        <w:t>Часовая ставка рабочего IV разряда в 1969 г. составляла 0,625 руб.</w:t>
      </w:r>
    </w:p>
    <w:p w:rsidR="00A168F1" w:rsidRDefault="00A168F1">
      <w:pPr>
        <w:pStyle w:val="ConsPlusNormal"/>
        <w:spacing w:before="220"/>
        <w:ind w:firstLine="540"/>
        <w:jc w:val="both"/>
      </w:pPr>
      <w:r>
        <w:t>Следовательно, повышающий коэффициент составил:</w:t>
      </w:r>
    </w:p>
    <w:p w:rsidR="00A168F1" w:rsidRDefault="00A168F1">
      <w:pPr>
        <w:pStyle w:val="ConsPlusNormal"/>
        <w:jc w:val="both"/>
      </w:pPr>
    </w:p>
    <w:p w:rsidR="00A168F1" w:rsidRDefault="00A168F1">
      <w:pPr>
        <w:pStyle w:val="ConsPlusNormal"/>
        <w:ind w:firstLine="540"/>
        <w:jc w:val="both"/>
      </w:pPr>
      <w:r>
        <w:t>53,53 : 0,625 = 85,65</w:t>
      </w:r>
    </w:p>
    <w:p w:rsidR="00A168F1" w:rsidRDefault="00A168F1">
      <w:pPr>
        <w:pStyle w:val="ConsPlusNormal"/>
        <w:jc w:val="both"/>
      </w:pPr>
    </w:p>
    <w:p w:rsidR="00A168F1" w:rsidRDefault="00A168F1">
      <w:pPr>
        <w:pStyle w:val="ConsPlusNormal"/>
        <w:ind w:firstLine="540"/>
        <w:jc w:val="both"/>
      </w:pPr>
      <w:r>
        <w:t>Пример расчета компенсационной стоимости за снос 1 липы диаметром 52 см составит:</w:t>
      </w:r>
    </w:p>
    <w:p w:rsidR="00A168F1" w:rsidRDefault="00A168F1">
      <w:pPr>
        <w:pStyle w:val="ConsPlusNormal"/>
        <w:spacing w:before="220"/>
        <w:ind w:firstLine="540"/>
        <w:jc w:val="both"/>
      </w:pPr>
      <w:r>
        <w:t>- при хорошем состоянии - 182 x 85,65 = 15588 руб. 30 коп.;</w:t>
      </w:r>
    </w:p>
    <w:p w:rsidR="00A168F1" w:rsidRDefault="00A168F1">
      <w:pPr>
        <w:pStyle w:val="ConsPlusNormal"/>
        <w:spacing w:before="220"/>
        <w:ind w:firstLine="540"/>
        <w:jc w:val="both"/>
      </w:pPr>
      <w:r>
        <w:t>- при удовлетворительном состоянии - 136 x 85,65 = 11691 руб. 22 коп.;</w:t>
      </w:r>
    </w:p>
    <w:p w:rsidR="00A168F1" w:rsidRDefault="00A168F1">
      <w:pPr>
        <w:pStyle w:val="ConsPlusNormal"/>
        <w:spacing w:before="220"/>
        <w:ind w:firstLine="540"/>
        <w:jc w:val="both"/>
      </w:pPr>
      <w:r>
        <w:t>- при неудовлетворительном состоянии - 91 x 85,65 = 7794 руб. 15 коп.</w:t>
      </w:r>
    </w:p>
    <w:p w:rsidR="00A168F1" w:rsidRDefault="00A168F1">
      <w:pPr>
        <w:pStyle w:val="ConsPlusNormal"/>
        <w:spacing w:before="220"/>
        <w:ind w:firstLine="540"/>
        <w:jc w:val="both"/>
      </w:pPr>
      <w:r>
        <w:t xml:space="preserve">При диаметре ствола, не указанном в колонке таблицы N 3, расчет показателя по диаметру </w:t>
      </w:r>
      <w:r>
        <w:lastRenderedPageBreak/>
        <w:t>производится по среднеарифметическому двух близких по значению показателей.</w:t>
      </w:r>
    </w:p>
    <w:p w:rsidR="00A168F1" w:rsidRDefault="00A168F1">
      <w:pPr>
        <w:pStyle w:val="ConsPlusNormal"/>
        <w:spacing w:before="220"/>
        <w:ind w:firstLine="540"/>
        <w:jc w:val="both"/>
      </w:pPr>
      <w:r>
        <w:t>Например: диаметр = 50 см. Показатели 48 и 52 суммируются и делятся на 2.</w:t>
      </w:r>
    </w:p>
    <w:p w:rsidR="00A168F1" w:rsidRDefault="00A168F1">
      <w:pPr>
        <w:pStyle w:val="ConsPlusNormal"/>
        <w:spacing w:before="220"/>
        <w:ind w:firstLine="540"/>
        <w:jc w:val="both"/>
      </w:pPr>
      <w:r>
        <w:t>Компенсационная стоимость за повреждение 1 кв. м газона обыкновенного:</w:t>
      </w:r>
    </w:p>
    <w:p w:rsidR="00A168F1" w:rsidRDefault="00A168F1">
      <w:pPr>
        <w:pStyle w:val="ConsPlusNormal"/>
        <w:spacing w:before="220"/>
        <w:ind w:firstLine="540"/>
        <w:jc w:val="both"/>
      </w:pPr>
      <w:r>
        <w:t>- при хорошем состоянии составит 1,00 x 85,65 = 85 руб. 65 коп.;</w:t>
      </w:r>
    </w:p>
    <w:p w:rsidR="00A168F1" w:rsidRDefault="00A168F1">
      <w:pPr>
        <w:pStyle w:val="ConsPlusNormal"/>
        <w:spacing w:before="220"/>
        <w:ind w:firstLine="540"/>
        <w:jc w:val="both"/>
      </w:pPr>
      <w:r>
        <w:t>- при удовлетворительном состоянии - 0,75 x 85,65 = 64 руб. 24 коп.;</w:t>
      </w:r>
    </w:p>
    <w:p w:rsidR="00A168F1" w:rsidRDefault="00A168F1">
      <w:pPr>
        <w:pStyle w:val="ConsPlusNormal"/>
        <w:spacing w:before="220"/>
        <w:ind w:firstLine="540"/>
        <w:jc w:val="both"/>
      </w:pPr>
      <w:r>
        <w:t>- при неудовлетворительном состоянии - 0,5 x 85,65 = 42 руб. коп.</w:t>
      </w:r>
    </w:p>
    <w:p w:rsidR="00A168F1" w:rsidRDefault="00A168F1">
      <w:pPr>
        <w:pStyle w:val="ConsPlusNormal"/>
        <w:spacing w:before="220"/>
        <w:ind w:firstLine="540"/>
        <w:jc w:val="both"/>
      </w:pPr>
      <w:r>
        <w:t>Расчет компенсационной стоимости за повреждение 1 кв. м цветника производится аналогично расчету компенсационной стоимости 1 кв. м газона.</w:t>
      </w:r>
    </w:p>
    <w:p w:rsidR="00A168F1" w:rsidRDefault="00A168F1">
      <w:pPr>
        <w:pStyle w:val="ConsPlusNormal"/>
        <w:spacing w:before="220"/>
        <w:ind w:firstLine="540"/>
        <w:jc w:val="both"/>
      </w:pPr>
      <w: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A168F1" w:rsidRDefault="00A168F1">
      <w:pPr>
        <w:pStyle w:val="ConsPlusNormal"/>
        <w:jc w:val="both"/>
      </w:pPr>
    </w:p>
    <w:p w:rsidR="00A168F1" w:rsidRDefault="00A168F1">
      <w:pPr>
        <w:pStyle w:val="ConsPlusTitle"/>
        <w:jc w:val="center"/>
        <w:outlineLvl w:val="2"/>
      </w:pPr>
      <w:r>
        <w:t>5. Компенсация вреда за незаконное уничтожение</w:t>
      </w:r>
    </w:p>
    <w:p w:rsidR="00A168F1" w:rsidRDefault="00A168F1">
      <w:pPr>
        <w:pStyle w:val="ConsPlusTitle"/>
        <w:jc w:val="center"/>
      </w:pPr>
      <w:r>
        <w:t>и повреждение зеленых насаждений</w:t>
      </w:r>
    </w:p>
    <w:p w:rsidR="00A168F1" w:rsidRDefault="00A168F1">
      <w:pPr>
        <w:pStyle w:val="ConsPlusNormal"/>
        <w:jc w:val="both"/>
      </w:pPr>
    </w:p>
    <w:p w:rsidR="00A168F1" w:rsidRDefault="00A168F1">
      <w:pPr>
        <w:pStyle w:val="ConsPlusNormal"/>
        <w:ind w:firstLine="540"/>
        <w:jc w:val="both"/>
      </w:pPr>
      <w: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A168F1" w:rsidRDefault="00A168F1">
      <w:pPr>
        <w:pStyle w:val="ConsPlusNormal"/>
        <w:spacing w:before="220"/>
        <w:ind w:firstLine="540"/>
        <w:jc w:val="both"/>
      </w:pPr>
      <w: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A168F1" w:rsidRDefault="00A168F1">
      <w:pPr>
        <w:pStyle w:val="ConsPlusNormal"/>
        <w:spacing w:before="220"/>
        <w:ind w:firstLine="540"/>
        <w:jc w:val="both"/>
      </w:pPr>
      <w:r>
        <w:t>- с частных лиц - в размере 1,5 компенсационной (восстановительной) стоимости за каждую единицу снесенного дерева или кустарника;</w:t>
      </w:r>
    </w:p>
    <w:p w:rsidR="00A168F1" w:rsidRDefault="00A168F1">
      <w:pPr>
        <w:pStyle w:val="ConsPlusNormal"/>
        <w:spacing w:before="220"/>
        <w:ind w:firstLine="540"/>
        <w:jc w:val="both"/>
      </w:pPr>
      <w:r>
        <w:t>- с юридических лиц - в размере 2-кратной компенсационной (восстановительной) стоимости за единицу снесенного дерева или кустарника.</w:t>
      </w:r>
    </w:p>
    <w:p w:rsidR="00A168F1" w:rsidRDefault="00A168F1">
      <w:pPr>
        <w:pStyle w:val="ConsPlusNormal"/>
        <w:spacing w:before="220"/>
        <w:ind w:firstLine="540"/>
        <w:jc w:val="both"/>
      </w:pPr>
      <w: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A168F1" w:rsidRDefault="00A168F1">
      <w:pPr>
        <w:pStyle w:val="ConsPlusNormal"/>
        <w:spacing w:before="220"/>
        <w:ind w:firstLine="540"/>
        <w:jc w:val="both"/>
      </w:pPr>
      <w:r>
        <w:t>- с частных лиц - в размере 1,5 компенсационной (восстановительной) стоимости за 1 кв. м цветника или газона;</w:t>
      </w:r>
    </w:p>
    <w:p w:rsidR="00A168F1" w:rsidRDefault="00A168F1">
      <w:pPr>
        <w:pStyle w:val="ConsPlusNormal"/>
        <w:spacing w:before="220"/>
        <w:ind w:firstLine="540"/>
        <w:jc w:val="both"/>
      </w:pPr>
      <w:r>
        <w:t>- с юридических лиц - в размере 2-кратной компенсационной (восстановительной) стоимости за 1 кв. м.</w:t>
      </w:r>
    </w:p>
    <w:p w:rsidR="00A168F1" w:rsidRDefault="00A168F1">
      <w:pPr>
        <w:pStyle w:val="ConsPlusNormal"/>
        <w:spacing w:before="220"/>
        <w:ind w:firstLine="540"/>
        <w:jc w:val="both"/>
      </w:pPr>
      <w: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A168F1" w:rsidRDefault="00A168F1">
      <w:pPr>
        <w:pStyle w:val="ConsPlusNormal"/>
        <w:spacing w:before="220"/>
        <w:ind w:firstLine="540"/>
        <w:jc w:val="both"/>
      </w:pPr>
      <w: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Тула по коду классификации доходов "Прочие доходы от компенсации затрат бюджетов городских округов".</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9</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41">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24.07.2019 N 71/1649)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nformat"/>
        <w:jc w:val="both"/>
      </w:pPr>
      <w:r>
        <w:t xml:space="preserve">                                                      Форма 1</w:t>
      </w:r>
    </w:p>
    <w:p w:rsidR="00A168F1" w:rsidRDefault="00A168F1">
      <w:pPr>
        <w:pStyle w:val="ConsPlusNonformat"/>
        <w:jc w:val="both"/>
      </w:pPr>
    </w:p>
    <w:p w:rsidR="00A168F1" w:rsidRDefault="00A168F1">
      <w:pPr>
        <w:pStyle w:val="ConsPlusNonformat"/>
        <w:jc w:val="both"/>
      </w:pPr>
      <w:r>
        <w:t xml:space="preserve">                                РАЗРЕШЕНИЕ</w:t>
      </w:r>
    </w:p>
    <w:p w:rsidR="00A168F1" w:rsidRDefault="00A168F1">
      <w:pPr>
        <w:pStyle w:val="ConsPlusNonformat"/>
        <w:jc w:val="both"/>
      </w:pPr>
      <w:r>
        <w:t xml:space="preserve">                  НА СНОС (ПОРУБОЧНЫЙ БИЛЕТ) С ВЗИМАНИЕМ</w:t>
      </w:r>
    </w:p>
    <w:p w:rsidR="00A168F1" w:rsidRDefault="00A168F1">
      <w:pPr>
        <w:pStyle w:val="ConsPlusNonformat"/>
        <w:jc w:val="both"/>
      </w:pPr>
      <w:r>
        <w:t xml:space="preserve">                         КОМПЕНСАЦИОННОЙ СТОИМОСТИ</w:t>
      </w:r>
    </w:p>
    <w:p w:rsidR="00A168F1" w:rsidRDefault="00A168F1">
      <w:pPr>
        <w:pStyle w:val="ConsPlusNonformat"/>
        <w:jc w:val="both"/>
      </w:pPr>
    </w:p>
    <w:p w:rsidR="00A168F1" w:rsidRDefault="00A168F1">
      <w:pPr>
        <w:pStyle w:val="ConsPlusNonformat"/>
        <w:jc w:val="both"/>
      </w:pPr>
      <w:r>
        <w:t>от ________________N ___________</w:t>
      </w:r>
    </w:p>
    <w:p w:rsidR="00A168F1" w:rsidRDefault="00A168F1">
      <w:pPr>
        <w:pStyle w:val="ConsPlusNonformat"/>
        <w:jc w:val="both"/>
      </w:pPr>
    </w:p>
    <w:p w:rsidR="00A168F1" w:rsidRDefault="00A168F1">
      <w:pPr>
        <w:pStyle w:val="ConsPlusNonformat"/>
        <w:jc w:val="both"/>
      </w:pPr>
      <w:r>
        <w:t>Адрес:</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Вид работ: ________________________________________________________________</w:t>
      </w:r>
    </w:p>
    <w:p w:rsidR="00A168F1" w:rsidRDefault="00A168F1">
      <w:pPr>
        <w:pStyle w:val="ConsPlusNonformat"/>
        <w:jc w:val="both"/>
      </w:pPr>
      <w:r>
        <w:t>На основании заключения акта комиссионного обследования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Компенсационное озеленение (проект благоустройства и озеленения):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Разрешается удалить _______________________________________________________</w:t>
      </w:r>
    </w:p>
    <w:p w:rsidR="00A168F1" w:rsidRDefault="00A168F1">
      <w:pPr>
        <w:pStyle w:val="ConsPlusNonformat"/>
        <w:jc w:val="both"/>
      </w:pPr>
      <w:r>
        <w:t>_____________________________________________________ шт. кустарников</w:t>
      </w:r>
    </w:p>
    <w:p w:rsidR="00A168F1" w:rsidRDefault="00A168F1">
      <w:pPr>
        <w:pStyle w:val="ConsPlusNonformat"/>
        <w:jc w:val="both"/>
      </w:pPr>
      <w:r>
        <w:t>сохранить ___________________________________________ шт. деревьев</w:t>
      </w:r>
    </w:p>
    <w:p w:rsidR="00A168F1" w:rsidRDefault="00A168F1">
      <w:pPr>
        <w:pStyle w:val="ConsPlusNonformat"/>
        <w:jc w:val="both"/>
      </w:pPr>
      <w:r>
        <w:t>_____________________________________________________ шт. кустарников</w:t>
      </w:r>
    </w:p>
    <w:p w:rsidR="00A168F1" w:rsidRDefault="00A168F1">
      <w:pPr>
        <w:pStyle w:val="ConsPlusNonformat"/>
        <w:jc w:val="both"/>
      </w:pPr>
      <w:r>
        <w:t>Уничтожаемые газоны (травяной покров) ______________________ кв. м</w:t>
      </w:r>
    </w:p>
    <w:p w:rsidR="00A168F1" w:rsidRDefault="00A168F1">
      <w:pPr>
        <w:pStyle w:val="ConsPlusNonformat"/>
        <w:jc w:val="both"/>
      </w:pPr>
      <w:r>
        <w:t>Разрешение на пересадку ___________________________________________________</w:t>
      </w:r>
    </w:p>
    <w:p w:rsidR="00A168F1" w:rsidRDefault="00A168F1">
      <w:pPr>
        <w:pStyle w:val="ConsPlusNonformat"/>
        <w:jc w:val="both"/>
      </w:pPr>
      <w:r>
        <w:t>Договор со специализированной озеленительной организацией _________________</w:t>
      </w:r>
    </w:p>
    <w:p w:rsidR="00A168F1" w:rsidRDefault="00A168F1">
      <w:pPr>
        <w:pStyle w:val="ConsPlusNonformat"/>
        <w:jc w:val="both"/>
      </w:pPr>
    </w:p>
    <w:p w:rsidR="00A168F1" w:rsidRDefault="00A168F1">
      <w:pPr>
        <w:pStyle w:val="ConsPlusNonformat"/>
        <w:jc w:val="both"/>
      </w:pPr>
      <w:r>
        <w:t>Дату  начала  работ  по вырубке зеленых насаждений сообщить в управление по</w:t>
      </w:r>
    </w:p>
    <w:p w:rsidR="00A168F1" w:rsidRDefault="00A168F1">
      <w:pPr>
        <w:pStyle w:val="ConsPlusNonformat"/>
        <w:jc w:val="both"/>
      </w:pPr>
      <w:r>
        <w:t>благоустройству  администрации  города  Тулы  не  позднее  чем за 5 дней до</w:t>
      </w:r>
    </w:p>
    <w:p w:rsidR="00A168F1" w:rsidRDefault="00A168F1">
      <w:pPr>
        <w:pStyle w:val="ConsPlusNonformat"/>
        <w:jc w:val="both"/>
      </w:pPr>
      <w:r>
        <w:t>назначенного срока (тел.: ___________).</w:t>
      </w:r>
    </w:p>
    <w:p w:rsidR="00A168F1" w:rsidRDefault="00A168F1">
      <w:pPr>
        <w:pStyle w:val="ConsPlusNonformat"/>
        <w:jc w:val="both"/>
      </w:pPr>
    </w:p>
    <w:p w:rsidR="00A168F1" w:rsidRDefault="00A168F1">
      <w:pPr>
        <w:pStyle w:val="ConsPlusNonformat"/>
        <w:jc w:val="both"/>
      </w:pPr>
      <w:r>
        <w:t>Срок действия разрешения два года.</w:t>
      </w:r>
    </w:p>
    <w:p w:rsidR="00A168F1" w:rsidRDefault="00A168F1">
      <w:pPr>
        <w:pStyle w:val="ConsPlusNonformat"/>
        <w:jc w:val="both"/>
      </w:pPr>
    </w:p>
    <w:p w:rsidR="00A168F1" w:rsidRDefault="00A168F1">
      <w:pPr>
        <w:pStyle w:val="ConsPlusNonformat"/>
        <w:jc w:val="both"/>
      </w:pPr>
      <w:r>
        <w:t>Первый заместитель главы</w:t>
      </w:r>
    </w:p>
    <w:p w:rsidR="00A168F1" w:rsidRDefault="00A168F1">
      <w:pPr>
        <w:pStyle w:val="ConsPlusNonformat"/>
        <w:jc w:val="both"/>
      </w:pPr>
      <w:r>
        <w:t>администрации города Тулы</w:t>
      </w:r>
    </w:p>
    <w:p w:rsidR="00A168F1" w:rsidRDefault="00A168F1">
      <w:pPr>
        <w:pStyle w:val="ConsPlusNonformat"/>
        <w:jc w:val="both"/>
      </w:pPr>
      <w:r>
        <w:t>_________________</w:t>
      </w:r>
    </w:p>
    <w:p w:rsidR="00A168F1" w:rsidRDefault="00A168F1">
      <w:pPr>
        <w:pStyle w:val="ConsPlusNonformat"/>
        <w:jc w:val="both"/>
      </w:pPr>
      <w:r>
        <w:t xml:space="preserve">    М.П.</w:t>
      </w:r>
    </w:p>
    <w:p w:rsidR="00A168F1" w:rsidRDefault="00A168F1">
      <w:pPr>
        <w:pStyle w:val="ConsPlusNonformat"/>
        <w:jc w:val="both"/>
      </w:pPr>
      <w:r>
        <w:t>Разрешение получил ________________________________________________________</w:t>
      </w:r>
    </w:p>
    <w:p w:rsidR="00A168F1" w:rsidRDefault="00A168F1">
      <w:pPr>
        <w:pStyle w:val="ConsPlusNonformat"/>
        <w:jc w:val="both"/>
      </w:pPr>
      <w:r>
        <w:t xml:space="preserve">                         (должность, организация,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подпись, Ф.И.О., телефон)</w:t>
      </w:r>
    </w:p>
    <w:p w:rsidR="00A168F1" w:rsidRDefault="00A168F1">
      <w:pPr>
        <w:pStyle w:val="ConsPlusNonformat"/>
        <w:jc w:val="both"/>
      </w:pPr>
    </w:p>
    <w:p w:rsidR="00A168F1" w:rsidRDefault="00A168F1">
      <w:pPr>
        <w:pStyle w:val="ConsPlusNonformat"/>
        <w:jc w:val="both"/>
      </w:pPr>
      <w:r>
        <w:t>Копия платежного поручения от _____ N _____</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nformat"/>
        <w:jc w:val="both"/>
      </w:pPr>
      <w:r>
        <w:t xml:space="preserve">                                                                    Форма 2</w:t>
      </w:r>
    </w:p>
    <w:p w:rsidR="00A168F1" w:rsidRDefault="00A168F1">
      <w:pPr>
        <w:pStyle w:val="ConsPlusNonformat"/>
        <w:jc w:val="both"/>
      </w:pPr>
    </w:p>
    <w:p w:rsidR="00A168F1" w:rsidRDefault="00A168F1">
      <w:pPr>
        <w:pStyle w:val="ConsPlusNonformat"/>
        <w:jc w:val="both"/>
      </w:pPr>
      <w:r>
        <w:t xml:space="preserve">                                РАЗРЕШЕНИЕ</w:t>
      </w:r>
    </w:p>
    <w:p w:rsidR="00A168F1" w:rsidRDefault="00A168F1">
      <w:pPr>
        <w:pStyle w:val="ConsPlusNonformat"/>
        <w:jc w:val="both"/>
      </w:pPr>
      <w:r>
        <w:t xml:space="preserve">                  НА СНОС (ПОРУБОЧНЫЙ БИЛЕТ) БЕЗ ВЗИМАНИЯ</w:t>
      </w:r>
    </w:p>
    <w:p w:rsidR="00A168F1" w:rsidRDefault="00A168F1">
      <w:pPr>
        <w:pStyle w:val="ConsPlusNonformat"/>
        <w:jc w:val="both"/>
      </w:pPr>
      <w:r>
        <w:t xml:space="preserve">                         КОМПЕНСАЦИОННОЙ СТОИМОСТИ</w:t>
      </w:r>
    </w:p>
    <w:p w:rsidR="00A168F1" w:rsidRDefault="00A168F1">
      <w:pPr>
        <w:pStyle w:val="ConsPlusNonformat"/>
        <w:jc w:val="both"/>
      </w:pPr>
    </w:p>
    <w:p w:rsidR="00A168F1" w:rsidRDefault="00A168F1">
      <w:pPr>
        <w:pStyle w:val="ConsPlusNonformat"/>
        <w:jc w:val="both"/>
      </w:pPr>
      <w:r>
        <w:t>от ________________N ___________</w:t>
      </w:r>
    </w:p>
    <w:p w:rsidR="00A168F1" w:rsidRDefault="00A168F1">
      <w:pPr>
        <w:pStyle w:val="ConsPlusNonformat"/>
        <w:jc w:val="both"/>
      </w:pPr>
    </w:p>
    <w:p w:rsidR="00A168F1" w:rsidRDefault="00A168F1">
      <w:pPr>
        <w:pStyle w:val="ConsPlusNonformat"/>
        <w:jc w:val="both"/>
      </w:pPr>
      <w:r>
        <w:t>Адрес: ____________________________________________________________________</w:t>
      </w:r>
    </w:p>
    <w:p w:rsidR="00A168F1" w:rsidRDefault="00A168F1">
      <w:pPr>
        <w:pStyle w:val="ConsPlusNonformat"/>
        <w:jc w:val="both"/>
      </w:pPr>
      <w:r>
        <w:t>Вид работ: ________________________________________________________________</w:t>
      </w:r>
    </w:p>
    <w:p w:rsidR="00A168F1" w:rsidRDefault="00A168F1">
      <w:pPr>
        <w:pStyle w:val="ConsPlusNonformat"/>
        <w:jc w:val="both"/>
      </w:pPr>
      <w:r>
        <w:lastRenderedPageBreak/>
        <w:t>На основании заключения акта комиссионного обследования</w:t>
      </w:r>
    </w:p>
    <w:p w:rsidR="00A168F1" w:rsidRDefault="00A168F1">
      <w:pPr>
        <w:pStyle w:val="ConsPlusNonformat"/>
        <w:jc w:val="both"/>
      </w:pPr>
      <w:r>
        <w:t>N ________________________________________________________</w:t>
      </w:r>
    </w:p>
    <w:p w:rsidR="00A168F1" w:rsidRDefault="00A168F1">
      <w:pPr>
        <w:pStyle w:val="ConsPlusNonformat"/>
        <w:jc w:val="both"/>
      </w:pPr>
    </w:p>
    <w:p w:rsidR="00A168F1" w:rsidRDefault="00A168F1">
      <w:pPr>
        <w:pStyle w:val="ConsPlusNonformat"/>
        <w:jc w:val="both"/>
      </w:pPr>
      <w:r>
        <w:t>Компенсационное озеленение (проект благоустройства и озеленения):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p>
    <w:p w:rsidR="00A168F1" w:rsidRDefault="00A168F1">
      <w:pPr>
        <w:pStyle w:val="ConsPlusNonformat"/>
        <w:jc w:val="both"/>
      </w:pPr>
      <w:r>
        <w:t>Разрешается _________________________________________________________</w:t>
      </w:r>
    </w:p>
    <w:p w:rsidR="00A168F1" w:rsidRDefault="00A168F1">
      <w:pPr>
        <w:pStyle w:val="ConsPlusNonformat"/>
        <w:jc w:val="both"/>
      </w:pPr>
      <w:r>
        <w:t>_____________________________________________________ шт. кустарников</w:t>
      </w:r>
    </w:p>
    <w:p w:rsidR="00A168F1" w:rsidRDefault="00A168F1">
      <w:pPr>
        <w:pStyle w:val="ConsPlusNonformat"/>
        <w:jc w:val="both"/>
      </w:pPr>
      <w:r>
        <w:t>сохранить ___________________________________________ шт. деревьев</w:t>
      </w:r>
    </w:p>
    <w:p w:rsidR="00A168F1" w:rsidRDefault="00A168F1">
      <w:pPr>
        <w:pStyle w:val="ConsPlusNonformat"/>
        <w:jc w:val="both"/>
      </w:pPr>
      <w:r>
        <w:t>_____________________________________________________ шт. кустарников</w:t>
      </w:r>
    </w:p>
    <w:p w:rsidR="00A168F1" w:rsidRDefault="00A168F1">
      <w:pPr>
        <w:pStyle w:val="ConsPlusNonformat"/>
        <w:jc w:val="both"/>
      </w:pPr>
      <w:r>
        <w:t>Уничтожаемые газоны (травяной покров) ______________________ кв. м</w:t>
      </w:r>
    </w:p>
    <w:p w:rsidR="00A168F1" w:rsidRDefault="00A168F1">
      <w:pPr>
        <w:pStyle w:val="ConsPlusNonformat"/>
        <w:jc w:val="both"/>
      </w:pPr>
      <w:r>
        <w:t>Разрешение на пересадку ___________________________________________________</w:t>
      </w:r>
    </w:p>
    <w:p w:rsidR="00A168F1" w:rsidRDefault="00A168F1">
      <w:pPr>
        <w:pStyle w:val="ConsPlusNonformat"/>
        <w:jc w:val="both"/>
      </w:pPr>
      <w:r>
        <w:t>Договор со специализированной озеленительной организацией _________________</w:t>
      </w:r>
    </w:p>
    <w:p w:rsidR="00A168F1" w:rsidRDefault="00A168F1">
      <w:pPr>
        <w:pStyle w:val="ConsPlusNonformat"/>
        <w:jc w:val="both"/>
      </w:pPr>
      <w:r>
        <w:t>__________________________________________________________________________.</w:t>
      </w:r>
    </w:p>
    <w:p w:rsidR="00A168F1" w:rsidRDefault="00A168F1">
      <w:pPr>
        <w:pStyle w:val="ConsPlusNonformat"/>
        <w:jc w:val="both"/>
      </w:pPr>
    </w:p>
    <w:p w:rsidR="00A168F1" w:rsidRDefault="00A168F1">
      <w:pPr>
        <w:pStyle w:val="ConsPlusNonformat"/>
        <w:jc w:val="both"/>
      </w:pPr>
      <w:r>
        <w:t>Дату  начала  работ  по вырубке зеленых насаждений сообщить в управление по</w:t>
      </w:r>
    </w:p>
    <w:p w:rsidR="00A168F1" w:rsidRDefault="00A168F1">
      <w:pPr>
        <w:pStyle w:val="ConsPlusNonformat"/>
        <w:jc w:val="both"/>
      </w:pPr>
      <w:r>
        <w:t>благоустройству  администрации  города  Тулы  не  позднее чем за 5 дней  до</w:t>
      </w:r>
    </w:p>
    <w:p w:rsidR="00A168F1" w:rsidRDefault="00A168F1">
      <w:pPr>
        <w:pStyle w:val="ConsPlusNonformat"/>
        <w:jc w:val="both"/>
      </w:pPr>
      <w:r>
        <w:t>назначенного срока (тел.: _____________).</w:t>
      </w:r>
    </w:p>
    <w:p w:rsidR="00A168F1" w:rsidRDefault="00A168F1">
      <w:pPr>
        <w:pStyle w:val="ConsPlusNonformat"/>
        <w:jc w:val="both"/>
      </w:pPr>
    </w:p>
    <w:p w:rsidR="00A168F1" w:rsidRDefault="00A168F1">
      <w:pPr>
        <w:pStyle w:val="ConsPlusNonformat"/>
        <w:jc w:val="both"/>
      </w:pPr>
      <w:r>
        <w:t>Срок действия разрешения два года.</w:t>
      </w:r>
    </w:p>
    <w:p w:rsidR="00A168F1" w:rsidRDefault="00A168F1">
      <w:pPr>
        <w:pStyle w:val="ConsPlusNonformat"/>
        <w:jc w:val="both"/>
      </w:pPr>
    </w:p>
    <w:p w:rsidR="00A168F1" w:rsidRDefault="00A168F1">
      <w:pPr>
        <w:pStyle w:val="ConsPlusNonformat"/>
        <w:jc w:val="both"/>
      </w:pPr>
      <w:r>
        <w:t>Первый заместитель главы</w:t>
      </w:r>
    </w:p>
    <w:p w:rsidR="00A168F1" w:rsidRDefault="00A168F1">
      <w:pPr>
        <w:pStyle w:val="ConsPlusNonformat"/>
        <w:jc w:val="both"/>
      </w:pPr>
      <w:r>
        <w:t>администрации города Тулы</w:t>
      </w:r>
    </w:p>
    <w:p w:rsidR="00A168F1" w:rsidRDefault="00A168F1">
      <w:pPr>
        <w:pStyle w:val="ConsPlusNonformat"/>
        <w:jc w:val="both"/>
      </w:pPr>
      <w:r>
        <w:t>_________________</w:t>
      </w:r>
    </w:p>
    <w:p w:rsidR="00A168F1" w:rsidRDefault="00A168F1">
      <w:pPr>
        <w:pStyle w:val="ConsPlusNonformat"/>
        <w:jc w:val="both"/>
      </w:pPr>
      <w:r>
        <w:t>М.П.</w:t>
      </w:r>
    </w:p>
    <w:p w:rsidR="00A168F1" w:rsidRDefault="00A168F1">
      <w:pPr>
        <w:pStyle w:val="ConsPlusNonformat"/>
        <w:jc w:val="both"/>
      </w:pPr>
      <w:r>
        <w:t>Разрешение получил ________________________________________________________</w:t>
      </w:r>
    </w:p>
    <w:p w:rsidR="00A168F1" w:rsidRDefault="00A168F1">
      <w:pPr>
        <w:pStyle w:val="ConsPlusNonformat"/>
        <w:jc w:val="both"/>
      </w:pPr>
      <w:r>
        <w:t xml:space="preserve">                         (должность, организация,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подпись, Ф.И.О., телефон)</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10</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42">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27.09.2023 N 53/1176)</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nformat"/>
        <w:jc w:val="both"/>
      </w:pPr>
      <w:r>
        <w:t xml:space="preserve">                                                                    Форма 1</w:t>
      </w:r>
    </w:p>
    <w:p w:rsidR="00A168F1" w:rsidRDefault="00A168F1">
      <w:pPr>
        <w:pStyle w:val="ConsPlusNonformat"/>
        <w:jc w:val="both"/>
      </w:pPr>
    </w:p>
    <w:p w:rsidR="00A168F1" w:rsidRDefault="00A168F1">
      <w:pPr>
        <w:pStyle w:val="ConsPlusNonformat"/>
        <w:jc w:val="both"/>
      </w:pPr>
      <w:r>
        <w:t xml:space="preserve">                                РАЗРЕШЕНИЕ</w:t>
      </w:r>
    </w:p>
    <w:p w:rsidR="00A168F1" w:rsidRDefault="00A168F1">
      <w:pPr>
        <w:pStyle w:val="ConsPlusNonformat"/>
        <w:jc w:val="both"/>
      </w:pPr>
      <w:r>
        <w:t xml:space="preserve">                  НА СНОС (ПОРУБОЧНЫЙ БИЛЕТ) С ВЗИМАНИЕМ</w:t>
      </w:r>
    </w:p>
    <w:p w:rsidR="00A168F1" w:rsidRDefault="00A168F1">
      <w:pPr>
        <w:pStyle w:val="ConsPlusNonformat"/>
        <w:jc w:val="both"/>
      </w:pPr>
      <w:r>
        <w:t xml:space="preserve">                         КОМПЕНСАЦИОННОЙ СТОИМОСТИ</w:t>
      </w:r>
    </w:p>
    <w:p w:rsidR="00A168F1" w:rsidRDefault="00A168F1">
      <w:pPr>
        <w:pStyle w:val="ConsPlusNonformat"/>
        <w:jc w:val="both"/>
      </w:pPr>
    </w:p>
    <w:p w:rsidR="00A168F1" w:rsidRDefault="00A168F1">
      <w:pPr>
        <w:pStyle w:val="ConsPlusNonformat"/>
        <w:jc w:val="both"/>
      </w:pPr>
      <w:r>
        <w:t>Представитель_________________________</w:t>
      </w:r>
    </w:p>
    <w:p w:rsidR="00A168F1" w:rsidRDefault="00A168F1">
      <w:pPr>
        <w:pStyle w:val="ConsPlusNonformat"/>
        <w:jc w:val="both"/>
      </w:pPr>
    </w:p>
    <w:p w:rsidR="00A168F1" w:rsidRDefault="00A168F1">
      <w:pPr>
        <w:pStyle w:val="ConsPlusNonformat"/>
        <w:jc w:val="both"/>
      </w:pPr>
      <w:r>
        <w:t>Дата _________________________________</w:t>
      </w:r>
    </w:p>
    <w:p w:rsidR="00A168F1" w:rsidRDefault="00A168F1">
      <w:pPr>
        <w:pStyle w:val="ConsPlusNonformat"/>
        <w:jc w:val="both"/>
      </w:pPr>
    </w:p>
    <w:p w:rsidR="00A168F1" w:rsidRDefault="00A168F1">
      <w:pPr>
        <w:pStyle w:val="ConsPlusNonformat"/>
        <w:jc w:val="both"/>
      </w:pPr>
      <w:r>
        <w:t xml:space="preserve">                         Бланк строгой отчетности</w:t>
      </w:r>
    </w:p>
    <w:p w:rsidR="00A168F1" w:rsidRDefault="00A168F1">
      <w:pPr>
        <w:pStyle w:val="ConsPlusNonformat"/>
        <w:jc w:val="both"/>
      </w:pPr>
    </w:p>
    <w:p w:rsidR="00A168F1" w:rsidRDefault="00A168F1">
      <w:pPr>
        <w:pStyle w:val="ConsPlusNonformat"/>
        <w:jc w:val="both"/>
      </w:pPr>
      <w:r>
        <w:t>Не допускать ведения строительных</w:t>
      </w:r>
    </w:p>
    <w:p w:rsidR="00A168F1" w:rsidRDefault="00A168F1">
      <w:pPr>
        <w:pStyle w:val="ConsPlusNonformat"/>
        <w:jc w:val="both"/>
      </w:pPr>
      <w:r>
        <w:t>работ без установки щитов с</w:t>
      </w:r>
    </w:p>
    <w:p w:rsidR="00A168F1" w:rsidRDefault="00A168F1">
      <w:pPr>
        <w:pStyle w:val="ConsPlusNonformat"/>
        <w:jc w:val="both"/>
      </w:pPr>
      <w:r>
        <w:t>информацией о количестве            _______________________________________</w:t>
      </w:r>
    </w:p>
    <w:p w:rsidR="00A168F1" w:rsidRDefault="00A168F1">
      <w:pPr>
        <w:pStyle w:val="ConsPlusNonformat"/>
        <w:jc w:val="both"/>
      </w:pPr>
      <w:r>
        <w:t>вырубаемых и высаживаемых</w:t>
      </w:r>
    </w:p>
    <w:p w:rsidR="00A168F1" w:rsidRDefault="00A168F1">
      <w:pPr>
        <w:pStyle w:val="ConsPlusNonformat"/>
        <w:jc w:val="both"/>
      </w:pPr>
      <w:r>
        <w:t>деревьев, кустарников и устройстве</w:t>
      </w:r>
    </w:p>
    <w:p w:rsidR="00A168F1" w:rsidRDefault="00A168F1">
      <w:pPr>
        <w:pStyle w:val="ConsPlusNonformat"/>
        <w:jc w:val="both"/>
      </w:pPr>
      <w:r>
        <w:t>газонов.</w:t>
      </w:r>
    </w:p>
    <w:p w:rsidR="00A168F1" w:rsidRDefault="00A168F1">
      <w:pPr>
        <w:pStyle w:val="ConsPlusNonformat"/>
        <w:jc w:val="both"/>
      </w:pPr>
    </w:p>
    <w:p w:rsidR="00A168F1" w:rsidRDefault="00A168F1">
      <w:pPr>
        <w:pStyle w:val="ConsPlusNonformat"/>
        <w:jc w:val="both"/>
      </w:pPr>
      <w:r>
        <w:t>Вырубку деревьев и кустарников</w:t>
      </w:r>
    </w:p>
    <w:p w:rsidR="00A168F1" w:rsidRDefault="00A168F1">
      <w:pPr>
        <w:pStyle w:val="ConsPlusNonformat"/>
        <w:jc w:val="both"/>
      </w:pPr>
      <w:r>
        <w:t>производить после оформления</w:t>
      </w:r>
    </w:p>
    <w:p w:rsidR="00A168F1" w:rsidRDefault="00A168F1">
      <w:pPr>
        <w:pStyle w:val="ConsPlusNonformat"/>
        <w:jc w:val="both"/>
      </w:pPr>
      <w:r>
        <w:t>исходно-разрешительной документации</w:t>
      </w:r>
    </w:p>
    <w:p w:rsidR="00A168F1" w:rsidRDefault="00A168F1">
      <w:pPr>
        <w:pStyle w:val="ConsPlusNonformat"/>
        <w:jc w:val="both"/>
      </w:pPr>
      <w:r>
        <w:t>на строительство и внесения        ________________________________________</w:t>
      </w:r>
    </w:p>
    <w:p w:rsidR="00A168F1" w:rsidRDefault="00A168F1">
      <w:pPr>
        <w:pStyle w:val="ConsPlusNonformat"/>
        <w:jc w:val="both"/>
      </w:pPr>
      <w:r>
        <w:t>сумм восстановительной стоимости</w:t>
      </w:r>
    </w:p>
    <w:p w:rsidR="00A168F1" w:rsidRDefault="00A168F1">
      <w:pPr>
        <w:pStyle w:val="ConsPlusNonformat"/>
        <w:jc w:val="both"/>
      </w:pPr>
      <w:r>
        <w:t>и компенсационного озеленения.</w:t>
      </w:r>
    </w:p>
    <w:p w:rsidR="00A168F1" w:rsidRDefault="00A168F1">
      <w:pPr>
        <w:pStyle w:val="ConsPlusNonformat"/>
        <w:jc w:val="both"/>
      </w:pPr>
    </w:p>
    <w:p w:rsidR="00A168F1" w:rsidRDefault="00A168F1">
      <w:pPr>
        <w:pStyle w:val="ConsPlusNonformat"/>
        <w:jc w:val="both"/>
      </w:pPr>
      <w:r>
        <w:t xml:space="preserve">                                РАЗРЕШЕНИЕ</w:t>
      </w:r>
    </w:p>
    <w:p w:rsidR="00A168F1" w:rsidRDefault="00A168F1">
      <w:pPr>
        <w:pStyle w:val="ConsPlusNonformat"/>
        <w:jc w:val="both"/>
      </w:pPr>
      <w:r>
        <w:t xml:space="preserve">                       НА ВЫРУБКУ ЗЕЛЕНЫХ НАСАЖДЕНИЙ</w:t>
      </w:r>
    </w:p>
    <w:p w:rsidR="00A168F1" w:rsidRDefault="00A168F1">
      <w:pPr>
        <w:pStyle w:val="ConsPlusNonformat"/>
        <w:jc w:val="both"/>
      </w:pPr>
    </w:p>
    <w:p w:rsidR="00A168F1" w:rsidRDefault="00A168F1">
      <w:pPr>
        <w:pStyle w:val="ConsPlusNonformat"/>
        <w:jc w:val="both"/>
      </w:pPr>
      <w:r>
        <w:t>N _____________ от "_____" ______________________________________</w:t>
      </w:r>
    </w:p>
    <w:p w:rsidR="00A168F1" w:rsidRDefault="00A168F1">
      <w:pPr>
        <w:pStyle w:val="ConsPlusNonformat"/>
        <w:jc w:val="both"/>
      </w:pPr>
      <w:r>
        <w:t>(на объектах строительства, реконструкции и капитального ремонта)</w:t>
      </w:r>
    </w:p>
    <w:p w:rsidR="00A168F1" w:rsidRDefault="00A168F1">
      <w:pPr>
        <w:pStyle w:val="ConsPlusNonformat"/>
        <w:jc w:val="both"/>
      </w:pPr>
    </w:p>
    <w:p w:rsidR="00A168F1" w:rsidRDefault="00A168F1">
      <w:pPr>
        <w:pStyle w:val="ConsPlusNonformat"/>
        <w:jc w:val="both"/>
      </w:pPr>
      <w:r>
        <w:t>Адрес: 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Вид работ: 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На основании заключения акта - заключения</w:t>
      </w:r>
    </w:p>
    <w:p w:rsidR="00A168F1" w:rsidRDefault="00A168F1">
      <w:pPr>
        <w:pStyle w:val="ConsPlusNonformat"/>
        <w:jc w:val="both"/>
      </w:pPr>
      <w:r>
        <w:t>Комиссионного обследования N ___________ от _______________________________</w:t>
      </w:r>
    </w:p>
    <w:p w:rsidR="00A168F1" w:rsidRDefault="00A168F1">
      <w:pPr>
        <w:pStyle w:val="ConsPlusNonformat"/>
        <w:jc w:val="both"/>
      </w:pPr>
      <w:r>
        <w:t xml:space="preserve">                                        (номер платежного поручения и дата)</w:t>
      </w:r>
    </w:p>
    <w:p w:rsidR="00A168F1" w:rsidRDefault="00A168F1">
      <w:pPr>
        <w:pStyle w:val="ConsPlusNonformat"/>
        <w:jc w:val="both"/>
      </w:pPr>
      <w:r>
        <w:t>Компенсационное озеленение (проект благоустройства и озеленения)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В соответствии с прилагаемой к проекту перечетной ведомостью и дендропланом</w:t>
      </w:r>
    </w:p>
    <w:p w:rsidR="00A168F1" w:rsidRDefault="00A168F1">
      <w:pPr>
        <w:pStyle w:val="ConsPlusNonformat"/>
        <w:jc w:val="both"/>
      </w:pPr>
      <w:r>
        <w:t>разрешается:</w:t>
      </w:r>
    </w:p>
    <w:p w:rsidR="00A168F1" w:rsidRDefault="00A168F1">
      <w:pPr>
        <w:pStyle w:val="ConsPlusNonformat"/>
        <w:jc w:val="both"/>
      </w:pPr>
      <w:r>
        <w:t>вырубить ____________________________________________________ шт. деревьев;</w:t>
      </w:r>
    </w:p>
    <w:p w:rsidR="00A168F1" w:rsidRDefault="00A168F1">
      <w:pPr>
        <w:pStyle w:val="ConsPlusNonformat"/>
        <w:jc w:val="both"/>
      </w:pPr>
      <w:r>
        <w:t>__________________________________________________________ шт. кустарников;</w:t>
      </w:r>
    </w:p>
    <w:p w:rsidR="00A168F1" w:rsidRDefault="00A168F1">
      <w:pPr>
        <w:pStyle w:val="ConsPlusNonformat"/>
        <w:jc w:val="both"/>
      </w:pPr>
      <w:r>
        <w:t>сохранить ___________________________________________________ шт. деревьев;</w:t>
      </w:r>
    </w:p>
    <w:p w:rsidR="00A168F1" w:rsidRDefault="00A168F1">
      <w:pPr>
        <w:pStyle w:val="ConsPlusNonformat"/>
        <w:jc w:val="both"/>
      </w:pPr>
      <w:r>
        <w:t>__________________________________________________________ шт. кустарников;</w:t>
      </w:r>
    </w:p>
    <w:p w:rsidR="00A168F1" w:rsidRDefault="00A168F1">
      <w:pPr>
        <w:pStyle w:val="ConsPlusNonformat"/>
        <w:jc w:val="both"/>
      </w:pPr>
      <w:r>
        <w:t>Уничтожаемые газоны (травяной покров) ______________________________ кв. м.</w:t>
      </w:r>
    </w:p>
    <w:p w:rsidR="00A168F1" w:rsidRDefault="00A168F1">
      <w:pPr>
        <w:pStyle w:val="ConsPlusNonformat"/>
        <w:jc w:val="both"/>
      </w:pPr>
      <w:r>
        <w:t>Разрешение на пересадку ___________________________________________________</w:t>
      </w:r>
    </w:p>
    <w:p w:rsidR="00A168F1" w:rsidRDefault="00A168F1">
      <w:pPr>
        <w:pStyle w:val="ConsPlusNonformat"/>
        <w:jc w:val="both"/>
      </w:pPr>
      <w:r>
        <w:t>Договор со специализированной озеленительной организацией 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Работы производить в присутствии представителя ____________________________</w:t>
      </w:r>
    </w:p>
    <w:p w:rsidR="00A168F1" w:rsidRDefault="00A168F1">
      <w:pPr>
        <w:pStyle w:val="ConsPlusNonformat"/>
        <w:jc w:val="both"/>
      </w:pPr>
      <w:r>
        <w:t xml:space="preserve">                                                      (подразделение)</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Дату начала работ по вырубке зеленых насаждений сообщить в 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не позднее чем за 5 дней до назначенного срока (тел. _______________).</w:t>
      </w:r>
    </w:p>
    <w:p w:rsidR="00A168F1" w:rsidRDefault="00A168F1">
      <w:pPr>
        <w:pStyle w:val="ConsPlusNonformat"/>
        <w:jc w:val="both"/>
      </w:pPr>
    </w:p>
    <w:p w:rsidR="00A168F1" w:rsidRDefault="00A168F1">
      <w:pPr>
        <w:pStyle w:val="ConsPlusNonformat"/>
        <w:jc w:val="both"/>
      </w:pPr>
      <w:r>
        <w:t>Срок действия разрешения ______ ___________________________________________</w:t>
      </w:r>
    </w:p>
    <w:p w:rsidR="00A168F1" w:rsidRDefault="00A168F1">
      <w:pPr>
        <w:pStyle w:val="ConsPlusNonformat"/>
        <w:jc w:val="both"/>
      </w:pPr>
    </w:p>
    <w:p w:rsidR="00A168F1" w:rsidRDefault="00A168F1">
      <w:pPr>
        <w:pStyle w:val="ConsPlusNonformat"/>
        <w:jc w:val="both"/>
      </w:pPr>
      <w:r>
        <w:t>Заместитель главы администрации г. Тулы</w:t>
      </w:r>
    </w:p>
    <w:p w:rsidR="00A168F1" w:rsidRDefault="00A168F1">
      <w:pPr>
        <w:pStyle w:val="ConsPlusNonformat"/>
        <w:jc w:val="both"/>
      </w:pPr>
      <w:r>
        <w:t>________________________________________________________</w:t>
      </w:r>
    </w:p>
    <w:p w:rsidR="00A168F1" w:rsidRDefault="00A168F1">
      <w:pPr>
        <w:pStyle w:val="ConsPlusNonformat"/>
        <w:jc w:val="both"/>
      </w:pPr>
      <w:r>
        <w:t>или</w:t>
      </w:r>
    </w:p>
    <w:p w:rsidR="00A168F1" w:rsidRDefault="00A168F1">
      <w:pPr>
        <w:pStyle w:val="ConsPlusNonformat"/>
        <w:jc w:val="both"/>
      </w:pPr>
      <w:r>
        <w:t>Начальник управления по</w:t>
      </w:r>
    </w:p>
    <w:p w:rsidR="00A168F1" w:rsidRDefault="00A168F1">
      <w:pPr>
        <w:pStyle w:val="ConsPlusNonformat"/>
        <w:jc w:val="both"/>
      </w:pPr>
      <w:r>
        <w:t>благоустройству администрации г. Тулы _____________________________________</w:t>
      </w:r>
    </w:p>
    <w:p w:rsidR="00A168F1" w:rsidRDefault="00A168F1">
      <w:pPr>
        <w:pStyle w:val="ConsPlusNonformat"/>
        <w:jc w:val="both"/>
      </w:pPr>
    </w:p>
    <w:p w:rsidR="00A168F1" w:rsidRDefault="00A168F1">
      <w:pPr>
        <w:pStyle w:val="ConsPlusNonformat"/>
        <w:jc w:val="both"/>
      </w:pPr>
      <w:r>
        <w:t>М.П.</w:t>
      </w:r>
    </w:p>
    <w:p w:rsidR="00A168F1" w:rsidRDefault="00A168F1">
      <w:pPr>
        <w:pStyle w:val="ConsPlusNonformat"/>
        <w:jc w:val="both"/>
      </w:pPr>
      <w:r>
        <w:t>Разрешение получил ________________________________________________________</w:t>
      </w:r>
    </w:p>
    <w:p w:rsidR="00A168F1" w:rsidRDefault="00A168F1">
      <w:pPr>
        <w:pStyle w:val="ConsPlusNonformat"/>
        <w:jc w:val="both"/>
      </w:pPr>
      <w:r>
        <w:t xml:space="preserve">                                  (должность, организация,</w:t>
      </w:r>
    </w:p>
    <w:p w:rsidR="00A168F1" w:rsidRDefault="00A168F1">
      <w:pPr>
        <w:pStyle w:val="ConsPlusNonformat"/>
        <w:jc w:val="both"/>
      </w:pPr>
      <w:r>
        <w:t>__________________________________________________________________________,</w:t>
      </w:r>
    </w:p>
    <w:p w:rsidR="00A168F1" w:rsidRDefault="00A168F1">
      <w:pPr>
        <w:pStyle w:val="ConsPlusNonformat"/>
        <w:jc w:val="both"/>
      </w:pPr>
      <w:r>
        <w:t xml:space="preserve">                         подпись, Ф.И.О., телефон)</w:t>
      </w:r>
    </w:p>
    <w:p w:rsidR="00A168F1" w:rsidRDefault="00A168F1">
      <w:pPr>
        <w:pStyle w:val="ConsPlusNonformat"/>
        <w:jc w:val="both"/>
      </w:pPr>
      <w:r>
        <w:t>отметка о сдаче порубочных остатков на пункты сбора и переработки древесины</w:t>
      </w:r>
    </w:p>
    <w:p w:rsidR="00A168F1" w:rsidRDefault="00A168F1">
      <w:pPr>
        <w:pStyle w:val="ConsPlusNonformat"/>
        <w:jc w:val="both"/>
      </w:pPr>
      <w:r>
        <w:t>и растительных остатков __________________________________________________.</w:t>
      </w:r>
    </w:p>
    <w:p w:rsidR="00A168F1" w:rsidRDefault="00A168F1">
      <w:pPr>
        <w:pStyle w:val="ConsPlusNonformat"/>
        <w:jc w:val="both"/>
      </w:pPr>
      <w:r>
        <w:t>Разрешение закрыто ________________________________________________________</w:t>
      </w:r>
    </w:p>
    <w:p w:rsidR="00A168F1" w:rsidRDefault="00A168F1">
      <w:pPr>
        <w:pStyle w:val="ConsPlusNonformat"/>
        <w:jc w:val="both"/>
      </w:pPr>
      <w:r>
        <w:t xml:space="preserve">              (дата, подпись, подразделение управления по жизнеобеспечению</w:t>
      </w:r>
    </w:p>
    <w:p w:rsidR="00A168F1" w:rsidRDefault="00A168F1">
      <w:pPr>
        <w:pStyle w:val="ConsPlusNonformat"/>
        <w:jc w:val="both"/>
      </w:pPr>
      <w:r>
        <w:t xml:space="preserve">                       и благоустройству администрации г. Тулы)</w:t>
      </w:r>
    </w:p>
    <w:p w:rsidR="00A168F1" w:rsidRDefault="00A168F1">
      <w:pPr>
        <w:pStyle w:val="ConsPlusNonformat"/>
        <w:jc w:val="both"/>
      </w:pPr>
      <w:r>
        <w:t>(тел. _____________________)</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pPr>
      <w:r>
        <w:lastRenderedPageBreak/>
        <w:t>Форма 2</w:t>
      </w:r>
    </w:p>
    <w:p w:rsidR="00A168F1" w:rsidRDefault="00A168F1">
      <w:pPr>
        <w:pStyle w:val="ConsPlusNormal"/>
        <w:jc w:val="both"/>
      </w:pPr>
    </w:p>
    <w:p w:rsidR="00A168F1" w:rsidRDefault="00A168F1">
      <w:pPr>
        <w:pStyle w:val="ConsPlusNonformat"/>
        <w:jc w:val="both"/>
      </w:pPr>
      <w:r>
        <w:t xml:space="preserve">                                РАЗРЕШЕНИЕ</w:t>
      </w:r>
    </w:p>
    <w:p w:rsidR="00A168F1" w:rsidRDefault="00A168F1">
      <w:pPr>
        <w:pStyle w:val="ConsPlusNonformat"/>
        <w:jc w:val="both"/>
      </w:pPr>
      <w:r>
        <w:t xml:space="preserve">                  НА СНОС (ПОРУБОЧНЫЙ БИЛЕТ) БЕЗ ВЗИМАНИЯ</w:t>
      </w:r>
    </w:p>
    <w:p w:rsidR="00A168F1" w:rsidRDefault="00A168F1">
      <w:pPr>
        <w:pStyle w:val="ConsPlusNonformat"/>
        <w:jc w:val="both"/>
      </w:pPr>
      <w:r>
        <w:t xml:space="preserve">                         КОМПЕНСАЦИОННОЙ СТОИМОСТИ</w:t>
      </w:r>
    </w:p>
    <w:p w:rsidR="00A168F1" w:rsidRDefault="00A168F1">
      <w:pPr>
        <w:pStyle w:val="ConsPlusNonformat"/>
        <w:jc w:val="both"/>
      </w:pPr>
    </w:p>
    <w:p w:rsidR="00A168F1" w:rsidRDefault="00A168F1">
      <w:pPr>
        <w:pStyle w:val="ConsPlusNonformat"/>
        <w:jc w:val="both"/>
      </w:pPr>
      <w:r>
        <w:t xml:space="preserve">                         Бланк строгой отчетности</w:t>
      </w:r>
    </w:p>
    <w:p w:rsidR="00A168F1" w:rsidRDefault="00A168F1">
      <w:pPr>
        <w:pStyle w:val="ConsPlusNonformat"/>
        <w:jc w:val="both"/>
      </w:pPr>
    </w:p>
    <w:p w:rsidR="00A168F1" w:rsidRDefault="00A168F1">
      <w:pPr>
        <w:pStyle w:val="ConsPlusNonformat"/>
        <w:jc w:val="both"/>
      </w:pPr>
      <w:r>
        <w:t>N ______                                        ___________________________</w:t>
      </w:r>
    </w:p>
    <w:p w:rsidR="00A168F1" w:rsidRDefault="00A168F1">
      <w:pPr>
        <w:pStyle w:val="ConsPlusNonformat"/>
        <w:jc w:val="both"/>
      </w:pPr>
      <w:r>
        <w:t xml:space="preserve">                                                ___________________________</w:t>
      </w:r>
    </w:p>
    <w:p w:rsidR="00A168F1" w:rsidRDefault="00A168F1">
      <w:pPr>
        <w:pStyle w:val="ConsPlusNonformat"/>
        <w:jc w:val="both"/>
      </w:pPr>
    </w:p>
    <w:p w:rsidR="00A168F1" w:rsidRDefault="00A168F1">
      <w:pPr>
        <w:pStyle w:val="ConsPlusNonformat"/>
        <w:jc w:val="both"/>
      </w:pPr>
      <w:r>
        <w:t>ПОРУБОЧНЫЙ БИЛЕТ N ____________ от "______" __________________</w:t>
      </w:r>
    </w:p>
    <w:p w:rsidR="00A168F1" w:rsidRDefault="00A168F1">
      <w:pPr>
        <w:pStyle w:val="ConsPlusNonformat"/>
        <w:jc w:val="both"/>
      </w:pPr>
    </w:p>
    <w:p w:rsidR="00A168F1" w:rsidRDefault="00A168F1">
      <w:pPr>
        <w:pStyle w:val="ConsPlusNonformat"/>
        <w:jc w:val="both"/>
      </w:pPr>
      <w:r>
        <w:t>Адрес: ____________________________________________________________________</w:t>
      </w:r>
    </w:p>
    <w:p w:rsidR="00A168F1" w:rsidRDefault="00A168F1">
      <w:pPr>
        <w:pStyle w:val="ConsPlusNonformat"/>
        <w:jc w:val="both"/>
      </w:pPr>
    </w:p>
    <w:p w:rsidR="00A168F1" w:rsidRDefault="00A168F1">
      <w:pPr>
        <w:pStyle w:val="ConsPlusNonformat"/>
        <w:jc w:val="both"/>
      </w:pPr>
      <w:r>
        <w:t>Вид работ: ________________________________________________________________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На основании представленных документов: ___________________________________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в  соответствии  с  прилагаемой  перечетной  ведомостью,  проектом,  схемой</w:t>
      </w:r>
    </w:p>
    <w:p w:rsidR="00A168F1" w:rsidRDefault="00A168F1">
      <w:pPr>
        <w:pStyle w:val="ConsPlusNonformat"/>
        <w:jc w:val="both"/>
      </w:pPr>
      <w:r>
        <w:t>разрешается:</w:t>
      </w:r>
    </w:p>
    <w:p w:rsidR="00A168F1" w:rsidRDefault="00A168F1">
      <w:pPr>
        <w:pStyle w:val="ConsPlusNonformat"/>
        <w:jc w:val="both"/>
      </w:pPr>
      <w:r>
        <w:t>вырубить ____________________________________________________ шт. деревьев;</w:t>
      </w:r>
    </w:p>
    <w:p w:rsidR="00A168F1" w:rsidRDefault="00A168F1">
      <w:pPr>
        <w:pStyle w:val="ConsPlusNonformat"/>
        <w:jc w:val="both"/>
      </w:pPr>
      <w:r>
        <w:t>__________________________________________________________ шт. кустарников;</w:t>
      </w:r>
    </w:p>
    <w:p w:rsidR="00A168F1" w:rsidRDefault="00A168F1">
      <w:pPr>
        <w:pStyle w:val="ConsPlusNonformat"/>
        <w:jc w:val="both"/>
      </w:pPr>
      <w:r>
        <w:t>восстановить ________________________________________________ шт. деревьев;</w:t>
      </w:r>
    </w:p>
    <w:p w:rsidR="00A168F1" w:rsidRDefault="00A168F1">
      <w:pPr>
        <w:pStyle w:val="ConsPlusNonformat"/>
        <w:jc w:val="both"/>
      </w:pPr>
      <w:r>
        <w:t>__________________________________________________________ шт. кустарников;</w:t>
      </w:r>
    </w:p>
    <w:p w:rsidR="00A168F1" w:rsidRDefault="00A168F1">
      <w:pPr>
        <w:pStyle w:val="ConsPlusNonformat"/>
        <w:jc w:val="both"/>
      </w:pPr>
      <w:r>
        <w:t>вид обрезки _________________________________________________ шт. деревьев;</w:t>
      </w:r>
    </w:p>
    <w:p w:rsidR="00A168F1" w:rsidRDefault="00A168F1">
      <w:pPr>
        <w:pStyle w:val="ConsPlusNonformat"/>
        <w:jc w:val="both"/>
      </w:pPr>
      <w:r>
        <w:t>__________________________________________________________ шт. кустарников.</w:t>
      </w:r>
    </w:p>
    <w:p w:rsidR="00A168F1" w:rsidRDefault="00A168F1">
      <w:pPr>
        <w:pStyle w:val="ConsPlusNonformat"/>
        <w:jc w:val="both"/>
      </w:pPr>
      <w:r>
        <w:t>Договор со специализированной озеленительной организацией _________________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Работы производить в присутствии представителя ____________________________</w:t>
      </w:r>
    </w:p>
    <w:p w:rsidR="00A168F1" w:rsidRDefault="00A168F1">
      <w:pPr>
        <w:pStyle w:val="ConsPlusNonformat"/>
        <w:jc w:val="both"/>
      </w:pPr>
      <w:r>
        <w:t xml:space="preserve">                                                    (подразделение)</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Дату начала работ по вырубке зеленых насаждений сообщить в ________________</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не позднее чем за 5 дней до назначенного срока (тел. _______________).</w:t>
      </w:r>
    </w:p>
    <w:p w:rsidR="00A168F1" w:rsidRDefault="00A168F1">
      <w:pPr>
        <w:pStyle w:val="ConsPlusNonformat"/>
        <w:jc w:val="both"/>
      </w:pPr>
    </w:p>
    <w:p w:rsidR="00A168F1" w:rsidRDefault="00A168F1">
      <w:pPr>
        <w:pStyle w:val="ConsPlusNonformat"/>
        <w:jc w:val="both"/>
      </w:pPr>
      <w:r>
        <w:t>Срок действия _____________________________________________________________</w:t>
      </w:r>
    </w:p>
    <w:p w:rsidR="00A168F1" w:rsidRDefault="00A168F1">
      <w:pPr>
        <w:pStyle w:val="ConsPlusNonformat"/>
        <w:jc w:val="both"/>
      </w:pPr>
      <w:r>
        <w:t>Начальник отдела __________________________________________________________</w:t>
      </w:r>
    </w:p>
    <w:p w:rsidR="00A168F1" w:rsidRDefault="00A168F1">
      <w:pPr>
        <w:pStyle w:val="ConsPlusNonformat"/>
        <w:jc w:val="both"/>
      </w:pPr>
      <w:r>
        <w:t>М.П.</w:t>
      </w:r>
    </w:p>
    <w:p w:rsidR="00A168F1" w:rsidRDefault="00A168F1">
      <w:pPr>
        <w:pStyle w:val="ConsPlusNonformat"/>
        <w:jc w:val="both"/>
      </w:pPr>
    </w:p>
    <w:p w:rsidR="00A168F1" w:rsidRDefault="00A168F1">
      <w:pPr>
        <w:pStyle w:val="ConsPlusNonformat"/>
        <w:jc w:val="both"/>
      </w:pPr>
      <w:r>
        <w:t>Разрешение получил ________________________________________________________</w:t>
      </w:r>
    </w:p>
    <w:p w:rsidR="00A168F1" w:rsidRDefault="00A168F1">
      <w:pPr>
        <w:pStyle w:val="ConsPlusNonformat"/>
        <w:jc w:val="both"/>
      </w:pPr>
      <w:r>
        <w:t xml:space="preserve">                                        (должность, организация,</w:t>
      </w:r>
    </w:p>
    <w:p w:rsidR="00A168F1" w:rsidRDefault="00A168F1">
      <w:pPr>
        <w:pStyle w:val="ConsPlusNonformat"/>
        <w:jc w:val="both"/>
      </w:pPr>
      <w:r>
        <w:t>___________________________________________________________________________</w:t>
      </w:r>
    </w:p>
    <w:p w:rsidR="00A168F1" w:rsidRDefault="00A168F1">
      <w:pPr>
        <w:pStyle w:val="ConsPlusNonformat"/>
        <w:jc w:val="both"/>
      </w:pPr>
      <w:r>
        <w:t xml:space="preserve">                        (подпись, Ф.И.О., телефон)</w:t>
      </w:r>
    </w:p>
    <w:p w:rsidR="00A168F1" w:rsidRDefault="00A168F1">
      <w:pPr>
        <w:pStyle w:val="ConsPlusNonformat"/>
        <w:jc w:val="both"/>
      </w:pPr>
      <w:r>
        <w:t>Разрешение закрыто ________________________________________________________</w:t>
      </w:r>
    </w:p>
    <w:p w:rsidR="00A168F1" w:rsidRDefault="00A168F1">
      <w:pPr>
        <w:pStyle w:val="ConsPlusNonformat"/>
        <w:jc w:val="both"/>
      </w:pPr>
      <w:r>
        <w:t xml:space="preserve">               (дата, подпись, подразделение управления по жизнеобеспечению</w:t>
      </w:r>
    </w:p>
    <w:p w:rsidR="00A168F1" w:rsidRDefault="00A168F1">
      <w:pPr>
        <w:pStyle w:val="ConsPlusNonformat"/>
        <w:jc w:val="both"/>
      </w:pPr>
      <w:r>
        <w:t xml:space="preserve">                                   и благоустройству администрации г. Тулы)</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11</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100" w:name="P4984"/>
      <w:bookmarkEnd w:id="100"/>
      <w:r>
        <w:t>График</w:t>
      </w:r>
    </w:p>
    <w:p w:rsidR="00A168F1" w:rsidRDefault="00A168F1">
      <w:pPr>
        <w:pStyle w:val="ConsPlusTitle"/>
        <w:jc w:val="center"/>
      </w:pPr>
      <w:r>
        <w:t>включения и отключения установок наружного</w:t>
      </w:r>
    </w:p>
    <w:p w:rsidR="00A168F1" w:rsidRDefault="00A168F1">
      <w:pPr>
        <w:pStyle w:val="ConsPlusTitle"/>
        <w:jc w:val="center"/>
      </w:pPr>
      <w:r>
        <w:t>освещения муниципального образования город Тула</w:t>
      </w:r>
    </w:p>
    <w:p w:rsidR="00A168F1" w:rsidRDefault="00A168F1">
      <w:pPr>
        <w:pStyle w:val="ConsPlusNormal"/>
        <w:jc w:val="both"/>
      </w:pPr>
    </w:p>
    <w:p w:rsidR="00A168F1" w:rsidRDefault="00A168F1">
      <w:pPr>
        <w:pStyle w:val="ConsPlusNormal"/>
        <w:ind w:firstLine="540"/>
        <w:jc w:val="both"/>
      </w:pPr>
      <w:r>
        <w:t xml:space="preserve">График разработан в соответствии с требованиями "Указаний по эксплуатации установок </w:t>
      </w:r>
      <w:r>
        <w:lastRenderedPageBreak/>
        <w:t>наружного освещения городов, поселков и сельских населенных пунктов" и на основании светового календаря (приложение N 14 "Указаний").</w:t>
      </w:r>
    </w:p>
    <w:p w:rsidR="00A168F1" w:rsidRDefault="00A168F1">
      <w:pPr>
        <w:pStyle w:val="ConsPlusNormal"/>
        <w:spacing w:before="220"/>
        <w:ind w:firstLine="540"/>
        <w:jc w:val="both"/>
      </w:pPr>
      <w:r>
        <w:t>Географические координаты 54,2 СШ, 37,5 ВД, часовой пояс - 2.</w:t>
      </w:r>
    </w:p>
    <w:p w:rsidR="00A168F1" w:rsidRDefault="00A168F1">
      <w:pPr>
        <w:pStyle w:val="ConsPlusNormal"/>
        <w:spacing w:before="220"/>
        <w:ind w:firstLine="540"/>
        <w:jc w:val="both"/>
      </w:pPr>
      <w:r>
        <w:t>Поправка на местное время - 0,5 часа.</w:t>
      </w:r>
    </w:p>
    <w:p w:rsidR="00A168F1" w:rsidRDefault="00A168F1">
      <w:pPr>
        <w:pStyle w:val="ConsPlusNormal"/>
        <w:spacing w:before="220"/>
        <w:ind w:firstLine="540"/>
        <w:jc w:val="both"/>
      </w:pPr>
      <w:r>
        <w:t>График рассчитан без учета погодных условий.</w:t>
      </w:r>
    </w:p>
    <w:p w:rsidR="00A168F1" w:rsidRDefault="00A168F1">
      <w:pPr>
        <w:pStyle w:val="ConsPlusNormal"/>
        <w:spacing w:before="220"/>
        <w:ind w:firstLine="540"/>
        <w:jc w:val="both"/>
      </w:pPr>
      <w:r>
        <w:t>Время указывается для последнего дня пятидневки, время для промежуточных дней определяется интерполированием.</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020"/>
        <w:gridCol w:w="907"/>
        <w:gridCol w:w="964"/>
        <w:gridCol w:w="964"/>
        <w:gridCol w:w="907"/>
        <w:gridCol w:w="907"/>
        <w:gridCol w:w="1474"/>
      </w:tblGrid>
      <w:tr w:rsidR="00A168F1">
        <w:tc>
          <w:tcPr>
            <w:tcW w:w="2948" w:type="dxa"/>
            <w:gridSpan w:val="3"/>
          </w:tcPr>
          <w:p w:rsidR="00A168F1" w:rsidRDefault="00A168F1">
            <w:pPr>
              <w:pStyle w:val="ConsPlusNormal"/>
              <w:jc w:val="center"/>
            </w:pPr>
            <w:r>
              <w:t>ЯНВАРЬ</w:t>
            </w:r>
          </w:p>
        </w:tc>
        <w:tc>
          <w:tcPr>
            <w:tcW w:w="2835" w:type="dxa"/>
            <w:gridSpan w:val="3"/>
          </w:tcPr>
          <w:p w:rsidR="00A168F1" w:rsidRDefault="00A168F1">
            <w:pPr>
              <w:pStyle w:val="ConsPlusNormal"/>
              <w:jc w:val="center"/>
            </w:pPr>
            <w:r>
              <w:t>ФЕВРАЛЬ</w:t>
            </w:r>
          </w:p>
        </w:tc>
        <w:tc>
          <w:tcPr>
            <w:tcW w:w="3288" w:type="dxa"/>
            <w:gridSpan w:val="3"/>
          </w:tcPr>
          <w:p w:rsidR="00A168F1" w:rsidRDefault="00A168F1">
            <w:pPr>
              <w:pStyle w:val="ConsPlusNormal"/>
              <w:jc w:val="center"/>
            </w:pPr>
            <w:r>
              <w:t>МАРТ</w:t>
            </w:r>
          </w:p>
        </w:tc>
      </w:tr>
      <w:tr w:rsidR="00A168F1">
        <w:tc>
          <w:tcPr>
            <w:tcW w:w="964"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1020"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964"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07" w:type="dxa"/>
          </w:tcPr>
          <w:p w:rsidR="00A168F1" w:rsidRDefault="00A168F1">
            <w:pPr>
              <w:pStyle w:val="ConsPlusNormal"/>
              <w:jc w:val="center"/>
            </w:pPr>
            <w:r>
              <w:t>Включение</w:t>
            </w:r>
          </w:p>
        </w:tc>
        <w:tc>
          <w:tcPr>
            <w:tcW w:w="1474" w:type="dxa"/>
          </w:tcPr>
          <w:p w:rsidR="00A168F1" w:rsidRDefault="00A168F1">
            <w:pPr>
              <w:pStyle w:val="ConsPlusNormal"/>
              <w:jc w:val="center"/>
            </w:pPr>
            <w:r>
              <w:t>Отключение</w:t>
            </w:r>
          </w:p>
        </w:tc>
      </w:tr>
      <w:tr w:rsidR="00A168F1">
        <w:tc>
          <w:tcPr>
            <w:tcW w:w="964" w:type="dxa"/>
          </w:tcPr>
          <w:p w:rsidR="00A168F1" w:rsidRDefault="00A168F1">
            <w:pPr>
              <w:pStyle w:val="ConsPlusNormal"/>
              <w:jc w:val="center"/>
            </w:pPr>
            <w:r>
              <w:t>1 - 5</w:t>
            </w:r>
          </w:p>
        </w:tc>
        <w:tc>
          <w:tcPr>
            <w:tcW w:w="964" w:type="dxa"/>
          </w:tcPr>
          <w:p w:rsidR="00A168F1" w:rsidRDefault="00A168F1">
            <w:pPr>
              <w:pStyle w:val="ConsPlusNormal"/>
              <w:jc w:val="center"/>
            </w:pPr>
            <w:r>
              <w:t>16.46</w:t>
            </w:r>
          </w:p>
        </w:tc>
        <w:tc>
          <w:tcPr>
            <w:tcW w:w="1020" w:type="dxa"/>
          </w:tcPr>
          <w:p w:rsidR="00A168F1" w:rsidRDefault="00A168F1">
            <w:pPr>
              <w:pStyle w:val="ConsPlusNormal"/>
              <w:jc w:val="center"/>
            </w:pPr>
            <w:r>
              <w:t>8.19</w:t>
            </w:r>
          </w:p>
        </w:tc>
        <w:tc>
          <w:tcPr>
            <w:tcW w:w="907" w:type="dxa"/>
          </w:tcPr>
          <w:p w:rsidR="00A168F1" w:rsidRDefault="00A168F1">
            <w:pPr>
              <w:pStyle w:val="ConsPlusNormal"/>
              <w:jc w:val="center"/>
            </w:pPr>
            <w:r>
              <w:t>1 - 5</w:t>
            </w:r>
          </w:p>
        </w:tc>
        <w:tc>
          <w:tcPr>
            <w:tcW w:w="964" w:type="dxa"/>
          </w:tcPr>
          <w:p w:rsidR="00A168F1" w:rsidRDefault="00A168F1">
            <w:pPr>
              <w:pStyle w:val="ConsPlusNormal"/>
              <w:jc w:val="center"/>
            </w:pPr>
            <w:r>
              <w:t>17.41</w:t>
            </w:r>
          </w:p>
        </w:tc>
        <w:tc>
          <w:tcPr>
            <w:tcW w:w="964" w:type="dxa"/>
          </w:tcPr>
          <w:p w:rsidR="00A168F1" w:rsidRDefault="00A168F1">
            <w:pPr>
              <w:pStyle w:val="ConsPlusNormal"/>
              <w:jc w:val="center"/>
            </w:pPr>
            <w:r>
              <w:t>7.42</w:t>
            </w:r>
          </w:p>
        </w:tc>
        <w:tc>
          <w:tcPr>
            <w:tcW w:w="907" w:type="dxa"/>
          </w:tcPr>
          <w:p w:rsidR="00A168F1" w:rsidRDefault="00A168F1">
            <w:pPr>
              <w:pStyle w:val="ConsPlusNormal"/>
              <w:jc w:val="center"/>
            </w:pPr>
            <w:r>
              <w:t>1 - 5</w:t>
            </w:r>
          </w:p>
        </w:tc>
        <w:tc>
          <w:tcPr>
            <w:tcW w:w="907" w:type="dxa"/>
          </w:tcPr>
          <w:p w:rsidR="00A168F1" w:rsidRDefault="00A168F1">
            <w:pPr>
              <w:pStyle w:val="ConsPlusNormal"/>
              <w:jc w:val="center"/>
            </w:pPr>
            <w:r>
              <w:t>18.38</w:t>
            </w:r>
          </w:p>
        </w:tc>
        <w:tc>
          <w:tcPr>
            <w:tcW w:w="1474" w:type="dxa"/>
          </w:tcPr>
          <w:p w:rsidR="00A168F1" w:rsidRDefault="00A168F1">
            <w:pPr>
              <w:pStyle w:val="ConsPlusNormal"/>
              <w:jc w:val="center"/>
            </w:pPr>
            <w:r>
              <w:t>6.43</w:t>
            </w:r>
          </w:p>
        </w:tc>
      </w:tr>
      <w:tr w:rsidR="00A168F1">
        <w:tc>
          <w:tcPr>
            <w:tcW w:w="964" w:type="dxa"/>
          </w:tcPr>
          <w:p w:rsidR="00A168F1" w:rsidRDefault="00A168F1">
            <w:pPr>
              <w:pStyle w:val="ConsPlusNormal"/>
              <w:jc w:val="center"/>
            </w:pPr>
            <w:r>
              <w:t>6 - 10</w:t>
            </w:r>
          </w:p>
        </w:tc>
        <w:tc>
          <w:tcPr>
            <w:tcW w:w="964" w:type="dxa"/>
          </w:tcPr>
          <w:p w:rsidR="00A168F1" w:rsidRDefault="00A168F1">
            <w:pPr>
              <w:pStyle w:val="ConsPlusNormal"/>
              <w:jc w:val="center"/>
            </w:pPr>
            <w:r>
              <w:t>16.54</w:t>
            </w:r>
          </w:p>
        </w:tc>
        <w:tc>
          <w:tcPr>
            <w:tcW w:w="1020" w:type="dxa"/>
          </w:tcPr>
          <w:p w:rsidR="00A168F1" w:rsidRDefault="00A168F1">
            <w:pPr>
              <w:pStyle w:val="ConsPlusNormal"/>
              <w:jc w:val="center"/>
            </w:pPr>
            <w:r>
              <w:t>8.17</w:t>
            </w:r>
          </w:p>
        </w:tc>
        <w:tc>
          <w:tcPr>
            <w:tcW w:w="907" w:type="dxa"/>
          </w:tcPr>
          <w:p w:rsidR="00A168F1" w:rsidRDefault="00A168F1">
            <w:pPr>
              <w:pStyle w:val="ConsPlusNormal"/>
              <w:jc w:val="center"/>
            </w:pPr>
            <w:r>
              <w:t>6 - 10</w:t>
            </w:r>
          </w:p>
        </w:tc>
        <w:tc>
          <w:tcPr>
            <w:tcW w:w="964" w:type="dxa"/>
          </w:tcPr>
          <w:p w:rsidR="00A168F1" w:rsidRDefault="00A168F1">
            <w:pPr>
              <w:pStyle w:val="ConsPlusNormal"/>
              <w:jc w:val="center"/>
            </w:pPr>
            <w:r>
              <w:t>17.51</w:t>
            </w:r>
          </w:p>
        </w:tc>
        <w:tc>
          <w:tcPr>
            <w:tcW w:w="964" w:type="dxa"/>
          </w:tcPr>
          <w:p w:rsidR="00A168F1" w:rsidRDefault="00A168F1">
            <w:pPr>
              <w:pStyle w:val="ConsPlusNormal"/>
              <w:jc w:val="center"/>
            </w:pPr>
            <w:r>
              <w:t>7.33</w:t>
            </w:r>
          </w:p>
        </w:tc>
        <w:tc>
          <w:tcPr>
            <w:tcW w:w="907" w:type="dxa"/>
          </w:tcPr>
          <w:p w:rsidR="00A168F1" w:rsidRDefault="00A168F1">
            <w:pPr>
              <w:pStyle w:val="ConsPlusNormal"/>
              <w:jc w:val="center"/>
            </w:pPr>
            <w:r>
              <w:t>6 - 10</w:t>
            </w:r>
          </w:p>
        </w:tc>
        <w:tc>
          <w:tcPr>
            <w:tcW w:w="907" w:type="dxa"/>
          </w:tcPr>
          <w:p w:rsidR="00A168F1" w:rsidRDefault="00A168F1">
            <w:pPr>
              <w:pStyle w:val="ConsPlusNormal"/>
              <w:jc w:val="center"/>
            </w:pPr>
            <w:r>
              <w:t>18.47</w:t>
            </w:r>
          </w:p>
        </w:tc>
        <w:tc>
          <w:tcPr>
            <w:tcW w:w="1474" w:type="dxa"/>
          </w:tcPr>
          <w:p w:rsidR="00A168F1" w:rsidRDefault="00A168F1">
            <w:pPr>
              <w:pStyle w:val="ConsPlusNormal"/>
              <w:jc w:val="center"/>
            </w:pPr>
            <w:r>
              <w:t>6.31</w:t>
            </w:r>
          </w:p>
        </w:tc>
      </w:tr>
      <w:tr w:rsidR="00A168F1">
        <w:tc>
          <w:tcPr>
            <w:tcW w:w="964" w:type="dxa"/>
          </w:tcPr>
          <w:p w:rsidR="00A168F1" w:rsidRDefault="00A168F1">
            <w:pPr>
              <w:pStyle w:val="ConsPlusNormal"/>
              <w:jc w:val="center"/>
            </w:pPr>
            <w:r>
              <w:t>11 - 15</w:t>
            </w:r>
          </w:p>
        </w:tc>
        <w:tc>
          <w:tcPr>
            <w:tcW w:w="964" w:type="dxa"/>
          </w:tcPr>
          <w:p w:rsidR="00A168F1" w:rsidRDefault="00A168F1">
            <w:pPr>
              <w:pStyle w:val="ConsPlusNormal"/>
              <w:jc w:val="center"/>
            </w:pPr>
            <w:r>
              <w:t>17.01</w:t>
            </w:r>
          </w:p>
        </w:tc>
        <w:tc>
          <w:tcPr>
            <w:tcW w:w="1020" w:type="dxa"/>
          </w:tcPr>
          <w:p w:rsidR="00A168F1" w:rsidRDefault="00A168F1">
            <w:pPr>
              <w:pStyle w:val="ConsPlusNormal"/>
              <w:jc w:val="center"/>
            </w:pPr>
            <w:r>
              <w:t>8.13</w:t>
            </w:r>
          </w:p>
        </w:tc>
        <w:tc>
          <w:tcPr>
            <w:tcW w:w="907" w:type="dxa"/>
          </w:tcPr>
          <w:p w:rsidR="00A168F1" w:rsidRDefault="00A168F1">
            <w:pPr>
              <w:pStyle w:val="ConsPlusNormal"/>
              <w:jc w:val="center"/>
            </w:pPr>
            <w:r>
              <w:t>11 - 15</w:t>
            </w:r>
          </w:p>
        </w:tc>
        <w:tc>
          <w:tcPr>
            <w:tcW w:w="964" w:type="dxa"/>
          </w:tcPr>
          <w:p w:rsidR="00A168F1" w:rsidRDefault="00A168F1">
            <w:pPr>
              <w:pStyle w:val="ConsPlusNormal"/>
              <w:jc w:val="center"/>
            </w:pPr>
            <w:r>
              <w:t>18.01</w:t>
            </w:r>
          </w:p>
        </w:tc>
        <w:tc>
          <w:tcPr>
            <w:tcW w:w="964" w:type="dxa"/>
          </w:tcPr>
          <w:p w:rsidR="00A168F1" w:rsidRDefault="00A168F1">
            <w:pPr>
              <w:pStyle w:val="ConsPlusNormal"/>
              <w:jc w:val="center"/>
            </w:pPr>
            <w:r>
              <w:t>7.24</w:t>
            </w:r>
          </w:p>
        </w:tc>
        <w:tc>
          <w:tcPr>
            <w:tcW w:w="907" w:type="dxa"/>
          </w:tcPr>
          <w:p w:rsidR="00A168F1" w:rsidRDefault="00A168F1">
            <w:pPr>
              <w:pStyle w:val="ConsPlusNormal"/>
              <w:jc w:val="center"/>
            </w:pPr>
            <w:r>
              <w:t>11 - 15</w:t>
            </w:r>
          </w:p>
        </w:tc>
        <w:tc>
          <w:tcPr>
            <w:tcW w:w="907" w:type="dxa"/>
          </w:tcPr>
          <w:p w:rsidR="00A168F1" w:rsidRDefault="00A168F1">
            <w:pPr>
              <w:pStyle w:val="ConsPlusNormal"/>
              <w:jc w:val="center"/>
            </w:pPr>
            <w:r>
              <w:t>18.56</w:t>
            </w:r>
          </w:p>
        </w:tc>
        <w:tc>
          <w:tcPr>
            <w:tcW w:w="1474" w:type="dxa"/>
          </w:tcPr>
          <w:p w:rsidR="00A168F1" w:rsidRDefault="00A168F1">
            <w:pPr>
              <w:pStyle w:val="ConsPlusNormal"/>
              <w:jc w:val="center"/>
            </w:pPr>
            <w:r>
              <w:t>6.19</w:t>
            </w:r>
          </w:p>
        </w:tc>
      </w:tr>
      <w:tr w:rsidR="00A168F1">
        <w:tc>
          <w:tcPr>
            <w:tcW w:w="964" w:type="dxa"/>
          </w:tcPr>
          <w:p w:rsidR="00A168F1" w:rsidRDefault="00A168F1">
            <w:pPr>
              <w:pStyle w:val="ConsPlusNormal"/>
              <w:jc w:val="center"/>
            </w:pPr>
            <w:r>
              <w:t>16 - 20</w:t>
            </w:r>
          </w:p>
        </w:tc>
        <w:tc>
          <w:tcPr>
            <w:tcW w:w="964" w:type="dxa"/>
          </w:tcPr>
          <w:p w:rsidR="00A168F1" w:rsidRDefault="00A168F1">
            <w:pPr>
              <w:pStyle w:val="ConsPlusNormal"/>
              <w:jc w:val="center"/>
            </w:pPr>
            <w:r>
              <w:t>17.09</w:t>
            </w:r>
          </w:p>
        </w:tc>
        <w:tc>
          <w:tcPr>
            <w:tcW w:w="1020" w:type="dxa"/>
          </w:tcPr>
          <w:p w:rsidR="00A168F1" w:rsidRDefault="00A168F1">
            <w:pPr>
              <w:pStyle w:val="ConsPlusNormal"/>
              <w:jc w:val="center"/>
            </w:pPr>
            <w:r>
              <w:t>8.08</w:t>
            </w:r>
          </w:p>
        </w:tc>
        <w:tc>
          <w:tcPr>
            <w:tcW w:w="907" w:type="dxa"/>
          </w:tcPr>
          <w:p w:rsidR="00A168F1" w:rsidRDefault="00A168F1">
            <w:pPr>
              <w:pStyle w:val="ConsPlusNormal"/>
              <w:jc w:val="center"/>
            </w:pPr>
            <w:r>
              <w:t>16 - 20</w:t>
            </w:r>
          </w:p>
        </w:tc>
        <w:tc>
          <w:tcPr>
            <w:tcW w:w="964" w:type="dxa"/>
          </w:tcPr>
          <w:p w:rsidR="00A168F1" w:rsidRDefault="00A168F1">
            <w:pPr>
              <w:pStyle w:val="ConsPlusNormal"/>
              <w:jc w:val="center"/>
            </w:pPr>
            <w:r>
              <w:t>18.11</w:t>
            </w:r>
          </w:p>
        </w:tc>
        <w:tc>
          <w:tcPr>
            <w:tcW w:w="964" w:type="dxa"/>
          </w:tcPr>
          <w:p w:rsidR="00A168F1" w:rsidRDefault="00A168F1">
            <w:pPr>
              <w:pStyle w:val="ConsPlusNormal"/>
              <w:jc w:val="center"/>
            </w:pPr>
            <w:r>
              <w:t>7.13</w:t>
            </w:r>
          </w:p>
        </w:tc>
        <w:tc>
          <w:tcPr>
            <w:tcW w:w="907" w:type="dxa"/>
          </w:tcPr>
          <w:p w:rsidR="00A168F1" w:rsidRDefault="00A168F1">
            <w:pPr>
              <w:pStyle w:val="ConsPlusNormal"/>
              <w:jc w:val="center"/>
            </w:pPr>
            <w:r>
              <w:t>16 - 20</w:t>
            </w:r>
          </w:p>
        </w:tc>
        <w:tc>
          <w:tcPr>
            <w:tcW w:w="907" w:type="dxa"/>
          </w:tcPr>
          <w:p w:rsidR="00A168F1" w:rsidRDefault="00A168F1">
            <w:pPr>
              <w:pStyle w:val="ConsPlusNormal"/>
              <w:jc w:val="center"/>
            </w:pPr>
            <w:r>
              <w:t>19.05</w:t>
            </w:r>
          </w:p>
        </w:tc>
        <w:tc>
          <w:tcPr>
            <w:tcW w:w="1474" w:type="dxa"/>
          </w:tcPr>
          <w:p w:rsidR="00A168F1" w:rsidRDefault="00A168F1">
            <w:pPr>
              <w:pStyle w:val="ConsPlusNormal"/>
              <w:jc w:val="center"/>
            </w:pPr>
            <w:r>
              <w:t>6.06</w:t>
            </w:r>
          </w:p>
        </w:tc>
      </w:tr>
      <w:tr w:rsidR="00A168F1">
        <w:tc>
          <w:tcPr>
            <w:tcW w:w="964" w:type="dxa"/>
          </w:tcPr>
          <w:p w:rsidR="00A168F1" w:rsidRDefault="00A168F1">
            <w:pPr>
              <w:pStyle w:val="ConsPlusNormal"/>
              <w:jc w:val="center"/>
            </w:pPr>
            <w:r>
              <w:t>21 - 25</w:t>
            </w:r>
          </w:p>
        </w:tc>
        <w:tc>
          <w:tcPr>
            <w:tcW w:w="964" w:type="dxa"/>
          </w:tcPr>
          <w:p w:rsidR="00A168F1" w:rsidRDefault="00A168F1">
            <w:pPr>
              <w:pStyle w:val="ConsPlusNormal"/>
              <w:jc w:val="center"/>
            </w:pPr>
            <w:r>
              <w:t>17.18</w:t>
            </w:r>
          </w:p>
        </w:tc>
        <w:tc>
          <w:tcPr>
            <w:tcW w:w="1020" w:type="dxa"/>
          </w:tcPr>
          <w:p w:rsidR="00A168F1" w:rsidRDefault="00A168F1">
            <w:pPr>
              <w:pStyle w:val="ConsPlusNormal"/>
              <w:jc w:val="center"/>
            </w:pPr>
            <w:r>
              <w:t>8.01</w:t>
            </w:r>
          </w:p>
        </w:tc>
        <w:tc>
          <w:tcPr>
            <w:tcW w:w="907" w:type="dxa"/>
          </w:tcPr>
          <w:p w:rsidR="00A168F1" w:rsidRDefault="00A168F1">
            <w:pPr>
              <w:pStyle w:val="ConsPlusNormal"/>
              <w:jc w:val="center"/>
            </w:pPr>
            <w:r>
              <w:t>21 - 25</w:t>
            </w:r>
          </w:p>
        </w:tc>
        <w:tc>
          <w:tcPr>
            <w:tcW w:w="964" w:type="dxa"/>
          </w:tcPr>
          <w:p w:rsidR="00A168F1" w:rsidRDefault="00A168F1">
            <w:pPr>
              <w:pStyle w:val="ConsPlusNormal"/>
              <w:jc w:val="center"/>
            </w:pPr>
            <w:r>
              <w:t>18.20</w:t>
            </w:r>
          </w:p>
        </w:tc>
        <w:tc>
          <w:tcPr>
            <w:tcW w:w="964" w:type="dxa"/>
          </w:tcPr>
          <w:p w:rsidR="00A168F1" w:rsidRDefault="00A168F1">
            <w:pPr>
              <w:pStyle w:val="ConsPlusNormal"/>
              <w:jc w:val="center"/>
            </w:pPr>
            <w:r>
              <w:t>7.02</w:t>
            </w:r>
          </w:p>
        </w:tc>
        <w:tc>
          <w:tcPr>
            <w:tcW w:w="907" w:type="dxa"/>
          </w:tcPr>
          <w:p w:rsidR="00A168F1" w:rsidRDefault="00A168F1">
            <w:pPr>
              <w:pStyle w:val="ConsPlusNormal"/>
              <w:jc w:val="center"/>
            </w:pPr>
            <w:r>
              <w:t>21 - 25</w:t>
            </w:r>
          </w:p>
        </w:tc>
        <w:tc>
          <w:tcPr>
            <w:tcW w:w="907" w:type="dxa"/>
          </w:tcPr>
          <w:p w:rsidR="00A168F1" w:rsidRDefault="00A168F1">
            <w:pPr>
              <w:pStyle w:val="ConsPlusNormal"/>
              <w:jc w:val="center"/>
            </w:pPr>
            <w:r>
              <w:t>19.15</w:t>
            </w:r>
          </w:p>
        </w:tc>
        <w:tc>
          <w:tcPr>
            <w:tcW w:w="1474" w:type="dxa"/>
          </w:tcPr>
          <w:p w:rsidR="00A168F1" w:rsidRDefault="00A168F1">
            <w:pPr>
              <w:pStyle w:val="ConsPlusNormal"/>
              <w:jc w:val="center"/>
            </w:pPr>
            <w:r>
              <w:t>5.54</w:t>
            </w:r>
          </w:p>
        </w:tc>
      </w:tr>
      <w:tr w:rsidR="00A168F1">
        <w:tc>
          <w:tcPr>
            <w:tcW w:w="964" w:type="dxa"/>
          </w:tcPr>
          <w:p w:rsidR="00A168F1" w:rsidRDefault="00A168F1">
            <w:pPr>
              <w:pStyle w:val="ConsPlusNormal"/>
              <w:jc w:val="center"/>
            </w:pPr>
            <w:r>
              <w:t>26 - 31</w:t>
            </w:r>
          </w:p>
        </w:tc>
        <w:tc>
          <w:tcPr>
            <w:tcW w:w="964" w:type="dxa"/>
          </w:tcPr>
          <w:p w:rsidR="00A168F1" w:rsidRDefault="00A168F1">
            <w:pPr>
              <w:pStyle w:val="ConsPlusNormal"/>
              <w:jc w:val="center"/>
            </w:pPr>
            <w:r>
              <w:t>17.29</w:t>
            </w:r>
          </w:p>
        </w:tc>
        <w:tc>
          <w:tcPr>
            <w:tcW w:w="1020" w:type="dxa"/>
          </w:tcPr>
          <w:p w:rsidR="00A168F1" w:rsidRDefault="00A168F1">
            <w:pPr>
              <w:pStyle w:val="ConsPlusNormal"/>
              <w:jc w:val="center"/>
            </w:pPr>
            <w:r>
              <w:t>7.53</w:t>
            </w:r>
          </w:p>
        </w:tc>
        <w:tc>
          <w:tcPr>
            <w:tcW w:w="907" w:type="dxa"/>
          </w:tcPr>
          <w:p w:rsidR="00A168F1" w:rsidRDefault="00A168F1">
            <w:pPr>
              <w:pStyle w:val="ConsPlusNormal"/>
              <w:jc w:val="center"/>
            </w:pPr>
            <w:r>
              <w:t>26 - 28</w:t>
            </w:r>
          </w:p>
        </w:tc>
        <w:tc>
          <w:tcPr>
            <w:tcW w:w="964" w:type="dxa"/>
          </w:tcPr>
          <w:p w:rsidR="00A168F1" w:rsidRDefault="00A168F1">
            <w:pPr>
              <w:pStyle w:val="ConsPlusNormal"/>
              <w:jc w:val="center"/>
            </w:pPr>
            <w:r>
              <w:t>18.27</w:t>
            </w:r>
          </w:p>
        </w:tc>
        <w:tc>
          <w:tcPr>
            <w:tcW w:w="964" w:type="dxa"/>
          </w:tcPr>
          <w:p w:rsidR="00A168F1" w:rsidRDefault="00A168F1">
            <w:pPr>
              <w:pStyle w:val="ConsPlusNormal"/>
              <w:jc w:val="center"/>
            </w:pPr>
            <w:r>
              <w:t>6.55</w:t>
            </w:r>
          </w:p>
        </w:tc>
        <w:tc>
          <w:tcPr>
            <w:tcW w:w="907" w:type="dxa"/>
          </w:tcPr>
          <w:p w:rsidR="00A168F1" w:rsidRDefault="00A168F1">
            <w:pPr>
              <w:pStyle w:val="ConsPlusNormal"/>
              <w:jc w:val="center"/>
            </w:pPr>
            <w:r>
              <w:t>26 - 31</w:t>
            </w:r>
          </w:p>
        </w:tc>
        <w:tc>
          <w:tcPr>
            <w:tcW w:w="907" w:type="dxa"/>
          </w:tcPr>
          <w:p w:rsidR="00A168F1" w:rsidRDefault="00A168F1">
            <w:pPr>
              <w:pStyle w:val="ConsPlusNormal"/>
              <w:jc w:val="center"/>
            </w:pPr>
            <w:r>
              <w:t>19.27</w:t>
            </w:r>
          </w:p>
        </w:tc>
        <w:tc>
          <w:tcPr>
            <w:tcW w:w="1474" w:type="dxa"/>
          </w:tcPr>
          <w:p w:rsidR="00A168F1" w:rsidRDefault="00A168F1">
            <w:pPr>
              <w:pStyle w:val="ConsPlusNormal"/>
              <w:jc w:val="center"/>
            </w:pPr>
            <w:r>
              <w:t>5.37</w:t>
            </w:r>
          </w:p>
        </w:tc>
      </w:tr>
      <w:tr w:rsidR="00A168F1">
        <w:tblPrEx>
          <w:tblBorders>
            <w:left w:val="nil"/>
            <w:right w:val="nil"/>
            <w:insideV w:val="nil"/>
          </w:tblBorders>
        </w:tblPrEx>
        <w:tc>
          <w:tcPr>
            <w:tcW w:w="2948" w:type="dxa"/>
            <w:gridSpan w:val="3"/>
          </w:tcPr>
          <w:p w:rsidR="00A168F1" w:rsidRDefault="00A168F1">
            <w:pPr>
              <w:pStyle w:val="ConsPlusNormal"/>
            </w:pPr>
          </w:p>
        </w:tc>
        <w:tc>
          <w:tcPr>
            <w:tcW w:w="2835" w:type="dxa"/>
            <w:gridSpan w:val="3"/>
          </w:tcPr>
          <w:p w:rsidR="00A168F1" w:rsidRDefault="00A168F1">
            <w:pPr>
              <w:pStyle w:val="ConsPlusNormal"/>
            </w:pPr>
          </w:p>
        </w:tc>
        <w:tc>
          <w:tcPr>
            <w:tcW w:w="3288" w:type="dxa"/>
            <w:gridSpan w:val="3"/>
          </w:tcPr>
          <w:p w:rsidR="00A168F1" w:rsidRDefault="00A168F1">
            <w:pPr>
              <w:pStyle w:val="ConsPlusNormal"/>
            </w:pPr>
          </w:p>
        </w:tc>
      </w:tr>
      <w:tr w:rsidR="00A168F1">
        <w:tc>
          <w:tcPr>
            <w:tcW w:w="2948" w:type="dxa"/>
            <w:gridSpan w:val="3"/>
          </w:tcPr>
          <w:p w:rsidR="00A168F1" w:rsidRDefault="00A168F1">
            <w:pPr>
              <w:pStyle w:val="ConsPlusNormal"/>
              <w:jc w:val="center"/>
            </w:pPr>
            <w:r>
              <w:t>АПРЕЛЬ</w:t>
            </w:r>
          </w:p>
        </w:tc>
        <w:tc>
          <w:tcPr>
            <w:tcW w:w="2835" w:type="dxa"/>
            <w:gridSpan w:val="3"/>
          </w:tcPr>
          <w:p w:rsidR="00A168F1" w:rsidRDefault="00A168F1">
            <w:pPr>
              <w:pStyle w:val="ConsPlusNormal"/>
              <w:jc w:val="center"/>
            </w:pPr>
            <w:r>
              <w:t>МАЙ</w:t>
            </w:r>
          </w:p>
        </w:tc>
        <w:tc>
          <w:tcPr>
            <w:tcW w:w="3288" w:type="dxa"/>
            <w:gridSpan w:val="3"/>
          </w:tcPr>
          <w:p w:rsidR="00A168F1" w:rsidRDefault="00A168F1">
            <w:pPr>
              <w:pStyle w:val="ConsPlusNormal"/>
              <w:jc w:val="center"/>
            </w:pPr>
            <w:r>
              <w:t>ИЮНЬ</w:t>
            </w:r>
          </w:p>
        </w:tc>
      </w:tr>
      <w:tr w:rsidR="00A168F1">
        <w:tc>
          <w:tcPr>
            <w:tcW w:w="964"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1020"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964"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07" w:type="dxa"/>
          </w:tcPr>
          <w:p w:rsidR="00A168F1" w:rsidRDefault="00A168F1">
            <w:pPr>
              <w:pStyle w:val="ConsPlusNormal"/>
              <w:jc w:val="center"/>
            </w:pPr>
            <w:r>
              <w:t>Включение</w:t>
            </w:r>
          </w:p>
        </w:tc>
        <w:tc>
          <w:tcPr>
            <w:tcW w:w="1474" w:type="dxa"/>
          </w:tcPr>
          <w:p w:rsidR="00A168F1" w:rsidRDefault="00A168F1">
            <w:pPr>
              <w:pStyle w:val="ConsPlusNormal"/>
              <w:jc w:val="center"/>
            </w:pPr>
            <w:r>
              <w:t>Отключение</w:t>
            </w:r>
          </w:p>
        </w:tc>
      </w:tr>
      <w:tr w:rsidR="00A168F1">
        <w:tc>
          <w:tcPr>
            <w:tcW w:w="964" w:type="dxa"/>
          </w:tcPr>
          <w:p w:rsidR="00A168F1" w:rsidRDefault="00A168F1">
            <w:pPr>
              <w:pStyle w:val="ConsPlusNormal"/>
              <w:jc w:val="center"/>
            </w:pPr>
            <w:r>
              <w:t>1 - 5</w:t>
            </w:r>
          </w:p>
        </w:tc>
        <w:tc>
          <w:tcPr>
            <w:tcW w:w="964" w:type="dxa"/>
          </w:tcPr>
          <w:p w:rsidR="00A168F1" w:rsidRDefault="00A168F1">
            <w:pPr>
              <w:pStyle w:val="ConsPlusNormal"/>
              <w:jc w:val="center"/>
            </w:pPr>
            <w:r>
              <w:t>19.35</w:t>
            </w:r>
          </w:p>
        </w:tc>
        <w:tc>
          <w:tcPr>
            <w:tcW w:w="1020" w:type="dxa"/>
          </w:tcPr>
          <w:p w:rsidR="00A168F1" w:rsidRDefault="00A168F1">
            <w:pPr>
              <w:pStyle w:val="ConsPlusNormal"/>
              <w:jc w:val="center"/>
            </w:pPr>
            <w:r>
              <w:t>5.22</w:t>
            </w:r>
          </w:p>
        </w:tc>
        <w:tc>
          <w:tcPr>
            <w:tcW w:w="907" w:type="dxa"/>
          </w:tcPr>
          <w:p w:rsidR="00A168F1" w:rsidRDefault="00A168F1">
            <w:pPr>
              <w:pStyle w:val="ConsPlusNormal"/>
              <w:jc w:val="center"/>
            </w:pPr>
            <w:r>
              <w:t>1 - 5</w:t>
            </w:r>
          </w:p>
        </w:tc>
        <w:tc>
          <w:tcPr>
            <w:tcW w:w="964" w:type="dxa"/>
          </w:tcPr>
          <w:p w:rsidR="00A168F1" w:rsidRDefault="00A168F1">
            <w:pPr>
              <w:pStyle w:val="ConsPlusNormal"/>
              <w:jc w:val="center"/>
            </w:pPr>
            <w:r>
              <w:t>20.39</w:t>
            </w:r>
          </w:p>
        </w:tc>
        <w:tc>
          <w:tcPr>
            <w:tcW w:w="964" w:type="dxa"/>
          </w:tcPr>
          <w:p w:rsidR="00A168F1" w:rsidRDefault="00A168F1">
            <w:pPr>
              <w:pStyle w:val="ConsPlusNormal"/>
              <w:jc w:val="center"/>
            </w:pPr>
            <w:r>
              <w:t>4.10</w:t>
            </w:r>
          </w:p>
        </w:tc>
        <w:tc>
          <w:tcPr>
            <w:tcW w:w="907" w:type="dxa"/>
          </w:tcPr>
          <w:p w:rsidR="00A168F1" w:rsidRDefault="00A168F1">
            <w:pPr>
              <w:pStyle w:val="ConsPlusNormal"/>
              <w:jc w:val="center"/>
            </w:pPr>
            <w:r>
              <w:t>1 - 5</w:t>
            </w:r>
          </w:p>
        </w:tc>
        <w:tc>
          <w:tcPr>
            <w:tcW w:w="907" w:type="dxa"/>
          </w:tcPr>
          <w:p w:rsidR="00A168F1" w:rsidRDefault="00A168F1">
            <w:pPr>
              <w:pStyle w:val="ConsPlusNormal"/>
              <w:jc w:val="center"/>
            </w:pPr>
            <w:r>
              <w:t>21.30</w:t>
            </w:r>
          </w:p>
        </w:tc>
        <w:tc>
          <w:tcPr>
            <w:tcW w:w="1474" w:type="dxa"/>
          </w:tcPr>
          <w:p w:rsidR="00A168F1" w:rsidRDefault="00A168F1">
            <w:pPr>
              <w:pStyle w:val="ConsPlusNormal"/>
              <w:jc w:val="center"/>
            </w:pPr>
            <w:r>
              <w:t>3.18</w:t>
            </w:r>
          </w:p>
        </w:tc>
      </w:tr>
      <w:tr w:rsidR="00A168F1">
        <w:tc>
          <w:tcPr>
            <w:tcW w:w="964" w:type="dxa"/>
          </w:tcPr>
          <w:p w:rsidR="00A168F1" w:rsidRDefault="00A168F1">
            <w:pPr>
              <w:pStyle w:val="ConsPlusNormal"/>
              <w:jc w:val="center"/>
            </w:pPr>
            <w:r>
              <w:t>6 - 10</w:t>
            </w:r>
          </w:p>
        </w:tc>
        <w:tc>
          <w:tcPr>
            <w:tcW w:w="964" w:type="dxa"/>
          </w:tcPr>
          <w:p w:rsidR="00A168F1" w:rsidRDefault="00A168F1">
            <w:pPr>
              <w:pStyle w:val="ConsPlusNormal"/>
              <w:jc w:val="center"/>
            </w:pPr>
            <w:r>
              <w:t>19.46</w:t>
            </w:r>
          </w:p>
        </w:tc>
        <w:tc>
          <w:tcPr>
            <w:tcW w:w="1020" w:type="dxa"/>
          </w:tcPr>
          <w:p w:rsidR="00A168F1" w:rsidRDefault="00A168F1">
            <w:pPr>
              <w:pStyle w:val="ConsPlusNormal"/>
              <w:jc w:val="center"/>
            </w:pPr>
            <w:r>
              <w:t>5.12</w:t>
            </w:r>
          </w:p>
        </w:tc>
        <w:tc>
          <w:tcPr>
            <w:tcW w:w="907" w:type="dxa"/>
          </w:tcPr>
          <w:p w:rsidR="00A168F1" w:rsidRDefault="00A168F1">
            <w:pPr>
              <w:pStyle w:val="ConsPlusNormal"/>
              <w:jc w:val="center"/>
            </w:pPr>
            <w:r>
              <w:t>6 - 10</w:t>
            </w:r>
          </w:p>
        </w:tc>
        <w:tc>
          <w:tcPr>
            <w:tcW w:w="964" w:type="dxa"/>
          </w:tcPr>
          <w:p w:rsidR="00A168F1" w:rsidRDefault="00A168F1">
            <w:pPr>
              <w:pStyle w:val="ConsPlusNormal"/>
              <w:jc w:val="center"/>
            </w:pPr>
            <w:r>
              <w:t>20.49</w:t>
            </w:r>
          </w:p>
        </w:tc>
        <w:tc>
          <w:tcPr>
            <w:tcW w:w="964" w:type="dxa"/>
          </w:tcPr>
          <w:p w:rsidR="00A168F1" w:rsidRDefault="00A168F1">
            <w:pPr>
              <w:pStyle w:val="ConsPlusNormal"/>
              <w:jc w:val="center"/>
            </w:pPr>
            <w:r>
              <w:t>3.59</w:t>
            </w:r>
          </w:p>
        </w:tc>
        <w:tc>
          <w:tcPr>
            <w:tcW w:w="907" w:type="dxa"/>
          </w:tcPr>
          <w:p w:rsidR="00A168F1" w:rsidRDefault="00A168F1">
            <w:pPr>
              <w:pStyle w:val="ConsPlusNormal"/>
              <w:jc w:val="center"/>
            </w:pPr>
            <w:r>
              <w:t>6 - 10</w:t>
            </w:r>
          </w:p>
        </w:tc>
        <w:tc>
          <w:tcPr>
            <w:tcW w:w="907" w:type="dxa"/>
          </w:tcPr>
          <w:p w:rsidR="00A168F1" w:rsidRDefault="00A168F1">
            <w:pPr>
              <w:pStyle w:val="ConsPlusNormal"/>
              <w:jc w:val="center"/>
            </w:pPr>
            <w:r>
              <w:t>21.37</w:t>
            </w:r>
          </w:p>
        </w:tc>
        <w:tc>
          <w:tcPr>
            <w:tcW w:w="1474" w:type="dxa"/>
          </w:tcPr>
          <w:p w:rsidR="00A168F1" w:rsidRDefault="00A168F1">
            <w:pPr>
              <w:pStyle w:val="ConsPlusNormal"/>
              <w:jc w:val="center"/>
            </w:pPr>
            <w:r>
              <w:t>3.14</w:t>
            </w:r>
          </w:p>
        </w:tc>
      </w:tr>
      <w:tr w:rsidR="00A168F1">
        <w:tc>
          <w:tcPr>
            <w:tcW w:w="964" w:type="dxa"/>
          </w:tcPr>
          <w:p w:rsidR="00A168F1" w:rsidRDefault="00A168F1">
            <w:pPr>
              <w:pStyle w:val="ConsPlusNormal"/>
              <w:jc w:val="center"/>
            </w:pPr>
            <w:r>
              <w:t>11 - 15</w:t>
            </w:r>
          </w:p>
        </w:tc>
        <w:tc>
          <w:tcPr>
            <w:tcW w:w="964" w:type="dxa"/>
          </w:tcPr>
          <w:p w:rsidR="00A168F1" w:rsidRDefault="00A168F1">
            <w:pPr>
              <w:pStyle w:val="ConsPlusNormal"/>
              <w:jc w:val="center"/>
            </w:pPr>
            <w:r>
              <w:t>19.56</w:t>
            </w:r>
          </w:p>
        </w:tc>
        <w:tc>
          <w:tcPr>
            <w:tcW w:w="1020" w:type="dxa"/>
          </w:tcPr>
          <w:p w:rsidR="00A168F1" w:rsidRDefault="00A168F1">
            <w:pPr>
              <w:pStyle w:val="ConsPlusNormal"/>
              <w:jc w:val="center"/>
            </w:pPr>
            <w:r>
              <w:t>5.00</w:t>
            </w:r>
          </w:p>
        </w:tc>
        <w:tc>
          <w:tcPr>
            <w:tcW w:w="907" w:type="dxa"/>
          </w:tcPr>
          <w:p w:rsidR="00A168F1" w:rsidRDefault="00A168F1">
            <w:pPr>
              <w:pStyle w:val="ConsPlusNormal"/>
              <w:jc w:val="center"/>
            </w:pPr>
            <w:r>
              <w:t>11 - 15</w:t>
            </w:r>
          </w:p>
        </w:tc>
        <w:tc>
          <w:tcPr>
            <w:tcW w:w="964" w:type="dxa"/>
          </w:tcPr>
          <w:p w:rsidR="00A168F1" w:rsidRDefault="00A168F1">
            <w:pPr>
              <w:pStyle w:val="ConsPlusNormal"/>
              <w:jc w:val="center"/>
            </w:pPr>
            <w:r>
              <w:t>20.58</w:t>
            </w:r>
          </w:p>
        </w:tc>
        <w:tc>
          <w:tcPr>
            <w:tcW w:w="964" w:type="dxa"/>
          </w:tcPr>
          <w:p w:rsidR="00A168F1" w:rsidRDefault="00A168F1">
            <w:pPr>
              <w:pStyle w:val="ConsPlusNormal"/>
              <w:jc w:val="center"/>
            </w:pPr>
            <w:r>
              <w:t>3.49</w:t>
            </w:r>
          </w:p>
        </w:tc>
        <w:tc>
          <w:tcPr>
            <w:tcW w:w="907" w:type="dxa"/>
          </w:tcPr>
          <w:p w:rsidR="00A168F1" w:rsidRDefault="00A168F1">
            <w:pPr>
              <w:pStyle w:val="ConsPlusNormal"/>
              <w:jc w:val="center"/>
            </w:pPr>
            <w:r>
              <w:t>11 - 15</w:t>
            </w:r>
          </w:p>
        </w:tc>
        <w:tc>
          <w:tcPr>
            <w:tcW w:w="907" w:type="dxa"/>
          </w:tcPr>
          <w:p w:rsidR="00A168F1" w:rsidRDefault="00A168F1">
            <w:pPr>
              <w:pStyle w:val="ConsPlusNormal"/>
              <w:jc w:val="center"/>
            </w:pPr>
            <w:r>
              <w:t>21.42</w:t>
            </w:r>
          </w:p>
        </w:tc>
        <w:tc>
          <w:tcPr>
            <w:tcW w:w="1474" w:type="dxa"/>
          </w:tcPr>
          <w:p w:rsidR="00A168F1" w:rsidRDefault="00A168F1">
            <w:pPr>
              <w:pStyle w:val="ConsPlusNormal"/>
              <w:jc w:val="center"/>
            </w:pPr>
            <w:r>
              <w:t>3.11</w:t>
            </w:r>
          </w:p>
        </w:tc>
      </w:tr>
      <w:tr w:rsidR="00A168F1">
        <w:tc>
          <w:tcPr>
            <w:tcW w:w="964" w:type="dxa"/>
          </w:tcPr>
          <w:p w:rsidR="00A168F1" w:rsidRDefault="00A168F1">
            <w:pPr>
              <w:pStyle w:val="ConsPlusNormal"/>
              <w:jc w:val="center"/>
            </w:pPr>
            <w:r>
              <w:t>16 - 20</w:t>
            </w:r>
          </w:p>
        </w:tc>
        <w:tc>
          <w:tcPr>
            <w:tcW w:w="964" w:type="dxa"/>
          </w:tcPr>
          <w:p w:rsidR="00A168F1" w:rsidRDefault="00A168F1">
            <w:pPr>
              <w:pStyle w:val="ConsPlusNormal"/>
              <w:jc w:val="center"/>
            </w:pPr>
            <w:r>
              <w:t>20.05</w:t>
            </w:r>
          </w:p>
        </w:tc>
        <w:tc>
          <w:tcPr>
            <w:tcW w:w="1020" w:type="dxa"/>
          </w:tcPr>
          <w:p w:rsidR="00A168F1" w:rsidRDefault="00A168F1">
            <w:pPr>
              <w:pStyle w:val="ConsPlusNormal"/>
              <w:jc w:val="center"/>
            </w:pPr>
            <w:r>
              <w:t>4.48</w:t>
            </w:r>
          </w:p>
        </w:tc>
        <w:tc>
          <w:tcPr>
            <w:tcW w:w="907" w:type="dxa"/>
          </w:tcPr>
          <w:p w:rsidR="00A168F1" w:rsidRDefault="00A168F1">
            <w:pPr>
              <w:pStyle w:val="ConsPlusNormal"/>
              <w:jc w:val="center"/>
            </w:pPr>
            <w:r>
              <w:t>16 - 20</w:t>
            </w:r>
          </w:p>
        </w:tc>
        <w:tc>
          <w:tcPr>
            <w:tcW w:w="964" w:type="dxa"/>
          </w:tcPr>
          <w:p w:rsidR="00A168F1" w:rsidRDefault="00A168F1">
            <w:pPr>
              <w:pStyle w:val="ConsPlusNormal"/>
              <w:jc w:val="center"/>
            </w:pPr>
            <w:r>
              <w:t>21.06</w:t>
            </w:r>
          </w:p>
        </w:tc>
        <w:tc>
          <w:tcPr>
            <w:tcW w:w="964" w:type="dxa"/>
          </w:tcPr>
          <w:p w:rsidR="00A168F1" w:rsidRDefault="00A168F1">
            <w:pPr>
              <w:pStyle w:val="ConsPlusNormal"/>
              <w:jc w:val="center"/>
            </w:pPr>
            <w:r>
              <w:t>3.40</w:t>
            </w:r>
          </w:p>
        </w:tc>
        <w:tc>
          <w:tcPr>
            <w:tcW w:w="907" w:type="dxa"/>
          </w:tcPr>
          <w:p w:rsidR="00A168F1" w:rsidRDefault="00A168F1">
            <w:pPr>
              <w:pStyle w:val="ConsPlusNormal"/>
              <w:jc w:val="center"/>
            </w:pPr>
            <w:r>
              <w:t>16 - 20</w:t>
            </w:r>
          </w:p>
        </w:tc>
        <w:tc>
          <w:tcPr>
            <w:tcW w:w="907" w:type="dxa"/>
          </w:tcPr>
          <w:p w:rsidR="00A168F1" w:rsidRDefault="00A168F1">
            <w:pPr>
              <w:pStyle w:val="ConsPlusNormal"/>
              <w:jc w:val="center"/>
            </w:pPr>
            <w:r>
              <w:t>21.43</w:t>
            </w:r>
          </w:p>
        </w:tc>
        <w:tc>
          <w:tcPr>
            <w:tcW w:w="1474" w:type="dxa"/>
          </w:tcPr>
          <w:p w:rsidR="00A168F1" w:rsidRDefault="00A168F1">
            <w:pPr>
              <w:pStyle w:val="ConsPlusNormal"/>
              <w:jc w:val="center"/>
            </w:pPr>
            <w:r>
              <w:t>3.11</w:t>
            </w:r>
          </w:p>
        </w:tc>
      </w:tr>
      <w:tr w:rsidR="00A168F1">
        <w:tc>
          <w:tcPr>
            <w:tcW w:w="964" w:type="dxa"/>
          </w:tcPr>
          <w:p w:rsidR="00A168F1" w:rsidRDefault="00A168F1">
            <w:pPr>
              <w:pStyle w:val="ConsPlusNormal"/>
              <w:jc w:val="center"/>
            </w:pPr>
            <w:r>
              <w:t>21 - 25</w:t>
            </w:r>
          </w:p>
        </w:tc>
        <w:tc>
          <w:tcPr>
            <w:tcW w:w="964" w:type="dxa"/>
          </w:tcPr>
          <w:p w:rsidR="00A168F1" w:rsidRDefault="00A168F1">
            <w:pPr>
              <w:pStyle w:val="ConsPlusNormal"/>
              <w:jc w:val="center"/>
            </w:pPr>
            <w:r>
              <w:t>20.16</w:t>
            </w:r>
          </w:p>
        </w:tc>
        <w:tc>
          <w:tcPr>
            <w:tcW w:w="1020" w:type="dxa"/>
          </w:tcPr>
          <w:p w:rsidR="00A168F1" w:rsidRDefault="00A168F1">
            <w:pPr>
              <w:pStyle w:val="ConsPlusNormal"/>
              <w:jc w:val="center"/>
            </w:pPr>
            <w:r>
              <w:t>4.36</w:t>
            </w:r>
          </w:p>
        </w:tc>
        <w:tc>
          <w:tcPr>
            <w:tcW w:w="907" w:type="dxa"/>
          </w:tcPr>
          <w:p w:rsidR="00A168F1" w:rsidRDefault="00A168F1">
            <w:pPr>
              <w:pStyle w:val="ConsPlusNormal"/>
              <w:jc w:val="center"/>
            </w:pPr>
            <w:r>
              <w:t>21 - 25</w:t>
            </w:r>
          </w:p>
        </w:tc>
        <w:tc>
          <w:tcPr>
            <w:tcW w:w="964" w:type="dxa"/>
          </w:tcPr>
          <w:p w:rsidR="00A168F1" w:rsidRDefault="00A168F1">
            <w:pPr>
              <w:pStyle w:val="ConsPlusNormal"/>
              <w:jc w:val="center"/>
            </w:pPr>
            <w:r>
              <w:t>21.16</w:t>
            </w:r>
          </w:p>
        </w:tc>
        <w:tc>
          <w:tcPr>
            <w:tcW w:w="964" w:type="dxa"/>
          </w:tcPr>
          <w:p w:rsidR="00A168F1" w:rsidRDefault="00A168F1">
            <w:pPr>
              <w:pStyle w:val="ConsPlusNormal"/>
              <w:jc w:val="center"/>
            </w:pPr>
            <w:r>
              <w:t>3.32</w:t>
            </w:r>
          </w:p>
        </w:tc>
        <w:tc>
          <w:tcPr>
            <w:tcW w:w="907" w:type="dxa"/>
          </w:tcPr>
          <w:p w:rsidR="00A168F1" w:rsidRDefault="00A168F1">
            <w:pPr>
              <w:pStyle w:val="ConsPlusNormal"/>
              <w:jc w:val="center"/>
            </w:pPr>
            <w:r>
              <w:t>21 - 25</w:t>
            </w:r>
          </w:p>
        </w:tc>
        <w:tc>
          <w:tcPr>
            <w:tcW w:w="907" w:type="dxa"/>
          </w:tcPr>
          <w:p w:rsidR="00A168F1" w:rsidRDefault="00A168F1">
            <w:pPr>
              <w:pStyle w:val="ConsPlusNormal"/>
              <w:jc w:val="center"/>
            </w:pPr>
            <w:r>
              <w:t>21.43</w:t>
            </w:r>
          </w:p>
        </w:tc>
        <w:tc>
          <w:tcPr>
            <w:tcW w:w="1474" w:type="dxa"/>
          </w:tcPr>
          <w:p w:rsidR="00A168F1" w:rsidRDefault="00A168F1">
            <w:pPr>
              <w:pStyle w:val="ConsPlusNormal"/>
              <w:jc w:val="center"/>
            </w:pPr>
            <w:r>
              <w:t>3.13</w:t>
            </w:r>
          </w:p>
        </w:tc>
      </w:tr>
      <w:tr w:rsidR="00A168F1">
        <w:tc>
          <w:tcPr>
            <w:tcW w:w="964" w:type="dxa"/>
          </w:tcPr>
          <w:p w:rsidR="00A168F1" w:rsidRDefault="00A168F1">
            <w:pPr>
              <w:pStyle w:val="ConsPlusNormal"/>
              <w:jc w:val="center"/>
            </w:pPr>
            <w:r>
              <w:t>26 - 30</w:t>
            </w:r>
          </w:p>
        </w:tc>
        <w:tc>
          <w:tcPr>
            <w:tcW w:w="964" w:type="dxa"/>
          </w:tcPr>
          <w:p w:rsidR="00A168F1" w:rsidRDefault="00A168F1">
            <w:pPr>
              <w:pStyle w:val="ConsPlusNormal"/>
              <w:jc w:val="center"/>
            </w:pPr>
            <w:r>
              <w:t>20.26</w:t>
            </w:r>
          </w:p>
        </w:tc>
        <w:tc>
          <w:tcPr>
            <w:tcW w:w="1020" w:type="dxa"/>
          </w:tcPr>
          <w:p w:rsidR="00A168F1" w:rsidRDefault="00A168F1">
            <w:pPr>
              <w:pStyle w:val="ConsPlusNormal"/>
              <w:jc w:val="center"/>
            </w:pPr>
            <w:r>
              <w:t>4.24</w:t>
            </w:r>
          </w:p>
        </w:tc>
        <w:tc>
          <w:tcPr>
            <w:tcW w:w="907" w:type="dxa"/>
          </w:tcPr>
          <w:p w:rsidR="00A168F1" w:rsidRDefault="00A168F1">
            <w:pPr>
              <w:pStyle w:val="ConsPlusNormal"/>
              <w:jc w:val="center"/>
            </w:pPr>
            <w:r>
              <w:t>26 - 31</w:t>
            </w:r>
          </w:p>
        </w:tc>
        <w:tc>
          <w:tcPr>
            <w:tcW w:w="964" w:type="dxa"/>
          </w:tcPr>
          <w:p w:rsidR="00A168F1" w:rsidRDefault="00A168F1">
            <w:pPr>
              <w:pStyle w:val="ConsPlusNormal"/>
              <w:jc w:val="center"/>
            </w:pPr>
            <w:r>
              <w:t>21.26</w:t>
            </w:r>
          </w:p>
        </w:tc>
        <w:tc>
          <w:tcPr>
            <w:tcW w:w="964" w:type="dxa"/>
          </w:tcPr>
          <w:p w:rsidR="00A168F1" w:rsidRDefault="00A168F1">
            <w:pPr>
              <w:pStyle w:val="ConsPlusNormal"/>
              <w:jc w:val="center"/>
            </w:pPr>
            <w:r>
              <w:t>3.24</w:t>
            </w:r>
          </w:p>
        </w:tc>
        <w:tc>
          <w:tcPr>
            <w:tcW w:w="907" w:type="dxa"/>
          </w:tcPr>
          <w:p w:rsidR="00A168F1" w:rsidRDefault="00A168F1">
            <w:pPr>
              <w:pStyle w:val="ConsPlusNormal"/>
              <w:jc w:val="center"/>
            </w:pPr>
            <w:r>
              <w:t>26 - 30</w:t>
            </w:r>
          </w:p>
        </w:tc>
        <w:tc>
          <w:tcPr>
            <w:tcW w:w="907" w:type="dxa"/>
          </w:tcPr>
          <w:p w:rsidR="00A168F1" w:rsidRDefault="00A168F1">
            <w:pPr>
              <w:pStyle w:val="ConsPlusNormal"/>
              <w:jc w:val="center"/>
            </w:pPr>
            <w:r>
              <w:t>21.43</w:t>
            </w:r>
          </w:p>
        </w:tc>
        <w:tc>
          <w:tcPr>
            <w:tcW w:w="1474" w:type="dxa"/>
          </w:tcPr>
          <w:p w:rsidR="00A168F1" w:rsidRDefault="00A168F1">
            <w:pPr>
              <w:pStyle w:val="ConsPlusNormal"/>
              <w:jc w:val="center"/>
            </w:pPr>
            <w:r>
              <w:t>3.16</w:t>
            </w:r>
          </w:p>
        </w:tc>
      </w:tr>
      <w:tr w:rsidR="00A168F1">
        <w:tblPrEx>
          <w:tblBorders>
            <w:left w:val="nil"/>
            <w:right w:val="nil"/>
            <w:insideV w:val="nil"/>
          </w:tblBorders>
        </w:tblPrEx>
        <w:tc>
          <w:tcPr>
            <w:tcW w:w="2948" w:type="dxa"/>
            <w:gridSpan w:val="3"/>
          </w:tcPr>
          <w:p w:rsidR="00A168F1" w:rsidRDefault="00A168F1">
            <w:pPr>
              <w:pStyle w:val="ConsPlusNormal"/>
            </w:pPr>
          </w:p>
        </w:tc>
        <w:tc>
          <w:tcPr>
            <w:tcW w:w="2835" w:type="dxa"/>
            <w:gridSpan w:val="3"/>
          </w:tcPr>
          <w:p w:rsidR="00A168F1" w:rsidRDefault="00A168F1">
            <w:pPr>
              <w:pStyle w:val="ConsPlusNormal"/>
            </w:pPr>
          </w:p>
        </w:tc>
        <w:tc>
          <w:tcPr>
            <w:tcW w:w="3288" w:type="dxa"/>
            <w:gridSpan w:val="3"/>
          </w:tcPr>
          <w:p w:rsidR="00A168F1" w:rsidRDefault="00A168F1">
            <w:pPr>
              <w:pStyle w:val="ConsPlusNormal"/>
            </w:pPr>
          </w:p>
        </w:tc>
      </w:tr>
      <w:tr w:rsidR="00A168F1">
        <w:tc>
          <w:tcPr>
            <w:tcW w:w="2948" w:type="dxa"/>
            <w:gridSpan w:val="3"/>
          </w:tcPr>
          <w:p w:rsidR="00A168F1" w:rsidRDefault="00A168F1">
            <w:pPr>
              <w:pStyle w:val="ConsPlusNormal"/>
              <w:jc w:val="center"/>
            </w:pPr>
            <w:r>
              <w:t>ИЮЛЬ</w:t>
            </w:r>
          </w:p>
        </w:tc>
        <w:tc>
          <w:tcPr>
            <w:tcW w:w="2835" w:type="dxa"/>
            <w:gridSpan w:val="3"/>
          </w:tcPr>
          <w:p w:rsidR="00A168F1" w:rsidRDefault="00A168F1">
            <w:pPr>
              <w:pStyle w:val="ConsPlusNormal"/>
              <w:jc w:val="center"/>
            </w:pPr>
            <w:r>
              <w:t>АВГУСТ</w:t>
            </w:r>
          </w:p>
        </w:tc>
        <w:tc>
          <w:tcPr>
            <w:tcW w:w="3288" w:type="dxa"/>
            <w:gridSpan w:val="3"/>
          </w:tcPr>
          <w:p w:rsidR="00A168F1" w:rsidRDefault="00A168F1">
            <w:pPr>
              <w:pStyle w:val="ConsPlusNormal"/>
              <w:jc w:val="center"/>
            </w:pPr>
            <w:r>
              <w:t>СЕНТЯБРЬ</w:t>
            </w:r>
          </w:p>
        </w:tc>
      </w:tr>
      <w:tr w:rsidR="00A168F1">
        <w:tc>
          <w:tcPr>
            <w:tcW w:w="964"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1020"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964"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07" w:type="dxa"/>
          </w:tcPr>
          <w:p w:rsidR="00A168F1" w:rsidRDefault="00A168F1">
            <w:pPr>
              <w:pStyle w:val="ConsPlusNormal"/>
              <w:jc w:val="center"/>
            </w:pPr>
            <w:r>
              <w:t>Включение</w:t>
            </w:r>
          </w:p>
        </w:tc>
        <w:tc>
          <w:tcPr>
            <w:tcW w:w="1474" w:type="dxa"/>
          </w:tcPr>
          <w:p w:rsidR="00A168F1" w:rsidRDefault="00A168F1">
            <w:pPr>
              <w:pStyle w:val="ConsPlusNormal"/>
              <w:jc w:val="center"/>
            </w:pPr>
            <w:r>
              <w:t>Отключение</w:t>
            </w:r>
          </w:p>
        </w:tc>
      </w:tr>
      <w:tr w:rsidR="00A168F1">
        <w:tc>
          <w:tcPr>
            <w:tcW w:w="964" w:type="dxa"/>
          </w:tcPr>
          <w:p w:rsidR="00A168F1" w:rsidRDefault="00A168F1">
            <w:pPr>
              <w:pStyle w:val="ConsPlusNormal"/>
              <w:jc w:val="center"/>
            </w:pPr>
            <w:r>
              <w:t>1 - 5</w:t>
            </w:r>
          </w:p>
        </w:tc>
        <w:tc>
          <w:tcPr>
            <w:tcW w:w="964" w:type="dxa"/>
          </w:tcPr>
          <w:p w:rsidR="00A168F1" w:rsidRDefault="00A168F1">
            <w:pPr>
              <w:pStyle w:val="ConsPlusNormal"/>
              <w:jc w:val="center"/>
            </w:pPr>
            <w:r>
              <w:t>21.39</w:t>
            </w:r>
          </w:p>
        </w:tc>
        <w:tc>
          <w:tcPr>
            <w:tcW w:w="1020" w:type="dxa"/>
          </w:tcPr>
          <w:p w:rsidR="00A168F1" w:rsidRDefault="00A168F1">
            <w:pPr>
              <w:pStyle w:val="ConsPlusNormal"/>
              <w:jc w:val="center"/>
            </w:pPr>
            <w:r>
              <w:t>3.21</w:t>
            </w:r>
          </w:p>
        </w:tc>
        <w:tc>
          <w:tcPr>
            <w:tcW w:w="907" w:type="dxa"/>
          </w:tcPr>
          <w:p w:rsidR="00A168F1" w:rsidRDefault="00A168F1">
            <w:pPr>
              <w:pStyle w:val="ConsPlusNormal"/>
              <w:jc w:val="center"/>
            </w:pPr>
            <w:r>
              <w:t>1 - 5</w:t>
            </w:r>
          </w:p>
        </w:tc>
        <w:tc>
          <w:tcPr>
            <w:tcW w:w="964" w:type="dxa"/>
          </w:tcPr>
          <w:p w:rsidR="00A168F1" w:rsidRDefault="00A168F1">
            <w:pPr>
              <w:pStyle w:val="ConsPlusNormal"/>
              <w:jc w:val="center"/>
            </w:pPr>
            <w:r>
              <w:t>20.54</w:t>
            </w:r>
          </w:p>
        </w:tc>
        <w:tc>
          <w:tcPr>
            <w:tcW w:w="964" w:type="dxa"/>
          </w:tcPr>
          <w:p w:rsidR="00A168F1" w:rsidRDefault="00A168F1">
            <w:pPr>
              <w:pStyle w:val="ConsPlusNormal"/>
              <w:jc w:val="center"/>
            </w:pPr>
            <w:r>
              <w:t>4.11</w:t>
            </w:r>
          </w:p>
        </w:tc>
        <w:tc>
          <w:tcPr>
            <w:tcW w:w="907" w:type="dxa"/>
          </w:tcPr>
          <w:p w:rsidR="00A168F1" w:rsidRDefault="00A168F1">
            <w:pPr>
              <w:pStyle w:val="ConsPlusNormal"/>
              <w:jc w:val="center"/>
            </w:pPr>
            <w:r>
              <w:t>1 - 5</w:t>
            </w:r>
          </w:p>
        </w:tc>
        <w:tc>
          <w:tcPr>
            <w:tcW w:w="907" w:type="dxa"/>
          </w:tcPr>
          <w:p w:rsidR="00A168F1" w:rsidRDefault="00A168F1">
            <w:pPr>
              <w:pStyle w:val="ConsPlusNormal"/>
              <w:jc w:val="center"/>
            </w:pPr>
            <w:r>
              <w:t>19.39</w:t>
            </w:r>
          </w:p>
        </w:tc>
        <w:tc>
          <w:tcPr>
            <w:tcW w:w="1474" w:type="dxa"/>
          </w:tcPr>
          <w:p w:rsidR="00A168F1" w:rsidRDefault="00A168F1">
            <w:pPr>
              <w:pStyle w:val="ConsPlusNormal"/>
              <w:jc w:val="center"/>
            </w:pPr>
            <w:r>
              <w:t>5.12</w:t>
            </w:r>
          </w:p>
        </w:tc>
      </w:tr>
      <w:tr w:rsidR="00A168F1">
        <w:tc>
          <w:tcPr>
            <w:tcW w:w="964" w:type="dxa"/>
          </w:tcPr>
          <w:p w:rsidR="00A168F1" w:rsidRDefault="00A168F1">
            <w:pPr>
              <w:pStyle w:val="ConsPlusNormal"/>
              <w:jc w:val="center"/>
            </w:pPr>
            <w:r>
              <w:t>6 - 10</w:t>
            </w:r>
          </w:p>
        </w:tc>
        <w:tc>
          <w:tcPr>
            <w:tcW w:w="964" w:type="dxa"/>
          </w:tcPr>
          <w:p w:rsidR="00A168F1" w:rsidRDefault="00A168F1">
            <w:pPr>
              <w:pStyle w:val="ConsPlusNormal"/>
              <w:jc w:val="center"/>
            </w:pPr>
            <w:r>
              <w:t>21.35</w:t>
            </w:r>
          </w:p>
        </w:tc>
        <w:tc>
          <w:tcPr>
            <w:tcW w:w="1020" w:type="dxa"/>
          </w:tcPr>
          <w:p w:rsidR="00A168F1" w:rsidRDefault="00A168F1">
            <w:pPr>
              <w:pStyle w:val="ConsPlusNormal"/>
              <w:jc w:val="center"/>
            </w:pPr>
            <w:r>
              <w:t>3.27</w:t>
            </w:r>
          </w:p>
        </w:tc>
        <w:tc>
          <w:tcPr>
            <w:tcW w:w="907" w:type="dxa"/>
          </w:tcPr>
          <w:p w:rsidR="00A168F1" w:rsidRDefault="00A168F1">
            <w:pPr>
              <w:pStyle w:val="ConsPlusNormal"/>
              <w:jc w:val="center"/>
            </w:pPr>
            <w:r>
              <w:t>6 - 10</w:t>
            </w:r>
          </w:p>
        </w:tc>
        <w:tc>
          <w:tcPr>
            <w:tcW w:w="964" w:type="dxa"/>
          </w:tcPr>
          <w:p w:rsidR="00A168F1" w:rsidRDefault="00A168F1">
            <w:pPr>
              <w:pStyle w:val="ConsPlusNormal"/>
              <w:jc w:val="center"/>
            </w:pPr>
            <w:r>
              <w:t>20.44</w:t>
            </w:r>
          </w:p>
        </w:tc>
        <w:tc>
          <w:tcPr>
            <w:tcW w:w="964" w:type="dxa"/>
          </w:tcPr>
          <w:p w:rsidR="00A168F1" w:rsidRDefault="00A168F1">
            <w:pPr>
              <w:pStyle w:val="ConsPlusNormal"/>
              <w:jc w:val="center"/>
            </w:pPr>
            <w:r>
              <w:t>4.21</w:t>
            </w:r>
          </w:p>
        </w:tc>
        <w:tc>
          <w:tcPr>
            <w:tcW w:w="907" w:type="dxa"/>
          </w:tcPr>
          <w:p w:rsidR="00A168F1" w:rsidRDefault="00A168F1">
            <w:pPr>
              <w:pStyle w:val="ConsPlusNormal"/>
              <w:jc w:val="center"/>
            </w:pPr>
            <w:r>
              <w:t>6 - 10</w:t>
            </w:r>
          </w:p>
        </w:tc>
        <w:tc>
          <w:tcPr>
            <w:tcW w:w="907" w:type="dxa"/>
          </w:tcPr>
          <w:p w:rsidR="00A168F1" w:rsidRDefault="00A168F1">
            <w:pPr>
              <w:pStyle w:val="ConsPlusNormal"/>
              <w:jc w:val="center"/>
            </w:pPr>
            <w:r>
              <w:t>19.27</w:t>
            </w:r>
          </w:p>
        </w:tc>
        <w:tc>
          <w:tcPr>
            <w:tcW w:w="1474" w:type="dxa"/>
          </w:tcPr>
          <w:p w:rsidR="00A168F1" w:rsidRDefault="00A168F1">
            <w:pPr>
              <w:pStyle w:val="ConsPlusNormal"/>
              <w:jc w:val="center"/>
            </w:pPr>
            <w:r>
              <w:t>5.22</w:t>
            </w:r>
          </w:p>
        </w:tc>
      </w:tr>
      <w:tr w:rsidR="00A168F1">
        <w:tc>
          <w:tcPr>
            <w:tcW w:w="964" w:type="dxa"/>
          </w:tcPr>
          <w:p w:rsidR="00A168F1" w:rsidRDefault="00A168F1">
            <w:pPr>
              <w:pStyle w:val="ConsPlusNormal"/>
              <w:jc w:val="center"/>
            </w:pPr>
            <w:r>
              <w:lastRenderedPageBreak/>
              <w:t>11 - 15</w:t>
            </w:r>
          </w:p>
        </w:tc>
        <w:tc>
          <w:tcPr>
            <w:tcW w:w="964" w:type="dxa"/>
          </w:tcPr>
          <w:p w:rsidR="00A168F1" w:rsidRDefault="00A168F1">
            <w:pPr>
              <w:pStyle w:val="ConsPlusNormal"/>
              <w:jc w:val="center"/>
            </w:pPr>
            <w:r>
              <w:t>21.31</w:t>
            </w:r>
          </w:p>
        </w:tc>
        <w:tc>
          <w:tcPr>
            <w:tcW w:w="1020" w:type="dxa"/>
          </w:tcPr>
          <w:p w:rsidR="00A168F1" w:rsidRDefault="00A168F1">
            <w:pPr>
              <w:pStyle w:val="ConsPlusNormal"/>
              <w:jc w:val="center"/>
            </w:pPr>
            <w:r>
              <w:t>3.33</w:t>
            </w:r>
          </w:p>
        </w:tc>
        <w:tc>
          <w:tcPr>
            <w:tcW w:w="907" w:type="dxa"/>
          </w:tcPr>
          <w:p w:rsidR="00A168F1" w:rsidRDefault="00A168F1">
            <w:pPr>
              <w:pStyle w:val="ConsPlusNormal"/>
              <w:jc w:val="center"/>
            </w:pPr>
            <w:r>
              <w:t>11 - 15</w:t>
            </w:r>
          </w:p>
        </w:tc>
        <w:tc>
          <w:tcPr>
            <w:tcW w:w="964" w:type="dxa"/>
          </w:tcPr>
          <w:p w:rsidR="00A168F1" w:rsidRDefault="00A168F1">
            <w:pPr>
              <w:pStyle w:val="ConsPlusNormal"/>
              <w:jc w:val="center"/>
            </w:pPr>
            <w:r>
              <w:t>20.32</w:t>
            </w:r>
          </w:p>
        </w:tc>
        <w:tc>
          <w:tcPr>
            <w:tcW w:w="964" w:type="dxa"/>
          </w:tcPr>
          <w:p w:rsidR="00A168F1" w:rsidRDefault="00A168F1">
            <w:pPr>
              <w:pStyle w:val="ConsPlusNormal"/>
              <w:jc w:val="center"/>
            </w:pPr>
            <w:r>
              <w:t>4.31</w:t>
            </w:r>
          </w:p>
        </w:tc>
        <w:tc>
          <w:tcPr>
            <w:tcW w:w="907" w:type="dxa"/>
          </w:tcPr>
          <w:p w:rsidR="00A168F1" w:rsidRDefault="00A168F1">
            <w:pPr>
              <w:pStyle w:val="ConsPlusNormal"/>
              <w:jc w:val="center"/>
            </w:pPr>
            <w:r>
              <w:t>11 - 15</w:t>
            </w:r>
          </w:p>
        </w:tc>
        <w:tc>
          <w:tcPr>
            <w:tcW w:w="907" w:type="dxa"/>
          </w:tcPr>
          <w:p w:rsidR="00A168F1" w:rsidRDefault="00A168F1">
            <w:pPr>
              <w:pStyle w:val="ConsPlusNormal"/>
              <w:jc w:val="center"/>
            </w:pPr>
            <w:r>
              <w:t>19.13</w:t>
            </w:r>
          </w:p>
        </w:tc>
        <w:tc>
          <w:tcPr>
            <w:tcW w:w="1474" w:type="dxa"/>
          </w:tcPr>
          <w:p w:rsidR="00A168F1" w:rsidRDefault="00A168F1">
            <w:pPr>
              <w:pStyle w:val="ConsPlusNormal"/>
              <w:jc w:val="center"/>
            </w:pPr>
            <w:r>
              <w:t>5.32</w:t>
            </w:r>
          </w:p>
        </w:tc>
      </w:tr>
      <w:tr w:rsidR="00A168F1">
        <w:tc>
          <w:tcPr>
            <w:tcW w:w="964" w:type="dxa"/>
          </w:tcPr>
          <w:p w:rsidR="00A168F1" w:rsidRDefault="00A168F1">
            <w:pPr>
              <w:pStyle w:val="ConsPlusNormal"/>
              <w:jc w:val="center"/>
            </w:pPr>
            <w:r>
              <w:t>16 - 20</w:t>
            </w:r>
          </w:p>
        </w:tc>
        <w:tc>
          <w:tcPr>
            <w:tcW w:w="964" w:type="dxa"/>
          </w:tcPr>
          <w:p w:rsidR="00A168F1" w:rsidRDefault="00A168F1">
            <w:pPr>
              <w:pStyle w:val="ConsPlusNormal"/>
              <w:jc w:val="center"/>
            </w:pPr>
            <w:r>
              <w:t>21.23</w:t>
            </w:r>
          </w:p>
        </w:tc>
        <w:tc>
          <w:tcPr>
            <w:tcW w:w="1020" w:type="dxa"/>
          </w:tcPr>
          <w:p w:rsidR="00A168F1" w:rsidRDefault="00A168F1">
            <w:pPr>
              <w:pStyle w:val="ConsPlusNormal"/>
              <w:jc w:val="center"/>
            </w:pPr>
            <w:r>
              <w:t>3.42</w:t>
            </w:r>
          </w:p>
        </w:tc>
        <w:tc>
          <w:tcPr>
            <w:tcW w:w="907" w:type="dxa"/>
          </w:tcPr>
          <w:p w:rsidR="00A168F1" w:rsidRDefault="00A168F1">
            <w:pPr>
              <w:pStyle w:val="ConsPlusNormal"/>
              <w:jc w:val="center"/>
            </w:pPr>
            <w:r>
              <w:t>16 - 20</w:t>
            </w:r>
          </w:p>
        </w:tc>
        <w:tc>
          <w:tcPr>
            <w:tcW w:w="964" w:type="dxa"/>
          </w:tcPr>
          <w:p w:rsidR="00A168F1" w:rsidRDefault="00A168F1">
            <w:pPr>
              <w:pStyle w:val="ConsPlusNormal"/>
              <w:jc w:val="center"/>
            </w:pPr>
            <w:r>
              <w:t>20.21</w:t>
            </w:r>
          </w:p>
        </w:tc>
        <w:tc>
          <w:tcPr>
            <w:tcW w:w="964" w:type="dxa"/>
          </w:tcPr>
          <w:p w:rsidR="00A168F1" w:rsidRDefault="00A168F1">
            <w:pPr>
              <w:pStyle w:val="ConsPlusNormal"/>
              <w:jc w:val="center"/>
            </w:pPr>
            <w:r>
              <w:t>4.41</w:t>
            </w:r>
          </w:p>
        </w:tc>
        <w:tc>
          <w:tcPr>
            <w:tcW w:w="907" w:type="dxa"/>
          </w:tcPr>
          <w:p w:rsidR="00A168F1" w:rsidRDefault="00A168F1">
            <w:pPr>
              <w:pStyle w:val="ConsPlusNormal"/>
              <w:jc w:val="center"/>
            </w:pPr>
            <w:r>
              <w:t>16 - 20</w:t>
            </w:r>
          </w:p>
        </w:tc>
        <w:tc>
          <w:tcPr>
            <w:tcW w:w="907" w:type="dxa"/>
          </w:tcPr>
          <w:p w:rsidR="00A168F1" w:rsidRDefault="00A168F1">
            <w:pPr>
              <w:pStyle w:val="ConsPlusNormal"/>
              <w:jc w:val="center"/>
            </w:pPr>
            <w:r>
              <w:t>19.00</w:t>
            </w:r>
          </w:p>
        </w:tc>
        <w:tc>
          <w:tcPr>
            <w:tcW w:w="1474" w:type="dxa"/>
          </w:tcPr>
          <w:p w:rsidR="00A168F1" w:rsidRDefault="00A168F1">
            <w:pPr>
              <w:pStyle w:val="ConsPlusNormal"/>
              <w:jc w:val="center"/>
            </w:pPr>
            <w:r>
              <w:t>5.40</w:t>
            </w:r>
          </w:p>
        </w:tc>
      </w:tr>
      <w:tr w:rsidR="00A168F1">
        <w:tc>
          <w:tcPr>
            <w:tcW w:w="964" w:type="dxa"/>
          </w:tcPr>
          <w:p w:rsidR="00A168F1" w:rsidRDefault="00A168F1">
            <w:pPr>
              <w:pStyle w:val="ConsPlusNormal"/>
              <w:jc w:val="center"/>
            </w:pPr>
            <w:r>
              <w:t>21 - 25</w:t>
            </w:r>
          </w:p>
        </w:tc>
        <w:tc>
          <w:tcPr>
            <w:tcW w:w="964" w:type="dxa"/>
          </w:tcPr>
          <w:p w:rsidR="00A168F1" w:rsidRDefault="00A168F1">
            <w:pPr>
              <w:pStyle w:val="ConsPlusNormal"/>
              <w:jc w:val="center"/>
            </w:pPr>
            <w:r>
              <w:t>21.15</w:t>
            </w:r>
          </w:p>
        </w:tc>
        <w:tc>
          <w:tcPr>
            <w:tcW w:w="1020" w:type="dxa"/>
          </w:tcPr>
          <w:p w:rsidR="00A168F1" w:rsidRDefault="00A168F1">
            <w:pPr>
              <w:pStyle w:val="ConsPlusNormal"/>
              <w:jc w:val="center"/>
            </w:pPr>
            <w:r>
              <w:t>3.50</w:t>
            </w:r>
          </w:p>
        </w:tc>
        <w:tc>
          <w:tcPr>
            <w:tcW w:w="907" w:type="dxa"/>
          </w:tcPr>
          <w:p w:rsidR="00A168F1" w:rsidRDefault="00A168F1">
            <w:pPr>
              <w:pStyle w:val="ConsPlusNormal"/>
              <w:jc w:val="center"/>
            </w:pPr>
            <w:r>
              <w:t>21 - 25</w:t>
            </w:r>
          </w:p>
        </w:tc>
        <w:tc>
          <w:tcPr>
            <w:tcW w:w="964" w:type="dxa"/>
          </w:tcPr>
          <w:p w:rsidR="00A168F1" w:rsidRDefault="00A168F1">
            <w:pPr>
              <w:pStyle w:val="ConsPlusNormal"/>
              <w:jc w:val="center"/>
            </w:pPr>
            <w:r>
              <w:t>20.08</w:t>
            </w:r>
          </w:p>
        </w:tc>
        <w:tc>
          <w:tcPr>
            <w:tcW w:w="964" w:type="dxa"/>
          </w:tcPr>
          <w:p w:rsidR="00A168F1" w:rsidRDefault="00A168F1">
            <w:pPr>
              <w:pStyle w:val="ConsPlusNormal"/>
              <w:jc w:val="center"/>
            </w:pPr>
            <w:r>
              <w:t>4.51</w:t>
            </w:r>
          </w:p>
        </w:tc>
        <w:tc>
          <w:tcPr>
            <w:tcW w:w="907" w:type="dxa"/>
          </w:tcPr>
          <w:p w:rsidR="00A168F1" w:rsidRDefault="00A168F1">
            <w:pPr>
              <w:pStyle w:val="ConsPlusNormal"/>
              <w:jc w:val="center"/>
            </w:pPr>
            <w:r>
              <w:t>21 - 25</w:t>
            </w:r>
          </w:p>
        </w:tc>
        <w:tc>
          <w:tcPr>
            <w:tcW w:w="907" w:type="dxa"/>
          </w:tcPr>
          <w:p w:rsidR="00A168F1" w:rsidRDefault="00A168F1">
            <w:pPr>
              <w:pStyle w:val="ConsPlusNormal"/>
              <w:jc w:val="center"/>
            </w:pPr>
            <w:r>
              <w:t>18.50</w:t>
            </w:r>
          </w:p>
        </w:tc>
        <w:tc>
          <w:tcPr>
            <w:tcW w:w="1474" w:type="dxa"/>
          </w:tcPr>
          <w:p w:rsidR="00A168F1" w:rsidRDefault="00A168F1">
            <w:pPr>
              <w:pStyle w:val="ConsPlusNormal"/>
              <w:jc w:val="center"/>
            </w:pPr>
            <w:r>
              <w:t>5.49</w:t>
            </w:r>
          </w:p>
        </w:tc>
      </w:tr>
      <w:tr w:rsidR="00A168F1">
        <w:tc>
          <w:tcPr>
            <w:tcW w:w="964" w:type="dxa"/>
          </w:tcPr>
          <w:p w:rsidR="00A168F1" w:rsidRDefault="00A168F1">
            <w:pPr>
              <w:pStyle w:val="ConsPlusNormal"/>
              <w:jc w:val="center"/>
            </w:pPr>
            <w:r>
              <w:t>26 - 31</w:t>
            </w:r>
          </w:p>
        </w:tc>
        <w:tc>
          <w:tcPr>
            <w:tcW w:w="964" w:type="dxa"/>
          </w:tcPr>
          <w:p w:rsidR="00A168F1" w:rsidRDefault="00A168F1">
            <w:pPr>
              <w:pStyle w:val="ConsPlusNormal"/>
              <w:jc w:val="center"/>
            </w:pPr>
            <w:r>
              <w:t>21.04</w:t>
            </w:r>
          </w:p>
        </w:tc>
        <w:tc>
          <w:tcPr>
            <w:tcW w:w="1020" w:type="dxa"/>
          </w:tcPr>
          <w:p w:rsidR="00A168F1" w:rsidRDefault="00A168F1">
            <w:pPr>
              <w:pStyle w:val="ConsPlusNormal"/>
              <w:jc w:val="center"/>
            </w:pPr>
            <w:r>
              <w:t>4.01</w:t>
            </w:r>
          </w:p>
        </w:tc>
        <w:tc>
          <w:tcPr>
            <w:tcW w:w="907" w:type="dxa"/>
          </w:tcPr>
          <w:p w:rsidR="00A168F1" w:rsidRDefault="00A168F1">
            <w:pPr>
              <w:pStyle w:val="ConsPlusNormal"/>
              <w:jc w:val="center"/>
            </w:pPr>
            <w:r>
              <w:t>26 - 31</w:t>
            </w:r>
          </w:p>
        </w:tc>
        <w:tc>
          <w:tcPr>
            <w:tcW w:w="964" w:type="dxa"/>
          </w:tcPr>
          <w:p w:rsidR="00A168F1" w:rsidRDefault="00A168F1">
            <w:pPr>
              <w:pStyle w:val="ConsPlusNormal"/>
              <w:jc w:val="center"/>
            </w:pPr>
            <w:r>
              <w:t>19.53</w:t>
            </w:r>
          </w:p>
        </w:tc>
        <w:tc>
          <w:tcPr>
            <w:tcW w:w="964" w:type="dxa"/>
          </w:tcPr>
          <w:p w:rsidR="00A168F1" w:rsidRDefault="00A168F1">
            <w:pPr>
              <w:pStyle w:val="ConsPlusNormal"/>
              <w:jc w:val="center"/>
            </w:pPr>
            <w:r>
              <w:t>5.01</w:t>
            </w:r>
          </w:p>
        </w:tc>
        <w:tc>
          <w:tcPr>
            <w:tcW w:w="907" w:type="dxa"/>
          </w:tcPr>
          <w:p w:rsidR="00A168F1" w:rsidRDefault="00A168F1">
            <w:pPr>
              <w:pStyle w:val="ConsPlusNormal"/>
              <w:jc w:val="center"/>
            </w:pPr>
            <w:r>
              <w:t>26 - 30</w:t>
            </w:r>
          </w:p>
        </w:tc>
        <w:tc>
          <w:tcPr>
            <w:tcW w:w="907" w:type="dxa"/>
          </w:tcPr>
          <w:p w:rsidR="00A168F1" w:rsidRDefault="00A168F1">
            <w:pPr>
              <w:pStyle w:val="ConsPlusNormal"/>
              <w:jc w:val="center"/>
            </w:pPr>
            <w:r>
              <w:t>18.37</w:t>
            </w:r>
          </w:p>
        </w:tc>
        <w:tc>
          <w:tcPr>
            <w:tcW w:w="1474" w:type="dxa"/>
          </w:tcPr>
          <w:p w:rsidR="00A168F1" w:rsidRDefault="00A168F1">
            <w:pPr>
              <w:pStyle w:val="ConsPlusNormal"/>
              <w:jc w:val="center"/>
            </w:pPr>
            <w:r>
              <w:t>5.59</w:t>
            </w:r>
          </w:p>
        </w:tc>
      </w:tr>
      <w:tr w:rsidR="00A168F1">
        <w:tblPrEx>
          <w:tblBorders>
            <w:left w:val="nil"/>
            <w:right w:val="nil"/>
            <w:insideV w:val="nil"/>
          </w:tblBorders>
        </w:tblPrEx>
        <w:tc>
          <w:tcPr>
            <w:tcW w:w="2948" w:type="dxa"/>
            <w:gridSpan w:val="3"/>
          </w:tcPr>
          <w:p w:rsidR="00A168F1" w:rsidRDefault="00A168F1">
            <w:pPr>
              <w:pStyle w:val="ConsPlusNormal"/>
            </w:pPr>
          </w:p>
        </w:tc>
        <w:tc>
          <w:tcPr>
            <w:tcW w:w="2835" w:type="dxa"/>
            <w:gridSpan w:val="3"/>
          </w:tcPr>
          <w:p w:rsidR="00A168F1" w:rsidRDefault="00A168F1">
            <w:pPr>
              <w:pStyle w:val="ConsPlusNormal"/>
            </w:pPr>
          </w:p>
        </w:tc>
        <w:tc>
          <w:tcPr>
            <w:tcW w:w="3288" w:type="dxa"/>
            <w:gridSpan w:val="3"/>
          </w:tcPr>
          <w:p w:rsidR="00A168F1" w:rsidRDefault="00A168F1">
            <w:pPr>
              <w:pStyle w:val="ConsPlusNormal"/>
            </w:pPr>
          </w:p>
        </w:tc>
      </w:tr>
      <w:tr w:rsidR="00A168F1">
        <w:tc>
          <w:tcPr>
            <w:tcW w:w="2948" w:type="dxa"/>
            <w:gridSpan w:val="3"/>
          </w:tcPr>
          <w:p w:rsidR="00A168F1" w:rsidRDefault="00A168F1">
            <w:pPr>
              <w:pStyle w:val="ConsPlusNormal"/>
              <w:jc w:val="center"/>
            </w:pPr>
            <w:r>
              <w:t>ОКТЯБРЬ</w:t>
            </w:r>
          </w:p>
        </w:tc>
        <w:tc>
          <w:tcPr>
            <w:tcW w:w="2835" w:type="dxa"/>
            <w:gridSpan w:val="3"/>
          </w:tcPr>
          <w:p w:rsidR="00A168F1" w:rsidRDefault="00A168F1">
            <w:pPr>
              <w:pStyle w:val="ConsPlusNormal"/>
              <w:jc w:val="center"/>
            </w:pPr>
            <w:r>
              <w:t>НОЯБРЬ</w:t>
            </w:r>
          </w:p>
        </w:tc>
        <w:tc>
          <w:tcPr>
            <w:tcW w:w="3288" w:type="dxa"/>
            <w:gridSpan w:val="3"/>
          </w:tcPr>
          <w:p w:rsidR="00A168F1" w:rsidRDefault="00A168F1">
            <w:pPr>
              <w:pStyle w:val="ConsPlusNormal"/>
              <w:jc w:val="center"/>
            </w:pPr>
            <w:r>
              <w:t>ДЕКАБРЬ</w:t>
            </w:r>
          </w:p>
        </w:tc>
      </w:tr>
      <w:tr w:rsidR="00A168F1">
        <w:tc>
          <w:tcPr>
            <w:tcW w:w="964"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1020"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64" w:type="dxa"/>
          </w:tcPr>
          <w:p w:rsidR="00A168F1" w:rsidRDefault="00A168F1">
            <w:pPr>
              <w:pStyle w:val="ConsPlusNormal"/>
              <w:jc w:val="center"/>
            </w:pPr>
            <w:r>
              <w:t>Включение</w:t>
            </w:r>
          </w:p>
        </w:tc>
        <w:tc>
          <w:tcPr>
            <w:tcW w:w="964" w:type="dxa"/>
          </w:tcPr>
          <w:p w:rsidR="00A168F1" w:rsidRDefault="00A168F1">
            <w:pPr>
              <w:pStyle w:val="ConsPlusNormal"/>
              <w:jc w:val="center"/>
            </w:pPr>
            <w:r>
              <w:t>Отключение</w:t>
            </w:r>
          </w:p>
        </w:tc>
        <w:tc>
          <w:tcPr>
            <w:tcW w:w="907" w:type="dxa"/>
          </w:tcPr>
          <w:p w:rsidR="00A168F1" w:rsidRDefault="00A168F1">
            <w:pPr>
              <w:pStyle w:val="ConsPlusNormal"/>
              <w:jc w:val="center"/>
            </w:pPr>
            <w:r>
              <w:t>Дата</w:t>
            </w:r>
          </w:p>
        </w:tc>
        <w:tc>
          <w:tcPr>
            <w:tcW w:w="907" w:type="dxa"/>
          </w:tcPr>
          <w:p w:rsidR="00A168F1" w:rsidRDefault="00A168F1">
            <w:pPr>
              <w:pStyle w:val="ConsPlusNormal"/>
              <w:jc w:val="center"/>
            </w:pPr>
            <w:r>
              <w:t>Включение</w:t>
            </w:r>
          </w:p>
        </w:tc>
        <w:tc>
          <w:tcPr>
            <w:tcW w:w="1474" w:type="dxa"/>
          </w:tcPr>
          <w:p w:rsidR="00A168F1" w:rsidRDefault="00A168F1">
            <w:pPr>
              <w:pStyle w:val="ConsPlusNormal"/>
              <w:jc w:val="center"/>
            </w:pPr>
            <w:r>
              <w:t>Отключение</w:t>
            </w:r>
          </w:p>
        </w:tc>
      </w:tr>
      <w:tr w:rsidR="00A168F1">
        <w:tc>
          <w:tcPr>
            <w:tcW w:w="964" w:type="dxa"/>
          </w:tcPr>
          <w:p w:rsidR="00A168F1" w:rsidRDefault="00A168F1">
            <w:pPr>
              <w:pStyle w:val="ConsPlusNormal"/>
              <w:jc w:val="center"/>
            </w:pPr>
            <w:r>
              <w:t>1 - 5</w:t>
            </w:r>
          </w:p>
        </w:tc>
        <w:tc>
          <w:tcPr>
            <w:tcW w:w="964" w:type="dxa"/>
          </w:tcPr>
          <w:p w:rsidR="00A168F1" w:rsidRDefault="00A168F1">
            <w:pPr>
              <w:pStyle w:val="ConsPlusNormal"/>
              <w:jc w:val="center"/>
            </w:pPr>
            <w:r>
              <w:t>18.22</w:t>
            </w:r>
          </w:p>
        </w:tc>
        <w:tc>
          <w:tcPr>
            <w:tcW w:w="1020" w:type="dxa"/>
          </w:tcPr>
          <w:p w:rsidR="00A168F1" w:rsidRDefault="00A168F1">
            <w:pPr>
              <w:pStyle w:val="ConsPlusNormal"/>
              <w:jc w:val="center"/>
            </w:pPr>
            <w:r>
              <w:t>6.11</w:t>
            </w:r>
          </w:p>
        </w:tc>
        <w:tc>
          <w:tcPr>
            <w:tcW w:w="907" w:type="dxa"/>
          </w:tcPr>
          <w:p w:rsidR="00A168F1" w:rsidRDefault="00A168F1">
            <w:pPr>
              <w:pStyle w:val="ConsPlusNormal"/>
              <w:jc w:val="center"/>
            </w:pPr>
            <w:r>
              <w:t>1 - 5</w:t>
            </w:r>
          </w:p>
        </w:tc>
        <w:tc>
          <w:tcPr>
            <w:tcW w:w="964" w:type="dxa"/>
          </w:tcPr>
          <w:p w:rsidR="00A168F1" w:rsidRDefault="00A168F1">
            <w:pPr>
              <w:pStyle w:val="ConsPlusNormal"/>
              <w:jc w:val="center"/>
            </w:pPr>
            <w:r>
              <w:t>17.14</w:t>
            </w:r>
          </w:p>
        </w:tc>
        <w:tc>
          <w:tcPr>
            <w:tcW w:w="964" w:type="dxa"/>
          </w:tcPr>
          <w:p w:rsidR="00A168F1" w:rsidRDefault="00A168F1">
            <w:pPr>
              <w:pStyle w:val="ConsPlusNormal"/>
              <w:jc w:val="center"/>
            </w:pPr>
            <w:r>
              <w:t>7.09</w:t>
            </w:r>
          </w:p>
        </w:tc>
        <w:tc>
          <w:tcPr>
            <w:tcW w:w="907" w:type="dxa"/>
          </w:tcPr>
          <w:p w:rsidR="00A168F1" w:rsidRDefault="00A168F1">
            <w:pPr>
              <w:pStyle w:val="ConsPlusNormal"/>
              <w:jc w:val="center"/>
            </w:pPr>
            <w:r>
              <w:t>1 - 5</w:t>
            </w:r>
          </w:p>
        </w:tc>
        <w:tc>
          <w:tcPr>
            <w:tcW w:w="907" w:type="dxa"/>
          </w:tcPr>
          <w:p w:rsidR="00A168F1" w:rsidRDefault="00A168F1">
            <w:pPr>
              <w:pStyle w:val="ConsPlusNormal"/>
              <w:jc w:val="center"/>
            </w:pPr>
            <w:r>
              <w:t>16.35</w:t>
            </w:r>
          </w:p>
        </w:tc>
        <w:tc>
          <w:tcPr>
            <w:tcW w:w="1474" w:type="dxa"/>
          </w:tcPr>
          <w:p w:rsidR="00A168F1" w:rsidRDefault="00A168F1">
            <w:pPr>
              <w:pStyle w:val="ConsPlusNormal"/>
              <w:jc w:val="center"/>
            </w:pPr>
            <w:r>
              <w:t>8.01</w:t>
            </w:r>
          </w:p>
        </w:tc>
      </w:tr>
      <w:tr w:rsidR="00A168F1">
        <w:tc>
          <w:tcPr>
            <w:tcW w:w="964" w:type="dxa"/>
          </w:tcPr>
          <w:p w:rsidR="00A168F1" w:rsidRDefault="00A168F1">
            <w:pPr>
              <w:pStyle w:val="ConsPlusNormal"/>
              <w:jc w:val="center"/>
            </w:pPr>
            <w:r>
              <w:t>6 - 10</w:t>
            </w:r>
          </w:p>
        </w:tc>
        <w:tc>
          <w:tcPr>
            <w:tcW w:w="964" w:type="dxa"/>
          </w:tcPr>
          <w:p w:rsidR="00A168F1" w:rsidRDefault="00A168F1">
            <w:pPr>
              <w:pStyle w:val="ConsPlusNormal"/>
              <w:jc w:val="center"/>
            </w:pPr>
            <w:r>
              <w:t>18.09</w:t>
            </w:r>
          </w:p>
        </w:tc>
        <w:tc>
          <w:tcPr>
            <w:tcW w:w="1020" w:type="dxa"/>
          </w:tcPr>
          <w:p w:rsidR="00A168F1" w:rsidRDefault="00A168F1">
            <w:pPr>
              <w:pStyle w:val="ConsPlusNormal"/>
              <w:jc w:val="center"/>
            </w:pPr>
            <w:r>
              <w:t>6.20</w:t>
            </w:r>
          </w:p>
        </w:tc>
        <w:tc>
          <w:tcPr>
            <w:tcW w:w="907" w:type="dxa"/>
          </w:tcPr>
          <w:p w:rsidR="00A168F1" w:rsidRDefault="00A168F1">
            <w:pPr>
              <w:pStyle w:val="ConsPlusNormal"/>
              <w:jc w:val="center"/>
            </w:pPr>
            <w:r>
              <w:t>6 - 10</w:t>
            </w:r>
          </w:p>
        </w:tc>
        <w:tc>
          <w:tcPr>
            <w:tcW w:w="964" w:type="dxa"/>
          </w:tcPr>
          <w:p w:rsidR="00A168F1" w:rsidRDefault="00A168F1">
            <w:pPr>
              <w:pStyle w:val="ConsPlusNormal"/>
              <w:jc w:val="center"/>
            </w:pPr>
            <w:r>
              <w:t>17.04</w:t>
            </w:r>
          </w:p>
        </w:tc>
        <w:tc>
          <w:tcPr>
            <w:tcW w:w="964" w:type="dxa"/>
          </w:tcPr>
          <w:p w:rsidR="00A168F1" w:rsidRDefault="00A168F1">
            <w:pPr>
              <w:pStyle w:val="ConsPlusNormal"/>
              <w:jc w:val="center"/>
            </w:pPr>
            <w:r>
              <w:t>7.19</w:t>
            </w:r>
          </w:p>
        </w:tc>
        <w:tc>
          <w:tcPr>
            <w:tcW w:w="907" w:type="dxa"/>
          </w:tcPr>
          <w:p w:rsidR="00A168F1" w:rsidRDefault="00A168F1">
            <w:pPr>
              <w:pStyle w:val="ConsPlusNormal"/>
              <w:jc w:val="center"/>
            </w:pPr>
            <w:r>
              <w:t>6 - 10</w:t>
            </w:r>
          </w:p>
        </w:tc>
        <w:tc>
          <w:tcPr>
            <w:tcW w:w="907" w:type="dxa"/>
          </w:tcPr>
          <w:p w:rsidR="00A168F1" w:rsidRDefault="00A168F1">
            <w:pPr>
              <w:pStyle w:val="ConsPlusNormal"/>
              <w:jc w:val="center"/>
            </w:pPr>
            <w:r>
              <w:t>16.32</w:t>
            </w:r>
          </w:p>
        </w:tc>
        <w:tc>
          <w:tcPr>
            <w:tcW w:w="1474" w:type="dxa"/>
          </w:tcPr>
          <w:p w:rsidR="00A168F1" w:rsidRDefault="00A168F1">
            <w:pPr>
              <w:pStyle w:val="ConsPlusNormal"/>
              <w:jc w:val="center"/>
            </w:pPr>
            <w:r>
              <w:t>8.07</w:t>
            </w:r>
          </w:p>
        </w:tc>
      </w:tr>
      <w:tr w:rsidR="00A168F1">
        <w:tc>
          <w:tcPr>
            <w:tcW w:w="964" w:type="dxa"/>
          </w:tcPr>
          <w:p w:rsidR="00A168F1" w:rsidRDefault="00A168F1">
            <w:pPr>
              <w:pStyle w:val="ConsPlusNormal"/>
              <w:jc w:val="center"/>
            </w:pPr>
            <w:r>
              <w:t>11 - 15</w:t>
            </w:r>
          </w:p>
        </w:tc>
        <w:tc>
          <w:tcPr>
            <w:tcW w:w="964" w:type="dxa"/>
          </w:tcPr>
          <w:p w:rsidR="00A168F1" w:rsidRDefault="00A168F1">
            <w:pPr>
              <w:pStyle w:val="ConsPlusNormal"/>
              <w:jc w:val="center"/>
            </w:pPr>
            <w:r>
              <w:t>17.57</w:t>
            </w:r>
          </w:p>
        </w:tc>
        <w:tc>
          <w:tcPr>
            <w:tcW w:w="1020" w:type="dxa"/>
          </w:tcPr>
          <w:p w:rsidR="00A168F1" w:rsidRDefault="00A168F1">
            <w:pPr>
              <w:pStyle w:val="ConsPlusNormal"/>
              <w:jc w:val="center"/>
            </w:pPr>
            <w:r>
              <w:t>6.29</w:t>
            </w:r>
          </w:p>
        </w:tc>
        <w:tc>
          <w:tcPr>
            <w:tcW w:w="907" w:type="dxa"/>
          </w:tcPr>
          <w:p w:rsidR="00A168F1" w:rsidRDefault="00A168F1">
            <w:pPr>
              <w:pStyle w:val="ConsPlusNormal"/>
              <w:jc w:val="center"/>
            </w:pPr>
            <w:r>
              <w:t>11 - 15</w:t>
            </w:r>
          </w:p>
        </w:tc>
        <w:tc>
          <w:tcPr>
            <w:tcW w:w="964" w:type="dxa"/>
          </w:tcPr>
          <w:p w:rsidR="00A168F1" w:rsidRDefault="00A168F1">
            <w:pPr>
              <w:pStyle w:val="ConsPlusNormal"/>
              <w:jc w:val="center"/>
            </w:pPr>
            <w:r>
              <w:t>16.57</w:t>
            </w:r>
          </w:p>
        </w:tc>
        <w:tc>
          <w:tcPr>
            <w:tcW w:w="964" w:type="dxa"/>
          </w:tcPr>
          <w:p w:rsidR="00A168F1" w:rsidRDefault="00A168F1">
            <w:pPr>
              <w:pStyle w:val="ConsPlusNormal"/>
              <w:jc w:val="center"/>
            </w:pPr>
            <w:r>
              <w:t>7.29</w:t>
            </w:r>
          </w:p>
        </w:tc>
        <w:tc>
          <w:tcPr>
            <w:tcW w:w="907" w:type="dxa"/>
          </w:tcPr>
          <w:p w:rsidR="00A168F1" w:rsidRDefault="00A168F1">
            <w:pPr>
              <w:pStyle w:val="ConsPlusNormal"/>
              <w:jc w:val="center"/>
            </w:pPr>
            <w:r>
              <w:t>11 - 15</w:t>
            </w:r>
          </w:p>
        </w:tc>
        <w:tc>
          <w:tcPr>
            <w:tcW w:w="907" w:type="dxa"/>
          </w:tcPr>
          <w:p w:rsidR="00A168F1" w:rsidRDefault="00A168F1">
            <w:pPr>
              <w:pStyle w:val="ConsPlusNormal"/>
              <w:jc w:val="center"/>
            </w:pPr>
            <w:r>
              <w:t>16.32</w:t>
            </w:r>
          </w:p>
        </w:tc>
        <w:tc>
          <w:tcPr>
            <w:tcW w:w="1474" w:type="dxa"/>
          </w:tcPr>
          <w:p w:rsidR="00A168F1" w:rsidRDefault="00A168F1">
            <w:pPr>
              <w:pStyle w:val="ConsPlusNormal"/>
              <w:jc w:val="center"/>
            </w:pPr>
            <w:r>
              <w:t>8.13</w:t>
            </w:r>
          </w:p>
        </w:tc>
      </w:tr>
      <w:tr w:rsidR="00A168F1">
        <w:tc>
          <w:tcPr>
            <w:tcW w:w="964" w:type="dxa"/>
          </w:tcPr>
          <w:p w:rsidR="00A168F1" w:rsidRDefault="00A168F1">
            <w:pPr>
              <w:pStyle w:val="ConsPlusNormal"/>
              <w:jc w:val="center"/>
            </w:pPr>
            <w:r>
              <w:t>16 - 20</w:t>
            </w:r>
          </w:p>
        </w:tc>
        <w:tc>
          <w:tcPr>
            <w:tcW w:w="964" w:type="dxa"/>
          </w:tcPr>
          <w:p w:rsidR="00A168F1" w:rsidRDefault="00A168F1">
            <w:pPr>
              <w:pStyle w:val="ConsPlusNormal"/>
              <w:jc w:val="center"/>
            </w:pPr>
            <w:r>
              <w:t>17.46</w:t>
            </w:r>
          </w:p>
        </w:tc>
        <w:tc>
          <w:tcPr>
            <w:tcW w:w="1020" w:type="dxa"/>
          </w:tcPr>
          <w:p w:rsidR="00A168F1" w:rsidRDefault="00A168F1">
            <w:pPr>
              <w:pStyle w:val="ConsPlusNormal"/>
              <w:jc w:val="center"/>
            </w:pPr>
            <w:r>
              <w:t>6.38</w:t>
            </w:r>
          </w:p>
        </w:tc>
        <w:tc>
          <w:tcPr>
            <w:tcW w:w="907" w:type="dxa"/>
          </w:tcPr>
          <w:p w:rsidR="00A168F1" w:rsidRDefault="00A168F1">
            <w:pPr>
              <w:pStyle w:val="ConsPlusNormal"/>
              <w:jc w:val="center"/>
            </w:pPr>
            <w:r>
              <w:t>16 - 20</w:t>
            </w:r>
          </w:p>
        </w:tc>
        <w:tc>
          <w:tcPr>
            <w:tcW w:w="964" w:type="dxa"/>
          </w:tcPr>
          <w:p w:rsidR="00A168F1" w:rsidRDefault="00A168F1">
            <w:pPr>
              <w:pStyle w:val="ConsPlusNormal"/>
              <w:jc w:val="center"/>
            </w:pPr>
            <w:r>
              <w:t>16.49</w:t>
            </w:r>
          </w:p>
        </w:tc>
        <w:tc>
          <w:tcPr>
            <w:tcW w:w="964" w:type="dxa"/>
          </w:tcPr>
          <w:p w:rsidR="00A168F1" w:rsidRDefault="00A168F1">
            <w:pPr>
              <w:pStyle w:val="ConsPlusNormal"/>
              <w:jc w:val="center"/>
            </w:pPr>
            <w:r>
              <w:t>7.39</w:t>
            </w:r>
          </w:p>
        </w:tc>
        <w:tc>
          <w:tcPr>
            <w:tcW w:w="907" w:type="dxa"/>
          </w:tcPr>
          <w:p w:rsidR="00A168F1" w:rsidRDefault="00A168F1">
            <w:pPr>
              <w:pStyle w:val="ConsPlusNormal"/>
              <w:jc w:val="center"/>
            </w:pPr>
            <w:r>
              <w:t>16 - 20</w:t>
            </w:r>
          </w:p>
        </w:tc>
        <w:tc>
          <w:tcPr>
            <w:tcW w:w="907" w:type="dxa"/>
          </w:tcPr>
          <w:p w:rsidR="00A168F1" w:rsidRDefault="00A168F1">
            <w:pPr>
              <w:pStyle w:val="ConsPlusNormal"/>
              <w:jc w:val="center"/>
            </w:pPr>
            <w:r>
              <w:t>16.33</w:t>
            </w:r>
          </w:p>
        </w:tc>
        <w:tc>
          <w:tcPr>
            <w:tcW w:w="1474" w:type="dxa"/>
          </w:tcPr>
          <w:p w:rsidR="00A168F1" w:rsidRDefault="00A168F1">
            <w:pPr>
              <w:pStyle w:val="ConsPlusNormal"/>
              <w:jc w:val="center"/>
            </w:pPr>
            <w:r>
              <w:t>8.16</w:t>
            </w:r>
          </w:p>
        </w:tc>
      </w:tr>
      <w:tr w:rsidR="00A168F1">
        <w:tc>
          <w:tcPr>
            <w:tcW w:w="964" w:type="dxa"/>
          </w:tcPr>
          <w:p w:rsidR="00A168F1" w:rsidRDefault="00A168F1">
            <w:pPr>
              <w:pStyle w:val="ConsPlusNormal"/>
              <w:jc w:val="center"/>
            </w:pPr>
            <w:r>
              <w:t>21 - 25</w:t>
            </w:r>
          </w:p>
        </w:tc>
        <w:tc>
          <w:tcPr>
            <w:tcW w:w="964" w:type="dxa"/>
          </w:tcPr>
          <w:p w:rsidR="00A168F1" w:rsidRDefault="00A168F1">
            <w:pPr>
              <w:pStyle w:val="ConsPlusNormal"/>
              <w:jc w:val="center"/>
            </w:pPr>
            <w:r>
              <w:t>17.35</w:t>
            </w:r>
          </w:p>
        </w:tc>
        <w:tc>
          <w:tcPr>
            <w:tcW w:w="1020" w:type="dxa"/>
          </w:tcPr>
          <w:p w:rsidR="00A168F1" w:rsidRDefault="00A168F1">
            <w:pPr>
              <w:pStyle w:val="ConsPlusNormal"/>
              <w:jc w:val="center"/>
            </w:pPr>
            <w:r>
              <w:t>6.47</w:t>
            </w:r>
          </w:p>
        </w:tc>
        <w:tc>
          <w:tcPr>
            <w:tcW w:w="907" w:type="dxa"/>
          </w:tcPr>
          <w:p w:rsidR="00A168F1" w:rsidRDefault="00A168F1">
            <w:pPr>
              <w:pStyle w:val="ConsPlusNormal"/>
              <w:jc w:val="center"/>
            </w:pPr>
            <w:r>
              <w:t>21 - 25</w:t>
            </w:r>
          </w:p>
        </w:tc>
        <w:tc>
          <w:tcPr>
            <w:tcW w:w="964" w:type="dxa"/>
          </w:tcPr>
          <w:p w:rsidR="00A168F1" w:rsidRDefault="00A168F1">
            <w:pPr>
              <w:pStyle w:val="ConsPlusNormal"/>
              <w:jc w:val="center"/>
            </w:pPr>
            <w:r>
              <w:t>16.42</w:t>
            </w:r>
          </w:p>
        </w:tc>
        <w:tc>
          <w:tcPr>
            <w:tcW w:w="964" w:type="dxa"/>
          </w:tcPr>
          <w:p w:rsidR="00A168F1" w:rsidRDefault="00A168F1">
            <w:pPr>
              <w:pStyle w:val="ConsPlusNormal"/>
              <w:jc w:val="center"/>
            </w:pPr>
            <w:r>
              <w:t>7.47</w:t>
            </w:r>
          </w:p>
        </w:tc>
        <w:tc>
          <w:tcPr>
            <w:tcW w:w="907" w:type="dxa"/>
          </w:tcPr>
          <w:p w:rsidR="00A168F1" w:rsidRDefault="00A168F1">
            <w:pPr>
              <w:pStyle w:val="ConsPlusNormal"/>
              <w:jc w:val="center"/>
            </w:pPr>
            <w:r>
              <w:t>21 - 25</w:t>
            </w:r>
          </w:p>
        </w:tc>
        <w:tc>
          <w:tcPr>
            <w:tcW w:w="907" w:type="dxa"/>
          </w:tcPr>
          <w:p w:rsidR="00A168F1" w:rsidRDefault="00A168F1">
            <w:pPr>
              <w:pStyle w:val="ConsPlusNormal"/>
              <w:jc w:val="center"/>
            </w:pPr>
            <w:r>
              <w:t>16.35</w:t>
            </w:r>
          </w:p>
        </w:tc>
        <w:tc>
          <w:tcPr>
            <w:tcW w:w="1474" w:type="dxa"/>
          </w:tcPr>
          <w:p w:rsidR="00A168F1" w:rsidRDefault="00A168F1">
            <w:pPr>
              <w:pStyle w:val="ConsPlusNormal"/>
              <w:jc w:val="center"/>
            </w:pPr>
            <w:r>
              <w:t>8.18</w:t>
            </w:r>
          </w:p>
        </w:tc>
      </w:tr>
      <w:tr w:rsidR="00A168F1">
        <w:tc>
          <w:tcPr>
            <w:tcW w:w="964" w:type="dxa"/>
          </w:tcPr>
          <w:p w:rsidR="00A168F1" w:rsidRDefault="00A168F1">
            <w:pPr>
              <w:pStyle w:val="ConsPlusNormal"/>
              <w:jc w:val="center"/>
            </w:pPr>
            <w:r>
              <w:t>26 - 31</w:t>
            </w:r>
          </w:p>
        </w:tc>
        <w:tc>
          <w:tcPr>
            <w:tcW w:w="964" w:type="dxa"/>
          </w:tcPr>
          <w:p w:rsidR="00A168F1" w:rsidRDefault="00A168F1">
            <w:pPr>
              <w:pStyle w:val="ConsPlusNormal"/>
              <w:jc w:val="center"/>
            </w:pPr>
            <w:r>
              <w:t>17.23</w:t>
            </w:r>
          </w:p>
        </w:tc>
        <w:tc>
          <w:tcPr>
            <w:tcW w:w="1020" w:type="dxa"/>
          </w:tcPr>
          <w:p w:rsidR="00A168F1" w:rsidRDefault="00A168F1">
            <w:pPr>
              <w:pStyle w:val="ConsPlusNormal"/>
              <w:jc w:val="center"/>
            </w:pPr>
            <w:r>
              <w:t>6.59</w:t>
            </w:r>
          </w:p>
        </w:tc>
        <w:tc>
          <w:tcPr>
            <w:tcW w:w="907" w:type="dxa"/>
          </w:tcPr>
          <w:p w:rsidR="00A168F1" w:rsidRDefault="00A168F1">
            <w:pPr>
              <w:pStyle w:val="ConsPlusNormal"/>
              <w:jc w:val="center"/>
            </w:pPr>
            <w:r>
              <w:t>26 - 30</w:t>
            </w:r>
          </w:p>
        </w:tc>
        <w:tc>
          <w:tcPr>
            <w:tcW w:w="964" w:type="dxa"/>
          </w:tcPr>
          <w:p w:rsidR="00A168F1" w:rsidRDefault="00A168F1">
            <w:pPr>
              <w:pStyle w:val="ConsPlusNormal"/>
              <w:jc w:val="center"/>
            </w:pPr>
            <w:r>
              <w:t>16.39</w:t>
            </w:r>
          </w:p>
        </w:tc>
        <w:tc>
          <w:tcPr>
            <w:tcW w:w="964" w:type="dxa"/>
          </w:tcPr>
          <w:p w:rsidR="00A168F1" w:rsidRDefault="00A168F1">
            <w:pPr>
              <w:pStyle w:val="ConsPlusNormal"/>
              <w:jc w:val="center"/>
            </w:pPr>
            <w:r>
              <w:t>7.55</w:t>
            </w:r>
          </w:p>
        </w:tc>
        <w:tc>
          <w:tcPr>
            <w:tcW w:w="907" w:type="dxa"/>
          </w:tcPr>
          <w:p w:rsidR="00A168F1" w:rsidRDefault="00A168F1">
            <w:pPr>
              <w:pStyle w:val="ConsPlusNormal"/>
              <w:jc w:val="center"/>
            </w:pPr>
            <w:r>
              <w:t>26 - 31</w:t>
            </w:r>
          </w:p>
        </w:tc>
        <w:tc>
          <w:tcPr>
            <w:tcW w:w="907" w:type="dxa"/>
          </w:tcPr>
          <w:p w:rsidR="00A168F1" w:rsidRDefault="00A168F1">
            <w:pPr>
              <w:pStyle w:val="ConsPlusNormal"/>
              <w:jc w:val="center"/>
            </w:pPr>
            <w:r>
              <w:t>16.41</w:t>
            </w:r>
          </w:p>
        </w:tc>
        <w:tc>
          <w:tcPr>
            <w:tcW w:w="1474" w:type="dxa"/>
          </w:tcPr>
          <w:p w:rsidR="00A168F1" w:rsidRDefault="00A168F1">
            <w:pPr>
              <w:pStyle w:val="ConsPlusNormal"/>
              <w:jc w:val="center"/>
            </w:pPr>
            <w:r>
              <w:t>8.19</w:t>
            </w:r>
          </w:p>
        </w:tc>
      </w:tr>
    </w:tbl>
    <w:p w:rsidR="00A168F1" w:rsidRDefault="00A168F1">
      <w:pPr>
        <w:pStyle w:val="ConsPlusNormal"/>
        <w:jc w:val="both"/>
      </w:pPr>
    </w:p>
    <w:p w:rsidR="00A168F1" w:rsidRDefault="00A168F1">
      <w:pPr>
        <w:pStyle w:val="ConsPlusNormal"/>
        <w:ind w:firstLine="540"/>
        <w:jc w:val="both"/>
      </w:pPr>
      <w:r>
        <w:t>Примечание:</w:t>
      </w:r>
    </w:p>
    <w:p w:rsidR="00A168F1" w:rsidRDefault="00A168F1">
      <w:pPr>
        <w:pStyle w:val="ConsPlusNormal"/>
        <w:spacing w:before="220"/>
        <w:ind w:firstLine="540"/>
        <w:jc w:val="both"/>
      </w:pPr>
      <w: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168F1" w:rsidRDefault="00A168F1">
      <w:pPr>
        <w:pStyle w:val="ConsPlusNormal"/>
        <w:spacing w:before="220"/>
        <w:ind w:firstLine="540"/>
        <w:jc w:val="both"/>
      </w:pPr>
      <w: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A168F1" w:rsidRDefault="00A168F1">
      <w:pPr>
        <w:pStyle w:val="ConsPlusNormal"/>
        <w:spacing w:before="220"/>
        <w:ind w:firstLine="540"/>
        <w:jc w:val="both"/>
      </w:pPr>
      <w:r>
        <w:t>- при неблагоприятных погодных условиях отклонения от графика могут достигать 20 минут;</w:t>
      </w:r>
    </w:p>
    <w:p w:rsidR="00A168F1" w:rsidRDefault="00A168F1">
      <w:pPr>
        <w:pStyle w:val="ConsPlusNormal"/>
        <w:spacing w:before="220"/>
        <w:ind w:firstLine="540"/>
        <w:jc w:val="both"/>
      </w:pPr>
      <w:r>
        <w:t>- с учетом качества источников света отклонения от графика могут достигать 5 минут.</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12</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101" w:name="P5282"/>
      <w:bookmarkEnd w:id="101"/>
      <w:r>
        <w:t>ТЕХНИЧЕСКИЕ СРЕДСТВА</w:t>
      </w:r>
    </w:p>
    <w:p w:rsidR="00A168F1" w:rsidRDefault="00A168F1">
      <w:pPr>
        <w:pStyle w:val="ConsPlusTitle"/>
        <w:jc w:val="center"/>
      </w:pPr>
      <w:r>
        <w:t>для ограждения мест производства работ, связанных</w:t>
      </w:r>
    </w:p>
    <w:p w:rsidR="00A168F1" w:rsidRDefault="00A168F1">
      <w:pPr>
        <w:pStyle w:val="ConsPlusTitle"/>
        <w:jc w:val="center"/>
      </w:pPr>
      <w:r>
        <w:t>с разрытием грунта или вскрытием дорожных покрытий</w:t>
      </w:r>
    </w:p>
    <w:p w:rsidR="00A168F1" w:rsidRDefault="00A168F1">
      <w:pPr>
        <w:pStyle w:val="ConsPlusTitle"/>
        <w:jc w:val="center"/>
      </w:pPr>
      <w:r>
        <w:t>при строительстве, ремонте, реконструкции коммуникаций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58"/>
        <w:gridCol w:w="4706"/>
      </w:tblGrid>
      <w:tr w:rsidR="00A168F1">
        <w:tc>
          <w:tcPr>
            <w:tcW w:w="850" w:type="dxa"/>
          </w:tcPr>
          <w:p w:rsidR="00A168F1" w:rsidRDefault="00A168F1">
            <w:pPr>
              <w:pStyle w:val="ConsPlusNormal"/>
              <w:jc w:val="center"/>
            </w:pPr>
            <w:r>
              <w:t>Номер</w:t>
            </w:r>
          </w:p>
        </w:tc>
        <w:tc>
          <w:tcPr>
            <w:tcW w:w="3458" w:type="dxa"/>
          </w:tcPr>
          <w:p w:rsidR="00A168F1" w:rsidRDefault="00A168F1">
            <w:pPr>
              <w:pStyle w:val="ConsPlusNormal"/>
              <w:jc w:val="center"/>
            </w:pPr>
            <w:r>
              <w:t>Изображение</w:t>
            </w:r>
          </w:p>
        </w:tc>
        <w:tc>
          <w:tcPr>
            <w:tcW w:w="4706" w:type="dxa"/>
          </w:tcPr>
          <w:p w:rsidR="00A168F1" w:rsidRDefault="00A168F1">
            <w:pPr>
              <w:pStyle w:val="ConsPlusNormal"/>
              <w:jc w:val="center"/>
            </w:pPr>
            <w:r>
              <w:t>Наименование</w:t>
            </w:r>
          </w:p>
        </w:tc>
      </w:tr>
      <w:tr w:rsidR="00A168F1">
        <w:tc>
          <w:tcPr>
            <w:tcW w:w="850" w:type="dxa"/>
          </w:tcPr>
          <w:p w:rsidR="00A168F1" w:rsidRDefault="00A168F1">
            <w:pPr>
              <w:pStyle w:val="ConsPlusNormal"/>
              <w:jc w:val="center"/>
            </w:pPr>
            <w:r>
              <w:lastRenderedPageBreak/>
              <w:t>1.1</w:t>
            </w:r>
          </w:p>
        </w:tc>
        <w:tc>
          <w:tcPr>
            <w:tcW w:w="3458" w:type="dxa"/>
          </w:tcPr>
          <w:p w:rsidR="00A168F1" w:rsidRDefault="00A168F1">
            <w:pPr>
              <w:pStyle w:val="ConsPlusNormal"/>
              <w:jc w:val="center"/>
            </w:pPr>
            <w:r>
              <w:rPr>
                <w:noProof/>
                <w:position w:val="-45"/>
              </w:rPr>
              <w:drawing>
                <wp:inline distT="0" distB="0" distL="0" distR="0">
                  <wp:extent cx="1193800" cy="711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inline>
              </w:drawing>
            </w:r>
          </w:p>
        </w:tc>
        <w:tc>
          <w:tcPr>
            <w:tcW w:w="4706" w:type="dxa"/>
          </w:tcPr>
          <w:p w:rsidR="00A168F1" w:rsidRDefault="00A168F1">
            <w:pPr>
              <w:pStyle w:val="ConsPlusNormal"/>
              <w:jc w:val="center"/>
            </w:pPr>
            <w:r>
              <w:t>Блок парапетного типа из полимерных материалов</w:t>
            </w:r>
          </w:p>
        </w:tc>
      </w:tr>
      <w:tr w:rsidR="00A168F1">
        <w:tc>
          <w:tcPr>
            <w:tcW w:w="850" w:type="dxa"/>
          </w:tcPr>
          <w:p w:rsidR="00A168F1" w:rsidRDefault="00A168F1">
            <w:pPr>
              <w:pStyle w:val="ConsPlusNormal"/>
              <w:jc w:val="center"/>
            </w:pPr>
            <w:r>
              <w:t>1.2</w:t>
            </w:r>
          </w:p>
        </w:tc>
        <w:tc>
          <w:tcPr>
            <w:tcW w:w="3458" w:type="dxa"/>
          </w:tcPr>
          <w:p w:rsidR="00A168F1" w:rsidRDefault="00A168F1">
            <w:pPr>
              <w:pStyle w:val="ConsPlusNormal"/>
              <w:jc w:val="center"/>
            </w:pPr>
            <w:r>
              <w:rPr>
                <w:noProof/>
                <w:position w:val="-44"/>
              </w:rPr>
              <w:drawing>
                <wp:inline distT="0" distB="0" distL="0" distR="0">
                  <wp:extent cx="1388110" cy="7004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1388110" cy="700405"/>
                          </a:xfrm>
                          <a:prstGeom prst="rect">
                            <a:avLst/>
                          </a:prstGeom>
                          <a:noFill/>
                          <a:ln>
                            <a:noFill/>
                          </a:ln>
                        </pic:spPr>
                      </pic:pic>
                    </a:graphicData>
                  </a:graphic>
                </wp:inline>
              </w:drawing>
            </w:r>
          </w:p>
        </w:tc>
        <w:tc>
          <w:tcPr>
            <w:tcW w:w="4706" w:type="dxa"/>
          </w:tcPr>
          <w:p w:rsidR="00A168F1" w:rsidRDefault="00A168F1">
            <w:pPr>
              <w:pStyle w:val="ConsPlusNormal"/>
              <w:jc w:val="center"/>
            </w:pPr>
            <w:r>
              <w:t>Блок парапетного типа специального профиля из железобетона</w:t>
            </w:r>
          </w:p>
        </w:tc>
      </w:tr>
      <w:tr w:rsidR="00A168F1">
        <w:tc>
          <w:tcPr>
            <w:tcW w:w="850" w:type="dxa"/>
          </w:tcPr>
          <w:p w:rsidR="00A168F1" w:rsidRDefault="00A168F1">
            <w:pPr>
              <w:pStyle w:val="ConsPlusNormal"/>
              <w:jc w:val="center"/>
            </w:pPr>
            <w:r>
              <w:t>1.3</w:t>
            </w:r>
          </w:p>
        </w:tc>
        <w:tc>
          <w:tcPr>
            <w:tcW w:w="3458" w:type="dxa"/>
          </w:tcPr>
          <w:p w:rsidR="00A168F1" w:rsidRDefault="00A168F1">
            <w:pPr>
              <w:pStyle w:val="ConsPlusNormal"/>
              <w:jc w:val="center"/>
            </w:pPr>
            <w:r>
              <w:rPr>
                <w:noProof/>
                <w:position w:val="-32"/>
              </w:rPr>
              <w:drawing>
                <wp:inline distT="0" distB="0" distL="0" distR="0">
                  <wp:extent cx="1261110" cy="556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261110" cy="556895"/>
                          </a:xfrm>
                          <a:prstGeom prst="rect">
                            <a:avLst/>
                          </a:prstGeom>
                          <a:noFill/>
                          <a:ln>
                            <a:noFill/>
                          </a:ln>
                        </pic:spPr>
                      </pic:pic>
                    </a:graphicData>
                  </a:graphic>
                </wp:inline>
              </w:drawing>
            </w:r>
          </w:p>
        </w:tc>
        <w:tc>
          <w:tcPr>
            <w:tcW w:w="4706" w:type="dxa"/>
          </w:tcPr>
          <w:p w:rsidR="00A168F1" w:rsidRDefault="00A168F1">
            <w:pPr>
              <w:pStyle w:val="ConsPlusNormal"/>
              <w:jc w:val="center"/>
            </w:pPr>
            <w:r>
              <w:t>Блок парапетного типа из железобетона</w:t>
            </w:r>
          </w:p>
        </w:tc>
      </w:tr>
      <w:tr w:rsidR="00A168F1">
        <w:tc>
          <w:tcPr>
            <w:tcW w:w="850" w:type="dxa"/>
          </w:tcPr>
          <w:p w:rsidR="00A168F1" w:rsidRDefault="00A168F1">
            <w:pPr>
              <w:pStyle w:val="ConsPlusNormal"/>
              <w:jc w:val="center"/>
            </w:pPr>
            <w:r>
              <w:t>1.4</w:t>
            </w:r>
          </w:p>
        </w:tc>
        <w:tc>
          <w:tcPr>
            <w:tcW w:w="3458" w:type="dxa"/>
          </w:tcPr>
          <w:p w:rsidR="00A168F1" w:rsidRDefault="00A168F1">
            <w:pPr>
              <w:pStyle w:val="ConsPlusNormal"/>
              <w:jc w:val="center"/>
            </w:pPr>
            <w:r>
              <w:rPr>
                <w:noProof/>
                <w:position w:val="-58"/>
              </w:rPr>
              <w:drawing>
                <wp:inline distT="0" distB="0" distL="0" distR="0">
                  <wp:extent cx="789305" cy="8845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789305" cy="884555"/>
                          </a:xfrm>
                          <a:prstGeom prst="rect">
                            <a:avLst/>
                          </a:prstGeom>
                          <a:noFill/>
                          <a:ln>
                            <a:noFill/>
                          </a:ln>
                        </pic:spPr>
                      </pic:pic>
                    </a:graphicData>
                  </a:graphic>
                </wp:inline>
              </w:drawing>
            </w:r>
          </w:p>
        </w:tc>
        <w:tc>
          <w:tcPr>
            <w:tcW w:w="4706" w:type="dxa"/>
          </w:tcPr>
          <w:p w:rsidR="00A168F1" w:rsidRDefault="00A168F1">
            <w:pPr>
              <w:pStyle w:val="ConsPlusNormal"/>
              <w:jc w:val="center"/>
            </w:pPr>
            <w:r>
              <w:t>Буфер дорожный</w:t>
            </w:r>
          </w:p>
        </w:tc>
      </w:tr>
      <w:tr w:rsidR="00A168F1">
        <w:tc>
          <w:tcPr>
            <w:tcW w:w="850" w:type="dxa"/>
          </w:tcPr>
          <w:p w:rsidR="00A168F1" w:rsidRDefault="00A168F1">
            <w:pPr>
              <w:pStyle w:val="ConsPlusNormal"/>
              <w:jc w:val="center"/>
            </w:pPr>
            <w:r>
              <w:t>1.5.1</w:t>
            </w:r>
          </w:p>
        </w:tc>
        <w:tc>
          <w:tcPr>
            <w:tcW w:w="3458" w:type="dxa"/>
          </w:tcPr>
          <w:p w:rsidR="00A168F1" w:rsidRDefault="00A168F1">
            <w:pPr>
              <w:pStyle w:val="ConsPlusNormal"/>
              <w:jc w:val="center"/>
            </w:pPr>
            <w:r>
              <w:rPr>
                <w:noProof/>
                <w:position w:val="-50"/>
              </w:rPr>
              <w:drawing>
                <wp:inline distT="0" distB="0" distL="0" distR="0">
                  <wp:extent cx="1240790" cy="777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240790" cy="777875"/>
                          </a:xfrm>
                          <a:prstGeom prst="rect">
                            <a:avLst/>
                          </a:prstGeom>
                          <a:noFill/>
                          <a:ln>
                            <a:noFill/>
                          </a:ln>
                        </pic:spPr>
                      </pic:pic>
                    </a:graphicData>
                  </a:graphic>
                </wp:inline>
              </w:drawing>
            </w:r>
          </w:p>
        </w:tc>
        <w:tc>
          <w:tcPr>
            <w:tcW w:w="4706" w:type="dxa"/>
          </w:tcPr>
          <w:p w:rsidR="00A168F1" w:rsidRDefault="00A168F1">
            <w:pPr>
              <w:pStyle w:val="ConsPlusNormal"/>
              <w:jc w:val="center"/>
            </w:pPr>
            <w:r>
              <w:t>Щит сплошной</w:t>
            </w:r>
          </w:p>
        </w:tc>
      </w:tr>
      <w:tr w:rsidR="00A168F1">
        <w:tc>
          <w:tcPr>
            <w:tcW w:w="850" w:type="dxa"/>
          </w:tcPr>
          <w:p w:rsidR="00A168F1" w:rsidRDefault="00A168F1">
            <w:pPr>
              <w:pStyle w:val="ConsPlusNormal"/>
              <w:jc w:val="center"/>
            </w:pPr>
            <w:r>
              <w:t>1.5.2</w:t>
            </w:r>
          </w:p>
        </w:tc>
        <w:tc>
          <w:tcPr>
            <w:tcW w:w="3458" w:type="dxa"/>
          </w:tcPr>
          <w:p w:rsidR="00A168F1" w:rsidRDefault="00A168F1">
            <w:pPr>
              <w:pStyle w:val="ConsPlusNormal"/>
              <w:jc w:val="center"/>
            </w:pPr>
            <w:r>
              <w:rPr>
                <w:noProof/>
                <w:position w:val="-57"/>
              </w:rPr>
              <w:drawing>
                <wp:inline distT="0" distB="0" distL="0" distR="0">
                  <wp:extent cx="1207135" cy="8718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1207135" cy="871855"/>
                          </a:xfrm>
                          <a:prstGeom prst="rect">
                            <a:avLst/>
                          </a:prstGeom>
                          <a:noFill/>
                          <a:ln>
                            <a:noFill/>
                          </a:ln>
                        </pic:spPr>
                      </pic:pic>
                    </a:graphicData>
                  </a:graphic>
                </wp:inline>
              </w:drawing>
            </w:r>
          </w:p>
        </w:tc>
        <w:tc>
          <w:tcPr>
            <w:tcW w:w="4706" w:type="dxa"/>
          </w:tcPr>
          <w:p w:rsidR="00A168F1" w:rsidRDefault="00A168F1">
            <w:pPr>
              <w:pStyle w:val="ConsPlusNormal"/>
              <w:jc w:val="center"/>
            </w:pPr>
            <w:r>
              <w:t>Щит решетчатый</w:t>
            </w:r>
          </w:p>
        </w:tc>
      </w:tr>
      <w:tr w:rsidR="00A168F1">
        <w:tc>
          <w:tcPr>
            <w:tcW w:w="850" w:type="dxa"/>
          </w:tcPr>
          <w:p w:rsidR="00A168F1" w:rsidRDefault="00A168F1">
            <w:pPr>
              <w:pStyle w:val="ConsPlusNormal"/>
              <w:jc w:val="center"/>
            </w:pPr>
            <w:r>
              <w:t>1.6</w:t>
            </w:r>
          </w:p>
        </w:tc>
        <w:tc>
          <w:tcPr>
            <w:tcW w:w="3458" w:type="dxa"/>
          </w:tcPr>
          <w:p w:rsidR="00A168F1" w:rsidRDefault="00A168F1">
            <w:pPr>
              <w:pStyle w:val="ConsPlusNormal"/>
              <w:jc w:val="center"/>
            </w:pPr>
            <w:r>
              <w:rPr>
                <w:noProof/>
                <w:position w:val="-28"/>
              </w:rPr>
              <w:drawing>
                <wp:inline distT="0" distB="0" distL="0" distR="0">
                  <wp:extent cx="1415415" cy="4959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1415415" cy="495935"/>
                          </a:xfrm>
                          <a:prstGeom prst="rect">
                            <a:avLst/>
                          </a:prstGeom>
                          <a:noFill/>
                          <a:ln>
                            <a:noFill/>
                          </a:ln>
                        </pic:spPr>
                      </pic:pic>
                    </a:graphicData>
                  </a:graphic>
                </wp:inline>
              </w:drawing>
            </w:r>
          </w:p>
        </w:tc>
        <w:tc>
          <w:tcPr>
            <w:tcW w:w="4706" w:type="dxa"/>
          </w:tcPr>
          <w:p w:rsidR="00A168F1" w:rsidRDefault="00A168F1">
            <w:pPr>
              <w:pStyle w:val="ConsPlusNormal"/>
              <w:jc w:val="center"/>
            </w:pPr>
            <w:r>
              <w:t>Сетка</w:t>
            </w:r>
          </w:p>
        </w:tc>
      </w:tr>
      <w:tr w:rsidR="00A168F1">
        <w:tc>
          <w:tcPr>
            <w:tcW w:w="850" w:type="dxa"/>
          </w:tcPr>
          <w:p w:rsidR="00A168F1" w:rsidRDefault="00A168F1">
            <w:pPr>
              <w:pStyle w:val="ConsPlusNormal"/>
              <w:jc w:val="center"/>
            </w:pPr>
            <w:r>
              <w:t>1.7</w:t>
            </w:r>
          </w:p>
        </w:tc>
        <w:tc>
          <w:tcPr>
            <w:tcW w:w="3458" w:type="dxa"/>
          </w:tcPr>
          <w:p w:rsidR="00A168F1" w:rsidRDefault="00A168F1">
            <w:pPr>
              <w:pStyle w:val="ConsPlusNormal"/>
              <w:jc w:val="center"/>
            </w:pPr>
            <w:r>
              <w:rPr>
                <w:noProof/>
                <w:position w:val="-63"/>
              </w:rPr>
              <w:drawing>
                <wp:inline distT="0" distB="0" distL="0" distR="0">
                  <wp:extent cx="1388745" cy="9493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1388745" cy="949325"/>
                          </a:xfrm>
                          <a:prstGeom prst="rect">
                            <a:avLst/>
                          </a:prstGeom>
                          <a:noFill/>
                          <a:ln>
                            <a:noFill/>
                          </a:ln>
                        </pic:spPr>
                      </pic:pic>
                    </a:graphicData>
                  </a:graphic>
                </wp:inline>
              </w:drawing>
            </w:r>
          </w:p>
        </w:tc>
        <w:tc>
          <w:tcPr>
            <w:tcW w:w="4706" w:type="dxa"/>
          </w:tcPr>
          <w:p w:rsidR="00A168F1" w:rsidRDefault="00A168F1">
            <w:pPr>
              <w:pStyle w:val="ConsPlusNormal"/>
              <w:jc w:val="center"/>
            </w:pPr>
            <w:r>
              <w:t>Барьер перильно-стоечный</w:t>
            </w:r>
          </w:p>
        </w:tc>
      </w:tr>
      <w:tr w:rsidR="00A168F1">
        <w:tc>
          <w:tcPr>
            <w:tcW w:w="850" w:type="dxa"/>
          </w:tcPr>
          <w:p w:rsidR="00A168F1" w:rsidRDefault="00A168F1">
            <w:pPr>
              <w:pStyle w:val="ConsPlusNormal"/>
              <w:jc w:val="center"/>
            </w:pPr>
            <w:r>
              <w:t>1.8</w:t>
            </w:r>
          </w:p>
        </w:tc>
        <w:tc>
          <w:tcPr>
            <w:tcW w:w="3458" w:type="dxa"/>
          </w:tcPr>
          <w:p w:rsidR="00A168F1" w:rsidRDefault="00A168F1">
            <w:pPr>
              <w:pStyle w:val="ConsPlusNormal"/>
              <w:jc w:val="center"/>
            </w:pPr>
            <w:r>
              <w:rPr>
                <w:noProof/>
                <w:position w:val="-63"/>
              </w:rPr>
              <w:drawing>
                <wp:inline distT="0" distB="0" distL="0" distR="0">
                  <wp:extent cx="1311275" cy="9398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1311275" cy="939800"/>
                          </a:xfrm>
                          <a:prstGeom prst="rect">
                            <a:avLst/>
                          </a:prstGeom>
                          <a:noFill/>
                          <a:ln>
                            <a:noFill/>
                          </a:ln>
                        </pic:spPr>
                      </pic:pic>
                    </a:graphicData>
                  </a:graphic>
                </wp:inline>
              </w:drawing>
            </w:r>
          </w:p>
        </w:tc>
        <w:tc>
          <w:tcPr>
            <w:tcW w:w="4706" w:type="dxa"/>
          </w:tcPr>
          <w:p w:rsidR="00A168F1" w:rsidRDefault="00A168F1">
            <w:pPr>
              <w:pStyle w:val="ConsPlusNormal"/>
              <w:jc w:val="center"/>
            </w:pPr>
            <w:r>
              <w:t>Барьер штакетный</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13</w:t>
      </w:r>
    </w:p>
    <w:p w:rsidR="00A168F1" w:rsidRDefault="00A168F1">
      <w:pPr>
        <w:pStyle w:val="ConsPlusNormal"/>
        <w:jc w:val="right"/>
      </w:pPr>
      <w:r>
        <w:lastRenderedPageBreak/>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102" w:name="P5326"/>
      <w:bookmarkEnd w:id="102"/>
      <w:r>
        <w:t>ТРЕБОВАНИЯ</w:t>
      </w:r>
    </w:p>
    <w:p w:rsidR="00A168F1" w:rsidRDefault="00A168F1">
      <w:pPr>
        <w:pStyle w:val="ConsPlusTitle"/>
        <w:jc w:val="center"/>
      </w:pPr>
      <w:r>
        <w:t>К ВНЕШНЕМУ ВИДУ ФАСАДОВ И ОГРАЖДАЮЩИХ КОНСТРУКЦИЙ</w:t>
      </w:r>
    </w:p>
    <w:p w:rsidR="00A168F1" w:rsidRDefault="00A168F1">
      <w:pPr>
        <w:pStyle w:val="ConsPlusTitle"/>
        <w:jc w:val="center"/>
      </w:pPr>
      <w:r>
        <w:t>ЗДАНИЙ, СТРОЕНИЙ, СООРУЖЕНИЙ</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(введены </w:t>
            </w:r>
            <w:hyperlink r:id="rId352">
              <w:r>
                <w:rPr>
                  <w:color w:val="0000FF"/>
                </w:rPr>
                <w:t>решением</w:t>
              </w:r>
            </w:hyperlink>
            <w:r>
              <w:rPr>
                <w:color w:val="392C69"/>
              </w:rPr>
              <w:t xml:space="preserve"> Тульской городской Думы</w:t>
            </w:r>
          </w:p>
          <w:p w:rsidR="00A168F1" w:rsidRDefault="00A168F1">
            <w:pPr>
              <w:pStyle w:val="ConsPlusNormal"/>
              <w:jc w:val="center"/>
            </w:pPr>
            <w:r>
              <w:rPr>
                <w:color w:val="392C69"/>
              </w:rPr>
              <w:t>от 26.09.2018 N 57/1385)</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Title"/>
        <w:jc w:val="center"/>
        <w:outlineLvl w:val="2"/>
      </w:pPr>
      <w:r>
        <w:t>13.1. Общие требования</w:t>
      </w:r>
    </w:p>
    <w:p w:rsidR="00A168F1" w:rsidRDefault="00A168F1">
      <w:pPr>
        <w:pStyle w:val="ConsPlusNormal"/>
        <w:jc w:val="both"/>
      </w:pPr>
    </w:p>
    <w:p w:rsidR="00A168F1" w:rsidRDefault="00A168F1">
      <w:pPr>
        <w:pStyle w:val="ConsPlusNormal"/>
        <w:ind w:firstLine="540"/>
        <w:jc w:val="both"/>
      </w:pPr>
      <w:r>
        <w:t>13.1.1. Требования к внешнему виду фасадов и ограждающих конструкций зданий, строений, сооружений являются обязательными для исполнения всеми юридическими лицами независимо от организационно-правовых форм и форм собственности, должностными лицами, индивидуальными предпринимателями.</w:t>
      </w:r>
    </w:p>
    <w:p w:rsidR="00A168F1" w:rsidRDefault="00A168F1">
      <w:pPr>
        <w:pStyle w:val="ConsPlusNormal"/>
        <w:spacing w:before="220"/>
        <w:ind w:firstLine="540"/>
        <w:jc w:val="both"/>
      </w:pPr>
      <w:r>
        <w:t>13.1.2. Требования к внешнему виду фасадов и ограждающих конструкций зданий, строений, сооружений, установленные настоящими Правилами, не распространяются на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территории объектов культурного наследия.</w:t>
      </w:r>
    </w:p>
    <w:p w:rsidR="00A168F1" w:rsidRDefault="00A168F1">
      <w:pPr>
        <w:pStyle w:val="ConsPlusNormal"/>
        <w:spacing w:before="220"/>
        <w:ind w:firstLine="540"/>
        <w:jc w:val="both"/>
      </w:pPr>
      <w:r>
        <w:t>13.1.3. Собственники (правообладатели) зданий, строений, сооружений, помещений в них, организации по обслуживанию зданий, строений, сооружений, а также организации, обслуживающие жилищный фонд, обязаны:</w:t>
      </w:r>
    </w:p>
    <w:p w:rsidR="00A168F1" w:rsidRDefault="00A168F1">
      <w:pPr>
        <w:pStyle w:val="ConsPlusNormal"/>
        <w:spacing w:before="220"/>
        <w:ind w:firstLine="540"/>
        <w:jc w:val="both"/>
      </w:pPr>
      <w:r>
        <w:t>а) обеспечивать надлежащее содержание фасадов и ограждающих конструкций зданий, строений, сооружений и их конструктивных элементов (балконов, лоджий, водосточных труб);</w:t>
      </w:r>
    </w:p>
    <w:p w:rsidR="00A168F1" w:rsidRDefault="00A168F1">
      <w:pPr>
        <w:pStyle w:val="ConsPlusNormal"/>
        <w:spacing w:before="220"/>
        <w:ind w:firstLine="540"/>
        <w:jc w:val="both"/>
      </w:pPr>
      <w:r>
        <w:t>б) следить за состоянием всех элементов внешнего благоустройства, расположенных на прилегающих территориях;</w:t>
      </w:r>
    </w:p>
    <w:p w:rsidR="00A168F1" w:rsidRDefault="00A168F1">
      <w:pPr>
        <w:pStyle w:val="ConsPlusNormal"/>
        <w:spacing w:before="220"/>
        <w:ind w:firstLine="540"/>
        <w:jc w:val="both"/>
      </w:pPr>
      <w:r>
        <w:t>в) своевременно принимать меры по ремонту, реставрации и покраске фасадов и ограждающих конструкций зданий, строений, сооружений и их отдельных конструктивных элементов;</w:t>
      </w:r>
    </w:p>
    <w:p w:rsidR="00A168F1" w:rsidRDefault="00A168F1">
      <w:pPr>
        <w:pStyle w:val="ConsPlusNormal"/>
        <w:spacing w:before="220"/>
        <w:ind w:firstLine="540"/>
        <w:jc w:val="both"/>
      </w:pPr>
      <w:r>
        <w:t>г) поддерживать в чистоте и исправном состоянии расположенные на фасадах и ограждающих конструкциях зданий, строений, сооружений информационные таблички, адресные указатели.</w:t>
      </w:r>
    </w:p>
    <w:p w:rsidR="00A168F1" w:rsidRDefault="00A168F1">
      <w:pPr>
        <w:pStyle w:val="ConsPlusNormal"/>
        <w:spacing w:before="220"/>
        <w:ind w:firstLine="540"/>
        <w:jc w:val="both"/>
      </w:pPr>
      <w:bookmarkStart w:id="103" w:name="P5342"/>
      <w:bookmarkEnd w:id="103"/>
      <w:r>
        <w:t>13.1.4. К зданиям и сооружениям, фасады которых определяют архитектурный облик сложившейся застройки города, относятся все расположенные на территории города (эксплуатируемые, строящиеся, реконструируемые или капитально ремонтируемые):</w:t>
      </w:r>
    </w:p>
    <w:p w:rsidR="00A168F1" w:rsidRDefault="00A168F1">
      <w:pPr>
        <w:pStyle w:val="ConsPlusNormal"/>
        <w:spacing w:before="220"/>
        <w:ind w:firstLine="540"/>
        <w:jc w:val="both"/>
      </w:pPr>
      <w:r>
        <w:t>а) здания административного и общественно-культурного назначения;</w:t>
      </w:r>
    </w:p>
    <w:p w:rsidR="00A168F1" w:rsidRDefault="00A168F1">
      <w:pPr>
        <w:pStyle w:val="ConsPlusNormal"/>
        <w:spacing w:before="220"/>
        <w:ind w:firstLine="540"/>
        <w:jc w:val="both"/>
      </w:pPr>
      <w:r>
        <w:t>б) жилые здания, отдельные помещения в которых используются для осуществления предпринимательской деятельности;</w:t>
      </w:r>
    </w:p>
    <w:p w:rsidR="00A168F1" w:rsidRDefault="00A168F1">
      <w:pPr>
        <w:pStyle w:val="ConsPlusNormal"/>
        <w:spacing w:before="220"/>
        <w:ind w:firstLine="540"/>
        <w:jc w:val="both"/>
      </w:pPr>
      <w:r>
        <w:t>в) здания и сооружения производственного и иного назначения;</w:t>
      </w:r>
    </w:p>
    <w:p w:rsidR="00A168F1" w:rsidRDefault="00A168F1">
      <w:pPr>
        <w:pStyle w:val="ConsPlusNormal"/>
        <w:spacing w:before="220"/>
        <w:ind w:firstLine="540"/>
        <w:jc w:val="both"/>
      </w:pPr>
      <w:r>
        <w:t>г) ограды, ограждения и другие стационарные архитектурные формы, размещенные на прилегающих к зданиям земельных участках.</w:t>
      </w:r>
    </w:p>
    <w:p w:rsidR="00A168F1" w:rsidRDefault="00A168F1">
      <w:pPr>
        <w:pStyle w:val="ConsPlusNormal"/>
        <w:spacing w:before="220"/>
        <w:ind w:firstLine="540"/>
        <w:jc w:val="both"/>
      </w:pPr>
      <w:r>
        <w:lastRenderedPageBreak/>
        <w:t>13.1.5. Изменением внешнего вида фасадов является:</w:t>
      </w:r>
    </w:p>
    <w:p w:rsidR="00A168F1" w:rsidRDefault="00A168F1">
      <w:pPr>
        <w:pStyle w:val="ConsPlusNormal"/>
        <w:spacing w:before="220"/>
        <w:ind w:firstLine="540"/>
        <w:jc w:val="both"/>
      </w:pPr>
      <w: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A168F1" w:rsidRDefault="00A168F1">
      <w:pPr>
        <w:pStyle w:val="ConsPlusNormal"/>
        <w:spacing w:before="220"/>
        <w:ind w:firstLine="540"/>
        <w:jc w:val="both"/>
      </w:pPr>
      <w:r>
        <w:t>б) замена облицовочного материала;</w:t>
      </w:r>
    </w:p>
    <w:p w:rsidR="00A168F1" w:rsidRDefault="00A168F1">
      <w:pPr>
        <w:pStyle w:val="ConsPlusNormal"/>
        <w:spacing w:before="220"/>
        <w:ind w:firstLine="540"/>
        <w:jc w:val="both"/>
      </w:pPr>
      <w:r>
        <w:t>в) покраска частей фасада в цвет, отличающийся от цвета фасада;</w:t>
      </w:r>
    </w:p>
    <w:p w:rsidR="00A168F1" w:rsidRDefault="00A168F1">
      <w:pPr>
        <w:pStyle w:val="ConsPlusNormal"/>
        <w:spacing w:before="220"/>
        <w:ind w:firstLine="540"/>
        <w:jc w:val="both"/>
      </w:pPr>
      <w:r>
        <w:t>г) изменение конструкции крыши, материала кровли, элементов безопасности крыши, элементов организованного наружного водостока;</w:t>
      </w:r>
    </w:p>
    <w:p w:rsidR="00A168F1" w:rsidRDefault="00A168F1">
      <w:pPr>
        <w:pStyle w:val="ConsPlusNormal"/>
        <w:spacing w:before="220"/>
        <w:ind w:firstLine="540"/>
        <w:jc w:val="both"/>
      </w:pPr>
      <w:r>
        <w:t>д) установка (крепление) или демонтаж дополнительных элементов и устройств.</w:t>
      </w:r>
    </w:p>
    <w:p w:rsidR="00A168F1" w:rsidRDefault="00A168F1">
      <w:pPr>
        <w:pStyle w:val="ConsPlusNormal"/>
        <w:spacing w:before="220"/>
        <w:ind w:firstLine="540"/>
        <w:jc w:val="both"/>
      </w:pPr>
      <w:r>
        <w:t>13.1.6. Архитектурные решения фасадов и ограждающих конструкций зданий, строений, сооружений (эксплуатируемых, строящихся, реконструируемых, капитально ремонтируемых) должны разрабатываться и реализовываться с учетом основных принципов:</w:t>
      </w:r>
    </w:p>
    <w:p w:rsidR="00A168F1" w:rsidRDefault="00A168F1">
      <w:pPr>
        <w:pStyle w:val="ConsPlusNormal"/>
        <w:spacing w:before="220"/>
        <w:ind w:firstLine="540"/>
        <w:jc w:val="both"/>
      </w:pPr>
      <w:r>
        <w:t>а) баланс открытых и закрытых пространств - визуальное композиционное равновесие фасада, его частей, его колористического решения;</w:t>
      </w:r>
    </w:p>
    <w:p w:rsidR="00A168F1" w:rsidRDefault="00A168F1">
      <w:pPr>
        <w:pStyle w:val="ConsPlusNormal"/>
        <w:spacing w:before="220"/>
        <w:ind w:firstLine="540"/>
        <w:jc w:val="both"/>
      </w:pPr>
      <w:r>
        <w:t>б) композиционная целостность - построение и пространственное решение объекта (здания, строения, сооружения) таким образом, чтобы отдельные его части и элементы соотносились друг с другом, образуя единое целое, при этом ни один из элементов композиции не мог бы быть заменен или изменен без ущерба для целого;</w:t>
      </w:r>
    </w:p>
    <w:p w:rsidR="00A168F1" w:rsidRDefault="00A168F1">
      <w:pPr>
        <w:pStyle w:val="ConsPlusNormal"/>
        <w:spacing w:before="220"/>
        <w:ind w:firstLine="540"/>
        <w:jc w:val="both"/>
      </w:pPr>
      <w:r>
        <w:t>в) соразмерность и пропорциональность - определенная взаимосвязь и соотношение между фасадом здания, строения, сооружения в целом и его отдельными элементами, при которых все элементы сбалансированы между собой;</w:t>
      </w:r>
    </w:p>
    <w:p w:rsidR="00A168F1" w:rsidRDefault="00A168F1">
      <w:pPr>
        <w:pStyle w:val="ConsPlusNormal"/>
        <w:spacing w:before="220"/>
        <w:ind w:firstLine="540"/>
        <w:jc w:val="both"/>
      </w:pPr>
      <w:r>
        <w:t>г) стилевая целостность - соответствие архитектурного решения фасада здания исторически сложившемуся архитектурно-пространственному окружению;</w:t>
      </w:r>
    </w:p>
    <w:p w:rsidR="00A168F1" w:rsidRDefault="00A168F1">
      <w:pPr>
        <w:pStyle w:val="ConsPlusNormal"/>
        <w:spacing w:before="220"/>
        <w:ind w:firstLine="540"/>
        <w:jc w:val="both"/>
      </w:pPr>
      <w:r>
        <w:t>д) унификация - средство достижения композиционного и конструктивного единства фасада здания, строения, сооружения с архитектурно-пространственным окружением с целью приведения различных видов объектов к рациональному ряду типоразмеров, форм, свойств.</w:t>
      </w:r>
    </w:p>
    <w:p w:rsidR="00A168F1" w:rsidRDefault="00A168F1">
      <w:pPr>
        <w:pStyle w:val="ConsPlusNormal"/>
        <w:jc w:val="both"/>
      </w:pPr>
    </w:p>
    <w:p w:rsidR="00A168F1" w:rsidRDefault="00A168F1">
      <w:pPr>
        <w:pStyle w:val="ConsPlusTitle"/>
        <w:jc w:val="center"/>
        <w:outlineLvl w:val="2"/>
      </w:pPr>
      <w:r>
        <w:t>13.2. Требования к внешнему облику</w:t>
      </w:r>
    </w:p>
    <w:p w:rsidR="00A168F1" w:rsidRDefault="00A168F1">
      <w:pPr>
        <w:pStyle w:val="ConsPlusTitle"/>
        <w:jc w:val="center"/>
      </w:pPr>
      <w:r>
        <w:t>отдельных элементов фасадов.</w:t>
      </w:r>
    </w:p>
    <w:p w:rsidR="00A168F1" w:rsidRDefault="00A168F1">
      <w:pPr>
        <w:pStyle w:val="ConsPlusTitle"/>
        <w:jc w:val="center"/>
      </w:pPr>
      <w:r>
        <w:t>Окна и витрины</w:t>
      </w:r>
    </w:p>
    <w:p w:rsidR="00A168F1" w:rsidRDefault="00A168F1">
      <w:pPr>
        <w:pStyle w:val="ConsPlusNormal"/>
        <w:jc w:val="both"/>
      </w:pPr>
    </w:p>
    <w:p w:rsidR="00A168F1" w:rsidRDefault="00A168F1">
      <w:pPr>
        <w:pStyle w:val="ConsPlusNormal"/>
        <w:ind w:firstLine="540"/>
        <w:jc w:val="both"/>
      </w:pPr>
      <w:r>
        <w:t>13.2.1. Устройство и оборудование окон и витрин должно соответствовать Паспорту внешнего вида фасада здания (сооружения).</w:t>
      </w:r>
    </w:p>
    <w:p w:rsidR="00A168F1" w:rsidRDefault="00A168F1">
      <w:pPr>
        <w:pStyle w:val="ConsPlusNormal"/>
        <w:spacing w:before="220"/>
        <w:ind w:firstLine="540"/>
        <w:jc w:val="both"/>
      </w:pPr>
      <w:r>
        <w:t>13.2.2. При установке решеток, наружных защитных экранов, наружных жалюзи не допускается:</w:t>
      </w:r>
    </w:p>
    <w:p w:rsidR="00A168F1" w:rsidRDefault="00A168F1">
      <w:pPr>
        <w:pStyle w:val="ConsPlusNormal"/>
        <w:spacing w:before="220"/>
        <w:ind w:firstLine="540"/>
        <w:jc w:val="both"/>
      </w:pPr>
      <w:r>
        <w:t>13.2.2.1. Установка решеток, наружных защитных экранов и наружных жалюзи, не предусмотренных Паспортом внешнего вида фасада здания (сооружения).</w:t>
      </w:r>
    </w:p>
    <w:p w:rsidR="00A168F1" w:rsidRDefault="00A168F1">
      <w:pPr>
        <w:pStyle w:val="ConsPlusNormal"/>
        <w:spacing w:before="220"/>
        <w:ind w:firstLine="540"/>
        <w:jc w:val="both"/>
      </w:pPr>
      <w:r>
        <w:t>13.2.2.2. Ликвидация решеток на фасадах зданий и сооружений, предусмотренных Паспортом внешнего вида фасада здания (сооружения).</w:t>
      </w:r>
    </w:p>
    <w:p w:rsidR="00A168F1" w:rsidRDefault="00A168F1">
      <w:pPr>
        <w:pStyle w:val="ConsPlusNormal"/>
        <w:spacing w:before="220"/>
        <w:ind w:firstLine="540"/>
        <w:jc w:val="both"/>
      </w:pPr>
      <w:r>
        <w:t xml:space="preserve">13.2.2.3. Повреждение архитектурных деталей, отделки, декора фасада, отделки и архитектурного оформления проема при установке или ликвидации решеток, наружных защитных </w:t>
      </w:r>
      <w:r>
        <w:lastRenderedPageBreak/>
        <w:t>экранов и наружных жалюзи.</w:t>
      </w:r>
    </w:p>
    <w:p w:rsidR="00A168F1" w:rsidRDefault="00A168F1">
      <w:pPr>
        <w:pStyle w:val="ConsPlusNormal"/>
        <w:spacing w:before="220"/>
        <w:ind w:firstLine="540"/>
        <w:jc w:val="both"/>
      </w:pPr>
      <w:r>
        <w:t>13.2.3. Не допускаются окраска и покрытие декоративными пленками поверхности остекления витрин.</w:t>
      </w:r>
    </w:p>
    <w:p w:rsidR="00A168F1" w:rsidRDefault="00A168F1">
      <w:pPr>
        <w:pStyle w:val="ConsPlusNormal"/>
        <w:spacing w:before="220"/>
        <w:ind w:firstLine="540"/>
        <w:jc w:val="both"/>
      </w:pPr>
      <w:r>
        <w:t>13.2.4. Цветовое решение решеток, наружных защитных экранов и наружных жалюзи должно соответствовать общему архитектурному облику фасада.</w:t>
      </w:r>
    </w:p>
    <w:p w:rsidR="00A168F1" w:rsidRDefault="00A168F1">
      <w:pPr>
        <w:pStyle w:val="ConsPlusNormal"/>
        <w:spacing w:before="220"/>
        <w:ind w:firstLine="540"/>
        <w:jc w:val="both"/>
      </w:pPr>
      <w:r>
        <w:t>13.2.5. Размещение маркиз над дверными и оконными проемами, витринами допускается при соблюдении условий:</w:t>
      </w:r>
    </w:p>
    <w:p w:rsidR="00A168F1" w:rsidRDefault="00A168F1">
      <w:pPr>
        <w:pStyle w:val="ConsPlusNormal"/>
        <w:spacing w:before="220"/>
        <w:ind w:firstLine="540"/>
        <w:jc w:val="both"/>
      </w:pPr>
      <w:r>
        <w:t>13.2.5.1. Соответствие одной маркизы одному дверному или оконному проему.</w:t>
      </w:r>
    </w:p>
    <w:p w:rsidR="00A168F1" w:rsidRDefault="00A168F1">
      <w:pPr>
        <w:pStyle w:val="ConsPlusNormal"/>
        <w:spacing w:before="220"/>
        <w:ind w:firstLine="540"/>
        <w:jc w:val="both"/>
      </w:pPr>
      <w:r>
        <w:t>13.2.5.2. Размещение маркиз не выше уровня основания окон второго этажа.</w:t>
      </w:r>
    </w:p>
    <w:p w:rsidR="00A168F1" w:rsidRDefault="00A168F1">
      <w:pPr>
        <w:pStyle w:val="ConsPlusNormal"/>
        <w:spacing w:before="220"/>
        <w:ind w:firstLine="540"/>
        <w:jc w:val="both"/>
      </w:pPr>
      <w:r>
        <w:t>13.2.5.3. Высота нижней кромки маркиз от поверхности тротуара - не менее 2,5 м.</w:t>
      </w:r>
    </w:p>
    <w:p w:rsidR="00A168F1" w:rsidRDefault="00A168F1">
      <w:pPr>
        <w:pStyle w:val="ConsPlusNormal"/>
        <w:spacing w:before="220"/>
        <w:ind w:firstLine="540"/>
        <w:jc w:val="both"/>
      </w:pPr>
      <w:r>
        <w:t>13.2.5.4. Маркизы не должны занимать более 30% площади оконных и дверных проемов.</w:t>
      </w:r>
    </w:p>
    <w:p w:rsidR="00A168F1" w:rsidRDefault="00A168F1">
      <w:pPr>
        <w:pStyle w:val="ConsPlusNormal"/>
        <w:spacing w:before="220"/>
        <w:ind w:firstLine="540"/>
        <w:jc w:val="both"/>
      </w:pPr>
      <w:r>
        <w:t>13.2.5.5. Соответствие маркиз габаритам и контурам проема, не ухудшающее визуальное восприятие иных архитектурных деталей фасада (декора, знаков адресации, указателей).</w:t>
      </w:r>
    </w:p>
    <w:p w:rsidR="00A168F1" w:rsidRDefault="00A168F1">
      <w:pPr>
        <w:pStyle w:val="ConsPlusNormal"/>
        <w:spacing w:before="220"/>
        <w:ind w:firstLine="540"/>
        <w:jc w:val="both"/>
      </w:pPr>
      <w:r>
        <w:t>13.2.5.6. Крепление маркиз на архитектурных деталях, элементах декора, поверхностях с отделкой и художественным оформлением, на разной высоте в пределах фасада не допускается.</w:t>
      </w:r>
    </w:p>
    <w:p w:rsidR="00A168F1" w:rsidRDefault="00A168F1">
      <w:pPr>
        <w:pStyle w:val="ConsPlusNormal"/>
        <w:spacing w:before="220"/>
        <w:ind w:firstLine="540"/>
        <w:jc w:val="both"/>
      </w:pPr>
      <w:r>
        <w:t xml:space="preserve">13.2.6. На маркизах и в витринах допускается размещение рекламы в соответствии с требованиями Федерального </w:t>
      </w:r>
      <w:hyperlink r:id="rId353">
        <w:r>
          <w:rPr>
            <w:color w:val="0000FF"/>
          </w:rPr>
          <w:t>закона</w:t>
        </w:r>
      </w:hyperlink>
      <w:r>
        <w:t xml:space="preserve"> от 13.03.2006 N 38-ФЗ "О рекламе" при наличии предусмотренных действующим законодательством разрешительных документов.</w:t>
      </w:r>
    </w:p>
    <w:p w:rsidR="00A168F1" w:rsidRDefault="00A168F1">
      <w:pPr>
        <w:pStyle w:val="ConsPlusNormal"/>
        <w:spacing w:before="220"/>
        <w:ind w:firstLine="540"/>
        <w:jc w:val="both"/>
      </w:pPr>
      <w:r>
        <w:t>13.2.7. Переустройство оконного проема в дверной допускается при условии утверждения Паспорта внешнего вида фасада здания (сооружения), предусматривающего такое переустройство.</w:t>
      </w:r>
    </w:p>
    <w:p w:rsidR="00A168F1" w:rsidRDefault="00A168F1">
      <w:pPr>
        <w:pStyle w:val="ConsPlusNormal"/>
        <w:spacing w:before="220"/>
        <w:ind w:firstLine="540"/>
        <w:jc w:val="both"/>
      </w:pPr>
      <w:r>
        <w:t>13.2.8. Изменение оконных проемов первых и вторых этажей зданий и сооружений с изменением отдельных характеристик их устройства и оборудования (габаритов, рисунка переплетов, материала оконных конструкций) допускается в случае изменения характера использования помещений при условии утверждения Паспорта внешнего вида фасада здания (сооружения), предусматривающего соответствующие изменения.</w:t>
      </w:r>
    </w:p>
    <w:p w:rsidR="00A168F1" w:rsidRDefault="00A168F1">
      <w:pPr>
        <w:pStyle w:val="ConsPlusNormal"/>
        <w:jc w:val="both"/>
      </w:pPr>
    </w:p>
    <w:p w:rsidR="00A168F1" w:rsidRDefault="00A168F1">
      <w:pPr>
        <w:pStyle w:val="ConsPlusTitle"/>
        <w:jc w:val="center"/>
        <w:outlineLvl w:val="2"/>
      </w:pPr>
      <w:r>
        <w:t>13.3. Требования к внешнему облику отдельных</w:t>
      </w:r>
    </w:p>
    <w:p w:rsidR="00A168F1" w:rsidRDefault="00A168F1">
      <w:pPr>
        <w:pStyle w:val="ConsPlusTitle"/>
        <w:jc w:val="center"/>
      </w:pPr>
      <w:r>
        <w:t>элементов фасадов.</w:t>
      </w:r>
    </w:p>
    <w:p w:rsidR="00A168F1" w:rsidRDefault="00A168F1">
      <w:pPr>
        <w:pStyle w:val="ConsPlusTitle"/>
        <w:jc w:val="center"/>
      </w:pPr>
      <w:r>
        <w:t>Входы и входные группы</w:t>
      </w:r>
    </w:p>
    <w:p w:rsidR="00A168F1" w:rsidRDefault="00A168F1">
      <w:pPr>
        <w:pStyle w:val="ConsPlusNormal"/>
        <w:jc w:val="both"/>
      </w:pPr>
    </w:p>
    <w:p w:rsidR="00A168F1" w:rsidRDefault="00A168F1">
      <w:pPr>
        <w:pStyle w:val="ConsPlusNormal"/>
        <w:ind w:firstLine="540"/>
        <w:jc w:val="both"/>
      </w:pPr>
      <w:r>
        <w:t>13.3.1. Устройство и оборудование входов должно соответствовать Паспорту внешнего вида фасада здания (сооружения).</w:t>
      </w:r>
    </w:p>
    <w:p w:rsidR="00A168F1" w:rsidRDefault="00A168F1">
      <w:pPr>
        <w:pStyle w:val="ConsPlusNormal"/>
        <w:spacing w:before="220"/>
        <w:ind w:firstLine="540"/>
        <w:jc w:val="both"/>
      </w:pPr>
      <w:r>
        <w:t>13.3.2. При переводе жилого помещения в нежилое допускается устройство и оборудование одного отдельного входа при условии соответствия архитектурному решению фасада в составе Паспорта внешнего вида фасада здания (сооружения). Оборудование двух входов возможно исключительно в случаях, когда это вызвано необходимостью соблюдения противопожарных нормативов.</w:t>
      </w:r>
    </w:p>
    <w:p w:rsidR="00A168F1" w:rsidRDefault="00A168F1">
      <w:pPr>
        <w:pStyle w:val="ConsPlusNormal"/>
        <w:spacing w:before="220"/>
        <w:ind w:firstLine="540"/>
        <w:jc w:val="both"/>
      </w:pPr>
      <w:r>
        <w:t xml:space="preserve">13.3.3.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 определенной Паспортом внешнего вида фасада здания (сооружения), не допускаются. Архитектурное решение и композиционное значение существующих входов на фасадах зданий и сооружений, предусмотренные Паспортом внешнего вида фасада </w:t>
      </w:r>
      <w:r>
        <w:lastRenderedPageBreak/>
        <w:t>здания (сооружения), должны сохраняться.</w:t>
      </w:r>
    </w:p>
    <w:p w:rsidR="00A168F1" w:rsidRDefault="00A168F1">
      <w:pPr>
        <w:pStyle w:val="ConsPlusNormal"/>
        <w:spacing w:before="220"/>
        <w:ind w:firstLine="540"/>
        <w:jc w:val="both"/>
      </w:pPr>
      <w:r>
        <w:t>13.3.4. Устройство входов на лицевом фасаде здания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 красной линией и сформированной линией застройки.</w:t>
      </w:r>
    </w:p>
    <w:p w:rsidR="00A168F1" w:rsidRDefault="00A168F1">
      <w:pPr>
        <w:pStyle w:val="ConsPlusNormal"/>
        <w:spacing w:before="220"/>
        <w:ind w:firstLine="540"/>
        <w:jc w:val="both"/>
      </w:pPr>
      <w:r>
        <w:t>13.3.5. Устройство входов вне внутреннего пространства здания, сооружения допускается при условии их размещения в границах красных линий, вне тротуаров, проездов и озелененных территорий.</w:t>
      </w:r>
    </w:p>
    <w:p w:rsidR="00A168F1" w:rsidRDefault="00A168F1">
      <w:pPr>
        <w:pStyle w:val="ConsPlusNormal"/>
        <w:spacing w:before="220"/>
        <w:ind w:firstLine="540"/>
        <w:jc w:val="both"/>
      </w:pPr>
      <w:r>
        <w:t>13.3.6. Устройство отдельного обособленного входа непосредственно с улицы в жилое помещение, расположенное в многоквартирном доме, не допускается, за исключением случаев, когда это необходимо для обеспечения доступа в здания и сооружения инвалидов и иных лиц, доступ которых в здания и сооружения через имеющиеся входы затруднен.</w:t>
      </w:r>
    </w:p>
    <w:p w:rsidR="00A168F1" w:rsidRDefault="00A168F1">
      <w:pPr>
        <w:pStyle w:val="ConsPlusNormal"/>
        <w:spacing w:before="220"/>
        <w:ind w:firstLine="540"/>
        <w:jc w:val="both"/>
      </w:pPr>
      <w:r>
        <w:t>13.3.7. Действия, связанные с изменениями входов и проемов, в том числе с устройством, оборудованием входов, изменением их внешнего вида, ликвидацией входов, изменением габаритов и конфигурации, переустройством дверного проема в оконный допускается при условии утверждения Паспорта внешнего вида фасада здания (сооружения), предусматривающего соответствующие изменения.</w:t>
      </w:r>
    </w:p>
    <w:p w:rsidR="00A168F1" w:rsidRDefault="00A168F1">
      <w:pPr>
        <w:pStyle w:val="ConsPlusNormal"/>
        <w:spacing w:before="220"/>
        <w:ind w:firstLine="540"/>
        <w:jc w:val="both"/>
      </w:pPr>
      <w:r>
        <w:t>13.3.8. Установка металлических лестниц и крылец с видимыми (открытыми) опорными конструктивными элементами в разных плоскостях допускается на дворовых фасадах при условии, что они не просматриваются с улицы. Металлические лестницы и крыльца с опорными конструктивными элементами в разных плоскостях должны быть закрыты декоративными элементами, соответствовать Паспорту внешнего вида фасада здания (сооружения).</w:t>
      </w:r>
    </w:p>
    <w:p w:rsidR="00A168F1" w:rsidRDefault="00A168F1">
      <w:pPr>
        <w:pStyle w:val="ConsPlusNormal"/>
        <w:spacing w:before="220"/>
        <w:ind w:firstLine="540"/>
        <w:jc w:val="both"/>
      </w:pPr>
      <w:r>
        <w:t>13.3.9. При установке решеток, наружных защитных экранов и наружных жалюзи на входах (за исключением внутренних раздвижных устройств) не допускаются:</w:t>
      </w:r>
    </w:p>
    <w:p w:rsidR="00A168F1" w:rsidRDefault="00A168F1">
      <w:pPr>
        <w:pStyle w:val="ConsPlusNormal"/>
        <w:spacing w:before="220"/>
        <w:ind w:firstLine="540"/>
        <w:jc w:val="both"/>
      </w:pPr>
      <w:r>
        <w:t>13.3.9.1. Установка решеток, наружных защитных экранов и наружных жалюзи, не предусмотренных Паспортом внешнего вида фасада здания (сооружения).</w:t>
      </w:r>
    </w:p>
    <w:p w:rsidR="00A168F1" w:rsidRDefault="00A168F1">
      <w:pPr>
        <w:pStyle w:val="ConsPlusNormal"/>
        <w:spacing w:before="220"/>
        <w:ind w:firstLine="540"/>
        <w:jc w:val="both"/>
      </w:pPr>
      <w:r>
        <w:t>13.3.9.2. Ликвидация решеток, наружных защитных экранов и наружных жалюзи, предусмотренных Паспортом внешнего вида фасада здания (сооружения).</w:t>
      </w:r>
    </w:p>
    <w:p w:rsidR="00A168F1" w:rsidRDefault="00A168F1">
      <w:pPr>
        <w:pStyle w:val="ConsPlusNormal"/>
        <w:spacing w:before="220"/>
        <w:ind w:firstLine="540"/>
        <w:jc w:val="both"/>
      </w:pPr>
      <w:r>
        <w:t>13.3.9.3. Повреждение архитектурных деталей, отделки, декора фасада, отделки и архитектурного оформления входного проема при установке или ликвидации решеток, наружных защитных экранов и наружных жалюзи на входах.</w:t>
      </w:r>
    </w:p>
    <w:p w:rsidR="00A168F1" w:rsidRDefault="00A168F1">
      <w:pPr>
        <w:pStyle w:val="ConsPlusNormal"/>
        <w:spacing w:before="220"/>
        <w:ind w:firstLine="540"/>
        <w:jc w:val="both"/>
      </w:pPr>
      <w:r>
        <w:t>13.3.10. Цветовое решение решеток, наружных защитных экранов и наружных жалюзи на входах должно соответствовать Паспорту внешнего вида фасада здания (сооружения).</w:t>
      </w:r>
    </w:p>
    <w:p w:rsidR="00A168F1" w:rsidRDefault="00A168F1">
      <w:pPr>
        <w:pStyle w:val="ConsPlusNormal"/>
        <w:spacing w:before="220"/>
        <w:ind w:firstLine="540"/>
        <w:jc w:val="both"/>
      </w:pPr>
      <w:r>
        <w:t>13.3.11. Освещение входа должно быть предусмотрено в составе архитектурного решения и должно соответствовать Паспорту внешнего вида фасада здания (сооружения).</w:t>
      </w:r>
    </w:p>
    <w:p w:rsidR="00A168F1" w:rsidRDefault="00A168F1">
      <w:pPr>
        <w:pStyle w:val="ConsPlusNormal"/>
        <w:jc w:val="both"/>
      </w:pPr>
    </w:p>
    <w:p w:rsidR="00A168F1" w:rsidRDefault="00A168F1">
      <w:pPr>
        <w:pStyle w:val="ConsPlusTitle"/>
        <w:jc w:val="center"/>
        <w:outlineLvl w:val="2"/>
      </w:pPr>
      <w:r>
        <w:t>13.4. Требования к внешнему облику отдельных</w:t>
      </w:r>
    </w:p>
    <w:p w:rsidR="00A168F1" w:rsidRDefault="00A168F1">
      <w:pPr>
        <w:pStyle w:val="ConsPlusTitle"/>
        <w:jc w:val="center"/>
      </w:pPr>
      <w:r>
        <w:t>элементов фасадов.</w:t>
      </w:r>
    </w:p>
    <w:p w:rsidR="00A168F1" w:rsidRDefault="00A168F1">
      <w:pPr>
        <w:pStyle w:val="ConsPlusTitle"/>
        <w:jc w:val="center"/>
      </w:pPr>
      <w:r>
        <w:t>Дополнительное оборудование на фасадах</w:t>
      </w:r>
    </w:p>
    <w:p w:rsidR="00A168F1" w:rsidRDefault="00A168F1">
      <w:pPr>
        <w:pStyle w:val="ConsPlusNormal"/>
        <w:jc w:val="both"/>
      </w:pPr>
    </w:p>
    <w:p w:rsidR="00A168F1" w:rsidRDefault="00A168F1">
      <w:pPr>
        <w:pStyle w:val="ConsPlusNormal"/>
        <w:ind w:firstLine="540"/>
        <w:jc w:val="both"/>
      </w:pPr>
      <w:r>
        <w:t>13.4.1. Дополнительным оборудованием на фасадах являются системы технического обеспечения внутренней эксплуатации зданий и сооружений и элементы технического оборудования, размещаемые на фасадах. Виды дополнительного оборудования фасадов:</w:t>
      </w:r>
    </w:p>
    <w:p w:rsidR="00A168F1" w:rsidRDefault="00A168F1">
      <w:pPr>
        <w:pStyle w:val="ConsPlusNormal"/>
        <w:spacing w:before="220"/>
        <w:ind w:firstLine="540"/>
        <w:jc w:val="both"/>
      </w:pPr>
      <w:r>
        <w:t xml:space="preserve">а) системы технического обеспечения внутренней эксплуатации зданий (наружные блоки </w:t>
      </w:r>
      <w:r>
        <w:lastRenderedPageBreak/>
        <w:t>систем кондиционирования и вентиляции, антенны);</w:t>
      </w:r>
    </w:p>
    <w:p w:rsidR="00A168F1" w:rsidRDefault="00A168F1">
      <w:pPr>
        <w:pStyle w:val="ConsPlusNormal"/>
        <w:spacing w:before="220"/>
        <w:ind w:firstLine="540"/>
        <w:jc w:val="both"/>
      </w:pPr>
      <w:r>
        <w:t>б) городское оборудование (почтовые ящики, таксофоны, банкоматы и терминалы);</w:t>
      </w:r>
    </w:p>
    <w:p w:rsidR="00A168F1" w:rsidRDefault="00A168F1">
      <w:pPr>
        <w:pStyle w:val="ConsPlusNormal"/>
        <w:spacing w:before="220"/>
        <w:ind w:firstLine="540"/>
        <w:jc w:val="both"/>
      </w:pPr>
      <w:r>
        <w:t>в) техническое оборудование (видеокамеры наружного наблюдения, оборудование для обеспечения движения городского пассажирского электротранспорта, освещения территории города, кабельные линии, пристенные электрощиты, системы подсветки фасада).</w:t>
      </w:r>
    </w:p>
    <w:p w:rsidR="00A168F1" w:rsidRDefault="00A168F1">
      <w:pPr>
        <w:pStyle w:val="ConsPlusNormal"/>
        <w:spacing w:before="220"/>
        <w:ind w:firstLine="540"/>
        <w:jc w:val="both"/>
      </w:pPr>
      <w:r>
        <w:t>13.4.2. Состав дополнительного оборудования на фасадах и места его размещения должны быть увязаны с архитектурным решением и оформлением фасада. Требования к размещению дополнительного оборудования на фасадах зданий и сооружений:</w:t>
      </w:r>
    </w:p>
    <w:p w:rsidR="00A168F1" w:rsidRDefault="00A168F1">
      <w:pPr>
        <w:pStyle w:val="ConsPlusNormal"/>
        <w:spacing w:before="220"/>
        <w:ind w:firstLine="540"/>
        <w:jc w:val="both"/>
      </w:pPr>
      <w:r>
        <w:t>а) размещение дополнительного оборудования на фасадах в местах, определенных Паспортом внешнего вида фасада здания (сооружения);</w:t>
      </w:r>
    </w:p>
    <w:p w:rsidR="00A168F1" w:rsidRDefault="00A168F1">
      <w:pPr>
        <w:pStyle w:val="ConsPlusNormal"/>
        <w:spacing w:before="220"/>
        <w:ind w:firstLine="540"/>
        <w:jc w:val="both"/>
      </w:pPr>
      <w:r>
        <w:t>б) минимальный контакт дополнительного оборудования на фасадах с архитектурными поверхностями;</w:t>
      </w:r>
    </w:p>
    <w:p w:rsidR="00A168F1" w:rsidRDefault="00A168F1">
      <w:pPr>
        <w:pStyle w:val="ConsPlusNormal"/>
        <w:spacing w:before="220"/>
        <w:ind w:firstLine="540"/>
        <w:jc w:val="both"/>
      </w:pPr>
      <w:r>
        <w:t>в) рациональное устройство и технологичность крепежа, использование стандартных конструкций крепления;</w:t>
      </w:r>
    </w:p>
    <w:p w:rsidR="00A168F1" w:rsidRDefault="00A168F1">
      <w:pPr>
        <w:pStyle w:val="ConsPlusNormal"/>
        <w:spacing w:before="220"/>
        <w:ind w:firstLine="540"/>
        <w:jc w:val="both"/>
      </w:pPr>
      <w:r>
        <w:t>г) размещение дополнительного оборудования на фасадах, не ухудшающее условий движения пешеходов и транспорта.</w:t>
      </w:r>
    </w:p>
    <w:p w:rsidR="00A168F1" w:rsidRDefault="00A168F1">
      <w:pPr>
        <w:pStyle w:val="ConsPlusNormal"/>
        <w:spacing w:before="220"/>
        <w:ind w:firstLine="540"/>
        <w:jc w:val="both"/>
      </w:pPr>
      <w:r>
        <w:t>13.4.3. Наружные блоки систем кондиционирования и вентиляции, антенны должны размещаться упорядоченно.</w:t>
      </w:r>
    </w:p>
    <w:p w:rsidR="00A168F1" w:rsidRDefault="00A168F1">
      <w:pPr>
        <w:pStyle w:val="ConsPlusNormal"/>
        <w:spacing w:before="220"/>
        <w:ind w:firstLine="540"/>
        <w:jc w:val="both"/>
      </w:pPr>
      <w:r>
        <w:t>13.4.4. Размещение дополнительного оборудования на архитектурных деталях фасадов, а также их крепление с повреждением архитектурных поверхностей фасадов не допускаются.</w:t>
      </w:r>
    </w:p>
    <w:p w:rsidR="00A168F1" w:rsidRDefault="00A168F1">
      <w:pPr>
        <w:pStyle w:val="ConsPlusNormal"/>
        <w:spacing w:before="220"/>
        <w:ind w:firstLine="540"/>
        <w:jc w:val="both"/>
      </w:pPr>
      <w:r>
        <w:t>13.4.5.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A168F1" w:rsidRDefault="00A168F1">
      <w:pPr>
        <w:pStyle w:val="ConsPlusNormal"/>
        <w:jc w:val="both"/>
      </w:pPr>
    </w:p>
    <w:p w:rsidR="00A168F1" w:rsidRDefault="00A168F1">
      <w:pPr>
        <w:pStyle w:val="ConsPlusTitle"/>
        <w:jc w:val="center"/>
        <w:outlineLvl w:val="2"/>
      </w:pPr>
      <w:r>
        <w:t>13.5. Требования к внешнему облику</w:t>
      </w:r>
    </w:p>
    <w:p w:rsidR="00A168F1" w:rsidRDefault="00A168F1">
      <w:pPr>
        <w:pStyle w:val="ConsPlusTitle"/>
        <w:jc w:val="center"/>
      </w:pPr>
      <w:r>
        <w:t>отдельных элементов фасадов.</w:t>
      </w:r>
    </w:p>
    <w:p w:rsidR="00A168F1" w:rsidRDefault="00A168F1">
      <w:pPr>
        <w:pStyle w:val="ConsPlusTitle"/>
        <w:jc w:val="center"/>
      </w:pPr>
      <w:r>
        <w:t>Информационные элементы и устройства на фасадах</w:t>
      </w:r>
    </w:p>
    <w:p w:rsidR="00A168F1" w:rsidRDefault="00A168F1">
      <w:pPr>
        <w:pStyle w:val="ConsPlusNormal"/>
        <w:jc w:val="both"/>
      </w:pPr>
    </w:p>
    <w:p w:rsidR="00A168F1" w:rsidRDefault="00A168F1">
      <w:pPr>
        <w:pStyle w:val="ConsPlusTitle"/>
        <w:jc w:val="center"/>
        <w:outlineLvl w:val="3"/>
      </w:pPr>
      <w:r>
        <w:t>13.5.1. Общие требования</w:t>
      </w:r>
    </w:p>
    <w:p w:rsidR="00A168F1" w:rsidRDefault="00A168F1">
      <w:pPr>
        <w:pStyle w:val="ConsPlusNormal"/>
        <w:jc w:val="both"/>
      </w:pPr>
    </w:p>
    <w:p w:rsidR="00A168F1" w:rsidRDefault="00A168F1">
      <w:pPr>
        <w:pStyle w:val="ConsPlusNormal"/>
        <w:ind w:firstLine="540"/>
        <w:jc w:val="both"/>
      </w:pPr>
      <w:r>
        <w:t>13.5.1.1. Информационные элементы и устройства на фасадах зданий и сооружений предназначены для размещения информации, не содержащей сведения рекламного характера. К информационным элементам и устройствам фасадов относятся:</w:t>
      </w:r>
    </w:p>
    <w:p w:rsidR="00A168F1" w:rsidRDefault="00A168F1">
      <w:pPr>
        <w:pStyle w:val="ConsPlusNormal"/>
        <w:spacing w:before="220"/>
        <w:ind w:firstLine="540"/>
        <w:jc w:val="both"/>
      </w:pPr>
      <w:r>
        <w:t>а) вывески;</w:t>
      </w:r>
    </w:p>
    <w:p w:rsidR="00A168F1" w:rsidRDefault="00A168F1">
      <w:pPr>
        <w:pStyle w:val="ConsPlusNormal"/>
        <w:spacing w:before="220"/>
        <w:ind w:firstLine="540"/>
        <w:jc w:val="both"/>
      </w:pPr>
      <w:r>
        <w:t>б) режимные таблички;</w:t>
      </w:r>
    </w:p>
    <w:p w:rsidR="00A168F1" w:rsidRDefault="00A168F1">
      <w:pPr>
        <w:pStyle w:val="ConsPlusNormal"/>
        <w:spacing w:before="220"/>
        <w:ind w:firstLine="540"/>
        <w:jc w:val="both"/>
      </w:pPr>
      <w:r>
        <w:t>в) указатели.</w:t>
      </w:r>
    </w:p>
    <w:p w:rsidR="00A168F1" w:rsidRDefault="00A168F1">
      <w:pPr>
        <w:pStyle w:val="ConsPlusNormal"/>
        <w:spacing w:before="220"/>
        <w:ind w:firstLine="540"/>
        <w:jc w:val="both"/>
      </w:pPr>
      <w:r>
        <w:t>13.5.1.2. Установка информационных элементов и устройств, а также изменение их конструкции и размеров возможны при наличии Паспорта внешнего вида фасада здания (сооружения), предусматривающего соответствующие информационные элементы и устройства.</w:t>
      </w:r>
    </w:p>
    <w:p w:rsidR="00A168F1" w:rsidRDefault="00A168F1">
      <w:pPr>
        <w:pStyle w:val="ConsPlusNormal"/>
        <w:spacing w:before="220"/>
        <w:ind w:firstLine="540"/>
        <w:jc w:val="both"/>
      </w:pPr>
      <w:r>
        <w:t xml:space="preserve">13.5.1.3. Размещение информационных элементов и устройств на фасадах зданий и </w:t>
      </w:r>
      <w:r>
        <w:lastRenderedPageBreak/>
        <w:t>сооружений должно соответствовать следующим требованиям:</w:t>
      </w:r>
    </w:p>
    <w:p w:rsidR="00A168F1" w:rsidRDefault="00A168F1">
      <w:pPr>
        <w:pStyle w:val="ConsPlusNormal"/>
        <w:spacing w:before="220"/>
        <w:ind w:firstLine="540"/>
        <w:jc w:val="both"/>
      </w:pPr>
      <w:r>
        <w:t>а) упорядоченность размещения в пределах фасада здания и сооружения;</w:t>
      </w:r>
    </w:p>
    <w:p w:rsidR="00A168F1" w:rsidRDefault="00A168F1">
      <w:pPr>
        <w:pStyle w:val="ConsPlusNormal"/>
        <w:spacing w:before="220"/>
        <w:ind w:firstLine="540"/>
        <w:jc w:val="both"/>
      </w:pPr>
      <w:r>
        <w:t>б) соразмерность информационных элементов и устройств фасаду здания и сооружения;</w:t>
      </w:r>
    </w:p>
    <w:p w:rsidR="00A168F1" w:rsidRDefault="00A168F1">
      <w:pPr>
        <w:pStyle w:val="ConsPlusNormal"/>
        <w:spacing w:before="220"/>
        <w:ind w:firstLine="540"/>
        <w:jc w:val="both"/>
      </w:pPr>
      <w:r>
        <w:t>в) визуальная доступность и читаемость информации (в том числе освещенность информационного элемента (устройства), достаточная для восприятия размещенной на нем информации в темное время суток).</w:t>
      </w:r>
    </w:p>
    <w:p w:rsidR="00A168F1" w:rsidRDefault="00A168F1">
      <w:pPr>
        <w:pStyle w:val="ConsPlusNormal"/>
        <w:spacing w:before="220"/>
        <w:ind w:firstLine="540"/>
        <w:jc w:val="both"/>
      </w:pPr>
      <w:r>
        <w:t>13.5.1.4. Информационные элементы и устройства на фасадах зданий и сооружений и рекламные конструкции должны иметь эстетичный вид, не должны содержать на поверхности посторонних надписей, рисунков, объявлений, иной информационно-печатной продукции.</w:t>
      </w:r>
    </w:p>
    <w:p w:rsidR="00A168F1" w:rsidRDefault="00A168F1">
      <w:pPr>
        <w:pStyle w:val="ConsPlusNormal"/>
        <w:jc w:val="both"/>
      </w:pPr>
    </w:p>
    <w:p w:rsidR="00A168F1" w:rsidRDefault="00A168F1">
      <w:pPr>
        <w:pStyle w:val="ConsPlusTitle"/>
        <w:jc w:val="center"/>
        <w:outlineLvl w:val="3"/>
      </w:pPr>
      <w:r>
        <w:t>13.5.2. Вывески</w:t>
      </w:r>
    </w:p>
    <w:p w:rsidR="00A168F1" w:rsidRDefault="00A168F1">
      <w:pPr>
        <w:pStyle w:val="ConsPlusNormal"/>
        <w:jc w:val="both"/>
      </w:pPr>
    </w:p>
    <w:p w:rsidR="00A168F1" w:rsidRDefault="00A168F1">
      <w:pPr>
        <w:pStyle w:val="ConsPlusNormal"/>
        <w:ind w:firstLine="540"/>
        <w:jc w:val="both"/>
      </w:pPr>
      <w:r>
        <w:t>13.5.2.1. Вывески - информационные элементы и устройства на фасадах зданий и сооружений, предназначенные для размещения сведений информационного характера в месте нахождения организации и/или непосредственно в месте реализации товара, оказания услуг в целях доведения до сведения потребителей информации о фирменном наименовании (наименовании) организации, а также информации, которая размещается в силу обычая делового оборота и не преследует целей, связанных с рекламой.</w:t>
      </w:r>
    </w:p>
    <w:p w:rsidR="00A168F1" w:rsidRDefault="00A168F1">
      <w:pPr>
        <w:pStyle w:val="ConsPlusNormal"/>
        <w:spacing w:before="220"/>
        <w:ind w:firstLine="540"/>
        <w:jc w:val="both"/>
      </w:pPr>
      <w:r>
        <w:t>13.5.2.2. Вывески и информационные конструкции размещаются заинтересованными лицами исключительно на фасаде принадлежащего им на определенном праве здания, сооружения либо на фасаде здания, сооружения, в котором заинтересованному лицу на определенном праве принадлежат помещения.</w:t>
      </w:r>
    </w:p>
    <w:p w:rsidR="00A168F1" w:rsidRDefault="00A168F1">
      <w:pPr>
        <w:pStyle w:val="ConsPlusNormal"/>
        <w:spacing w:before="220"/>
        <w:ind w:firstLine="540"/>
        <w:jc w:val="both"/>
      </w:pPr>
      <w:r>
        <w:t>13.5.2.3. Вывеска размещается на фасаде здания, либо на входной двери, либо в витрине рядом с входом в здание, сооружение, помещение, принадлежащее заинтересованному лицу на определенном праве, а в случае невозможности размещения рядом с входом - не далее 5 метров от входа.</w:t>
      </w:r>
    </w:p>
    <w:p w:rsidR="00A168F1" w:rsidRDefault="00A168F1">
      <w:pPr>
        <w:pStyle w:val="ConsPlusNormal"/>
        <w:spacing w:before="220"/>
        <w:ind w:firstLine="540"/>
        <w:jc w:val="both"/>
      </w:pPr>
      <w:bookmarkStart w:id="104" w:name="P5440"/>
      <w:bookmarkEnd w:id="104"/>
      <w:r>
        <w:t>13.5.2.4. На внешних поверхностях одного здания, строения, сооружения заинтересованное лицо вправе установить не более одной конструкции вывески одного из следующих типов:</w:t>
      </w:r>
    </w:p>
    <w:p w:rsidR="00A168F1" w:rsidRDefault="00A168F1">
      <w:pPr>
        <w:pStyle w:val="ConsPlusNormal"/>
        <w:spacing w:before="220"/>
        <w:ind w:firstLine="540"/>
        <w:jc w:val="both"/>
      </w:pPr>
      <w:bookmarkStart w:id="105" w:name="P5441"/>
      <w:bookmarkEnd w:id="105"/>
      <w:r>
        <w:t>а) объемные буквы (универсальные конструкции, представляющие собой фигурные объемные буквы с корпусом из различных материалов с различными видами внутренней или внешней подсветки);</w:t>
      </w:r>
    </w:p>
    <w:p w:rsidR="00A168F1" w:rsidRDefault="00A168F1">
      <w:pPr>
        <w:pStyle w:val="ConsPlusNormal"/>
        <w:spacing w:before="220"/>
        <w:ind w:firstLine="540"/>
        <w:jc w:val="both"/>
      </w:pPr>
      <w:bookmarkStart w:id="106" w:name="P5442"/>
      <w:bookmarkEnd w:id="106"/>
      <w:r>
        <w:t>б) консольные конструкции (панель-кронштейны);</w:t>
      </w:r>
    </w:p>
    <w:p w:rsidR="00A168F1" w:rsidRDefault="00A168F1">
      <w:pPr>
        <w:pStyle w:val="ConsPlusNormal"/>
        <w:spacing w:before="220"/>
        <w:ind w:firstLine="540"/>
        <w:jc w:val="both"/>
      </w:pPr>
      <w:r>
        <w:t>в) лайтбоксы (световые короба, оснащенные подсветкой);</w:t>
      </w:r>
    </w:p>
    <w:p w:rsidR="00A168F1" w:rsidRDefault="00A168F1">
      <w:pPr>
        <w:pStyle w:val="ConsPlusNormal"/>
        <w:spacing w:before="220"/>
        <w:ind w:firstLine="540"/>
        <w:jc w:val="both"/>
      </w:pPr>
      <w:r>
        <w:t>г) несветовые вывески (таблички и иные плоские конструкции, не имеющие собственной подсветки, представляют собой изображение или надпись на подложке).</w:t>
      </w:r>
    </w:p>
    <w:p w:rsidR="00A168F1" w:rsidRDefault="00A168F1">
      <w:pPr>
        <w:pStyle w:val="ConsPlusNormal"/>
        <w:spacing w:before="220"/>
        <w:ind w:firstLine="540"/>
        <w:jc w:val="both"/>
      </w:pPr>
      <w:r>
        <w:t>13.5.2.5. При наличии более одного входа в здание, сооружение, помещение, занимаемое заинтересованным лицом, вывески размещаются рядом с каждым входом и должны соответствовать виду, установленному Паспортом внешнего вида фасада здания (сооружения).</w:t>
      </w:r>
    </w:p>
    <w:p w:rsidR="00A168F1" w:rsidRDefault="00A168F1">
      <w:pPr>
        <w:pStyle w:val="ConsPlusNormal"/>
        <w:spacing w:before="220"/>
        <w:ind w:firstLine="540"/>
        <w:jc w:val="both"/>
      </w:pPr>
      <w:r>
        <w:t xml:space="preserve">13.5.2.6. Размещение вывесок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Вывески размещаются в один высотный ряд на единой горизонтальной линии (на одном уровне, высоте) с иными конструкциями, не выше уровня основания окон второго этажа. Допускается </w:t>
      </w:r>
      <w:r>
        <w:lastRenderedPageBreak/>
        <w:t>использование системы вывесок, объединенных в настенный указатель.</w:t>
      </w:r>
    </w:p>
    <w:p w:rsidR="00A168F1" w:rsidRDefault="00A168F1">
      <w:pPr>
        <w:pStyle w:val="ConsPlusNormal"/>
        <w:spacing w:before="220"/>
        <w:ind w:firstLine="540"/>
        <w:jc w:val="both"/>
      </w:pPr>
      <w:r>
        <w:t xml:space="preserve">13.5.2.7. Организации, индивидуальные предприниматели дополнительно к размещенным на фасаде конструкциям, указанным в </w:t>
      </w:r>
      <w:hyperlink w:anchor="P5440">
        <w:r>
          <w:rPr>
            <w:color w:val="0000FF"/>
          </w:rPr>
          <w:t>пункте 13.5.2.4</w:t>
        </w:r>
      </w:hyperlink>
      <w:r>
        <w:t xml:space="preserve"> настоящего приложения к Правилам, вправе разместить вывеску на крыше здания, строения, сооружения.</w:t>
      </w:r>
    </w:p>
    <w:p w:rsidR="00A168F1" w:rsidRDefault="00A168F1">
      <w:pPr>
        <w:pStyle w:val="ConsPlusNormal"/>
        <w:spacing w:before="220"/>
        <w:ind w:firstLine="540"/>
        <w:jc w:val="both"/>
      </w:pPr>
      <w:r>
        <w:t>13.5.2.8. При размещении в муниципальном образовании город Тула вывесок запрещается:</w:t>
      </w:r>
    </w:p>
    <w:p w:rsidR="00A168F1" w:rsidRDefault="00A168F1">
      <w:pPr>
        <w:pStyle w:val="ConsPlusNormal"/>
        <w:spacing w:before="220"/>
        <w:ind w:firstLine="540"/>
        <w:jc w:val="both"/>
      </w:pPr>
      <w:r>
        <w:t>а) полное или частичное перекрытие оконных и дверных проемов;</w:t>
      </w:r>
    </w:p>
    <w:p w:rsidR="00A168F1" w:rsidRDefault="00A168F1">
      <w:pPr>
        <w:pStyle w:val="ConsPlusNormal"/>
        <w:spacing w:before="220"/>
        <w:ind w:firstLine="540"/>
        <w:jc w:val="both"/>
      </w:pPr>
      <w:r>
        <w:t>б) размещение вывесок на кровлях, лоджиях и балконах;</w:t>
      </w:r>
    </w:p>
    <w:p w:rsidR="00A168F1" w:rsidRDefault="00A168F1">
      <w:pPr>
        <w:pStyle w:val="ConsPlusNormal"/>
        <w:spacing w:before="220"/>
        <w:ind w:firstLine="540"/>
        <w:jc w:val="both"/>
      </w:pPr>
      <w:r>
        <w:t>в) размещение вывесок на расстоянии ближе чем 2 метра от мемориальных досок;</w:t>
      </w:r>
    </w:p>
    <w:p w:rsidR="00A168F1" w:rsidRDefault="00A168F1">
      <w:pPr>
        <w:pStyle w:val="ConsPlusNormal"/>
        <w:spacing w:before="220"/>
        <w:ind w:firstLine="540"/>
        <w:jc w:val="both"/>
      </w:pPr>
      <w:r>
        <w:t>г) перекрытие вывеской указателей наименований улиц и номеров домов.</w:t>
      </w:r>
    </w:p>
    <w:p w:rsidR="00A168F1" w:rsidRDefault="00A168F1">
      <w:pPr>
        <w:pStyle w:val="ConsPlusNormal"/>
        <w:jc w:val="both"/>
      </w:pPr>
    </w:p>
    <w:p w:rsidR="00A168F1" w:rsidRDefault="00A168F1">
      <w:pPr>
        <w:pStyle w:val="ConsPlusTitle"/>
        <w:jc w:val="center"/>
        <w:outlineLvl w:val="3"/>
      </w:pPr>
      <w:r>
        <w:t>13.5.3. Режимные таблички</w:t>
      </w:r>
    </w:p>
    <w:p w:rsidR="00A168F1" w:rsidRDefault="00A168F1">
      <w:pPr>
        <w:pStyle w:val="ConsPlusNormal"/>
        <w:jc w:val="both"/>
      </w:pPr>
    </w:p>
    <w:p w:rsidR="00A168F1" w:rsidRDefault="00A168F1">
      <w:pPr>
        <w:pStyle w:val="ConsPlusNormal"/>
        <w:ind w:firstLine="540"/>
        <w:jc w:val="both"/>
      </w:pPr>
      <w:r>
        <w:t xml:space="preserve">13.5.3.1. Режимная табличка - информационная конструкция, которая размещается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w:t>
      </w:r>
      <w:hyperlink r:id="rId354">
        <w:r>
          <w:rPr>
            <w:color w:val="0000FF"/>
          </w:rPr>
          <w:t>статьи 9</w:t>
        </w:r>
      </w:hyperlink>
      <w:r>
        <w:t xml:space="preserve"> Закона РФ от 07.02.1992 N 2300-1 "О защите прав потребителей" (а именно: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A168F1" w:rsidRDefault="00A168F1">
      <w:pPr>
        <w:pStyle w:val="ConsPlusNormal"/>
        <w:spacing w:before="220"/>
        <w:ind w:firstLine="540"/>
        <w:jc w:val="both"/>
      </w:pPr>
      <w:r>
        <w:t>13.5.3.2. Размер режимной таблички не должен быть более 0,6 м x 0,4 м.</w:t>
      </w:r>
    </w:p>
    <w:p w:rsidR="00A168F1" w:rsidRDefault="00A168F1">
      <w:pPr>
        <w:pStyle w:val="ConsPlusNormal"/>
        <w:spacing w:before="220"/>
        <w:ind w:firstLine="540"/>
        <w:jc w:val="both"/>
      </w:pPr>
      <w:r>
        <w:t>13.5.3.3. Режимная табличка размещается на фасаде здания, либо на входной двери, либо в витрине рядом с входом в здание, сооружение, помещение, принадлежащее заинтересованному лицу на определенном праве, а в случае невозможности размещения рядом с входом - не далее 5 метров от входа.</w:t>
      </w:r>
    </w:p>
    <w:p w:rsidR="00A168F1" w:rsidRDefault="00A168F1">
      <w:pPr>
        <w:pStyle w:val="ConsPlusNormal"/>
        <w:spacing w:before="220"/>
        <w:ind w:firstLine="540"/>
        <w:jc w:val="both"/>
      </w:pPr>
      <w:r>
        <w:t>13.5.3.4. Допускается размещение одним заинтересованным лицом одной режимной таблички у одного входа в здание, сооружение, занимаемое заинтересованным лицом.</w:t>
      </w:r>
    </w:p>
    <w:p w:rsidR="00A168F1" w:rsidRDefault="00A168F1">
      <w:pPr>
        <w:pStyle w:val="ConsPlusNormal"/>
        <w:spacing w:before="220"/>
        <w:ind w:firstLine="540"/>
        <w:jc w:val="both"/>
      </w:pPr>
      <w:r>
        <w:t>13.5.3.5. Размещение режимных табличек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Допускается использование системы режимных табличек, объединенных в настенный указатель.</w:t>
      </w:r>
    </w:p>
    <w:p w:rsidR="00A168F1" w:rsidRDefault="00A168F1">
      <w:pPr>
        <w:pStyle w:val="ConsPlusNormal"/>
        <w:jc w:val="both"/>
      </w:pPr>
    </w:p>
    <w:p w:rsidR="00A168F1" w:rsidRDefault="00A168F1">
      <w:pPr>
        <w:pStyle w:val="ConsPlusTitle"/>
        <w:jc w:val="center"/>
        <w:outlineLvl w:val="3"/>
      </w:pPr>
      <w:r>
        <w:t>13.5.4. Указатели</w:t>
      </w:r>
    </w:p>
    <w:p w:rsidR="00A168F1" w:rsidRDefault="00A168F1">
      <w:pPr>
        <w:pStyle w:val="ConsPlusNormal"/>
        <w:jc w:val="both"/>
      </w:pPr>
    </w:p>
    <w:p w:rsidR="00A168F1" w:rsidRDefault="00A168F1">
      <w:pPr>
        <w:pStyle w:val="ConsPlusNormal"/>
        <w:ind w:firstLine="540"/>
        <w:jc w:val="both"/>
      </w:pPr>
      <w:r>
        <w:t>13.5.4.1. Указатели - информационные конструкции, предназначенные для размещения сведений информационного характера, в том числе картографической информации, маршрутов и расписания пассажирского транспорта, местоположения органов государственной власти, органов местного самоуправления, предприятий, учреждений и организаций, наименований улиц, площадей, проспектов; прохождения инженерных сетей и коммуникаций.</w:t>
      </w:r>
    </w:p>
    <w:p w:rsidR="00A168F1" w:rsidRDefault="00A168F1">
      <w:pPr>
        <w:pStyle w:val="ConsPlusNormal"/>
        <w:spacing w:before="220"/>
        <w:ind w:firstLine="540"/>
        <w:jc w:val="both"/>
      </w:pPr>
      <w:r>
        <w:t>13.5.4.2. Допускаются следующие виды указателей:</w:t>
      </w:r>
    </w:p>
    <w:p w:rsidR="00A168F1" w:rsidRDefault="00A168F1">
      <w:pPr>
        <w:pStyle w:val="ConsPlusNormal"/>
        <w:spacing w:before="220"/>
        <w:ind w:firstLine="540"/>
        <w:jc w:val="both"/>
      </w:pPr>
      <w:r>
        <w:t>а) настенные указатели - поверхность информационного поля указателя расположена параллельно к поверхности стены;</w:t>
      </w:r>
    </w:p>
    <w:p w:rsidR="00A168F1" w:rsidRDefault="00A168F1">
      <w:pPr>
        <w:pStyle w:val="ConsPlusNormal"/>
        <w:spacing w:before="220"/>
        <w:ind w:firstLine="540"/>
        <w:jc w:val="both"/>
      </w:pPr>
      <w:r>
        <w:t xml:space="preserve">б) консольные указатели - поверхность информационного поля указателя расположена </w:t>
      </w:r>
      <w:r>
        <w:lastRenderedPageBreak/>
        <w:t>перпендикулярно к поверхности стены.</w:t>
      </w:r>
    </w:p>
    <w:p w:rsidR="00A168F1" w:rsidRDefault="00A168F1">
      <w:pPr>
        <w:pStyle w:val="ConsPlusNormal"/>
        <w:jc w:val="both"/>
      </w:pPr>
    </w:p>
    <w:p w:rsidR="00A168F1" w:rsidRDefault="00A168F1">
      <w:pPr>
        <w:pStyle w:val="ConsPlusTitle"/>
        <w:jc w:val="center"/>
        <w:outlineLvl w:val="3"/>
      </w:pPr>
      <w:r>
        <w:t>13.5.5. Зонирование городской информационной среды</w:t>
      </w:r>
    </w:p>
    <w:p w:rsidR="00A168F1" w:rsidRDefault="00A168F1">
      <w:pPr>
        <w:pStyle w:val="ConsPlusNormal"/>
        <w:jc w:val="both"/>
      </w:pPr>
    </w:p>
    <w:p w:rsidR="00A168F1" w:rsidRDefault="00A168F1">
      <w:pPr>
        <w:pStyle w:val="ConsPlusNormal"/>
        <w:ind w:firstLine="540"/>
        <w:jc w:val="both"/>
      </w:pPr>
      <w:bookmarkStart w:id="107" w:name="P5471"/>
      <w:bookmarkEnd w:id="107"/>
      <w:r>
        <w:t>13.5.5.1. В целях сохранения исторического облика города требования к информационным элементам и устройствам на фасадах зданий, сооружений устанавливаются дифференцированно, с учетом архитектурно-градостроительной значимости территорий (места расположения здания, сооружения). В городе Туле выделяются:</w:t>
      </w:r>
    </w:p>
    <w:p w:rsidR="00A168F1" w:rsidRDefault="00A168F1">
      <w:pPr>
        <w:pStyle w:val="ConsPlusNormal"/>
        <w:spacing w:before="220"/>
        <w:ind w:firstLine="540"/>
        <w:jc w:val="both"/>
      </w:pPr>
      <w:r>
        <w:t>а) зона строгой регламентации;</w:t>
      </w:r>
    </w:p>
    <w:p w:rsidR="00A168F1" w:rsidRDefault="00A168F1">
      <w:pPr>
        <w:pStyle w:val="ConsPlusNormal"/>
        <w:spacing w:before="220"/>
        <w:ind w:firstLine="540"/>
        <w:jc w:val="both"/>
      </w:pPr>
      <w:r>
        <w:t>б) зона общей регламентации.</w:t>
      </w:r>
    </w:p>
    <w:p w:rsidR="00A168F1" w:rsidRDefault="00A168F1">
      <w:pPr>
        <w:pStyle w:val="ConsPlusNormal"/>
        <w:spacing w:before="220"/>
        <w:ind w:firstLine="540"/>
        <w:jc w:val="both"/>
      </w:pPr>
      <w:r>
        <w:t>Отнесение территорий города к определенной зоне регламентации осуществляется в соответствии с таблицей "Зоны регламентации размещения информационных элементов и устройств на фасадах"</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6917"/>
      </w:tblGrid>
      <w:tr w:rsidR="00A168F1">
        <w:tc>
          <w:tcPr>
            <w:tcW w:w="2126" w:type="dxa"/>
          </w:tcPr>
          <w:p w:rsidR="00A168F1" w:rsidRDefault="00A168F1">
            <w:pPr>
              <w:pStyle w:val="ConsPlusNormal"/>
              <w:jc w:val="center"/>
            </w:pPr>
            <w:bookmarkStart w:id="108" w:name="P5476"/>
            <w:bookmarkEnd w:id="108"/>
            <w:r>
              <w:t>Зоны</w:t>
            </w:r>
          </w:p>
        </w:tc>
        <w:tc>
          <w:tcPr>
            <w:tcW w:w="6917" w:type="dxa"/>
          </w:tcPr>
          <w:p w:rsidR="00A168F1" w:rsidRDefault="00A168F1">
            <w:pPr>
              <w:pStyle w:val="ConsPlusNormal"/>
              <w:jc w:val="center"/>
            </w:pPr>
            <w:r>
              <w:t>Описание границ зон</w:t>
            </w:r>
          </w:p>
        </w:tc>
      </w:tr>
      <w:tr w:rsidR="00A168F1">
        <w:tc>
          <w:tcPr>
            <w:tcW w:w="2126" w:type="dxa"/>
          </w:tcPr>
          <w:p w:rsidR="00A168F1" w:rsidRDefault="00A168F1">
            <w:pPr>
              <w:pStyle w:val="ConsPlusNormal"/>
              <w:jc w:val="center"/>
            </w:pPr>
            <w:r>
              <w:t>Зона строгой регламентации</w:t>
            </w:r>
          </w:p>
        </w:tc>
        <w:tc>
          <w:tcPr>
            <w:tcW w:w="6917" w:type="dxa"/>
          </w:tcPr>
          <w:p w:rsidR="00A168F1" w:rsidRDefault="00A168F1">
            <w:pPr>
              <w:pStyle w:val="ConsPlusNormal"/>
            </w:pPr>
            <w:r>
              <w:t>пр. Ленина (от начала до ул. Первомайская), Красноармейский проспект (от начала до ул. Лейтейзена), ул. Советская, пер. Черниковский, пер. Благовещенский, ул. Металлистов, ул. Союзная, Союзный пер., ул. Благовещенская, Денисовский пер., пл. Ленина, ул. Ф. Энгельса (от ул. Революции до ул. Советская), ул. Революции (от ул. Менделеевской до ул. Советской), пл. Победы, пл. Восстания, пл. Московского вокзала, ул. Первомайская (от пр. Ленина до ул. Фр. Энгельса), ул. Менделеевская, ул. Тургеневская (от ул. Менделеевской до ул. Советской), ул. Пролетарская (от начала до ул. Чапаева), ул. Октябрьская (от начала до ул. М. Горького)</w:t>
            </w:r>
          </w:p>
        </w:tc>
      </w:tr>
      <w:tr w:rsidR="00A168F1">
        <w:tc>
          <w:tcPr>
            <w:tcW w:w="2126" w:type="dxa"/>
          </w:tcPr>
          <w:p w:rsidR="00A168F1" w:rsidRDefault="00A168F1">
            <w:pPr>
              <w:pStyle w:val="ConsPlusNormal"/>
              <w:jc w:val="center"/>
            </w:pPr>
            <w:r>
              <w:t>Зона общей регламентации</w:t>
            </w:r>
          </w:p>
        </w:tc>
        <w:tc>
          <w:tcPr>
            <w:tcW w:w="6917" w:type="dxa"/>
          </w:tcPr>
          <w:p w:rsidR="00A168F1" w:rsidRDefault="00A168F1">
            <w:pPr>
              <w:pStyle w:val="ConsPlusNormal"/>
            </w:pPr>
            <w:r>
              <w:t>пр. Ленина (от ул. Первомайская до конца), Красноармейский пр. (от ул. Лейтейзена до конца), ул. Первомайская (от ул. Фр. Энгельса до ул. Дм. Ульянова), ул. Октябрьская (от ул. М. Горького до конца), ул. М. Горького (от ул. Октябрьская до ул. Заварная), ул. Пузакова, ул. Пролетарская (от ул. Чапаева до ул. Ложевая), ул. Ложевая, ул. Металлургов, ул. Кутузова (от ул. Кирова до ул. Вильямса), ул. Кирова (от начала до ул. Кутузова), ул. Хлебная площадь (Центральный рынок), ул. Каминского, ул. Пирогова (от ул. Советская до ул. Каминского), ул. Лейтейзена, ул. Фрунзе, ул. Дм. Ульянова, ул. Ф. Смирнова, ул. Болдина, ул. 9 Мая, Одоевское шоссе, ул. Староникитская, ул. Ф. Энгельса (от ул. Советская до ул. Тульского Рабочего Полка), ул. Мосина, ул. Демонстрации, ул. Демидовская Плотина</w:t>
            </w:r>
          </w:p>
        </w:tc>
      </w:tr>
    </w:tbl>
    <w:p w:rsidR="00A168F1" w:rsidRDefault="00A168F1">
      <w:pPr>
        <w:pStyle w:val="ConsPlusNormal"/>
        <w:jc w:val="both"/>
      </w:pPr>
    </w:p>
    <w:p w:rsidR="00A168F1" w:rsidRDefault="00A168F1">
      <w:pPr>
        <w:pStyle w:val="ConsPlusNormal"/>
        <w:ind w:firstLine="540"/>
        <w:jc w:val="both"/>
      </w:pPr>
      <w:r>
        <w:t xml:space="preserve">13.5.5.2. К зоне строгой регламентации относятся здания, сооружения, которые расположены по красной линии, линии застройки улиц, включенных в зону строгой регламентации в соответствии с таблицей </w:t>
      </w:r>
      <w:hyperlink w:anchor="P5471">
        <w:r>
          <w:rPr>
            <w:color w:val="0000FF"/>
          </w:rPr>
          <w:t>пункта 13.5.5.1</w:t>
        </w:r>
      </w:hyperlink>
      <w:r>
        <w:t xml:space="preserve"> настоящего приложения к Правилам, а также здания, сооружения, фасады которых просматриваются с красной линии, линии застройки указанных улиц.</w:t>
      </w:r>
    </w:p>
    <w:p w:rsidR="00A168F1" w:rsidRDefault="00A168F1">
      <w:pPr>
        <w:pStyle w:val="ConsPlusNormal"/>
        <w:spacing w:before="220"/>
        <w:ind w:firstLine="540"/>
        <w:jc w:val="both"/>
      </w:pPr>
      <w:r>
        <w:t xml:space="preserve">13.5.5.3. К зоне общей регламентации относятся здания, сооружения, которые расположены по красной линии, линии застройки улиц, включенных в зону общей регламентации в соответствии с </w:t>
      </w:r>
      <w:hyperlink w:anchor="P5476">
        <w:r>
          <w:rPr>
            <w:color w:val="0000FF"/>
          </w:rPr>
          <w:t>таблицей</w:t>
        </w:r>
      </w:hyperlink>
      <w:r>
        <w:t xml:space="preserve"> в пункте 13.5.5.1 настоящего приложения к Правилам, а также здания, сооружения, фасады которых просматриваются с красной линии, линии застройки указанных улиц.</w:t>
      </w:r>
    </w:p>
    <w:p w:rsidR="00A168F1" w:rsidRDefault="00A168F1">
      <w:pPr>
        <w:pStyle w:val="ConsPlusNormal"/>
        <w:spacing w:before="220"/>
        <w:ind w:firstLine="540"/>
        <w:jc w:val="both"/>
      </w:pPr>
      <w:r>
        <w:t xml:space="preserve">13.5.5.4. Территория муниципального образования город Тула, не отнесенная к зонам строгой </w:t>
      </w:r>
      <w:r>
        <w:lastRenderedPageBreak/>
        <w:t>и общей регламентации, является нерегламентируемой.</w:t>
      </w:r>
    </w:p>
    <w:p w:rsidR="00A168F1" w:rsidRDefault="00A168F1">
      <w:pPr>
        <w:pStyle w:val="ConsPlusNormal"/>
        <w:spacing w:before="220"/>
        <w:ind w:firstLine="540"/>
        <w:jc w:val="both"/>
      </w:pPr>
      <w:r>
        <w:t>13.5.5.5. В случае если здание расположено на пересечении улиц, отнесенных к различным зонам регламентации, либо фасад здания просматривается с улиц, отнесенных к различным зонам регламентации, зона регламентация определяется в соответствии с таблицей:</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7"/>
        <w:gridCol w:w="1984"/>
        <w:gridCol w:w="2268"/>
        <w:gridCol w:w="2438"/>
      </w:tblGrid>
      <w:tr w:rsidR="00A168F1">
        <w:tc>
          <w:tcPr>
            <w:tcW w:w="6659" w:type="dxa"/>
            <w:gridSpan w:val="3"/>
          </w:tcPr>
          <w:p w:rsidR="00A168F1" w:rsidRDefault="00A168F1">
            <w:pPr>
              <w:pStyle w:val="ConsPlusNormal"/>
              <w:jc w:val="center"/>
            </w:pPr>
            <w:r>
              <w:t>Зоны регламентации, включающие в себя улицы, на пересечении которых расположено и/или с которых просматривается здание, сооружение</w:t>
            </w:r>
          </w:p>
        </w:tc>
        <w:tc>
          <w:tcPr>
            <w:tcW w:w="2438" w:type="dxa"/>
          </w:tcPr>
          <w:p w:rsidR="00A168F1" w:rsidRDefault="00A168F1">
            <w:pPr>
              <w:pStyle w:val="ConsPlusNormal"/>
              <w:jc w:val="center"/>
            </w:pPr>
            <w:r>
              <w:t>Зона регламентации, к которой относится здание, сооружение</w:t>
            </w:r>
          </w:p>
        </w:tc>
      </w:tr>
      <w:tr w:rsidR="00A168F1">
        <w:tc>
          <w:tcPr>
            <w:tcW w:w="2407" w:type="dxa"/>
          </w:tcPr>
          <w:p w:rsidR="00A168F1" w:rsidRDefault="00A168F1">
            <w:pPr>
              <w:pStyle w:val="ConsPlusNormal"/>
              <w:jc w:val="center"/>
            </w:pPr>
            <w:r>
              <w:t>Зона строгой регламентации</w:t>
            </w:r>
          </w:p>
        </w:tc>
        <w:tc>
          <w:tcPr>
            <w:tcW w:w="1984" w:type="dxa"/>
          </w:tcPr>
          <w:p w:rsidR="00A168F1" w:rsidRDefault="00A168F1">
            <w:pPr>
              <w:pStyle w:val="ConsPlusNormal"/>
              <w:jc w:val="center"/>
            </w:pPr>
            <w:r>
              <w:t>Зона общей регламентации</w:t>
            </w:r>
          </w:p>
        </w:tc>
        <w:tc>
          <w:tcPr>
            <w:tcW w:w="2268" w:type="dxa"/>
          </w:tcPr>
          <w:p w:rsidR="00A168F1" w:rsidRDefault="00A168F1">
            <w:pPr>
              <w:pStyle w:val="ConsPlusNormal"/>
              <w:jc w:val="center"/>
            </w:pPr>
            <w:r>
              <w:t>Нерегламентируемая зона</w:t>
            </w:r>
          </w:p>
        </w:tc>
        <w:tc>
          <w:tcPr>
            <w:tcW w:w="2438" w:type="dxa"/>
          </w:tcPr>
          <w:p w:rsidR="00A168F1" w:rsidRDefault="00A168F1">
            <w:pPr>
              <w:pStyle w:val="ConsPlusNormal"/>
              <w:jc w:val="center"/>
            </w:pPr>
            <w:r>
              <w:t>Зона строгой регламентации</w:t>
            </w:r>
          </w:p>
        </w:tc>
      </w:tr>
      <w:tr w:rsidR="00A168F1">
        <w:tc>
          <w:tcPr>
            <w:tcW w:w="2407" w:type="dxa"/>
          </w:tcPr>
          <w:p w:rsidR="00A168F1" w:rsidRDefault="00A168F1">
            <w:pPr>
              <w:pStyle w:val="ConsPlusNormal"/>
              <w:jc w:val="center"/>
            </w:pPr>
            <w:r>
              <w:t>Зона строгой регламентации</w:t>
            </w:r>
          </w:p>
        </w:tc>
        <w:tc>
          <w:tcPr>
            <w:tcW w:w="1984" w:type="dxa"/>
          </w:tcPr>
          <w:p w:rsidR="00A168F1" w:rsidRDefault="00A168F1">
            <w:pPr>
              <w:pStyle w:val="ConsPlusNormal"/>
              <w:jc w:val="center"/>
            </w:pPr>
            <w:r>
              <w:t>Зона общей регламентации</w:t>
            </w:r>
          </w:p>
        </w:tc>
        <w:tc>
          <w:tcPr>
            <w:tcW w:w="2268" w:type="dxa"/>
          </w:tcPr>
          <w:p w:rsidR="00A168F1" w:rsidRDefault="00A168F1">
            <w:pPr>
              <w:pStyle w:val="ConsPlusNormal"/>
              <w:jc w:val="center"/>
            </w:pPr>
            <w:r>
              <w:t>X</w:t>
            </w:r>
          </w:p>
        </w:tc>
        <w:tc>
          <w:tcPr>
            <w:tcW w:w="2438" w:type="dxa"/>
          </w:tcPr>
          <w:p w:rsidR="00A168F1" w:rsidRDefault="00A168F1">
            <w:pPr>
              <w:pStyle w:val="ConsPlusNormal"/>
              <w:jc w:val="center"/>
            </w:pPr>
            <w:r>
              <w:t>Зона строгой регламентации</w:t>
            </w:r>
          </w:p>
        </w:tc>
      </w:tr>
      <w:tr w:rsidR="00A168F1">
        <w:tc>
          <w:tcPr>
            <w:tcW w:w="2407" w:type="dxa"/>
          </w:tcPr>
          <w:p w:rsidR="00A168F1" w:rsidRDefault="00A168F1">
            <w:pPr>
              <w:pStyle w:val="ConsPlusNormal"/>
              <w:jc w:val="center"/>
            </w:pPr>
            <w:r>
              <w:t>Зона строгой регламентации</w:t>
            </w:r>
          </w:p>
        </w:tc>
        <w:tc>
          <w:tcPr>
            <w:tcW w:w="1984" w:type="dxa"/>
          </w:tcPr>
          <w:p w:rsidR="00A168F1" w:rsidRDefault="00A168F1">
            <w:pPr>
              <w:pStyle w:val="ConsPlusNormal"/>
              <w:jc w:val="center"/>
            </w:pPr>
            <w:r>
              <w:t>X</w:t>
            </w:r>
          </w:p>
        </w:tc>
        <w:tc>
          <w:tcPr>
            <w:tcW w:w="2268" w:type="dxa"/>
          </w:tcPr>
          <w:p w:rsidR="00A168F1" w:rsidRDefault="00A168F1">
            <w:pPr>
              <w:pStyle w:val="ConsPlusNormal"/>
              <w:jc w:val="center"/>
            </w:pPr>
            <w:r>
              <w:t>Нерегламентируемая зона</w:t>
            </w:r>
          </w:p>
        </w:tc>
        <w:tc>
          <w:tcPr>
            <w:tcW w:w="2438" w:type="dxa"/>
          </w:tcPr>
          <w:p w:rsidR="00A168F1" w:rsidRDefault="00A168F1">
            <w:pPr>
              <w:pStyle w:val="ConsPlusNormal"/>
              <w:jc w:val="center"/>
            </w:pPr>
            <w:r>
              <w:t>Зона строгой регламентации</w:t>
            </w:r>
          </w:p>
        </w:tc>
      </w:tr>
      <w:tr w:rsidR="00A168F1">
        <w:tc>
          <w:tcPr>
            <w:tcW w:w="2407" w:type="dxa"/>
          </w:tcPr>
          <w:p w:rsidR="00A168F1" w:rsidRDefault="00A168F1">
            <w:pPr>
              <w:pStyle w:val="ConsPlusNormal"/>
              <w:jc w:val="center"/>
            </w:pPr>
            <w:r>
              <w:t>X</w:t>
            </w:r>
          </w:p>
        </w:tc>
        <w:tc>
          <w:tcPr>
            <w:tcW w:w="1984" w:type="dxa"/>
          </w:tcPr>
          <w:p w:rsidR="00A168F1" w:rsidRDefault="00A168F1">
            <w:pPr>
              <w:pStyle w:val="ConsPlusNormal"/>
              <w:jc w:val="center"/>
            </w:pPr>
            <w:r>
              <w:t>Зона общей регламентации</w:t>
            </w:r>
          </w:p>
        </w:tc>
        <w:tc>
          <w:tcPr>
            <w:tcW w:w="2268" w:type="dxa"/>
          </w:tcPr>
          <w:p w:rsidR="00A168F1" w:rsidRDefault="00A168F1">
            <w:pPr>
              <w:pStyle w:val="ConsPlusNormal"/>
              <w:jc w:val="center"/>
            </w:pPr>
            <w:r>
              <w:t>Нерегламентируемая зона</w:t>
            </w:r>
          </w:p>
        </w:tc>
        <w:tc>
          <w:tcPr>
            <w:tcW w:w="2438" w:type="dxa"/>
          </w:tcPr>
          <w:p w:rsidR="00A168F1" w:rsidRDefault="00A168F1">
            <w:pPr>
              <w:pStyle w:val="ConsPlusNormal"/>
              <w:jc w:val="center"/>
            </w:pPr>
            <w:r>
              <w:t>Зона общей регламентации</w:t>
            </w:r>
          </w:p>
        </w:tc>
      </w:tr>
    </w:tbl>
    <w:p w:rsidR="00A168F1" w:rsidRDefault="00A168F1">
      <w:pPr>
        <w:pStyle w:val="ConsPlusNormal"/>
        <w:jc w:val="both"/>
      </w:pPr>
    </w:p>
    <w:p w:rsidR="00A168F1" w:rsidRDefault="00A168F1">
      <w:pPr>
        <w:pStyle w:val="ConsPlusTitle"/>
        <w:jc w:val="center"/>
        <w:outlineLvl w:val="3"/>
      </w:pPr>
      <w:r>
        <w:t>13.5.6. Требования к размещению информационных элементов</w:t>
      </w:r>
    </w:p>
    <w:p w:rsidR="00A168F1" w:rsidRDefault="00A168F1">
      <w:pPr>
        <w:pStyle w:val="ConsPlusTitle"/>
        <w:jc w:val="center"/>
      </w:pPr>
      <w:r>
        <w:t>и устройств на фасадах в зоне строгой регламентации</w:t>
      </w:r>
    </w:p>
    <w:p w:rsidR="00A168F1" w:rsidRDefault="00A168F1">
      <w:pPr>
        <w:pStyle w:val="ConsPlusNormal"/>
        <w:jc w:val="both"/>
      </w:pPr>
    </w:p>
    <w:p w:rsidR="00A168F1" w:rsidRDefault="00A168F1">
      <w:pPr>
        <w:pStyle w:val="ConsPlusNormal"/>
        <w:ind w:firstLine="540"/>
        <w:jc w:val="both"/>
      </w:pPr>
      <w:r>
        <w:t xml:space="preserve">13.5.6.1. В зоне строгой регламентации допускается использование вывесок, предусмотренных </w:t>
      </w:r>
      <w:hyperlink w:anchor="P5441">
        <w:r>
          <w:rPr>
            <w:color w:val="0000FF"/>
          </w:rPr>
          <w:t>подпунктами "а"</w:t>
        </w:r>
      </w:hyperlink>
      <w:r>
        <w:t xml:space="preserve"> и </w:t>
      </w:r>
      <w:hyperlink w:anchor="P5442">
        <w:r>
          <w:rPr>
            <w:color w:val="0000FF"/>
          </w:rPr>
          <w:t>"б" пункта 13.5.2.4</w:t>
        </w:r>
      </w:hyperlink>
      <w:r>
        <w:t xml:space="preserve"> настоящего приложения к Правилам, - фигурных объемных букв с различными видами внутренней или внешней подсветки и/или панель-кронштейнов с внешней или внутренней подсветкой либо без подсвета.</w:t>
      </w:r>
    </w:p>
    <w:p w:rsidR="00A168F1" w:rsidRDefault="00A168F1">
      <w:pPr>
        <w:pStyle w:val="ConsPlusNormal"/>
        <w:spacing w:before="220"/>
        <w:ind w:firstLine="540"/>
        <w:jc w:val="both"/>
      </w:pPr>
      <w:r>
        <w:t>Иные виды вывесок в зоне строгой регламентации не допускаются.</w:t>
      </w:r>
    </w:p>
    <w:p w:rsidR="00A168F1" w:rsidRDefault="00A168F1">
      <w:pPr>
        <w:pStyle w:val="ConsPlusNormal"/>
        <w:spacing w:before="220"/>
        <w:ind w:firstLine="540"/>
        <w:jc w:val="both"/>
      </w:pPr>
      <w:r>
        <w:t>13.5.6.2. Вывески в виде информационных конструкций, состоящих из отдельных букв и знаков, обязательны для любых типов зданий, сооружений в зоне строгой регламентации.</w:t>
      </w:r>
    </w:p>
    <w:p w:rsidR="00A168F1" w:rsidRDefault="00A168F1">
      <w:pPr>
        <w:pStyle w:val="ConsPlusNormal"/>
        <w:spacing w:before="220"/>
        <w:ind w:firstLine="540"/>
        <w:jc w:val="both"/>
      </w:pPr>
      <w:bookmarkStart w:id="109" w:name="P5513"/>
      <w:bookmarkEnd w:id="109"/>
      <w:r>
        <w:t>13.5.6.3. Буквы и знаки данного вида настенных информационных конструкций крепятся непосредственно на фасад здания, сооружения без дополнительных коробов и подложек.</w:t>
      </w:r>
    </w:p>
    <w:p w:rsidR="00A168F1" w:rsidRDefault="00A168F1">
      <w:pPr>
        <w:pStyle w:val="ConsPlusNormal"/>
        <w:spacing w:before="220"/>
        <w:ind w:firstLine="540"/>
        <w:jc w:val="both"/>
      </w:pPr>
      <w:r>
        <w:t>13.5.6.4. Буквы и знаки данного вида настенных информационных конструкций могут быть плоскими либо объемными, оборудованными внешней либо внутренней подсветкой.</w:t>
      </w:r>
    </w:p>
    <w:p w:rsidR="00A168F1" w:rsidRDefault="00A168F1">
      <w:pPr>
        <w:pStyle w:val="ConsPlusNormal"/>
        <w:spacing w:before="220"/>
        <w:ind w:firstLine="540"/>
        <w:jc w:val="both"/>
      </w:pPr>
      <w:r>
        <w:t>13.5.6.5. Для данного вида информационных конструкций не допускается:</w:t>
      </w:r>
    </w:p>
    <w:p w:rsidR="00A168F1" w:rsidRDefault="00A168F1">
      <w:pPr>
        <w:pStyle w:val="ConsPlusNormal"/>
        <w:spacing w:before="220"/>
        <w:ind w:firstLine="540"/>
        <w:jc w:val="both"/>
      </w:pPr>
      <w:r>
        <w:t>а) использование разных цветов подсветки либо цветов подсветки, диссонирующих с колористикой фасада;</w:t>
      </w:r>
    </w:p>
    <w:p w:rsidR="00A168F1" w:rsidRDefault="00A168F1">
      <w:pPr>
        <w:pStyle w:val="ConsPlusNormal"/>
        <w:spacing w:before="220"/>
        <w:ind w:firstLine="540"/>
        <w:jc w:val="both"/>
      </w:pPr>
      <w:r>
        <w:t>б) размещение информационных конструкций на расстоянии ближе чем 2 метра от мемориальных досок и знаков адресации.</w:t>
      </w:r>
    </w:p>
    <w:p w:rsidR="00A168F1" w:rsidRDefault="00A168F1">
      <w:pPr>
        <w:pStyle w:val="ConsPlusNormal"/>
        <w:spacing w:before="220"/>
        <w:ind w:firstLine="540"/>
        <w:jc w:val="both"/>
      </w:pPr>
      <w:bookmarkStart w:id="110" w:name="P5518"/>
      <w:bookmarkEnd w:id="110"/>
      <w:r>
        <w:t>13.5.6.6. Максимальный размер вывески в виде информационных конструкций, состоящих из отдельных букв и знаков, не может превышать 5 м в длину. Вывеска должна отвечать требованиям соразмерности и пропорциональности. Общая длина настенной информационной конструкции не может превышать 70% длины фасада в пределах помещений, занимаемых одним заинтересованным лицом.</w:t>
      </w:r>
    </w:p>
    <w:p w:rsidR="00A168F1" w:rsidRDefault="00A168F1">
      <w:pPr>
        <w:pStyle w:val="ConsPlusNormal"/>
        <w:spacing w:before="220"/>
        <w:ind w:firstLine="540"/>
        <w:jc w:val="both"/>
      </w:pPr>
      <w:r>
        <w:t xml:space="preserve">13.5.6.7. Размещение вывесок типа "панель-кронштейн" допускается при условии </w:t>
      </w:r>
      <w:r>
        <w:lastRenderedPageBreak/>
        <w:t>соблюдения требований:</w:t>
      </w:r>
    </w:p>
    <w:p w:rsidR="00A168F1" w:rsidRDefault="00A168F1">
      <w:pPr>
        <w:pStyle w:val="ConsPlusNormal"/>
        <w:spacing w:before="220"/>
        <w:ind w:firstLine="540"/>
        <w:jc w:val="both"/>
      </w:pPr>
      <w:r>
        <w:t>а) панель-кронштейны размещаются на расстоянии не более 0,4 м от плоскости фасада;</w:t>
      </w:r>
    </w:p>
    <w:p w:rsidR="00A168F1" w:rsidRDefault="00A168F1">
      <w:pPr>
        <w:pStyle w:val="ConsPlusNormal"/>
        <w:spacing w:before="220"/>
        <w:ind w:firstLine="540"/>
        <w:jc w:val="both"/>
      </w:pPr>
      <w:r>
        <w:t>б) панель-кронштейны размещаются не ниже 2,5 м от уровня земли.</w:t>
      </w:r>
    </w:p>
    <w:p w:rsidR="00A168F1" w:rsidRDefault="00A168F1">
      <w:pPr>
        <w:pStyle w:val="ConsPlusNormal"/>
        <w:spacing w:before="220"/>
        <w:ind w:firstLine="540"/>
        <w:jc w:val="both"/>
      </w:pPr>
      <w:r>
        <w:t xml:space="preserve">13.5.6.8. В целях доведения до сведения потребителей информации, указание которой является обязательным в силу </w:t>
      </w:r>
      <w:hyperlink r:id="rId355">
        <w:r>
          <w:rPr>
            <w:color w:val="0000FF"/>
          </w:rPr>
          <w:t>статьи 9</w:t>
        </w:r>
      </w:hyperlink>
      <w:r>
        <w:t xml:space="preserve"> Закона РФ от 07.02.1992 N 2300-1 "О защите прав потребителей"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не преследуя целей, связанных с рекламой, используются режимные таблички.</w:t>
      </w:r>
    </w:p>
    <w:p w:rsidR="00A168F1" w:rsidRDefault="00A168F1">
      <w:pPr>
        <w:pStyle w:val="ConsPlusNormal"/>
        <w:jc w:val="both"/>
      </w:pPr>
    </w:p>
    <w:p w:rsidR="00A168F1" w:rsidRDefault="00A168F1">
      <w:pPr>
        <w:pStyle w:val="ConsPlusTitle"/>
        <w:jc w:val="center"/>
        <w:outlineLvl w:val="3"/>
      </w:pPr>
      <w:r>
        <w:t>13.5.7. Требования к размещению информационных элементов</w:t>
      </w:r>
    </w:p>
    <w:p w:rsidR="00A168F1" w:rsidRDefault="00A168F1">
      <w:pPr>
        <w:pStyle w:val="ConsPlusTitle"/>
        <w:jc w:val="center"/>
      </w:pPr>
      <w:r>
        <w:t>и устройств на фасадах в зоне общей регламентации</w:t>
      </w:r>
    </w:p>
    <w:p w:rsidR="00A168F1" w:rsidRDefault="00A168F1">
      <w:pPr>
        <w:pStyle w:val="ConsPlusNormal"/>
        <w:jc w:val="both"/>
      </w:pPr>
    </w:p>
    <w:p w:rsidR="00A168F1" w:rsidRDefault="00A168F1">
      <w:pPr>
        <w:pStyle w:val="ConsPlusNormal"/>
        <w:ind w:firstLine="540"/>
        <w:jc w:val="both"/>
      </w:pPr>
      <w:r>
        <w:t xml:space="preserve">13.5.7.1. В зоне общей регламентации допускается использование любых видов вывесок из указанных в </w:t>
      </w:r>
      <w:hyperlink w:anchor="P5440">
        <w:r>
          <w:rPr>
            <w:color w:val="0000FF"/>
          </w:rPr>
          <w:t>пункте 13.5.2.4</w:t>
        </w:r>
      </w:hyperlink>
      <w:r>
        <w:t xml:space="preserve"> настоящего приложения к Правилам, в том числе использование объемных букв, консольных конструкций, лайтбоксов, панель-кронштейнов, несветовых табличек в различном исполнении.</w:t>
      </w:r>
    </w:p>
    <w:p w:rsidR="00A168F1" w:rsidRDefault="00A168F1">
      <w:pPr>
        <w:pStyle w:val="ConsPlusNormal"/>
        <w:spacing w:before="220"/>
        <w:ind w:firstLine="540"/>
        <w:jc w:val="both"/>
      </w:pPr>
      <w:r>
        <w:t xml:space="preserve">13.5.7.2. Использование вывесок в виде настенных информационных конструкций, состоящих из отдельных букв и знаков, является приоритетным. При использовании данного типа вывесок в зоне общей регламентации действуют ограничения, установленные </w:t>
      </w:r>
      <w:hyperlink w:anchor="P5513">
        <w:r>
          <w:rPr>
            <w:color w:val="0000FF"/>
          </w:rPr>
          <w:t>пунктами 13.5.6.3</w:t>
        </w:r>
      </w:hyperlink>
      <w:r>
        <w:t xml:space="preserve"> - </w:t>
      </w:r>
      <w:hyperlink w:anchor="P5518">
        <w:r>
          <w:rPr>
            <w:color w:val="0000FF"/>
          </w:rPr>
          <w:t>13.5.6.6</w:t>
        </w:r>
      </w:hyperlink>
      <w:r>
        <w:t xml:space="preserve"> настоящего приложения к Правилам.</w:t>
      </w:r>
    </w:p>
    <w:p w:rsidR="00A168F1" w:rsidRDefault="00A168F1">
      <w:pPr>
        <w:pStyle w:val="ConsPlusNormal"/>
        <w:spacing w:before="220"/>
        <w:ind w:firstLine="540"/>
        <w:jc w:val="both"/>
      </w:pPr>
      <w:r>
        <w:t xml:space="preserve">13.5.7.3. В целях доведения до сведения потребителей информации, указание которой является обязательным в силу </w:t>
      </w:r>
      <w:hyperlink r:id="rId356">
        <w:r>
          <w:rPr>
            <w:color w:val="0000FF"/>
          </w:rPr>
          <w:t>статьи 9</w:t>
        </w:r>
      </w:hyperlink>
      <w:r>
        <w:t xml:space="preserve"> Закона РФ от 07.02.1992 N 2300-1 "О защите прав потребителей" (информации о фирменном наименовании (наименовании)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не преследуя целей, связанных с рекламой, используются режимные таблички.</w:t>
      </w:r>
    </w:p>
    <w:p w:rsidR="00A168F1" w:rsidRDefault="00A168F1">
      <w:pPr>
        <w:pStyle w:val="ConsPlusNormal"/>
        <w:spacing w:before="220"/>
        <w:ind w:firstLine="540"/>
        <w:jc w:val="both"/>
      </w:pPr>
      <w:r>
        <w:t>13.5.7.4. Вывеска должна отвечать требованиям соразмерности и пропорциональности. Общая длина настенной информационной конструкции не может превышать 70% длины фасада в пределах помещений, занимаемых одним заинтересованным лицом.</w:t>
      </w:r>
    </w:p>
    <w:p w:rsidR="00A168F1" w:rsidRDefault="00A168F1">
      <w:pPr>
        <w:pStyle w:val="ConsPlusNormal"/>
        <w:jc w:val="both"/>
      </w:pPr>
    </w:p>
    <w:p w:rsidR="00A168F1" w:rsidRDefault="00A168F1">
      <w:pPr>
        <w:pStyle w:val="ConsPlusTitle"/>
        <w:jc w:val="center"/>
        <w:outlineLvl w:val="3"/>
      </w:pPr>
      <w:r>
        <w:t>13.5.8. Требования к размещению информационных элементов</w:t>
      </w:r>
    </w:p>
    <w:p w:rsidR="00A168F1" w:rsidRDefault="00A168F1">
      <w:pPr>
        <w:pStyle w:val="ConsPlusTitle"/>
        <w:jc w:val="center"/>
      </w:pPr>
      <w:r>
        <w:t>и устройств фасадов зданий и сооружений</w:t>
      </w:r>
    </w:p>
    <w:p w:rsidR="00A168F1" w:rsidRDefault="00A168F1">
      <w:pPr>
        <w:pStyle w:val="ConsPlusTitle"/>
        <w:jc w:val="center"/>
      </w:pPr>
      <w:r>
        <w:t>в нерегламентируемой зоне</w:t>
      </w:r>
    </w:p>
    <w:p w:rsidR="00A168F1" w:rsidRDefault="00A168F1">
      <w:pPr>
        <w:pStyle w:val="ConsPlusNormal"/>
        <w:jc w:val="both"/>
      </w:pPr>
    </w:p>
    <w:p w:rsidR="00A168F1" w:rsidRDefault="00A168F1">
      <w:pPr>
        <w:pStyle w:val="ConsPlusNormal"/>
        <w:ind w:firstLine="540"/>
        <w:jc w:val="both"/>
      </w:pPr>
      <w:r>
        <w:t>13.5.8.1. В нерегламентируемой зоне допускается использование любых типов вывесок, предусмотренных и не предусмотренных настоящими Правилами.</w:t>
      </w:r>
    </w:p>
    <w:p w:rsidR="00A168F1" w:rsidRDefault="00A168F1">
      <w:pPr>
        <w:pStyle w:val="ConsPlusNormal"/>
        <w:spacing w:before="220"/>
        <w:ind w:firstLine="540"/>
        <w:jc w:val="both"/>
      </w:pPr>
      <w:r>
        <w:t xml:space="preserve">13.5.8.2. Использование в нерегламентируемой зоне вывесок, предусмотренных </w:t>
      </w:r>
      <w:hyperlink w:anchor="P5440">
        <w:r>
          <w:rPr>
            <w:color w:val="0000FF"/>
          </w:rPr>
          <w:t>пунктом 13.5.2.4</w:t>
        </w:r>
      </w:hyperlink>
      <w:r>
        <w:t xml:space="preserve"> настоящего приложения к Правилам, является приоритетным.</w:t>
      </w:r>
    </w:p>
    <w:p w:rsidR="00A168F1" w:rsidRDefault="00A168F1">
      <w:pPr>
        <w:pStyle w:val="ConsPlusNormal"/>
        <w:spacing w:before="220"/>
        <w:ind w:firstLine="540"/>
        <w:jc w:val="both"/>
      </w:pPr>
      <w:r>
        <w:t>13.5.8.3. Вывеска должна отвечать требованиям соразмерности и пропорциональности. Общая длина настенной информационной конструкции не может превышать 70% длины фасада в пределах помещений, занимаемых одним заинтересованным лицом.</w:t>
      </w:r>
    </w:p>
    <w:p w:rsidR="00A168F1" w:rsidRDefault="00A168F1">
      <w:pPr>
        <w:pStyle w:val="ConsPlusNormal"/>
        <w:jc w:val="both"/>
      </w:pPr>
    </w:p>
    <w:p w:rsidR="00A168F1" w:rsidRDefault="00A168F1">
      <w:pPr>
        <w:pStyle w:val="ConsPlusTitle"/>
        <w:jc w:val="center"/>
        <w:outlineLvl w:val="2"/>
      </w:pPr>
      <w:r>
        <w:t>13.6. Паспорт внешнего вида фасада здания (сооружения)</w:t>
      </w:r>
    </w:p>
    <w:p w:rsidR="00A168F1" w:rsidRDefault="00A168F1">
      <w:pPr>
        <w:pStyle w:val="ConsPlusNormal"/>
        <w:jc w:val="both"/>
      </w:pPr>
    </w:p>
    <w:p w:rsidR="00A168F1" w:rsidRDefault="00A168F1">
      <w:pPr>
        <w:pStyle w:val="ConsPlusNormal"/>
        <w:ind w:firstLine="540"/>
        <w:jc w:val="both"/>
      </w:pPr>
      <w:bookmarkStart w:id="111" w:name="P5542"/>
      <w:bookmarkEnd w:id="111"/>
      <w:r>
        <w:t xml:space="preserve">13.6.1. Применительно к конкретному зданию, строению, сооружению из числа указанных в </w:t>
      </w:r>
      <w:hyperlink w:anchor="P5342">
        <w:r>
          <w:rPr>
            <w:color w:val="0000FF"/>
          </w:rPr>
          <w:t>пункте 13.1.4</w:t>
        </w:r>
      </w:hyperlink>
      <w:r>
        <w:t xml:space="preserve"> настоящего приложения к Правилам вне зависимости от типа проекта, на основании </w:t>
      </w:r>
      <w:r>
        <w:lastRenderedPageBreak/>
        <w:t>которого осуществлялось его строительство, и от формы собственности архитектурное решение фасада определяется Паспортом внешнего вида фасада здания (сооружения), оформление которого является обязанностью собственников (правообладателей) зданий, строений, сооружений, помещений в них, а если зданием является многоквартирный дом - собственников помещений в многоквартирном доме.</w:t>
      </w:r>
    </w:p>
    <w:p w:rsidR="00A168F1" w:rsidRDefault="00A168F1">
      <w:pPr>
        <w:pStyle w:val="ConsPlusNormal"/>
        <w:spacing w:before="220"/>
        <w:ind w:firstLine="540"/>
        <w:jc w:val="both"/>
      </w:pPr>
      <w:r>
        <w:t xml:space="preserve">13.6.2. Проект Паспорта внешнего вида фасада здания (сооружения) формируется для каждого здания, строения, сооружения заинтересованными лицами из числа указанных в </w:t>
      </w:r>
      <w:hyperlink w:anchor="P5542">
        <w:r>
          <w:rPr>
            <w:color w:val="0000FF"/>
          </w:rPr>
          <w:t>пункте 13.6.1</w:t>
        </w:r>
      </w:hyperlink>
      <w:r>
        <w:t xml:space="preserve"> настоящего приложения к Правилам, исходя из объемно-пространственного решения здания и его стилистических особенностей, с учетом архитектурно-пространственного окружения городской среды, соразмерности и пропорциональности, с соблюдением требований, установленных настоящим приложением к Правилам.</w:t>
      </w:r>
    </w:p>
    <w:p w:rsidR="00A168F1" w:rsidRDefault="00A168F1">
      <w:pPr>
        <w:pStyle w:val="ConsPlusNormal"/>
        <w:spacing w:before="220"/>
        <w:ind w:firstLine="540"/>
        <w:jc w:val="both"/>
      </w:pPr>
      <w:r>
        <w:t>13.6.3. Типовая форма Паспорта внешнего вида фасада здания (сооружения) утверждается постановлением администрации города Тулы.</w:t>
      </w:r>
    </w:p>
    <w:p w:rsidR="00A168F1" w:rsidRDefault="00A168F1">
      <w:pPr>
        <w:pStyle w:val="ConsPlusNormal"/>
        <w:spacing w:before="220"/>
        <w:ind w:firstLine="540"/>
        <w:jc w:val="both"/>
      </w:pPr>
      <w:r>
        <w:t>13.6.4. Паспорт внешнего вида фасада здания (сооружения) подлежит согласованию и утверждению в порядке, установленном постановлением администрации города Тулы.</w:t>
      </w:r>
    </w:p>
    <w:p w:rsidR="00A168F1" w:rsidRDefault="00A168F1">
      <w:pPr>
        <w:pStyle w:val="ConsPlusNormal"/>
        <w:spacing w:before="220"/>
        <w:ind w:firstLine="540"/>
        <w:jc w:val="both"/>
      </w:pPr>
      <w:r>
        <w:t>13.6.5. Изменения в Паспорт внешнего вида фасада здания (сооружения) могут быть внесены заинтересованным лицом - инициатором изменений, который обеспечивает изготовление нового Паспорта внешнего вида фасада здания (сооружения) и его утверждение в порядке, установленном постановлением администрации города Тулы.</w:t>
      </w:r>
    </w:p>
    <w:p w:rsidR="00A168F1" w:rsidRDefault="00A168F1">
      <w:pPr>
        <w:pStyle w:val="ConsPlusNormal"/>
        <w:spacing w:before="220"/>
        <w:ind w:firstLine="540"/>
        <w:jc w:val="both"/>
      </w:pPr>
      <w:r>
        <w:t>13.6.6. Изменения фасада здания (сооружения), при наличии утвержденного Паспорта внешнего вида фасада здания (сооружения), без предварительного внесения изменений в Паспорт внешнего вида фасада здания (сооружения) не допускаются.</w:t>
      </w:r>
    </w:p>
    <w:p w:rsidR="00A168F1" w:rsidRDefault="00A168F1">
      <w:pPr>
        <w:pStyle w:val="ConsPlusNormal"/>
        <w:spacing w:before="220"/>
        <w:ind w:firstLine="540"/>
        <w:jc w:val="both"/>
      </w:pPr>
      <w:r>
        <w:t xml:space="preserve">13.6.7. Оформление Паспорта внешнего вида фасада здания (сооружения), предусмотренного настоящим приложением к Правилам, не требуется при наличии действующего "Паспорта колористического решения фасада здания, строения, сооружения в городе Туле", составленного в соответствии с требованиями </w:t>
      </w:r>
      <w:hyperlink r:id="rId357">
        <w:r>
          <w:rPr>
            <w:color w:val="0000FF"/>
          </w:rPr>
          <w:t>Положения</w:t>
        </w:r>
      </w:hyperlink>
      <w:r>
        <w:t xml:space="preserve"> о формировании колористического решения фасадов зданий, строений, сооружений в городе Туле, утвержденного Постановлением администрации города Тулы от 09.12.2013 N 4145. В этом случае архитектурные решения фасада, его художественное, декоративное оформление, размещение на нем оборудования и информационных конструкций определяются "Паспортом колористического решения фасада здания, строения, сооружения в городе Туле" до окончания срока его действия.</w:t>
      </w:r>
    </w:p>
    <w:p w:rsidR="00A168F1" w:rsidRDefault="00A168F1">
      <w:pPr>
        <w:pStyle w:val="ConsPlusNormal"/>
        <w:spacing w:before="220"/>
        <w:ind w:firstLine="540"/>
        <w:jc w:val="both"/>
      </w:pPr>
      <w:r>
        <w:t xml:space="preserve">13.6.8. Истечение срока действия "Паспорта колористического решения фасада здания, строения, сооружения в городе Туле", составленного ранее в соответствии с требованиями </w:t>
      </w:r>
      <w:hyperlink r:id="rId358">
        <w:r>
          <w:rPr>
            <w:color w:val="0000FF"/>
          </w:rPr>
          <w:t>Положения</w:t>
        </w:r>
      </w:hyperlink>
      <w:r>
        <w:t xml:space="preserve"> о формировании колористического решения фасадов зданий, строений, сооружений в городе Туле, утвержденного Постановлением администрации города Тулы от 09.12.2013 N 4145, является основанием для оформления Паспорта внешнего вида фасада здания (сооружения), предусмотренного настоящим приложением к Правилам.</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14</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112" w:name="P5559"/>
      <w:bookmarkEnd w:id="112"/>
      <w:r>
        <w:t>Технические средства</w:t>
      </w:r>
    </w:p>
    <w:p w:rsidR="00A168F1" w:rsidRDefault="00A168F1">
      <w:pPr>
        <w:pStyle w:val="ConsPlusTitle"/>
        <w:jc w:val="center"/>
      </w:pPr>
      <w:r>
        <w:t>ограждения зон возможного падения сосулек</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(введены </w:t>
            </w:r>
            <w:hyperlink r:id="rId359">
              <w:r>
                <w:rPr>
                  <w:color w:val="0000FF"/>
                </w:rPr>
                <w:t>решением</w:t>
              </w:r>
            </w:hyperlink>
            <w:r>
              <w:rPr>
                <w:color w:val="392C69"/>
              </w:rPr>
              <w:t xml:space="preserve"> Тульской городской Думы</w:t>
            </w:r>
          </w:p>
          <w:p w:rsidR="00A168F1" w:rsidRDefault="00A168F1">
            <w:pPr>
              <w:pStyle w:val="ConsPlusNormal"/>
              <w:jc w:val="center"/>
            </w:pPr>
            <w:r>
              <w:rPr>
                <w:color w:val="392C69"/>
              </w:rPr>
              <w:t>от 28.05.2019 N 68/1589)</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rmal"/>
        <w:jc w:val="center"/>
      </w:pPr>
      <w:r>
        <w:rPr>
          <w:noProof/>
          <w:position w:val="-102"/>
        </w:rPr>
        <w:drawing>
          <wp:inline distT="0" distB="0" distL="0" distR="0">
            <wp:extent cx="5091430" cy="1445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5091430" cy="1445895"/>
                    </a:xfrm>
                    <a:prstGeom prst="rect">
                      <a:avLst/>
                    </a:prstGeom>
                    <a:noFill/>
                    <a:ln>
                      <a:noFill/>
                    </a:ln>
                  </pic:spPr>
                </pic:pic>
              </a:graphicData>
            </a:graphic>
          </wp:inline>
        </w:drawing>
      </w:r>
    </w:p>
    <w:p w:rsidR="00A168F1" w:rsidRDefault="00A168F1">
      <w:pPr>
        <w:pStyle w:val="ConsPlusNormal"/>
        <w:jc w:val="both"/>
      </w:pPr>
    </w:p>
    <w:p w:rsidR="00A168F1" w:rsidRDefault="00A168F1">
      <w:pPr>
        <w:pStyle w:val="ConsPlusTitle"/>
        <w:jc w:val="center"/>
        <w:outlineLvl w:val="2"/>
      </w:pPr>
      <w:r>
        <w:t>Характеристики:</w:t>
      </w:r>
    </w:p>
    <w:p w:rsidR="00A168F1" w:rsidRDefault="00A168F1">
      <w:pPr>
        <w:pStyle w:val="ConsPlusNormal"/>
        <w:jc w:val="both"/>
      </w:pPr>
    </w:p>
    <w:p w:rsidR="00A168F1" w:rsidRDefault="00A168F1">
      <w:pPr>
        <w:pStyle w:val="ConsPlusNormal"/>
        <w:ind w:firstLine="540"/>
        <w:jc w:val="both"/>
      </w:pPr>
      <w:r>
        <w:t>Вид - стойка-ограждение.</w:t>
      </w:r>
    </w:p>
    <w:p w:rsidR="00A168F1" w:rsidRDefault="00A168F1">
      <w:pPr>
        <w:pStyle w:val="ConsPlusNormal"/>
        <w:spacing w:before="220"/>
        <w:ind w:firstLine="540"/>
        <w:jc w:val="both"/>
      </w:pPr>
      <w:r>
        <w:t>Назначение - снаружи помещения (при любой погоде).</w:t>
      </w:r>
    </w:p>
    <w:p w:rsidR="00A168F1" w:rsidRDefault="00A168F1">
      <w:pPr>
        <w:pStyle w:val="ConsPlusNormal"/>
        <w:spacing w:before="220"/>
        <w:ind w:firstLine="540"/>
        <w:jc w:val="both"/>
      </w:pPr>
      <w:r>
        <w:t>Общая высота - не менее 955 мм.</w:t>
      </w:r>
    </w:p>
    <w:p w:rsidR="00A168F1" w:rsidRDefault="00A168F1">
      <w:pPr>
        <w:pStyle w:val="ConsPlusNormal"/>
        <w:spacing w:before="220"/>
        <w:ind w:firstLine="540"/>
        <w:jc w:val="both"/>
      </w:pPr>
      <w:r>
        <w:t>Материал - пластик.</w:t>
      </w:r>
    </w:p>
    <w:p w:rsidR="00A168F1" w:rsidRDefault="00A168F1">
      <w:pPr>
        <w:pStyle w:val="ConsPlusNormal"/>
        <w:spacing w:before="220"/>
        <w:ind w:firstLine="540"/>
        <w:jc w:val="both"/>
      </w:pPr>
      <w:r>
        <w:t>Особенности - наличие вытяжной двухцветной ленты, яркие цвета корпуса и двухцветной ленты.</w:t>
      </w: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15</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bookmarkStart w:id="113" w:name="P5583"/>
      <w:bookmarkEnd w:id="113"/>
      <w:r>
        <w:t>ТИПЫ</w:t>
      </w:r>
    </w:p>
    <w:p w:rsidR="00A168F1" w:rsidRDefault="00A168F1">
      <w:pPr>
        <w:pStyle w:val="ConsPlusTitle"/>
        <w:jc w:val="center"/>
      </w:pPr>
      <w:r>
        <w:t>И ВИДЫ ИСПОЛЬЗУЕМЫХ АНШЛАГОВ</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 ред. </w:t>
            </w:r>
            <w:hyperlink r:id="rId361">
              <w:r>
                <w:rPr>
                  <w:color w:val="0000FF"/>
                </w:rPr>
                <w:t>решения</w:t>
              </w:r>
            </w:hyperlink>
            <w:r>
              <w:rPr>
                <w:color w:val="392C69"/>
              </w:rPr>
              <w:t xml:space="preserve"> Тульской городской Думы</w:t>
            </w:r>
          </w:p>
          <w:p w:rsidR="00A168F1" w:rsidRDefault="00A168F1">
            <w:pPr>
              <w:pStyle w:val="ConsPlusNormal"/>
              <w:jc w:val="center"/>
            </w:pPr>
            <w:r>
              <w:rPr>
                <w:color w:val="392C69"/>
              </w:rPr>
              <w:t>от 27.09.2023 N 53/1176)</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center"/>
      </w:pPr>
    </w:p>
    <w:p w:rsidR="00A168F1" w:rsidRDefault="00A168F1">
      <w:pPr>
        <w:pStyle w:val="ConsPlusNormal"/>
        <w:ind w:firstLine="540"/>
        <w:jc w:val="both"/>
      </w:pPr>
      <w:r>
        <w:t>1. В границах города Тулы на всех зданиях, строениях, сооружениях, за исключением индивидуальных жилых домов, необходимо использовать аншлаги следующего типа: короб световой (лист штампованный гладкий окрашенный, панель акрил) с внутренней подсветкой светодиодными лампами.</w:t>
      </w:r>
    </w:p>
    <w:p w:rsidR="00A168F1" w:rsidRDefault="00A168F1">
      <w:pPr>
        <w:pStyle w:val="ConsPlusNormal"/>
        <w:spacing w:before="220"/>
        <w:ind w:firstLine="540"/>
        <w:jc w:val="both"/>
      </w:pPr>
      <w:r>
        <w:t>Внешний вид аншлагов должен соответствовать изображенному на рисунке 1.</w:t>
      </w:r>
    </w:p>
    <w:p w:rsidR="00A168F1" w:rsidRDefault="00A168F1">
      <w:pPr>
        <w:pStyle w:val="ConsPlusNormal"/>
        <w:spacing w:before="220"/>
        <w:ind w:firstLine="540"/>
        <w:jc w:val="both"/>
      </w:pPr>
      <w:r>
        <w:t xml:space="preserve">Внешний вид аншлагов, расположенных на территории туристического центра муниципального образования город Тула, границы которого установлены распоряжением администрации города Тулы от 03.03.2022 N 1/971-р "Об определении границ территории туристического центра муниципального образования город Тула", должен соответствовать </w:t>
      </w:r>
      <w:r>
        <w:lastRenderedPageBreak/>
        <w:t>изображенному на рисунке 4.</w:t>
      </w:r>
    </w:p>
    <w:p w:rsidR="00A168F1" w:rsidRDefault="00A168F1">
      <w:pPr>
        <w:pStyle w:val="ConsPlusNormal"/>
        <w:spacing w:before="220"/>
        <w:ind w:firstLine="540"/>
        <w:jc w:val="both"/>
      </w:pPr>
      <w:r>
        <w:t>2. На остальной территории муниципального образования, а также на индивидуальных жилых домах в границах города Тулы рекомендуется использовать один из следующих типов аншлагов:</w:t>
      </w:r>
    </w:p>
    <w:p w:rsidR="00A168F1" w:rsidRDefault="00A168F1">
      <w:pPr>
        <w:pStyle w:val="ConsPlusNormal"/>
        <w:spacing w:before="220"/>
        <w:ind w:firstLine="540"/>
        <w:jc w:val="both"/>
      </w:pPr>
      <w:r>
        <w:t>- плоская табличка (штампованный гладкий окрашенный лист) с внешним видом согласно рисунку 2;</w:t>
      </w:r>
    </w:p>
    <w:p w:rsidR="00A168F1" w:rsidRDefault="00A168F1">
      <w:pPr>
        <w:pStyle w:val="ConsPlusNormal"/>
        <w:spacing w:before="220"/>
        <w:ind w:firstLine="540"/>
        <w:jc w:val="both"/>
      </w:pPr>
      <w:r>
        <w:t>- короб (лист штампованный гладкий окрашенный, панель акрил) с внутренней подсветкой светодиодными лампами либо без подсветки с внешним видом согласно рисунку 3.</w:t>
      </w:r>
    </w:p>
    <w:p w:rsidR="00A168F1" w:rsidRDefault="00A168F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005"/>
        <w:gridCol w:w="2835"/>
      </w:tblGrid>
      <w:tr w:rsidR="00A168F1">
        <w:tc>
          <w:tcPr>
            <w:tcW w:w="2891" w:type="dxa"/>
          </w:tcPr>
          <w:p w:rsidR="00A168F1" w:rsidRDefault="00A168F1">
            <w:pPr>
              <w:pStyle w:val="ConsPlusNormal"/>
              <w:jc w:val="center"/>
            </w:pPr>
            <w:r>
              <w:t>Рисунок 1</w:t>
            </w:r>
          </w:p>
        </w:tc>
        <w:tc>
          <w:tcPr>
            <w:tcW w:w="3005" w:type="dxa"/>
          </w:tcPr>
          <w:p w:rsidR="00A168F1" w:rsidRDefault="00A168F1">
            <w:pPr>
              <w:pStyle w:val="ConsPlusNormal"/>
              <w:jc w:val="center"/>
            </w:pPr>
            <w:r>
              <w:t>Рисунок 2</w:t>
            </w:r>
          </w:p>
        </w:tc>
        <w:tc>
          <w:tcPr>
            <w:tcW w:w="2835" w:type="dxa"/>
          </w:tcPr>
          <w:p w:rsidR="00A168F1" w:rsidRDefault="00A168F1">
            <w:pPr>
              <w:pStyle w:val="ConsPlusNormal"/>
              <w:jc w:val="center"/>
            </w:pPr>
            <w:r>
              <w:t>Рисунок 3</w:t>
            </w:r>
          </w:p>
        </w:tc>
      </w:tr>
      <w:tr w:rsidR="00A168F1">
        <w:tc>
          <w:tcPr>
            <w:tcW w:w="2891" w:type="dxa"/>
          </w:tcPr>
          <w:p w:rsidR="00A168F1" w:rsidRDefault="00A168F1">
            <w:pPr>
              <w:pStyle w:val="ConsPlusNormal"/>
              <w:jc w:val="center"/>
            </w:pPr>
            <w:r>
              <w:rPr>
                <w:noProof/>
                <w:position w:val="-41"/>
              </w:rPr>
              <w:drawing>
                <wp:inline distT="0" distB="0" distL="0" distR="0">
                  <wp:extent cx="1344930" cy="6673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344930" cy="667385"/>
                          </a:xfrm>
                          <a:prstGeom prst="rect">
                            <a:avLst/>
                          </a:prstGeom>
                          <a:noFill/>
                          <a:ln>
                            <a:noFill/>
                          </a:ln>
                        </pic:spPr>
                      </pic:pic>
                    </a:graphicData>
                  </a:graphic>
                </wp:inline>
              </w:drawing>
            </w:r>
          </w:p>
        </w:tc>
        <w:tc>
          <w:tcPr>
            <w:tcW w:w="3005" w:type="dxa"/>
          </w:tcPr>
          <w:p w:rsidR="00A168F1" w:rsidRDefault="00A168F1">
            <w:pPr>
              <w:pStyle w:val="ConsPlusNormal"/>
              <w:jc w:val="center"/>
            </w:pPr>
            <w:r>
              <w:rPr>
                <w:noProof/>
                <w:position w:val="-195"/>
              </w:rPr>
              <w:drawing>
                <wp:inline distT="0" distB="0" distL="0" distR="0">
                  <wp:extent cx="1529715" cy="26257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529715" cy="2625725"/>
                          </a:xfrm>
                          <a:prstGeom prst="rect">
                            <a:avLst/>
                          </a:prstGeom>
                          <a:noFill/>
                          <a:ln>
                            <a:noFill/>
                          </a:ln>
                        </pic:spPr>
                      </pic:pic>
                    </a:graphicData>
                  </a:graphic>
                </wp:inline>
              </w:drawing>
            </w:r>
          </w:p>
        </w:tc>
        <w:tc>
          <w:tcPr>
            <w:tcW w:w="2835" w:type="dxa"/>
          </w:tcPr>
          <w:p w:rsidR="00A168F1" w:rsidRDefault="00A168F1">
            <w:pPr>
              <w:pStyle w:val="ConsPlusNormal"/>
              <w:jc w:val="center"/>
            </w:pPr>
            <w:r>
              <w:rPr>
                <w:noProof/>
                <w:position w:val="-193"/>
              </w:rPr>
              <w:drawing>
                <wp:inline distT="0" distB="0" distL="0" distR="0">
                  <wp:extent cx="1617980" cy="26015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617980" cy="2601595"/>
                          </a:xfrm>
                          <a:prstGeom prst="rect">
                            <a:avLst/>
                          </a:prstGeom>
                          <a:noFill/>
                          <a:ln>
                            <a:noFill/>
                          </a:ln>
                        </pic:spPr>
                      </pic:pic>
                    </a:graphicData>
                  </a:graphic>
                </wp:inline>
              </w:drawing>
            </w:r>
          </w:p>
        </w:tc>
      </w:tr>
    </w:tbl>
    <w:p w:rsidR="00A168F1" w:rsidRDefault="00A168F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tblGrid>
      <w:tr w:rsidR="00A168F1">
        <w:tc>
          <w:tcPr>
            <w:tcW w:w="7540" w:type="dxa"/>
            <w:tcBorders>
              <w:left w:val="single" w:sz="4" w:space="0" w:color="auto"/>
              <w:right w:val="single" w:sz="4" w:space="0" w:color="auto"/>
            </w:tcBorders>
          </w:tcPr>
          <w:p w:rsidR="00A168F1" w:rsidRDefault="00A168F1">
            <w:pPr>
              <w:pStyle w:val="ConsPlusNormal"/>
              <w:jc w:val="center"/>
            </w:pPr>
            <w:r>
              <w:t>Рисунок 4</w:t>
            </w:r>
          </w:p>
        </w:tc>
      </w:tr>
      <w:tr w:rsidR="00A168F1">
        <w:tc>
          <w:tcPr>
            <w:tcW w:w="7540" w:type="dxa"/>
            <w:tcBorders>
              <w:left w:val="single" w:sz="4" w:space="0" w:color="auto"/>
              <w:right w:val="single" w:sz="4" w:space="0" w:color="auto"/>
            </w:tcBorders>
          </w:tcPr>
          <w:p w:rsidR="00A168F1" w:rsidRDefault="00A168F1">
            <w:pPr>
              <w:pStyle w:val="ConsPlusNormal"/>
            </w:pPr>
            <w:r>
              <w:rPr>
                <w:noProof/>
                <w:position w:val="-568"/>
              </w:rPr>
              <w:lastRenderedPageBreak/>
              <w:drawing>
                <wp:inline distT="0" distB="0" distL="0" distR="0">
                  <wp:extent cx="4178300" cy="7357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178300" cy="7357110"/>
                          </a:xfrm>
                          <a:prstGeom prst="rect">
                            <a:avLst/>
                          </a:prstGeom>
                          <a:noFill/>
                          <a:ln>
                            <a:noFill/>
                          </a:ln>
                        </pic:spPr>
                      </pic:pic>
                    </a:graphicData>
                  </a:graphic>
                </wp:inline>
              </w:drawing>
            </w:r>
          </w:p>
        </w:tc>
      </w:tr>
    </w:tbl>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both"/>
      </w:pPr>
    </w:p>
    <w:p w:rsidR="00A168F1" w:rsidRDefault="00A168F1">
      <w:pPr>
        <w:pStyle w:val="ConsPlusNormal"/>
        <w:jc w:val="right"/>
        <w:outlineLvl w:val="1"/>
      </w:pPr>
      <w:r>
        <w:t>Приложение 16</w:t>
      </w:r>
    </w:p>
    <w:p w:rsidR="00A168F1" w:rsidRDefault="00A168F1">
      <w:pPr>
        <w:pStyle w:val="ConsPlusNormal"/>
        <w:jc w:val="right"/>
      </w:pPr>
      <w:r>
        <w:t>к Правилам благоустройства территории</w:t>
      </w:r>
    </w:p>
    <w:p w:rsidR="00A168F1" w:rsidRDefault="00A168F1">
      <w:pPr>
        <w:pStyle w:val="ConsPlusNormal"/>
        <w:jc w:val="right"/>
      </w:pPr>
      <w:r>
        <w:t>муниципального образования город Тула</w:t>
      </w:r>
    </w:p>
    <w:p w:rsidR="00A168F1" w:rsidRDefault="00A168F1">
      <w:pPr>
        <w:pStyle w:val="ConsPlusNormal"/>
        <w:jc w:val="both"/>
      </w:pPr>
    </w:p>
    <w:p w:rsidR="00A168F1" w:rsidRDefault="00A168F1">
      <w:pPr>
        <w:pStyle w:val="ConsPlusTitle"/>
        <w:jc w:val="center"/>
      </w:pPr>
      <w:r>
        <w:t>СОСТАВ</w:t>
      </w:r>
    </w:p>
    <w:p w:rsidR="00A168F1" w:rsidRDefault="00A168F1">
      <w:pPr>
        <w:pStyle w:val="ConsPlusTitle"/>
        <w:jc w:val="center"/>
      </w:pPr>
      <w:r>
        <w:lastRenderedPageBreak/>
        <w:t>ИГРОВОГО И СПОРТИВНОГО ОБОРУДОВАНИЯ</w:t>
      </w:r>
    </w:p>
    <w:p w:rsidR="00A168F1" w:rsidRDefault="00A168F1">
      <w:pPr>
        <w:pStyle w:val="ConsPlusTitle"/>
        <w:jc w:val="center"/>
      </w:pPr>
      <w:r>
        <w:t>В ЗАВИСИМОСТИ ОТ ВОЗРАСТА ДЕТЕЙ</w:t>
      </w:r>
    </w:p>
    <w:p w:rsidR="00A168F1" w:rsidRDefault="00A168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168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68F1" w:rsidRDefault="00A168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68F1" w:rsidRDefault="00A168F1">
            <w:pPr>
              <w:pStyle w:val="ConsPlusNormal"/>
              <w:jc w:val="center"/>
            </w:pPr>
            <w:r>
              <w:rPr>
                <w:color w:val="392C69"/>
              </w:rPr>
              <w:t>Список изменяющих документов</w:t>
            </w:r>
          </w:p>
          <w:p w:rsidR="00A168F1" w:rsidRDefault="00A168F1">
            <w:pPr>
              <w:pStyle w:val="ConsPlusNormal"/>
              <w:jc w:val="center"/>
            </w:pPr>
            <w:r>
              <w:rPr>
                <w:color w:val="392C69"/>
              </w:rPr>
              <w:t xml:space="preserve">(введен </w:t>
            </w:r>
            <w:hyperlink r:id="rId366">
              <w:r>
                <w:rPr>
                  <w:color w:val="0000FF"/>
                </w:rPr>
                <w:t>решением</w:t>
              </w:r>
            </w:hyperlink>
            <w:r>
              <w:rPr>
                <w:color w:val="392C69"/>
              </w:rPr>
              <w:t xml:space="preserve"> Тульской городской Думы</w:t>
            </w:r>
          </w:p>
          <w:p w:rsidR="00A168F1" w:rsidRDefault="00A168F1">
            <w:pPr>
              <w:pStyle w:val="ConsPlusNormal"/>
              <w:jc w:val="center"/>
            </w:pPr>
            <w:r>
              <w:rPr>
                <w:color w:val="392C69"/>
              </w:rPr>
              <w:t>от 31.05.2022 N 36/787)</w:t>
            </w:r>
          </w:p>
        </w:tc>
        <w:tc>
          <w:tcPr>
            <w:tcW w:w="113" w:type="dxa"/>
            <w:tcBorders>
              <w:top w:val="nil"/>
              <w:left w:val="nil"/>
              <w:bottom w:val="nil"/>
              <w:right w:val="nil"/>
            </w:tcBorders>
            <w:shd w:val="clear" w:color="auto" w:fill="F4F3F8"/>
            <w:tcMar>
              <w:top w:w="0" w:type="dxa"/>
              <w:left w:w="0" w:type="dxa"/>
              <w:bottom w:w="0" w:type="dxa"/>
              <w:right w:w="0" w:type="dxa"/>
            </w:tcMar>
          </w:tcPr>
          <w:p w:rsidR="00A168F1" w:rsidRDefault="00A168F1">
            <w:pPr>
              <w:pStyle w:val="ConsPlusNormal"/>
            </w:pPr>
          </w:p>
        </w:tc>
      </w:tr>
    </w:tbl>
    <w:p w:rsidR="00A168F1" w:rsidRDefault="00A168F1">
      <w:pPr>
        <w:pStyle w:val="ConsPlusNormal"/>
        <w:jc w:val="both"/>
      </w:pPr>
    </w:p>
    <w:p w:rsidR="00A168F1" w:rsidRDefault="00A168F1">
      <w:pPr>
        <w:pStyle w:val="ConsPlusNormal"/>
        <w:ind w:firstLine="540"/>
        <w:jc w:val="both"/>
      </w:pPr>
      <w:r>
        <w:t>1. Конструкция оборудования:</w:t>
      </w:r>
    </w:p>
    <w:p w:rsidR="00A168F1" w:rsidRDefault="00A168F1">
      <w:pPr>
        <w:pStyle w:val="ConsPlusNormal"/>
        <w:spacing w:before="220"/>
        <w:ind w:firstLine="540"/>
        <w:jc w:val="both"/>
      </w:pPr>
      <w:r>
        <w:t>а) должна обеспечивать прочность, устойчивость, жесткость и неизменяемость;</w:t>
      </w:r>
    </w:p>
    <w:p w:rsidR="00A168F1" w:rsidRDefault="00A168F1">
      <w:pPr>
        <w:pStyle w:val="ConsPlusNormal"/>
        <w:spacing w:before="220"/>
        <w:ind w:firstLine="540"/>
        <w:jc w:val="both"/>
      </w:pPr>
      <w:r>
        <w:t>б) должна иметь защиту от коррозии и старения с учетом степени агрессивности среды и стойкости используемых материалов;</w:t>
      </w:r>
    </w:p>
    <w:p w:rsidR="00A168F1" w:rsidRDefault="00A168F1">
      <w:pPr>
        <w:pStyle w:val="ConsPlusNormal"/>
        <w:spacing w:before="220"/>
        <w:ind w:firstLine="540"/>
        <w:jc w:val="both"/>
      </w:pPr>
      <w:r>
        <w:t>в) не должна иметь выступающих элементов с острыми концами или кромками;</w:t>
      </w:r>
    </w:p>
    <w:p w:rsidR="00A168F1" w:rsidRDefault="00A168F1">
      <w:pPr>
        <w:pStyle w:val="ConsPlusNormal"/>
        <w:spacing w:before="220"/>
        <w:ind w:firstLine="540"/>
        <w:jc w:val="both"/>
      </w:pPr>
      <w:r>
        <w:t>г) не должна иметь шероховатых поверхностей, способных нанести травму пользователю;</w:t>
      </w:r>
    </w:p>
    <w:p w:rsidR="00A168F1" w:rsidRDefault="00A168F1">
      <w:pPr>
        <w:pStyle w:val="ConsPlusNormal"/>
        <w:spacing w:before="220"/>
        <w:ind w:firstLine="540"/>
        <w:jc w:val="both"/>
      </w:pPr>
      <w:r>
        <w:t>д) должна иметь защиту выступающих концов болтовых соединений;</w:t>
      </w:r>
    </w:p>
    <w:p w:rsidR="00A168F1" w:rsidRDefault="00A168F1">
      <w:pPr>
        <w:pStyle w:val="ConsPlusNormal"/>
        <w:spacing w:before="220"/>
        <w:ind w:firstLine="540"/>
        <w:jc w:val="both"/>
      </w:pPr>
      <w:r>
        <w:t>е) должна иметь гладкие сварные швы;</w:t>
      </w:r>
    </w:p>
    <w:p w:rsidR="00A168F1" w:rsidRDefault="00A168F1">
      <w:pPr>
        <w:pStyle w:val="ConsPlusNormal"/>
        <w:spacing w:before="220"/>
        <w:ind w:firstLine="540"/>
        <w:jc w:val="both"/>
      </w:pPr>
      <w:r>
        <w:t>ж) должна иметь закругленные углы и края любой доступной для пользователей части оборудования;</w:t>
      </w:r>
    </w:p>
    <w:p w:rsidR="00A168F1" w:rsidRDefault="00A168F1">
      <w:pPr>
        <w:pStyle w:val="ConsPlusNormal"/>
        <w:spacing w:before="220"/>
        <w:ind w:firstLine="540"/>
        <w:jc w:val="both"/>
      </w:pPr>
      <w:r>
        <w:t>з) должна исключать возможность демонтажа без применения специализированных инструментов;</w:t>
      </w:r>
    </w:p>
    <w:p w:rsidR="00A168F1" w:rsidRDefault="00A168F1">
      <w:pPr>
        <w:pStyle w:val="ConsPlusNormal"/>
        <w:spacing w:before="220"/>
        <w:ind w:firstLine="540"/>
        <w:jc w:val="both"/>
      </w:pPr>
      <w:r>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rsidR="00A168F1" w:rsidRDefault="00A168F1">
      <w:pPr>
        <w:pStyle w:val="ConsPlusNormal"/>
        <w:spacing w:before="220"/>
        <w:ind w:firstLine="540"/>
        <w:jc w:val="both"/>
      </w:pPr>
      <w:r>
        <w:t>к) должна иметь размеры поперечного сечения элементов оборудования для захвата, при которых обеспечивается возможность захвата детьми;</w:t>
      </w:r>
    </w:p>
    <w:p w:rsidR="00A168F1" w:rsidRDefault="00A168F1">
      <w:pPr>
        <w:pStyle w:val="ConsPlusNormal"/>
        <w:spacing w:before="220"/>
        <w:ind w:firstLine="540"/>
        <w:jc w:val="both"/>
      </w:pPr>
      <w:r>
        <w:t>л) должна исключать образование сдавливающих или режущих поверхностей между подвижными, а также подвижными и неподвижными элементами;</w:t>
      </w:r>
    </w:p>
    <w:p w:rsidR="00A168F1" w:rsidRDefault="00A168F1">
      <w:pPr>
        <w:pStyle w:val="ConsPlusNormal"/>
        <w:spacing w:before="220"/>
        <w:ind w:firstLine="540"/>
        <w:jc w:val="both"/>
      </w:pPr>
      <w:r>
        <w:t>м) должна обеспечивать безопасные расстояния между подвижными элементами оборудования и поверхностью игровой площадки;</w:t>
      </w:r>
    </w:p>
    <w:p w:rsidR="00A168F1" w:rsidRDefault="00A168F1">
      <w:pPr>
        <w:pStyle w:val="ConsPlusNormal"/>
        <w:spacing w:before="220"/>
        <w:ind w:firstLine="540"/>
        <w:jc w:val="both"/>
      </w:pPr>
      <w:r>
        <w:t>н) должна иметь оснащение перилами и ограждениями;</w:t>
      </w:r>
    </w:p>
    <w:p w:rsidR="00A168F1" w:rsidRDefault="00A168F1">
      <w:pPr>
        <w:pStyle w:val="ConsPlusNormal"/>
        <w:spacing w:before="220"/>
        <w:ind w:firstLine="540"/>
        <w:jc w:val="both"/>
      </w:pPr>
      <w:r>
        <w:t>о) не должна допускать застревание тела, частей тела или одежды ребенка;</w:t>
      </w:r>
    </w:p>
    <w:p w:rsidR="00A168F1" w:rsidRDefault="00A168F1">
      <w:pPr>
        <w:pStyle w:val="ConsPlusNormal"/>
        <w:spacing w:before="220"/>
        <w:ind w:firstLine="540"/>
        <w:jc w:val="both"/>
      </w:pPr>
      <w:r>
        <w:t>п) должна обладать необходимой несущей способностью к возникающим нагрузкам.</w:t>
      </w:r>
    </w:p>
    <w:p w:rsidR="00A168F1" w:rsidRDefault="00A168F1">
      <w:pPr>
        <w:pStyle w:val="ConsPlusNormal"/>
        <w:spacing w:before="220"/>
        <w:ind w:firstLine="540"/>
        <w:jc w:val="both"/>
      </w:pPr>
      <w:r>
        <w:t>2. Закрытое оборудование (тоннели, игровые домики и т.п.)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p w:rsidR="00A168F1" w:rsidRDefault="00A168F1">
      <w:pPr>
        <w:pStyle w:val="ConsPlusNormal"/>
        <w:spacing w:before="220"/>
        <w:ind w:firstLine="540"/>
        <w:jc w:val="both"/>
      </w:pPr>
      <w:r>
        <w:t>3. По всей зоне приземления с оборудования должны быть установлены ударопоглощающие покрытия.</w:t>
      </w:r>
    </w:p>
    <w:p w:rsidR="00A168F1" w:rsidRDefault="00A168F1">
      <w:pPr>
        <w:pStyle w:val="ConsPlusNormal"/>
        <w:spacing w:before="220"/>
        <w:ind w:firstLine="540"/>
        <w:jc w:val="both"/>
      </w:pPr>
      <w:r>
        <w:t xml:space="preserve">4. Высота свободного падения с оборудования должна учитывать тип ударопоглощающего </w:t>
      </w:r>
      <w:r>
        <w:lastRenderedPageBreak/>
        <w:t>покрытия и возможные перемещения ребенка и элементов конструкции оборудования и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p w:rsidR="00A168F1" w:rsidRDefault="00A168F1">
      <w:pPr>
        <w:pStyle w:val="ConsPlusNormal"/>
        <w:spacing w:before="220"/>
        <w:ind w:firstLine="540"/>
        <w:jc w:val="both"/>
      </w:pPr>
      <w:r>
        <w:t>5. Границы зоны приземления должны учитывать возможные перемещения ребенка и элементов конструкции.</w:t>
      </w:r>
    </w:p>
    <w:p w:rsidR="00A168F1" w:rsidRDefault="00A168F1">
      <w:pPr>
        <w:pStyle w:val="ConsPlusNormal"/>
        <w:spacing w:before="220"/>
        <w:ind w:firstLine="540"/>
        <w:jc w:val="both"/>
      </w:pPr>
      <w:r>
        <w:t>6. Поверхности платформ, проходов, трапов и лестниц должны исключать скольжение при любых погодных условиях.</w:t>
      </w:r>
    </w:p>
    <w:p w:rsidR="00A168F1" w:rsidRDefault="00A168F1">
      <w:pPr>
        <w:pStyle w:val="ConsPlusNormal"/>
        <w:spacing w:before="220"/>
        <w:ind w:firstLine="540"/>
        <w:jc w:val="both"/>
      </w:pPr>
      <w:r>
        <w:t>7. Ударопоглощающее покрытие не должно иметь опасных выступов.</w:t>
      </w:r>
    </w:p>
    <w:p w:rsidR="00A168F1" w:rsidRDefault="00A168F1">
      <w:pPr>
        <w:pStyle w:val="ConsPlusNormal"/>
        <w:spacing w:before="220"/>
        <w:ind w:firstLine="540"/>
        <w:jc w:val="both"/>
      </w:pPr>
      <w:r>
        <w:t>8. При применении в качестве ударопоглощающего покрытия несыпучих материалов оно не должно иметь участков, на которых возможно застревание частей тела или одежды ребенка.</w:t>
      </w:r>
    </w:p>
    <w:p w:rsidR="00A168F1" w:rsidRDefault="00A168F1">
      <w:pPr>
        <w:pStyle w:val="ConsPlusNormal"/>
        <w:spacing w:before="220"/>
        <w:ind w:firstLine="540"/>
        <w:jc w:val="both"/>
      </w:pPr>
      <w:r>
        <w:t>9. Ударопоглощающее покрытие должно сохранять свои свойства вне зависимости от климатических условий.</w:t>
      </w:r>
    </w:p>
    <w:p w:rsidR="00A168F1" w:rsidRDefault="00A168F1">
      <w:pPr>
        <w:pStyle w:val="ConsPlusNormal"/>
        <w:spacing w:before="220"/>
        <w:ind w:firstLine="540"/>
        <w:jc w:val="both"/>
      </w:pPr>
      <w:r>
        <w:t>10. Под оборудованием с высотой свободного падения более 60 см ударопоглощающее покрытие оборудуется по всей зоне приземления.</w:t>
      </w:r>
    </w:p>
    <w:p w:rsidR="00A168F1" w:rsidRDefault="00A168F1">
      <w:pPr>
        <w:pStyle w:val="ConsPlusNormal"/>
        <w:spacing w:before="220"/>
        <w:ind w:firstLine="540"/>
        <w:jc w:val="both"/>
      </w:pPr>
      <w:r>
        <w:t>11. Критическая высота падения должна быть равной высоте свободного падения с оборудования или превышать такую высоту.</w:t>
      </w:r>
    </w:p>
    <w:p w:rsidR="00A168F1" w:rsidRDefault="00A168F1">
      <w:pPr>
        <w:pStyle w:val="ConsPlusNormal"/>
        <w:spacing w:before="220"/>
        <w:ind w:firstLine="540"/>
        <w:jc w:val="both"/>
      </w:pPr>
      <w:r>
        <w:t>12. Оборудование и (или) покрытие должны иметь назначенный срок службы.</w:t>
      </w:r>
    </w:p>
    <w:p w:rsidR="00A168F1" w:rsidRDefault="00A168F1">
      <w:pPr>
        <w:pStyle w:val="ConsPlusNormal"/>
        <w:spacing w:before="220"/>
        <w:ind w:firstLine="540"/>
        <w:jc w:val="both"/>
      </w:pPr>
      <w:r>
        <w:t>13. Информация о характеристиках и безопасной эксплуатации оборудования должна быть указана в паспорте игрового элемента.</w:t>
      </w:r>
    </w:p>
    <w:p w:rsidR="00A168F1" w:rsidRDefault="00A168F1">
      <w:pPr>
        <w:pStyle w:val="ConsPlusNormal"/>
        <w:spacing w:before="220"/>
        <w:ind w:firstLine="540"/>
        <w:jc w:val="both"/>
      </w:pPr>
      <w:r>
        <w:t>14. Паспорт должен содержать следующую информацию:</w:t>
      </w:r>
    </w:p>
    <w:p w:rsidR="00A168F1" w:rsidRDefault="00A168F1">
      <w:pPr>
        <w:pStyle w:val="ConsPlusNormal"/>
        <w:spacing w:before="220"/>
        <w:ind w:left="540"/>
        <w:jc w:val="both"/>
      </w:pPr>
      <w:r>
        <w:t>а)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rsidR="00A168F1" w:rsidRDefault="00A168F1">
      <w:pPr>
        <w:pStyle w:val="ConsPlusNormal"/>
        <w:spacing w:before="220"/>
        <w:ind w:left="540"/>
        <w:jc w:val="both"/>
      </w:pPr>
      <w:r>
        <w:t>б) основные технические данные оборудования;</w:t>
      </w:r>
    </w:p>
    <w:p w:rsidR="00A168F1" w:rsidRDefault="00A168F1">
      <w:pPr>
        <w:pStyle w:val="ConsPlusNormal"/>
        <w:spacing w:before="220"/>
        <w:ind w:left="540"/>
        <w:jc w:val="both"/>
      </w:pPr>
      <w:r>
        <w:t>в) комплектность оборудования;</w:t>
      </w:r>
    </w:p>
    <w:p w:rsidR="00A168F1" w:rsidRDefault="00A168F1">
      <w:pPr>
        <w:pStyle w:val="ConsPlusNormal"/>
        <w:spacing w:before="220"/>
        <w:ind w:left="540"/>
        <w:jc w:val="both"/>
      </w:pPr>
      <w:r>
        <w:t>г) сведения о приемке оборудования;</w:t>
      </w:r>
    </w:p>
    <w:p w:rsidR="00A168F1" w:rsidRDefault="00A168F1">
      <w:pPr>
        <w:pStyle w:val="ConsPlusNormal"/>
        <w:spacing w:before="220"/>
        <w:ind w:firstLine="540"/>
        <w:jc w:val="both"/>
      </w:pPr>
      <w:r>
        <w:t>д) сведения об упаковке оборудования;</w:t>
      </w:r>
    </w:p>
    <w:p w:rsidR="00A168F1" w:rsidRDefault="00A168F1">
      <w:pPr>
        <w:pStyle w:val="ConsPlusNormal"/>
        <w:spacing w:before="220"/>
        <w:ind w:firstLine="540"/>
        <w:jc w:val="both"/>
      </w:pPr>
      <w:r>
        <w:t>е) гарантийные обязательства изготовителя оборудования;</w:t>
      </w:r>
    </w:p>
    <w:p w:rsidR="00A168F1" w:rsidRDefault="00A168F1">
      <w:pPr>
        <w:pStyle w:val="ConsPlusNormal"/>
        <w:spacing w:before="220"/>
        <w:ind w:left="540"/>
        <w:jc w:val="both"/>
      </w:pPr>
      <w:r>
        <w:t>ж) сведения о хранении оборудования;</w:t>
      </w:r>
    </w:p>
    <w:p w:rsidR="00A168F1" w:rsidRDefault="00A168F1">
      <w:pPr>
        <w:pStyle w:val="ConsPlusNormal"/>
        <w:spacing w:before="220"/>
        <w:ind w:firstLine="540"/>
        <w:jc w:val="both"/>
      </w:pPr>
      <w:r>
        <w:t>з) сведения о перевозке оборудования;</w:t>
      </w:r>
    </w:p>
    <w:p w:rsidR="00A168F1" w:rsidRDefault="00A168F1">
      <w:pPr>
        <w:pStyle w:val="ConsPlusNormal"/>
        <w:spacing w:before="220"/>
        <w:ind w:firstLine="540"/>
        <w:jc w:val="both"/>
      </w:pPr>
      <w:r>
        <w:t>и) сведения о консервации и расконсервации оборудования при эксплуатации;</w:t>
      </w:r>
    </w:p>
    <w:p w:rsidR="00A168F1" w:rsidRDefault="00A168F1">
      <w:pPr>
        <w:pStyle w:val="ConsPlusNormal"/>
        <w:spacing w:before="220"/>
        <w:ind w:left="540"/>
        <w:jc w:val="both"/>
      </w:pPr>
      <w:r>
        <w:t>к) рекомендуемый тип покрытия;</w:t>
      </w:r>
    </w:p>
    <w:p w:rsidR="00A168F1" w:rsidRDefault="00A168F1">
      <w:pPr>
        <w:pStyle w:val="ConsPlusNormal"/>
        <w:spacing w:before="220"/>
        <w:ind w:left="540"/>
        <w:jc w:val="both"/>
      </w:pPr>
      <w:r>
        <w:t>л) сведения об учете неисправностей оборудования при эксплуатации;</w:t>
      </w:r>
    </w:p>
    <w:p w:rsidR="00A168F1" w:rsidRDefault="00A168F1">
      <w:pPr>
        <w:pStyle w:val="ConsPlusNormal"/>
        <w:spacing w:before="220"/>
        <w:ind w:left="540"/>
        <w:jc w:val="both"/>
      </w:pPr>
      <w:r>
        <w:t>м) сведения об учете технического обслуживания оборудования;</w:t>
      </w:r>
    </w:p>
    <w:p w:rsidR="00A168F1" w:rsidRDefault="00A168F1">
      <w:pPr>
        <w:pStyle w:val="ConsPlusNormal"/>
        <w:spacing w:before="220"/>
        <w:ind w:left="540"/>
        <w:jc w:val="both"/>
      </w:pPr>
      <w:r>
        <w:t xml:space="preserve">н) сведения о ремонте, включая перечень деталей и частей оборудования, которые </w:t>
      </w:r>
      <w:r>
        <w:lastRenderedPageBreak/>
        <w:t>подвержены большим нагрузкам в процессе эксплуатации оборудования, а также срок и случаи их замены;</w:t>
      </w:r>
    </w:p>
    <w:p w:rsidR="00A168F1" w:rsidRDefault="00A168F1">
      <w:pPr>
        <w:pStyle w:val="ConsPlusNormal"/>
        <w:spacing w:before="220"/>
        <w:ind w:left="540"/>
        <w:jc w:val="both"/>
      </w:pPr>
      <w:r>
        <w:t>о) инструкция по монтажу оборудования;</w:t>
      </w:r>
    </w:p>
    <w:p w:rsidR="00A168F1" w:rsidRDefault="00A168F1">
      <w:pPr>
        <w:pStyle w:val="ConsPlusNormal"/>
        <w:spacing w:before="220"/>
        <w:ind w:left="540"/>
        <w:jc w:val="both"/>
      </w:pPr>
      <w:r>
        <w:t>п) правила безопасной эксплуатации оборудования;</w:t>
      </w:r>
    </w:p>
    <w:p w:rsidR="00A168F1" w:rsidRDefault="00A168F1">
      <w:pPr>
        <w:pStyle w:val="ConsPlusNormal"/>
        <w:spacing w:before="220"/>
        <w:ind w:left="540"/>
        <w:jc w:val="both"/>
      </w:pPr>
      <w:r>
        <w:t>р) инструкция по осмотру и проверке оборудования перед началом эксплуатации;</w:t>
      </w:r>
    </w:p>
    <w:p w:rsidR="00A168F1" w:rsidRDefault="00A168F1">
      <w:pPr>
        <w:pStyle w:val="ConsPlusNormal"/>
        <w:spacing w:before="220"/>
        <w:ind w:left="540"/>
        <w:jc w:val="both"/>
      </w:pPr>
      <w:r>
        <w:t>с) инструкция по осмотру, обслуживанию и ремонту оборудования;</w:t>
      </w:r>
    </w:p>
    <w:p w:rsidR="00A168F1" w:rsidRDefault="00A168F1">
      <w:pPr>
        <w:pStyle w:val="ConsPlusNormal"/>
        <w:spacing w:before="220"/>
        <w:ind w:left="540"/>
        <w:jc w:val="both"/>
      </w:pPr>
      <w:r>
        <w:t>т) сведения об утилизации оборудования;</w:t>
      </w:r>
    </w:p>
    <w:p w:rsidR="00A168F1" w:rsidRDefault="00A168F1">
      <w:pPr>
        <w:pStyle w:val="ConsPlusNormal"/>
        <w:spacing w:before="220"/>
        <w:ind w:left="540"/>
        <w:jc w:val="both"/>
      </w:pPr>
      <w:r>
        <w:t>у) месяц и год производства оборудования;</w:t>
      </w:r>
    </w:p>
    <w:p w:rsidR="00A168F1" w:rsidRDefault="00A168F1">
      <w:pPr>
        <w:pStyle w:val="ConsPlusNormal"/>
        <w:spacing w:before="220"/>
        <w:ind w:left="540"/>
        <w:jc w:val="both"/>
      </w:pPr>
      <w:r>
        <w:t>ф) сведения о возрастных группах (включая ограничения по весу и росту);</w:t>
      </w:r>
    </w:p>
    <w:p w:rsidR="00A168F1" w:rsidRDefault="00A168F1">
      <w:pPr>
        <w:pStyle w:val="ConsPlusNormal"/>
        <w:spacing w:before="220"/>
        <w:ind w:left="540"/>
        <w:jc w:val="both"/>
      </w:pPr>
      <w:r>
        <w:t>х) назначенный срок службы;</w:t>
      </w:r>
    </w:p>
    <w:p w:rsidR="00A168F1" w:rsidRDefault="00A168F1">
      <w:pPr>
        <w:pStyle w:val="ConsPlusNormal"/>
        <w:spacing w:before="220"/>
        <w:ind w:left="540"/>
        <w:jc w:val="both"/>
      </w:pPr>
      <w:r>
        <w:t>ц) особые отметки (при необходимости);</w:t>
      </w:r>
    </w:p>
    <w:p w:rsidR="00A168F1" w:rsidRDefault="00A168F1">
      <w:pPr>
        <w:pStyle w:val="ConsPlusNormal"/>
        <w:spacing w:before="220"/>
        <w:ind w:left="540"/>
        <w:jc w:val="both"/>
      </w:pPr>
      <w:r>
        <w:t>ч) фото или графический рисунок (при необходимости цветные) оборудования;</w:t>
      </w:r>
    </w:p>
    <w:p w:rsidR="00A168F1" w:rsidRDefault="00A168F1">
      <w:pPr>
        <w:pStyle w:val="ConsPlusNormal"/>
        <w:spacing w:before="220"/>
        <w:ind w:left="540"/>
        <w:jc w:val="both"/>
      </w:pPr>
      <w:r>
        <w:t>ш) чертеж общего вида оборудования с указанием основных размеров;</w:t>
      </w:r>
    </w:p>
    <w:p w:rsidR="00A168F1" w:rsidRDefault="00A168F1">
      <w:pPr>
        <w:pStyle w:val="ConsPlusNormal"/>
        <w:spacing w:before="220"/>
        <w:ind w:left="540"/>
        <w:jc w:val="both"/>
      </w:pPr>
      <w:r>
        <w:t>щ) схема сборки оборудования;</w:t>
      </w:r>
    </w:p>
    <w:p w:rsidR="00A168F1" w:rsidRDefault="00A168F1">
      <w:pPr>
        <w:pStyle w:val="ConsPlusNormal"/>
        <w:spacing w:before="220"/>
        <w:ind w:left="540"/>
        <w:jc w:val="both"/>
      </w:pPr>
      <w:r>
        <w:t>э) схема (план) зоны падения.</w:t>
      </w:r>
    </w:p>
    <w:p w:rsidR="00A168F1" w:rsidRDefault="00A168F1">
      <w:pPr>
        <w:pStyle w:val="ConsPlusNormal"/>
        <w:spacing w:before="220"/>
        <w:ind w:firstLine="540"/>
        <w:jc w:val="both"/>
      </w:pPr>
      <w:r>
        <w:t>15. Монтаж оборудования и (или) покрытия должен выполняться в соответствии с инструкцией по монтажу.</w:t>
      </w:r>
    </w:p>
    <w:p w:rsidR="00A168F1" w:rsidRDefault="00A168F1">
      <w:pPr>
        <w:pStyle w:val="ConsPlusNormal"/>
        <w:spacing w:before="220"/>
        <w:ind w:firstLine="540"/>
        <w:jc w:val="both"/>
      </w:pPr>
      <w:r>
        <w:t>Оборудование должно быть установлено таким образом, чтобы обеспечить безопасность пользователей.</w:t>
      </w:r>
    </w:p>
    <w:p w:rsidR="00A168F1" w:rsidRDefault="00A168F1">
      <w:pPr>
        <w:pStyle w:val="ConsPlusNormal"/>
        <w:spacing w:before="220"/>
        <w:ind w:firstLine="540"/>
        <w:jc w:val="both"/>
      </w:pPr>
      <w:r>
        <w:t>При установке оборудования должны учитываться зоны падения и зоны приземления, определенные для соседнего оборудования.</w:t>
      </w:r>
    </w:p>
    <w:p w:rsidR="00A168F1" w:rsidRDefault="00A168F1">
      <w:pPr>
        <w:pStyle w:val="ConsPlusNormal"/>
        <w:spacing w:before="220"/>
        <w:ind w:firstLine="540"/>
        <w:jc w:val="both"/>
      </w:pPr>
      <w:r>
        <w:t>16.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w:t>
      </w:r>
    </w:p>
    <w:p w:rsidR="00A168F1" w:rsidRDefault="00A168F1">
      <w:pPr>
        <w:pStyle w:val="ConsPlusNormal"/>
        <w:spacing w:before="220"/>
        <w:ind w:firstLine="540"/>
        <w:jc w:val="both"/>
      </w:pPr>
      <w:r>
        <w:t>17. Техническое обслуживание и ремонт оборудования осуществляются в соответствии с паспортом.</w:t>
      </w:r>
    </w:p>
    <w:p w:rsidR="00A168F1" w:rsidRDefault="00A168F1">
      <w:pPr>
        <w:pStyle w:val="ConsPlusNormal"/>
        <w:spacing w:before="220"/>
        <w:ind w:firstLine="540"/>
        <w:jc w:val="both"/>
      </w:pPr>
      <w:r>
        <w:t>18. По истечении назначенного срока службы эксплуатация оборудования должна быть прекращена независимо от технического состояния оборудования.</w:t>
      </w:r>
    </w:p>
    <w:p w:rsidR="00A168F1" w:rsidRDefault="00A168F1">
      <w:pPr>
        <w:pStyle w:val="ConsPlusNormal"/>
        <w:spacing w:before="220"/>
        <w:ind w:firstLine="540"/>
        <w:jc w:val="both"/>
      </w:pPr>
      <w:r>
        <w:t>19. На детской игровой площадке должна быть размещена информация в виде таблички (пиктограммы), содержащая:</w:t>
      </w:r>
    </w:p>
    <w:p w:rsidR="00A168F1" w:rsidRDefault="00A168F1">
      <w:pPr>
        <w:pStyle w:val="ConsPlusNormal"/>
        <w:spacing w:before="220"/>
        <w:ind w:left="540"/>
        <w:jc w:val="both"/>
      </w:pPr>
      <w:r>
        <w:t>а) правила пользования оборудованием и сведения о возрастных группах (включая ограничения по росту и весу);</w:t>
      </w:r>
    </w:p>
    <w:p w:rsidR="00A168F1" w:rsidRDefault="00A168F1">
      <w:pPr>
        <w:pStyle w:val="ConsPlusNormal"/>
        <w:spacing w:before="220"/>
        <w:ind w:left="540"/>
        <w:jc w:val="both"/>
      </w:pPr>
      <w:r>
        <w:t>б) номера телефонов службы спасения, скорой помощи;</w:t>
      </w:r>
    </w:p>
    <w:p w:rsidR="00A168F1" w:rsidRDefault="00A168F1">
      <w:pPr>
        <w:pStyle w:val="ConsPlusNormal"/>
        <w:spacing w:before="220"/>
        <w:ind w:left="540"/>
        <w:jc w:val="both"/>
      </w:pPr>
      <w:r>
        <w:t>в) номера телефонов эксплуатанта, по которым следует обращаться в случае неисправности или поломки оборудования.</w:t>
      </w:r>
    </w:p>
    <w:p w:rsidR="00A168F1" w:rsidRDefault="00A168F1">
      <w:pPr>
        <w:pStyle w:val="ConsPlusNormal"/>
        <w:spacing w:before="220"/>
        <w:ind w:firstLine="540"/>
        <w:jc w:val="both"/>
      </w:pPr>
      <w:r>
        <w:lastRenderedPageBreak/>
        <w:t>20. В процессе эксплуатации оборудования должны соблюдаться ограничения по росту и весу, указанные в паспорте.</w:t>
      </w:r>
    </w:p>
    <w:p w:rsidR="00A168F1" w:rsidRDefault="00A168F1">
      <w:pPr>
        <w:pStyle w:val="ConsPlusNormal"/>
        <w:spacing w:before="220"/>
        <w:ind w:firstLine="540"/>
        <w:jc w:val="both"/>
      </w:pPr>
      <w:r>
        <w:t>21. Утилизация оборудования осуществляется в соответствии с паспортом.</w:t>
      </w:r>
    </w:p>
    <w:p w:rsidR="00A168F1" w:rsidRDefault="00A168F1">
      <w:pPr>
        <w:pStyle w:val="ConsPlusNormal"/>
        <w:jc w:val="both"/>
      </w:pPr>
    </w:p>
    <w:p w:rsidR="00A168F1" w:rsidRDefault="00A168F1">
      <w:pPr>
        <w:pStyle w:val="ConsPlusTitle"/>
        <w:jc w:val="center"/>
        <w:outlineLvl w:val="2"/>
      </w:pPr>
      <w:r>
        <w:t>Перечень игрового оборудования для детских игровых площадок</w:t>
      </w:r>
    </w:p>
    <w:p w:rsidR="00A168F1" w:rsidRDefault="00A1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608"/>
        <w:gridCol w:w="4111"/>
      </w:tblGrid>
      <w:tr w:rsidR="00A168F1">
        <w:tc>
          <w:tcPr>
            <w:tcW w:w="2268" w:type="dxa"/>
          </w:tcPr>
          <w:p w:rsidR="00A168F1" w:rsidRDefault="00A168F1">
            <w:pPr>
              <w:pStyle w:val="ConsPlusNormal"/>
              <w:jc w:val="center"/>
            </w:pPr>
            <w:r>
              <w:t>Вид оборудования, покрытия</w:t>
            </w:r>
          </w:p>
        </w:tc>
        <w:tc>
          <w:tcPr>
            <w:tcW w:w="2608" w:type="dxa"/>
          </w:tcPr>
          <w:p w:rsidR="00A168F1" w:rsidRDefault="00A168F1">
            <w:pPr>
              <w:pStyle w:val="ConsPlusNormal"/>
              <w:jc w:val="center"/>
            </w:pPr>
            <w:r>
              <w:t>Характеристика вида оборудования, покрытия</w:t>
            </w:r>
          </w:p>
        </w:tc>
        <w:tc>
          <w:tcPr>
            <w:tcW w:w="4111" w:type="dxa"/>
          </w:tcPr>
          <w:p w:rsidR="00A168F1" w:rsidRDefault="00A168F1">
            <w:pPr>
              <w:pStyle w:val="ConsPlusNormal"/>
              <w:jc w:val="center"/>
            </w:pPr>
            <w:r>
              <w:t>Тип оборудования, покрытия</w:t>
            </w:r>
          </w:p>
        </w:tc>
      </w:tr>
      <w:tr w:rsidR="00A168F1">
        <w:tc>
          <w:tcPr>
            <w:tcW w:w="2268" w:type="dxa"/>
          </w:tcPr>
          <w:p w:rsidR="00A168F1" w:rsidRDefault="00A168F1">
            <w:pPr>
              <w:pStyle w:val="ConsPlusNormal"/>
            </w:pPr>
            <w:r>
              <w:t>1. Горка детской игровой площадки</w:t>
            </w:r>
          </w:p>
        </w:tc>
        <w:tc>
          <w:tcPr>
            <w:tcW w:w="2608" w:type="dxa"/>
          </w:tcPr>
          <w:p w:rsidR="00A168F1" w:rsidRDefault="00A168F1">
            <w:pPr>
              <w:pStyle w:val="ConsPlusNormal"/>
            </w:pPr>
            <w:r>
              <w:t>оборудование для детской игровой площадки с наклонной поверхностью скольжения, по которой ребенок спускается вниз под действием силы тяжести</w:t>
            </w:r>
          </w:p>
        </w:tc>
        <w:tc>
          <w:tcPr>
            <w:tcW w:w="4111" w:type="dxa"/>
          </w:tcPr>
          <w:p w:rsidR="00A168F1" w:rsidRDefault="00A168F1">
            <w:pPr>
              <w:pStyle w:val="ConsPlusNormal"/>
            </w:pPr>
            <w:r>
              <w:t>отдельно стоящая горка,</w:t>
            </w:r>
          </w:p>
          <w:p w:rsidR="00A168F1" w:rsidRDefault="00A168F1">
            <w:pPr>
              <w:pStyle w:val="ConsPlusNormal"/>
            </w:pPr>
            <w:r>
              <w:t>пристраиваемая горка,</w:t>
            </w:r>
          </w:p>
          <w:p w:rsidR="00A168F1" w:rsidRDefault="00A168F1">
            <w:pPr>
              <w:pStyle w:val="ConsPlusNormal"/>
            </w:pPr>
            <w:r>
              <w:t>горка-волна (волнообразная горка),</w:t>
            </w:r>
          </w:p>
          <w:p w:rsidR="00A168F1" w:rsidRDefault="00A168F1">
            <w:pPr>
              <w:pStyle w:val="ConsPlusNormal"/>
            </w:pPr>
            <w:r>
              <w:t>горка "на склоне" (горка на склоне холма, насыпи, берега),</w:t>
            </w:r>
          </w:p>
          <w:p w:rsidR="00A168F1" w:rsidRDefault="00A168F1">
            <w:pPr>
              <w:pStyle w:val="ConsPlusNormal"/>
            </w:pPr>
            <w:r>
              <w:t>спиральная горка,</w:t>
            </w:r>
          </w:p>
          <w:p w:rsidR="00A168F1" w:rsidRDefault="00A168F1">
            <w:pPr>
              <w:pStyle w:val="ConsPlusNormal"/>
            </w:pPr>
            <w:r>
              <w:t>криволинейная горка,</w:t>
            </w:r>
          </w:p>
          <w:p w:rsidR="00A168F1" w:rsidRDefault="00A168F1">
            <w:pPr>
              <w:pStyle w:val="ConsPlusNormal"/>
            </w:pPr>
            <w:r>
              <w:t>тоннельная горка,</w:t>
            </w:r>
          </w:p>
          <w:p w:rsidR="00A168F1" w:rsidRDefault="00A168F1">
            <w:pPr>
              <w:pStyle w:val="ConsPlusNormal"/>
            </w:pPr>
            <w:r>
              <w:t>комбинированная тоннельная горка,</w:t>
            </w:r>
          </w:p>
          <w:p w:rsidR="00A168F1" w:rsidRDefault="00A168F1">
            <w:pPr>
              <w:pStyle w:val="ConsPlusNormal"/>
            </w:pPr>
            <w:r>
              <w:t>горка с несколькими трассами</w:t>
            </w:r>
          </w:p>
        </w:tc>
      </w:tr>
      <w:tr w:rsidR="00A168F1">
        <w:tc>
          <w:tcPr>
            <w:tcW w:w="2268" w:type="dxa"/>
          </w:tcPr>
          <w:p w:rsidR="00A168F1" w:rsidRDefault="00A168F1">
            <w:pPr>
              <w:pStyle w:val="ConsPlusNormal"/>
            </w:pPr>
            <w:r>
              <w:t>2. Качели детской игровой площадки</w:t>
            </w:r>
          </w:p>
        </w:tc>
        <w:tc>
          <w:tcPr>
            <w:tcW w:w="2608" w:type="dxa"/>
          </w:tcPr>
          <w:p w:rsidR="00A168F1" w:rsidRDefault="00A168F1">
            <w:pPr>
              <w:pStyle w:val="ConsPlusNormal"/>
            </w:pPr>
            <w:r>
              <w:t>оборудование для детской игровой площадки, приводимое в движение ребенком, масса которого располагается ниже шарнира, относительно которого осуществляется качание</w:t>
            </w:r>
          </w:p>
        </w:tc>
        <w:tc>
          <w:tcPr>
            <w:tcW w:w="4111" w:type="dxa"/>
          </w:tcPr>
          <w:p w:rsidR="00A168F1" w:rsidRDefault="00A168F1">
            <w:pPr>
              <w:pStyle w:val="ConsPlusNormal"/>
            </w:pPr>
            <w:r>
              <w:t>качели с одной осью вращения,</w:t>
            </w:r>
          </w:p>
          <w:p w:rsidR="00A168F1" w:rsidRDefault="00A168F1">
            <w:pPr>
              <w:pStyle w:val="ConsPlusNormal"/>
            </w:pPr>
            <w:r>
              <w:t>качели с осями вращения,</w:t>
            </w:r>
          </w:p>
          <w:p w:rsidR="00A168F1" w:rsidRDefault="00A168F1">
            <w:pPr>
              <w:pStyle w:val="ConsPlusNormal"/>
            </w:pPr>
            <w:r>
              <w:t>качели с одной точкой подвеса,</w:t>
            </w:r>
          </w:p>
          <w:p w:rsidR="00A168F1" w:rsidRDefault="00A168F1">
            <w:pPr>
              <w:pStyle w:val="ConsPlusNormal"/>
            </w:pPr>
            <w:r>
              <w:t>качели коллективные</w:t>
            </w:r>
          </w:p>
        </w:tc>
      </w:tr>
      <w:tr w:rsidR="00A168F1">
        <w:tc>
          <w:tcPr>
            <w:tcW w:w="2268" w:type="dxa"/>
          </w:tcPr>
          <w:p w:rsidR="00A168F1" w:rsidRDefault="00A168F1">
            <w:pPr>
              <w:pStyle w:val="ConsPlusNormal"/>
            </w:pPr>
            <w:r>
              <w:t>3. Качалка детской игровой площадки</w:t>
            </w:r>
          </w:p>
        </w:tc>
        <w:tc>
          <w:tcPr>
            <w:tcW w:w="2608" w:type="dxa"/>
          </w:tcPr>
          <w:p w:rsidR="00A168F1" w:rsidRDefault="00A168F1">
            <w:pPr>
              <w:pStyle w:val="ConsPlusNormal"/>
            </w:pPr>
            <w:r>
              <w:t>оборудование для детской игровой площадки, которое приводится в движение ребенком (детьми) и на котором осуществляется колебательное движение в различных плоскостях</w:t>
            </w:r>
          </w:p>
        </w:tc>
        <w:tc>
          <w:tcPr>
            <w:tcW w:w="4111" w:type="dxa"/>
          </w:tcPr>
          <w:p w:rsidR="00A168F1" w:rsidRDefault="00A168F1">
            <w:pPr>
              <w:pStyle w:val="ConsPlusNormal"/>
            </w:pPr>
            <w:r>
              <w:t>качалка-балансир,</w:t>
            </w:r>
          </w:p>
          <w:p w:rsidR="00A168F1" w:rsidRDefault="00A168F1">
            <w:pPr>
              <w:pStyle w:val="ConsPlusNormal"/>
            </w:pPr>
            <w:r>
              <w:t>качалка с одной опорой,</w:t>
            </w:r>
          </w:p>
          <w:p w:rsidR="00A168F1" w:rsidRDefault="00A168F1">
            <w:pPr>
              <w:pStyle w:val="ConsPlusNormal"/>
            </w:pPr>
            <w:r>
              <w:t>качалка с одной опорой, обеспечивающая при качании движение ребенка (детей) в нескольких плоскостях,</w:t>
            </w:r>
          </w:p>
          <w:p w:rsidR="00A168F1" w:rsidRDefault="00A168F1">
            <w:pPr>
              <w:pStyle w:val="ConsPlusNormal"/>
            </w:pPr>
            <w:r>
              <w:t>качалка с несколькими опорами, обеспечивающая при качании движение ребенка (детей) преимущественно в одной плоскости,</w:t>
            </w:r>
          </w:p>
          <w:p w:rsidR="00A168F1" w:rsidRDefault="00A168F1">
            <w:pPr>
              <w:pStyle w:val="ConsPlusNormal"/>
            </w:pPr>
            <w:r>
              <w:t>качалка с несколькими опорами, обеспечивающая при качании движение ребенка (детей) в нескольких плоскостях,</w:t>
            </w:r>
          </w:p>
          <w:p w:rsidR="00A168F1" w:rsidRDefault="00A168F1">
            <w:pPr>
              <w:pStyle w:val="ConsPlusNormal"/>
            </w:pPr>
            <w:r>
              <w:t>шатунная качалка,</w:t>
            </w:r>
          </w:p>
          <w:p w:rsidR="00A168F1" w:rsidRDefault="00A168F1">
            <w:pPr>
              <w:pStyle w:val="ConsPlusNormal"/>
            </w:pPr>
            <w:r>
              <w:t>качалка с одной осью качания, расположенной на высоте,</w:t>
            </w:r>
          </w:p>
          <w:p w:rsidR="00A168F1" w:rsidRDefault="00A168F1">
            <w:pPr>
              <w:pStyle w:val="ConsPlusNormal"/>
            </w:pPr>
            <w:r>
              <w:t>качалка с вращением вокруг центральной оси</w:t>
            </w:r>
          </w:p>
        </w:tc>
      </w:tr>
      <w:tr w:rsidR="00A168F1">
        <w:tc>
          <w:tcPr>
            <w:tcW w:w="2268" w:type="dxa"/>
          </w:tcPr>
          <w:p w:rsidR="00A168F1" w:rsidRDefault="00A168F1">
            <w:pPr>
              <w:pStyle w:val="ConsPlusNormal"/>
            </w:pPr>
            <w:r>
              <w:t>4. Карусель детской игровой площадки</w:t>
            </w:r>
          </w:p>
        </w:tc>
        <w:tc>
          <w:tcPr>
            <w:tcW w:w="2608" w:type="dxa"/>
          </w:tcPr>
          <w:p w:rsidR="00A168F1" w:rsidRDefault="00A168F1">
            <w:pPr>
              <w:pStyle w:val="ConsPlusNormal"/>
            </w:pPr>
            <w:r>
              <w:t xml:space="preserve">оборудование для детской игровой площадки с одним посадочным местом или более, вращающееся </w:t>
            </w:r>
            <w:r>
              <w:lastRenderedPageBreak/>
              <w:t>вокруг вертикальной оси, с углом наклона от вертикали не более 5°</w:t>
            </w:r>
          </w:p>
        </w:tc>
        <w:tc>
          <w:tcPr>
            <w:tcW w:w="4111" w:type="dxa"/>
          </w:tcPr>
          <w:p w:rsidR="00A168F1" w:rsidRDefault="00A168F1">
            <w:pPr>
              <w:pStyle w:val="ConsPlusNormal"/>
            </w:pPr>
            <w:r>
              <w:lastRenderedPageBreak/>
              <w:t>вращающиеся кресла,</w:t>
            </w:r>
          </w:p>
          <w:p w:rsidR="00A168F1" w:rsidRDefault="00A168F1">
            <w:pPr>
              <w:pStyle w:val="ConsPlusNormal"/>
            </w:pPr>
            <w:r>
              <w:t>вращающаяся платформа,</w:t>
            </w:r>
          </w:p>
          <w:p w:rsidR="00A168F1" w:rsidRDefault="00A168F1">
            <w:pPr>
              <w:pStyle w:val="ConsPlusNormal"/>
            </w:pPr>
            <w:r>
              <w:t>вращающийся гриб,</w:t>
            </w:r>
          </w:p>
          <w:p w:rsidR="00A168F1" w:rsidRDefault="00A168F1">
            <w:pPr>
              <w:pStyle w:val="ConsPlusNormal"/>
            </w:pPr>
            <w:r>
              <w:t>планирование в воздухе,</w:t>
            </w:r>
          </w:p>
          <w:p w:rsidR="00A168F1" w:rsidRDefault="00A168F1">
            <w:pPr>
              <w:pStyle w:val="ConsPlusNormal"/>
            </w:pPr>
            <w:r>
              <w:t>движение по круговой колее,</w:t>
            </w:r>
          </w:p>
          <w:p w:rsidR="00A168F1" w:rsidRDefault="00A168F1">
            <w:pPr>
              <w:pStyle w:val="ConsPlusNormal"/>
            </w:pPr>
            <w:r>
              <w:lastRenderedPageBreak/>
              <w:t>большой вращающийся диск</w:t>
            </w:r>
          </w:p>
        </w:tc>
      </w:tr>
      <w:tr w:rsidR="00A168F1">
        <w:tc>
          <w:tcPr>
            <w:tcW w:w="2268" w:type="dxa"/>
          </w:tcPr>
          <w:p w:rsidR="00A168F1" w:rsidRDefault="00A168F1">
            <w:pPr>
              <w:pStyle w:val="ConsPlusNormal"/>
            </w:pPr>
            <w:r>
              <w:lastRenderedPageBreak/>
              <w:t>5. Канатная дорога детской игровой площадки</w:t>
            </w:r>
          </w:p>
        </w:tc>
        <w:tc>
          <w:tcPr>
            <w:tcW w:w="2608" w:type="dxa"/>
          </w:tcPr>
          <w:p w:rsidR="00A168F1" w:rsidRDefault="00A168F1">
            <w:pPr>
              <w:pStyle w:val="ConsPlusNormal"/>
            </w:pPr>
            <w:r>
              <w:t>оборудование для детской игровой площадки, на котором ребенок катается под действием силы тяжести</w:t>
            </w:r>
          </w:p>
        </w:tc>
        <w:tc>
          <w:tcPr>
            <w:tcW w:w="4111" w:type="dxa"/>
          </w:tcPr>
          <w:p w:rsidR="00A168F1" w:rsidRDefault="00A168F1">
            <w:pPr>
              <w:pStyle w:val="ConsPlusNormal"/>
            </w:pPr>
            <w:r>
              <w:t>канатная дорога:</w:t>
            </w:r>
          </w:p>
          <w:p w:rsidR="00A168F1" w:rsidRDefault="00A168F1">
            <w:pPr>
              <w:pStyle w:val="ConsPlusNormal"/>
            </w:pPr>
            <w:r>
              <w:t>с подвесной рукояткой,</w:t>
            </w:r>
          </w:p>
          <w:p w:rsidR="00A168F1" w:rsidRDefault="00A168F1">
            <w:pPr>
              <w:pStyle w:val="ConsPlusNormal"/>
            </w:pPr>
            <w:r>
              <w:t>с сиденьем</w:t>
            </w:r>
          </w:p>
        </w:tc>
      </w:tr>
      <w:tr w:rsidR="00A168F1">
        <w:tc>
          <w:tcPr>
            <w:tcW w:w="2268" w:type="dxa"/>
          </w:tcPr>
          <w:p w:rsidR="00A168F1" w:rsidRDefault="00A168F1">
            <w:pPr>
              <w:pStyle w:val="ConsPlusNormal"/>
            </w:pPr>
            <w:r>
              <w:t>6. Детский городок (игровой комплекс), игровое оборудование, оборудование и элементы детских городков (игровых комплексов)</w:t>
            </w:r>
          </w:p>
        </w:tc>
        <w:tc>
          <w:tcPr>
            <w:tcW w:w="2608" w:type="dxa"/>
          </w:tcPr>
          <w:p w:rsidR="00A168F1" w:rsidRDefault="00A168F1">
            <w:pPr>
              <w:pStyle w:val="ConsPlusNormal"/>
            </w:pPr>
            <w:r>
              <w:t>оборудование для детской игровой площадки, предназначенное для игры, физического развития, воспитания ловкости и смелости детей</w:t>
            </w:r>
          </w:p>
        </w:tc>
        <w:tc>
          <w:tcPr>
            <w:tcW w:w="4111" w:type="dxa"/>
          </w:tcPr>
          <w:p w:rsidR="00A168F1" w:rsidRDefault="00A168F1">
            <w:pPr>
              <w:pStyle w:val="ConsPlusNormal"/>
            </w:pPr>
            <w:r>
              <w:t>детский городок (игровой комплекс),</w:t>
            </w:r>
          </w:p>
          <w:p w:rsidR="00A168F1" w:rsidRDefault="00A168F1">
            <w:pPr>
              <w:pStyle w:val="ConsPlusNormal"/>
            </w:pPr>
            <w:r>
              <w:t>оборудование и элементы детских городков (игровых комплексов):</w:t>
            </w:r>
          </w:p>
          <w:p w:rsidR="00A168F1" w:rsidRDefault="00A168F1">
            <w:pPr>
              <w:pStyle w:val="ConsPlusNormal"/>
            </w:pPr>
            <w:r>
              <w:t>башня</w:t>
            </w:r>
          </w:p>
          <w:p w:rsidR="00A168F1" w:rsidRDefault="00A168F1">
            <w:pPr>
              <w:pStyle w:val="ConsPlusNormal"/>
            </w:pPr>
            <w:r>
              <w:t>рукоход</w:t>
            </w:r>
          </w:p>
          <w:p w:rsidR="00A168F1" w:rsidRDefault="00A168F1">
            <w:pPr>
              <w:pStyle w:val="ConsPlusNormal"/>
            </w:pPr>
            <w:r>
              <w:t>стенка шведская</w:t>
            </w:r>
          </w:p>
          <w:p w:rsidR="00A168F1" w:rsidRDefault="00A168F1">
            <w:pPr>
              <w:pStyle w:val="ConsPlusNormal"/>
            </w:pPr>
            <w:r>
              <w:t>стенка для лазания</w:t>
            </w:r>
          </w:p>
          <w:p w:rsidR="00A168F1" w:rsidRDefault="00A168F1">
            <w:pPr>
              <w:pStyle w:val="ConsPlusNormal"/>
            </w:pPr>
            <w:r>
              <w:t>тоннель</w:t>
            </w:r>
          </w:p>
          <w:p w:rsidR="00A168F1" w:rsidRDefault="00A168F1">
            <w:pPr>
              <w:pStyle w:val="ConsPlusNormal"/>
            </w:pPr>
            <w:r>
              <w:t>мостик</w:t>
            </w:r>
          </w:p>
          <w:p w:rsidR="00A168F1" w:rsidRDefault="00A168F1">
            <w:pPr>
              <w:pStyle w:val="ConsPlusNormal"/>
            </w:pPr>
            <w:r>
              <w:t>трап</w:t>
            </w:r>
          </w:p>
          <w:p w:rsidR="00A168F1" w:rsidRDefault="00A168F1">
            <w:pPr>
              <w:pStyle w:val="ConsPlusNormal"/>
            </w:pPr>
            <w:r>
              <w:t>лестница</w:t>
            </w:r>
          </w:p>
          <w:p w:rsidR="00A168F1" w:rsidRDefault="00A168F1">
            <w:pPr>
              <w:pStyle w:val="ConsPlusNormal"/>
            </w:pPr>
            <w:r>
              <w:t>спираль</w:t>
            </w:r>
          </w:p>
          <w:p w:rsidR="00A168F1" w:rsidRDefault="00A168F1">
            <w:pPr>
              <w:pStyle w:val="ConsPlusNormal"/>
            </w:pPr>
            <w:r>
              <w:t>шест</w:t>
            </w:r>
          </w:p>
          <w:p w:rsidR="00A168F1" w:rsidRDefault="00A168F1">
            <w:pPr>
              <w:pStyle w:val="ConsPlusNormal"/>
            </w:pPr>
            <w:r>
              <w:t>гибкие элементы для лазания (лестница, сеть, паутина),</w:t>
            </w:r>
          </w:p>
          <w:p w:rsidR="00A168F1" w:rsidRDefault="00A168F1">
            <w:pPr>
              <w:pStyle w:val="ConsPlusNormal"/>
            </w:pPr>
            <w:r>
              <w:t>игровое оборудование, в том числе песочница, игровой домик, лабиринт</w:t>
            </w:r>
          </w:p>
        </w:tc>
      </w:tr>
      <w:tr w:rsidR="00A168F1">
        <w:tc>
          <w:tcPr>
            <w:tcW w:w="2268" w:type="dxa"/>
          </w:tcPr>
          <w:p w:rsidR="00A168F1" w:rsidRDefault="00A168F1">
            <w:pPr>
              <w:pStyle w:val="ConsPlusNormal"/>
            </w:pPr>
            <w:r>
              <w:t>7. Ударопоглощающее покрытие</w:t>
            </w:r>
          </w:p>
        </w:tc>
        <w:tc>
          <w:tcPr>
            <w:tcW w:w="2608" w:type="dxa"/>
          </w:tcPr>
          <w:p w:rsidR="00A168F1" w:rsidRDefault="00A168F1">
            <w:pPr>
              <w:pStyle w:val="ConsPlusNormal"/>
            </w:pPr>
            <w:r>
              <w:t>покрытие для детской игровой площадки, обладающее амортизационными свойствами</w:t>
            </w:r>
          </w:p>
        </w:tc>
        <w:tc>
          <w:tcPr>
            <w:tcW w:w="4111" w:type="dxa"/>
          </w:tcPr>
          <w:p w:rsidR="00A168F1" w:rsidRDefault="00A168F1">
            <w:pPr>
              <w:pStyle w:val="ConsPlusNormal"/>
            </w:pPr>
            <w:r>
              <w:t>покрытие песчаное</w:t>
            </w:r>
          </w:p>
          <w:p w:rsidR="00A168F1" w:rsidRDefault="00A168F1">
            <w:pPr>
              <w:pStyle w:val="ConsPlusNormal"/>
            </w:pPr>
            <w:r>
              <w:t>покрытие гравийное</w:t>
            </w:r>
          </w:p>
          <w:p w:rsidR="00A168F1" w:rsidRDefault="00A168F1">
            <w:pPr>
              <w:pStyle w:val="ConsPlusNormal"/>
            </w:pPr>
            <w:r>
              <w:t>покрытие дерновое</w:t>
            </w:r>
          </w:p>
          <w:p w:rsidR="00A168F1" w:rsidRDefault="00A168F1">
            <w:pPr>
              <w:pStyle w:val="ConsPlusNormal"/>
            </w:pPr>
            <w:r>
              <w:t>покрытие из дробленой древесины</w:t>
            </w:r>
          </w:p>
          <w:p w:rsidR="00A168F1" w:rsidRDefault="00A168F1">
            <w:pPr>
              <w:pStyle w:val="ConsPlusNormal"/>
            </w:pPr>
            <w:r>
              <w:t>покрытие резиновое</w:t>
            </w:r>
          </w:p>
          <w:p w:rsidR="00A168F1" w:rsidRDefault="00A168F1">
            <w:pPr>
              <w:pStyle w:val="ConsPlusNormal"/>
            </w:pPr>
            <w:r>
              <w:t>покрытие синтетическое</w:t>
            </w:r>
          </w:p>
        </w:tc>
      </w:tr>
    </w:tbl>
    <w:p w:rsidR="00A168F1" w:rsidRDefault="00A168F1">
      <w:pPr>
        <w:pStyle w:val="ConsPlusNormal"/>
        <w:jc w:val="both"/>
      </w:pPr>
    </w:p>
    <w:p w:rsidR="00A168F1" w:rsidRDefault="00A168F1">
      <w:pPr>
        <w:pStyle w:val="ConsPlusNormal"/>
        <w:jc w:val="both"/>
      </w:pPr>
    </w:p>
    <w:p w:rsidR="00A168F1" w:rsidRDefault="00A168F1">
      <w:pPr>
        <w:pStyle w:val="ConsPlusNormal"/>
        <w:pBdr>
          <w:bottom w:val="single" w:sz="6" w:space="0" w:color="auto"/>
        </w:pBdr>
        <w:spacing w:before="100" w:after="100"/>
        <w:jc w:val="both"/>
        <w:rPr>
          <w:sz w:val="2"/>
          <w:szCs w:val="2"/>
        </w:rPr>
      </w:pPr>
    </w:p>
    <w:p w:rsidR="00966E01" w:rsidRDefault="00966E01">
      <w:bookmarkStart w:id="114" w:name="_GoBack"/>
      <w:bookmarkEnd w:id="114"/>
    </w:p>
    <w:sectPr w:rsidR="00966E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F1"/>
    <w:rsid w:val="00966E01"/>
    <w:rsid w:val="00A1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7EFA-86BA-438F-BAFF-2FE678DC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8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68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68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68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68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68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68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68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128808&amp;dst=100014" TargetMode="External"/><Relationship Id="rId299" Type="http://schemas.openxmlformats.org/officeDocument/2006/relationships/hyperlink" Target="https://login.consultant.ru/link/?req=doc&amp;base=RLAW067&amp;n=96517&amp;dst=100013" TargetMode="External"/><Relationship Id="rId303" Type="http://schemas.openxmlformats.org/officeDocument/2006/relationships/hyperlink" Target="https://login.consultant.ru/link/?req=doc&amp;base=LAW&amp;n=135855" TargetMode="External"/><Relationship Id="rId21" Type="http://schemas.openxmlformats.org/officeDocument/2006/relationships/hyperlink" Target="https://login.consultant.ru/link/?req=doc&amp;base=RLAW067&amp;n=130189&amp;dst=100005" TargetMode="External"/><Relationship Id="rId42" Type="http://schemas.openxmlformats.org/officeDocument/2006/relationships/hyperlink" Target="https://login.consultant.ru/link/?req=doc&amp;base=RLAW067&amp;n=94077&amp;dst=100005" TargetMode="External"/><Relationship Id="rId63" Type="http://schemas.openxmlformats.org/officeDocument/2006/relationships/hyperlink" Target="https://login.consultant.ru/link/?req=doc&amp;base=LAW&amp;n=483030&amp;dst=100114" TargetMode="External"/><Relationship Id="rId84" Type="http://schemas.openxmlformats.org/officeDocument/2006/relationships/hyperlink" Target="https://login.consultant.ru/link/?req=doc&amp;base=RLAW067&amp;n=137714&amp;dst=100006" TargetMode="External"/><Relationship Id="rId138" Type="http://schemas.openxmlformats.org/officeDocument/2006/relationships/hyperlink" Target="https://login.consultant.ru/link/?req=doc&amp;base=RLAW067&amp;n=99459&amp;dst=100014" TargetMode="External"/><Relationship Id="rId159" Type="http://schemas.openxmlformats.org/officeDocument/2006/relationships/hyperlink" Target="https://login.consultant.ru/link/?req=doc&amp;base=RLAW067&amp;n=94077&amp;dst=100010" TargetMode="External"/><Relationship Id="rId324" Type="http://schemas.openxmlformats.org/officeDocument/2006/relationships/hyperlink" Target="https://login.consultant.ru/link/?req=doc&amp;base=RLAW067&amp;n=134381&amp;dst=100030" TargetMode="External"/><Relationship Id="rId345" Type="http://schemas.openxmlformats.org/officeDocument/2006/relationships/image" Target="media/image3.png"/><Relationship Id="rId366" Type="http://schemas.openxmlformats.org/officeDocument/2006/relationships/hyperlink" Target="https://login.consultant.ru/link/?req=doc&amp;base=RLAW067&amp;n=117609&amp;dst=100016" TargetMode="External"/><Relationship Id="rId170" Type="http://schemas.openxmlformats.org/officeDocument/2006/relationships/hyperlink" Target="https://login.consultant.ru/link/?req=doc&amp;base=RLAW067&amp;n=94077&amp;dst=100010" TargetMode="External"/><Relationship Id="rId191" Type="http://schemas.openxmlformats.org/officeDocument/2006/relationships/hyperlink" Target="https://login.consultant.ru/link/?req=doc&amp;base=LAW&amp;n=348566" TargetMode="External"/><Relationship Id="rId205" Type="http://schemas.openxmlformats.org/officeDocument/2006/relationships/hyperlink" Target="https://login.consultant.ru/link/?req=doc&amp;base=RLAW067&amp;n=92488&amp;dst=100048" TargetMode="External"/><Relationship Id="rId226" Type="http://schemas.openxmlformats.org/officeDocument/2006/relationships/hyperlink" Target="https://login.consultant.ru/link/?req=doc&amp;base=RLAW067&amp;n=99459&amp;dst=100098" TargetMode="External"/><Relationship Id="rId247" Type="http://schemas.openxmlformats.org/officeDocument/2006/relationships/hyperlink" Target="https://login.consultant.ru/link/?req=doc&amp;base=RLAW067&amp;n=123632&amp;dst=100030" TargetMode="External"/><Relationship Id="rId107" Type="http://schemas.openxmlformats.org/officeDocument/2006/relationships/hyperlink" Target="https://login.consultant.ru/link/?req=doc&amp;base=RLAW067&amp;n=98178&amp;dst=100017" TargetMode="External"/><Relationship Id="rId268" Type="http://schemas.openxmlformats.org/officeDocument/2006/relationships/hyperlink" Target="https://login.consultant.ru/link/?req=doc&amp;base=RLAW067&amp;n=94077&amp;dst=100065" TargetMode="External"/><Relationship Id="rId289" Type="http://schemas.openxmlformats.org/officeDocument/2006/relationships/hyperlink" Target="https://login.consultant.ru/link/?req=doc&amp;base=RLAW067&amp;n=94077&amp;dst=100078" TargetMode="External"/><Relationship Id="rId11" Type="http://schemas.openxmlformats.org/officeDocument/2006/relationships/hyperlink" Target="https://login.consultant.ru/link/?req=doc&amp;base=RLAW067&amp;n=108013&amp;dst=100006" TargetMode="External"/><Relationship Id="rId32" Type="http://schemas.openxmlformats.org/officeDocument/2006/relationships/hyperlink" Target="https://login.consultant.ru/link/?req=doc&amp;base=RLAW067&amp;n=77554&amp;dst=100005" TargetMode="External"/><Relationship Id="rId53" Type="http://schemas.openxmlformats.org/officeDocument/2006/relationships/hyperlink" Target="https://login.consultant.ru/link/?req=doc&amp;base=RLAW067&amp;n=123632&amp;dst=100005" TargetMode="External"/><Relationship Id="rId74" Type="http://schemas.openxmlformats.org/officeDocument/2006/relationships/hyperlink" Target="https://login.consultant.ru/link/?req=doc&amp;base=RLAW067&amp;n=98178&amp;dst=100008" TargetMode="External"/><Relationship Id="rId128" Type="http://schemas.openxmlformats.org/officeDocument/2006/relationships/hyperlink" Target="https://login.consultant.ru/link/?req=doc&amp;base=RLAW067&amp;n=117609&amp;dst=100010" TargetMode="External"/><Relationship Id="rId149" Type="http://schemas.openxmlformats.org/officeDocument/2006/relationships/hyperlink" Target="https://login.consultant.ru/link/?req=doc&amp;base=RLAW067&amp;n=99459&amp;dst=100042" TargetMode="External"/><Relationship Id="rId314" Type="http://schemas.openxmlformats.org/officeDocument/2006/relationships/hyperlink" Target="https://login.consultant.ru/link/?req=doc&amp;base=LAW&amp;n=483071" TargetMode="External"/><Relationship Id="rId335" Type="http://schemas.openxmlformats.org/officeDocument/2006/relationships/hyperlink" Target="https://login.consultant.ru/link/?req=doc&amp;base=RLAW067&amp;n=97529&amp;dst=100506" TargetMode="External"/><Relationship Id="rId356" Type="http://schemas.openxmlformats.org/officeDocument/2006/relationships/hyperlink" Target="https://login.consultant.ru/link/?req=doc&amp;base=LAW&amp;n=482748&amp;dst=100055" TargetMode="External"/><Relationship Id="rId5" Type="http://schemas.openxmlformats.org/officeDocument/2006/relationships/hyperlink" Target="https://login.consultant.ru/link/?req=doc&amp;base=RLAW067&amp;n=92488&amp;dst=100005" TargetMode="External"/><Relationship Id="rId95" Type="http://schemas.openxmlformats.org/officeDocument/2006/relationships/hyperlink" Target="https://login.consultant.ru/link/?req=doc&amp;base=RLAW067&amp;n=92488&amp;dst=100032" TargetMode="External"/><Relationship Id="rId160" Type="http://schemas.openxmlformats.org/officeDocument/2006/relationships/hyperlink" Target="https://login.consultant.ru/link/?req=doc&amp;base=RLAW067&amp;n=94077&amp;dst=100030" TargetMode="External"/><Relationship Id="rId181" Type="http://schemas.openxmlformats.org/officeDocument/2006/relationships/hyperlink" Target="https://login.consultant.ru/link/?req=doc&amp;base=RLAW067&amp;n=99459&amp;dst=100091" TargetMode="External"/><Relationship Id="rId216" Type="http://schemas.openxmlformats.org/officeDocument/2006/relationships/hyperlink" Target="https://login.consultant.ru/link/?req=doc&amp;base=RLAW067&amp;n=94077&amp;dst=100007" TargetMode="External"/><Relationship Id="rId237" Type="http://schemas.openxmlformats.org/officeDocument/2006/relationships/hyperlink" Target="https://login.consultant.ru/link/?req=doc&amp;base=RLAW067&amp;n=123632&amp;dst=100008" TargetMode="External"/><Relationship Id="rId258" Type="http://schemas.openxmlformats.org/officeDocument/2006/relationships/hyperlink" Target="https://login.consultant.ru/link/?req=doc&amp;base=RLAW067&amp;n=94077&amp;dst=100055" TargetMode="External"/><Relationship Id="rId279" Type="http://schemas.openxmlformats.org/officeDocument/2006/relationships/hyperlink" Target="https://login.consultant.ru/link/?req=doc&amp;base=RLAW067&amp;n=94077&amp;dst=100007" TargetMode="External"/><Relationship Id="rId22" Type="http://schemas.openxmlformats.org/officeDocument/2006/relationships/hyperlink" Target="https://login.consultant.ru/link/?req=doc&amp;base=RLAW067&amp;n=132875&amp;dst=100005" TargetMode="External"/><Relationship Id="rId43" Type="http://schemas.openxmlformats.org/officeDocument/2006/relationships/hyperlink" Target="https://login.consultant.ru/link/?req=doc&amp;base=RLAW067&amp;n=96517&amp;dst=100005" TargetMode="External"/><Relationship Id="rId64" Type="http://schemas.openxmlformats.org/officeDocument/2006/relationships/hyperlink" Target="https://login.consultant.ru/link/?req=doc&amp;base=LAW&amp;n=471223&amp;dst=100684" TargetMode="External"/><Relationship Id="rId118" Type="http://schemas.openxmlformats.org/officeDocument/2006/relationships/hyperlink" Target="https://login.consultant.ru/link/?req=doc&amp;base=RLAW067&amp;n=92488&amp;dst=100039" TargetMode="External"/><Relationship Id="rId139" Type="http://schemas.openxmlformats.org/officeDocument/2006/relationships/hyperlink" Target="https://login.consultant.ru/link/?req=doc&amp;base=RLAW067&amp;n=99459&amp;dst=100015" TargetMode="External"/><Relationship Id="rId290" Type="http://schemas.openxmlformats.org/officeDocument/2006/relationships/hyperlink" Target="https://login.consultant.ru/link/?req=doc&amp;base=RLAW067&amp;n=94077&amp;dst=100079" TargetMode="External"/><Relationship Id="rId304" Type="http://schemas.openxmlformats.org/officeDocument/2006/relationships/hyperlink" Target="https://login.consultant.ru/link/?req=doc&amp;base=RLAW067&amp;n=137714&amp;dst=100012" TargetMode="External"/><Relationship Id="rId325" Type="http://schemas.openxmlformats.org/officeDocument/2006/relationships/hyperlink" Target="https://login.consultant.ru/link/?req=doc&amp;base=RLAW067&amp;n=117609&amp;dst=100011" TargetMode="External"/><Relationship Id="rId346" Type="http://schemas.openxmlformats.org/officeDocument/2006/relationships/image" Target="media/image4.png"/><Relationship Id="rId367" Type="http://schemas.openxmlformats.org/officeDocument/2006/relationships/fontTable" Target="fontTable.xml"/><Relationship Id="rId85" Type="http://schemas.openxmlformats.org/officeDocument/2006/relationships/hyperlink" Target="https://login.consultant.ru/link/?req=doc&amp;base=RLAW067&amp;n=94077&amp;dst=100017" TargetMode="External"/><Relationship Id="rId150" Type="http://schemas.openxmlformats.org/officeDocument/2006/relationships/hyperlink" Target="https://login.consultant.ru/link/?req=doc&amp;base=RLAW067&amp;n=99459&amp;dst=100048" TargetMode="External"/><Relationship Id="rId171" Type="http://schemas.openxmlformats.org/officeDocument/2006/relationships/hyperlink" Target="https://login.consultant.ru/link/?req=doc&amp;base=RLAW067&amp;n=94077&amp;dst=100036" TargetMode="External"/><Relationship Id="rId192" Type="http://schemas.openxmlformats.org/officeDocument/2006/relationships/hyperlink" Target="https://login.consultant.ru/link/?req=doc&amp;base=RLAW067&amp;n=128808&amp;dst=100017" TargetMode="External"/><Relationship Id="rId206" Type="http://schemas.openxmlformats.org/officeDocument/2006/relationships/hyperlink" Target="https://login.consultant.ru/link/?req=doc&amp;base=RLAW067&amp;n=92488&amp;dst=100056" TargetMode="External"/><Relationship Id="rId227" Type="http://schemas.openxmlformats.org/officeDocument/2006/relationships/hyperlink" Target="https://login.consultant.ru/link/?req=doc&amp;base=RLAW067&amp;n=94077&amp;dst=100048" TargetMode="External"/><Relationship Id="rId248" Type="http://schemas.openxmlformats.org/officeDocument/2006/relationships/hyperlink" Target="https://login.consultant.ru/link/?req=doc&amp;base=RLAW067&amp;n=123632&amp;dst=100031" TargetMode="External"/><Relationship Id="rId269" Type="http://schemas.openxmlformats.org/officeDocument/2006/relationships/hyperlink" Target="https://login.consultant.ru/link/?req=doc&amp;base=RLAW067&amp;n=94077&amp;dst=100010" TargetMode="External"/><Relationship Id="rId12" Type="http://schemas.openxmlformats.org/officeDocument/2006/relationships/hyperlink" Target="https://login.consultant.ru/link/?req=doc&amp;base=RLAW067&amp;n=109089&amp;dst=100005" TargetMode="External"/><Relationship Id="rId33" Type="http://schemas.openxmlformats.org/officeDocument/2006/relationships/hyperlink" Target="https://login.consultant.ru/link/?req=doc&amp;base=RLAW067&amp;n=78183" TargetMode="External"/><Relationship Id="rId108" Type="http://schemas.openxmlformats.org/officeDocument/2006/relationships/hyperlink" Target="https://login.consultant.ru/link/?req=doc&amp;base=RLAW067&amp;n=99459&amp;dst=100008" TargetMode="External"/><Relationship Id="rId129" Type="http://schemas.openxmlformats.org/officeDocument/2006/relationships/hyperlink" Target="https://login.consultant.ru/link/?req=doc&amp;base=RLAW067&amp;n=137714&amp;dst=100007" TargetMode="External"/><Relationship Id="rId280" Type="http://schemas.openxmlformats.org/officeDocument/2006/relationships/hyperlink" Target="https://login.consultant.ru/link/?req=doc&amp;base=RLAW067&amp;n=94077&amp;dst=100007" TargetMode="External"/><Relationship Id="rId315" Type="http://schemas.openxmlformats.org/officeDocument/2006/relationships/hyperlink" Target="https://login.consultant.ru/link/?req=doc&amp;base=RLAW067&amp;n=99459&amp;dst=100100" TargetMode="External"/><Relationship Id="rId336" Type="http://schemas.openxmlformats.org/officeDocument/2006/relationships/hyperlink" Target="https://login.consultant.ru/link/?req=doc&amp;base=RLAW067&amp;n=97529&amp;dst=100572" TargetMode="External"/><Relationship Id="rId357" Type="http://schemas.openxmlformats.org/officeDocument/2006/relationships/hyperlink" Target="https://login.consultant.ru/link/?req=doc&amp;base=RLAW067&amp;n=80638&amp;dst=100014" TargetMode="External"/><Relationship Id="rId54" Type="http://schemas.openxmlformats.org/officeDocument/2006/relationships/hyperlink" Target="https://login.consultant.ru/link/?req=doc&amp;base=RLAW067&amp;n=123633&amp;dst=100005" TargetMode="External"/><Relationship Id="rId75" Type="http://schemas.openxmlformats.org/officeDocument/2006/relationships/hyperlink" Target="https://login.consultant.ru/link/?req=doc&amp;base=RLAW067&amp;n=94077&amp;dst=100012" TargetMode="External"/><Relationship Id="rId96" Type="http://schemas.openxmlformats.org/officeDocument/2006/relationships/hyperlink" Target="https://login.consultant.ru/link/?req=doc&amp;base=RLAW067&amp;n=92488&amp;dst=100034" TargetMode="External"/><Relationship Id="rId140" Type="http://schemas.openxmlformats.org/officeDocument/2006/relationships/hyperlink" Target="https://login.consultant.ru/link/?req=doc&amp;base=RLAW067&amp;n=99459&amp;dst=100011" TargetMode="External"/><Relationship Id="rId161" Type="http://schemas.openxmlformats.org/officeDocument/2006/relationships/hyperlink" Target="https://login.consultant.ru/link/?req=doc&amp;base=RLAW067&amp;n=130189&amp;dst=100006" TargetMode="External"/><Relationship Id="rId182" Type="http://schemas.openxmlformats.org/officeDocument/2006/relationships/hyperlink" Target="https://login.consultant.ru/link/?req=doc&amp;base=RLAW067&amp;n=125138&amp;dst=100012" TargetMode="External"/><Relationship Id="rId217" Type="http://schemas.openxmlformats.org/officeDocument/2006/relationships/hyperlink" Target="https://login.consultant.ru/link/?req=doc&amp;base=RLAW067&amp;n=99459&amp;dst=100096" TargetMode="External"/><Relationship Id="rId6" Type="http://schemas.openxmlformats.org/officeDocument/2006/relationships/hyperlink" Target="https://login.consultant.ru/link/?req=doc&amp;base=RLAW067&amp;n=94077&amp;dst=100005" TargetMode="External"/><Relationship Id="rId238" Type="http://schemas.openxmlformats.org/officeDocument/2006/relationships/hyperlink" Target="https://login.consultant.ru/link/?req=doc&amp;base=RLAW067&amp;n=123632&amp;dst=100021" TargetMode="External"/><Relationship Id="rId259" Type="http://schemas.openxmlformats.org/officeDocument/2006/relationships/hyperlink" Target="https://login.consultant.ru/link/?req=doc&amp;base=RLAW067&amp;n=94077&amp;dst=100056" TargetMode="External"/><Relationship Id="rId23" Type="http://schemas.openxmlformats.org/officeDocument/2006/relationships/hyperlink" Target="https://login.consultant.ru/link/?req=doc&amp;base=RLAW067&amp;n=134275&amp;dst=100005" TargetMode="External"/><Relationship Id="rId119" Type="http://schemas.openxmlformats.org/officeDocument/2006/relationships/hyperlink" Target="https://login.consultant.ru/link/?req=doc&amp;base=RLAW067&amp;n=94077&amp;dst=100007" TargetMode="External"/><Relationship Id="rId270" Type="http://schemas.openxmlformats.org/officeDocument/2006/relationships/hyperlink" Target="https://login.consultant.ru/link/?req=doc&amp;base=RLAW067&amp;n=94077&amp;dst=100010" TargetMode="External"/><Relationship Id="rId291" Type="http://schemas.openxmlformats.org/officeDocument/2006/relationships/hyperlink" Target="https://login.consultant.ru/link/?req=doc&amp;base=RLAW067&amp;n=94077&amp;dst=100080" TargetMode="External"/><Relationship Id="rId305" Type="http://schemas.openxmlformats.org/officeDocument/2006/relationships/hyperlink" Target="https://login.consultant.ru/link/?req=doc&amp;base=LAW&amp;n=348251" TargetMode="External"/><Relationship Id="rId326" Type="http://schemas.openxmlformats.org/officeDocument/2006/relationships/hyperlink" Target="https://login.consultant.ru/link/?req=doc&amp;base=LAW&amp;n=312161&amp;dst=100011" TargetMode="External"/><Relationship Id="rId347" Type="http://schemas.openxmlformats.org/officeDocument/2006/relationships/image" Target="media/image5.png"/><Relationship Id="rId44" Type="http://schemas.openxmlformats.org/officeDocument/2006/relationships/hyperlink" Target="https://login.consultant.ru/link/?req=doc&amp;base=RLAW067&amp;n=97529&amp;dst=100005" TargetMode="External"/><Relationship Id="rId65" Type="http://schemas.openxmlformats.org/officeDocument/2006/relationships/hyperlink" Target="https://login.consultant.ru/link/?req=doc&amp;base=LAW&amp;n=493235&amp;dst=1002" TargetMode="External"/><Relationship Id="rId86" Type="http://schemas.openxmlformats.org/officeDocument/2006/relationships/hyperlink" Target="https://login.consultant.ru/link/?req=doc&amp;base=RLAW067&amp;n=92488&amp;dst=100030" TargetMode="External"/><Relationship Id="rId130" Type="http://schemas.openxmlformats.org/officeDocument/2006/relationships/hyperlink" Target="https://login.consultant.ru/link/?req=doc&amp;base=RLAW067&amp;n=137714&amp;dst=100009" TargetMode="External"/><Relationship Id="rId151" Type="http://schemas.openxmlformats.org/officeDocument/2006/relationships/hyperlink" Target="https://login.consultant.ru/link/?req=doc&amp;base=LAW&amp;n=411554&amp;dst=100013" TargetMode="External"/><Relationship Id="rId368" Type="http://schemas.openxmlformats.org/officeDocument/2006/relationships/theme" Target="theme/theme1.xml"/><Relationship Id="rId172" Type="http://schemas.openxmlformats.org/officeDocument/2006/relationships/hyperlink" Target="https://login.consultant.ru/link/?req=doc&amp;base=RLAW067&amp;n=94077&amp;dst=100038" TargetMode="External"/><Relationship Id="rId193" Type="http://schemas.openxmlformats.org/officeDocument/2006/relationships/hyperlink" Target="https://login.consultant.ru/link/?req=doc&amp;base=LAW&amp;n=348566" TargetMode="External"/><Relationship Id="rId207" Type="http://schemas.openxmlformats.org/officeDocument/2006/relationships/hyperlink" Target="https://login.consultant.ru/link/?req=doc&amp;base=RLAW067&amp;n=92488&amp;dst=100057" TargetMode="External"/><Relationship Id="rId228" Type="http://schemas.openxmlformats.org/officeDocument/2006/relationships/hyperlink" Target="https://login.consultant.ru/link/?req=doc&amp;base=RLAW067&amp;n=94077&amp;dst=100049" TargetMode="External"/><Relationship Id="rId249" Type="http://schemas.openxmlformats.org/officeDocument/2006/relationships/hyperlink" Target="https://login.consultant.ru/link/?req=doc&amp;base=RLAW067&amp;n=130189&amp;dst=100015" TargetMode="External"/><Relationship Id="rId13" Type="http://schemas.openxmlformats.org/officeDocument/2006/relationships/hyperlink" Target="https://login.consultant.ru/link/?req=doc&amp;base=RLAW067&amp;n=111455&amp;dst=100005" TargetMode="External"/><Relationship Id="rId109" Type="http://schemas.openxmlformats.org/officeDocument/2006/relationships/hyperlink" Target="https://login.consultant.ru/link/?req=doc&amp;base=RLAW067&amp;n=99459&amp;dst=100010" TargetMode="External"/><Relationship Id="rId260" Type="http://schemas.openxmlformats.org/officeDocument/2006/relationships/hyperlink" Target="https://login.consultant.ru/link/?req=doc&amp;base=RLAW067&amp;n=94077&amp;dst=100058" TargetMode="External"/><Relationship Id="rId281" Type="http://schemas.openxmlformats.org/officeDocument/2006/relationships/hyperlink" Target="https://login.consultant.ru/link/?req=doc&amp;base=RLAW067&amp;n=94077&amp;dst=100007" TargetMode="External"/><Relationship Id="rId316" Type="http://schemas.openxmlformats.org/officeDocument/2006/relationships/hyperlink" Target="https://login.consultant.ru/link/?req=doc&amp;base=RLAW067&amp;n=99459&amp;dst=100101" TargetMode="External"/><Relationship Id="rId337" Type="http://schemas.openxmlformats.org/officeDocument/2006/relationships/hyperlink" Target="https://login.consultant.ru/link/?req=doc&amp;base=RLAW067&amp;n=123633&amp;dst=100015" TargetMode="External"/><Relationship Id="rId34" Type="http://schemas.openxmlformats.org/officeDocument/2006/relationships/hyperlink" Target="https://login.consultant.ru/link/?req=doc&amp;base=RLAW067&amp;n=78820" TargetMode="External"/><Relationship Id="rId55" Type="http://schemas.openxmlformats.org/officeDocument/2006/relationships/hyperlink" Target="https://login.consultant.ru/link/?req=doc&amp;base=RLAW067&amp;n=125138&amp;dst=100005" TargetMode="External"/><Relationship Id="rId76" Type="http://schemas.openxmlformats.org/officeDocument/2006/relationships/hyperlink" Target="https://login.consultant.ru/link/?req=doc&amp;base=RLAW067&amp;n=94077&amp;dst=100014" TargetMode="External"/><Relationship Id="rId97" Type="http://schemas.openxmlformats.org/officeDocument/2006/relationships/hyperlink" Target="https://login.consultant.ru/link/?req=doc&amp;base=RLAW067&amp;n=92488&amp;dst=100036" TargetMode="External"/><Relationship Id="rId120" Type="http://schemas.openxmlformats.org/officeDocument/2006/relationships/hyperlink" Target="https://login.consultant.ru/link/?req=doc&amp;base=RLAW067&amp;n=94077&amp;dst=100026" TargetMode="External"/><Relationship Id="rId141" Type="http://schemas.openxmlformats.org/officeDocument/2006/relationships/hyperlink" Target="https://login.consultant.ru/link/?req=doc&amp;base=RLAW067&amp;n=99459&amp;dst=100011" TargetMode="External"/><Relationship Id="rId358" Type="http://schemas.openxmlformats.org/officeDocument/2006/relationships/hyperlink" Target="https://login.consultant.ru/link/?req=doc&amp;base=RLAW067&amp;n=80638&amp;dst=100014" TargetMode="External"/><Relationship Id="rId7" Type="http://schemas.openxmlformats.org/officeDocument/2006/relationships/hyperlink" Target="https://login.consultant.ru/link/?req=doc&amp;base=RLAW067&amp;n=96517&amp;dst=100005" TargetMode="External"/><Relationship Id="rId162" Type="http://schemas.openxmlformats.org/officeDocument/2006/relationships/hyperlink" Target="https://login.consultant.ru/link/?req=doc&amp;base=RLAW067&amp;n=137714&amp;dst=100010" TargetMode="External"/><Relationship Id="rId183" Type="http://schemas.openxmlformats.org/officeDocument/2006/relationships/hyperlink" Target="https://login.consultant.ru/link/?req=doc&amp;base=LAW&amp;n=348566" TargetMode="External"/><Relationship Id="rId218" Type="http://schemas.openxmlformats.org/officeDocument/2006/relationships/hyperlink" Target="https://login.consultant.ru/link/?req=doc&amp;base=RLAW067&amp;n=94077&amp;dst=100010" TargetMode="External"/><Relationship Id="rId239" Type="http://schemas.openxmlformats.org/officeDocument/2006/relationships/hyperlink" Target="https://login.consultant.ru/link/?req=doc&amp;base=RLAW067&amp;n=96517&amp;dst=100010" TargetMode="External"/><Relationship Id="rId250" Type="http://schemas.openxmlformats.org/officeDocument/2006/relationships/hyperlink" Target="https://login.consultant.ru/link/?req=doc&amp;base=RLAW067&amp;n=123632&amp;dst=100032" TargetMode="External"/><Relationship Id="rId271" Type="http://schemas.openxmlformats.org/officeDocument/2006/relationships/hyperlink" Target="https://login.consultant.ru/link/?req=doc&amp;base=RLAW067&amp;n=94077&amp;dst=100010" TargetMode="External"/><Relationship Id="rId292" Type="http://schemas.openxmlformats.org/officeDocument/2006/relationships/hyperlink" Target="https://login.consultant.ru/link/?req=doc&amp;base=LAW&amp;n=479826" TargetMode="External"/><Relationship Id="rId306" Type="http://schemas.openxmlformats.org/officeDocument/2006/relationships/hyperlink" Target="https://login.consultant.ru/link/?req=doc&amp;base=RLAW067&amp;n=112724&amp;dst=100006" TargetMode="External"/><Relationship Id="rId24" Type="http://schemas.openxmlformats.org/officeDocument/2006/relationships/hyperlink" Target="https://login.consultant.ru/link/?req=doc&amp;base=RLAW067&amp;n=135454&amp;dst=100005" TargetMode="External"/><Relationship Id="rId45" Type="http://schemas.openxmlformats.org/officeDocument/2006/relationships/hyperlink" Target="https://login.consultant.ru/link/?req=doc&amp;base=RLAW067&amp;n=98178&amp;dst=100005" TargetMode="External"/><Relationship Id="rId66" Type="http://schemas.openxmlformats.org/officeDocument/2006/relationships/hyperlink" Target="https://login.consultant.ru/link/?req=doc&amp;base=LAW&amp;n=466000" TargetMode="External"/><Relationship Id="rId87" Type="http://schemas.openxmlformats.org/officeDocument/2006/relationships/hyperlink" Target="https://login.consultant.ru/link/?req=doc&amp;base=RLAW067&amp;n=94077&amp;dst=100019" TargetMode="External"/><Relationship Id="rId110" Type="http://schemas.openxmlformats.org/officeDocument/2006/relationships/hyperlink" Target="https://login.consultant.ru/link/?req=doc&amp;base=RLAW067&amp;n=128808&amp;dst=100011" TargetMode="External"/><Relationship Id="rId131" Type="http://schemas.openxmlformats.org/officeDocument/2006/relationships/hyperlink" Target="https://login.consultant.ru/link/?req=doc&amp;base=RLAW067&amp;n=111455&amp;dst=100005" TargetMode="External"/><Relationship Id="rId327" Type="http://schemas.openxmlformats.org/officeDocument/2006/relationships/hyperlink" Target="https://login.consultant.ru/link/?req=doc&amp;base=RLAW067&amp;n=128808&amp;dst=100029" TargetMode="External"/><Relationship Id="rId348" Type="http://schemas.openxmlformats.org/officeDocument/2006/relationships/image" Target="media/image6.png"/><Relationship Id="rId152" Type="http://schemas.openxmlformats.org/officeDocument/2006/relationships/hyperlink" Target="https://login.consultant.ru/link/?req=doc&amp;base=LAW&amp;n=411554&amp;dst=100013" TargetMode="External"/><Relationship Id="rId173" Type="http://schemas.openxmlformats.org/officeDocument/2006/relationships/hyperlink" Target="https://login.consultant.ru/link/?req=doc&amp;base=RLAW067&amp;n=94077&amp;dst=100039" TargetMode="External"/><Relationship Id="rId194" Type="http://schemas.openxmlformats.org/officeDocument/2006/relationships/hyperlink" Target="https://login.consultant.ru/link/?req=doc&amp;base=RLAW067&amp;n=128808&amp;dst=100017" TargetMode="External"/><Relationship Id="rId208" Type="http://schemas.openxmlformats.org/officeDocument/2006/relationships/hyperlink" Target="https://login.consultant.ru/link/?req=doc&amp;base=RLAW067&amp;n=132875&amp;dst=100009" TargetMode="External"/><Relationship Id="rId229" Type="http://schemas.openxmlformats.org/officeDocument/2006/relationships/hyperlink" Target="https://login.consultant.ru/link/?req=doc&amp;base=RLAW067&amp;n=137327&amp;dst=100425" TargetMode="External"/><Relationship Id="rId240" Type="http://schemas.openxmlformats.org/officeDocument/2006/relationships/hyperlink" Target="https://login.consultant.ru/link/?req=doc&amp;base=RLAW067&amp;n=130189&amp;dst=100013" TargetMode="External"/><Relationship Id="rId261" Type="http://schemas.openxmlformats.org/officeDocument/2006/relationships/hyperlink" Target="https://login.consultant.ru/link/?req=doc&amp;base=RLAW067&amp;n=94077&amp;dst=100059" TargetMode="External"/><Relationship Id="rId14" Type="http://schemas.openxmlformats.org/officeDocument/2006/relationships/hyperlink" Target="https://login.consultant.ru/link/?req=doc&amp;base=RLAW067&amp;n=112724&amp;dst=100005" TargetMode="External"/><Relationship Id="rId35" Type="http://schemas.openxmlformats.org/officeDocument/2006/relationships/hyperlink" Target="https://login.consultant.ru/link/?req=doc&amp;base=RLAW067&amp;n=79455&amp;dst=100005" TargetMode="External"/><Relationship Id="rId56" Type="http://schemas.openxmlformats.org/officeDocument/2006/relationships/hyperlink" Target="https://login.consultant.ru/link/?req=doc&amp;base=RLAW067&amp;n=128808&amp;dst=100005" TargetMode="External"/><Relationship Id="rId77" Type="http://schemas.openxmlformats.org/officeDocument/2006/relationships/hyperlink" Target="https://login.consultant.ru/link/?req=doc&amp;base=RLAW067&amp;n=92488&amp;dst=100028" TargetMode="External"/><Relationship Id="rId100" Type="http://schemas.openxmlformats.org/officeDocument/2006/relationships/hyperlink" Target="https://login.consultant.ru/link/?req=doc&amp;base=RLAW067&amp;n=94077&amp;dst=100023" TargetMode="External"/><Relationship Id="rId282" Type="http://schemas.openxmlformats.org/officeDocument/2006/relationships/hyperlink" Target="https://login.consultant.ru/link/?req=doc&amp;base=RLAW067&amp;n=94077&amp;dst=100010" TargetMode="External"/><Relationship Id="rId317" Type="http://schemas.openxmlformats.org/officeDocument/2006/relationships/hyperlink" Target="https://login.consultant.ru/link/?req=doc&amp;base=RLAW067&amp;n=99459&amp;dst=100102" TargetMode="External"/><Relationship Id="rId338" Type="http://schemas.openxmlformats.org/officeDocument/2006/relationships/hyperlink" Target="https://login.consultant.ru/link/?req=doc&amp;base=RLAW067&amp;n=123633&amp;dst=100016" TargetMode="External"/><Relationship Id="rId359" Type="http://schemas.openxmlformats.org/officeDocument/2006/relationships/hyperlink" Target="https://login.consultant.ru/link/?req=doc&amp;base=RLAW067&amp;n=96517&amp;dst=100083" TargetMode="External"/><Relationship Id="rId8" Type="http://schemas.openxmlformats.org/officeDocument/2006/relationships/hyperlink" Target="https://login.consultant.ru/link/?req=doc&amp;base=RLAW067&amp;n=97529&amp;dst=100005" TargetMode="External"/><Relationship Id="rId98" Type="http://schemas.openxmlformats.org/officeDocument/2006/relationships/hyperlink" Target="https://login.consultant.ru/link/?req=doc&amp;base=RLAW067&amp;n=92488&amp;dst=100037" TargetMode="External"/><Relationship Id="rId121" Type="http://schemas.openxmlformats.org/officeDocument/2006/relationships/hyperlink" Target="https://login.consultant.ru/link/?req=doc&amp;base=RLAW067&amp;n=94077&amp;dst=100010" TargetMode="External"/><Relationship Id="rId142" Type="http://schemas.openxmlformats.org/officeDocument/2006/relationships/hyperlink" Target="https://login.consultant.ru/link/?req=doc&amp;base=RLAW067&amp;n=99459&amp;dst=100011" TargetMode="External"/><Relationship Id="rId163" Type="http://schemas.openxmlformats.org/officeDocument/2006/relationships/hyperlink" Target="https://login.consultant.ru/link/?req=doc&amp;base=RLAW067&amp;n=94077&amp;dst=100034" TargetMode="External"/><Relationship Id="rId184" Type="http://schemas.openxmlformats.org/officeDocument/2006/relationships/hyperlink" Target="https://login.consultant.ru/link/?req=doc&amp;base=LAW&amp;n=348251" TargetMode="External"/><Relationship Id="rId219" Type="http://schemas.openxmlformats.org/officeDocument/2006/relationships/hyperlink" Target="https://login.consultant.ru/link/?req=doc&amp;base=RLAW067&amp;n=94077&amp;dst=100044" TargetMode="External"/><Relationship Id="rId230" Type="http://schemas.openxmlformats.org/officeDocument/2006/relationships/hyperlink" Target="https://login.consultant.ru/link/?req=doc&amp;base=RLAW067&amp;n=137327&amp;dst=100425" TargetMode="External"/><Relationship Id="rId251" Type="http://schemas.openxmlformats.org/officeDocument/2006/relationships/hyperlink" Target="https://login.consultant.ru/link/?req=doc&amp;base=RLAW067&amp;n=123632&amp;dst=100034" TargetMode="External"/><Relationship Id="rId25" Type="http://schemas.openxmlformats.org/officeDocument/2006/relationships/hyperlink" Target="https://login.consultant.ru/link/?req=doc&amp;base=RLAW067&amp;n=135490&amp;dst=100010" TargetMode="External"/><Relationship Id="rId46" Type="http://schemas.openxmlformats.org/officeDocument/2006/relationships/hyperlink" Target="https://login.consultant.ru/link/?req=doc&amp;base=RLAW067&amp;n=99459&amp;dst=100005" TargetMode="External"/><Relationship Id="rId67" Type="http://schemas.openxmlformats.org/officeDocument/2006/relationships/hyperlink" Target="https://login.consultant.ru/link/?req=doc&amp;base=LAW&amp;n=98762" TargetMode="External"/><Relationship Id="rId272" Type="http://schemas.openxmlformats.org/officeDocument/2006/relationships/hyperlink" Target="https://login.consultant.ru/link/?req=doc&amp;base=RLAW067&amp;n=128808&amp;dst=100020" TargetMode="External"/><Relationship Id="rId293" Type="http://schemas.openxmlformats.org/officeDocument/2006/relationships/hyperlink" Target="https://login.consultant.ru/link/?req=doc&amp;base=LAW&amp;n=479826" TargetMode="External"/><Relationship Id="rId307" Type="http://schemas.openxmlformats.org/officeDocument/2006/relationships/hyperlink" Target="https://login.consultant.ru/link/?req=doc&amp;base=LAW&amp;n=493198&amp;dst=100775" TargetMode="External"/><Relationship Id="rId328" Type="http://schemas.openxmlformats.org/officeDocument/2006/relationships/hyperlink" Target="https://login.consultant.ru/link/?req=doc&amp;base=LAW&amp;n=92313" TargetMode="External"/><Relationship Id="rId349" Type="http://schemas.openxmlformats.org/officeDocument/2006/relationships/image" Target="media/image7.png"/><Relationship Id="rId88" Type="http://schemas.openxmlformats.org/officeDocument/2006/relationships/hyperlink" Target="https://login.consultant.ru/link/?req=doc&amp;base=LAW&amp;n=471232" TargetMode="External"/><Relationship Id="rId111" Type="http://schemas.openxmlformats.org/officeDocument/2006/relationships/hyperlink" Target="https://login.consultant.ru/link/?req=doc&amp;base=RLAW067&amp;n=135454&amp;dst=100006" TargetMode="External"/><Relationship Id="rId132" Type="http://schemas.openxmlformats.org/officeDocument/2006/relationships/hyperlink" Target="https://login.consultant.ru/link/?req=doc&amp;base=RLAW067&amp;n=132875&amp;dst=100008" TargetMode="External"/><Relationship Id="rId153" Type="http://schemas.openxmlformats.org/officeDocument/2006/relationships/hyperlink" Target="https://login.consultant.ru/link/?req=doc&amp;base=RLAW067&amp;n=92488&amp;dst=100044" TargetMode="External"/><Relationship Id="rId174" Type="http://schemas.openxmlformats.org/officeDocument/2006/relationships/hyperlink" Target="https://login.consultant.ru/link/?req=doc&amp;base=RLAW067&amp;n=94077&amp;dst=100010" TargetMode="External"/><Relationship Id="rId195" Type="http://schemas.openxmlformats.org/officeDocument/2006/relationships/hyperlink" Target="https://login.consultant.ru/link/?req=doc&amp;base=RLAW067&amp;n=135454&amp;dst=100008" TargetMode="External"/><Relationship Id="rId209" Type="http://schemas.openxmlformats.org/officeDocument/2006/relationships/hyperlink" Target="https://login.consultant.ru/link/?req=doc&amp;base=RLAW067&amp;n=132875&amp;dst=100010" TargetMode="External"/><Relationship Id="rId360" Type="http://schemas.openxmlformats.org/officeDocument/2006/relationships/image" Target="media/image10.png"/><Relationship Id="rId220" Type="http://schemas.openxmlformats.org/officeDocument/2006/relationships/hyperlink" Target="https://login.consultant.ru/link/?req=doc&amp;base=RLAW067&amp;n=94077&amp;dst=100010" TargetMode="External"/><Relationship Id="rId241" Type="http://schemas.openxmlformats.org/officeDocument/2006/relationships/hyperlink" Target="https://login.consultant.ru/link/?req=doc&amp;base=RLAW067&amp;n=123632&amp;dst=100022" TargetMode="External"/><Relationship Id="rId15" Type="http://schemas.openxmlformats.org/officeDocument/2006/relationships/hyperlink" Target="https://login.consultant.ru/link/?req=doc&amp;base=RLAW067&amp;n=117609&amp;dst=100005" TargetMode="External"/><Relationship Id="rId36" Type="http://schemas.openxmlformats.org/officeDocument/2006/relationships/hyperlink" Target="https://login.consultant.ru/link/?req=doc&amp;base=RLAW067&amp;n=80882" TargetMode="External"/><Relationship Id="rId57" Type="http://schemas.openxmlformats.org/officeDocument/2006/relationships/hyperlink" Target="https://login.consultant.ru/link/?req=doc&amp;base=RLAW067&amp;n=130189&amp;dst=100005" TargetMode="External"/><Relationship Id="rId262" Type="http://schemas.openxmlformats.org/officeDocument/2006/relationships/hyperlink" Target="https://login.consultant.ru/link/?req=doc&amp;base=RLAW067&amp;n=94077&amp;dst=100061" TargetMode="External"/><Relationship Id="rId283" Type="http://schemas.openxmlformats.org/officeDocument/2006/relationships/hyperlink" Target="https://login.consultant.ru/link/?req=doc&amp;base=RLAW067&amp;n=94077&amp;dst=100007" TargetMode="External"/><Relationship Id="rId318" Type="http://schemas.openxmlformats.org/officeDocument/2006/relationships/hyperlink" Target="https://login.consultant.ru/link/?req=doc&amp;base=RLAW067&amp;n=118212&amp;dst=100013" TargetMode="External"/><Relationship Id="rId339" Type="http://schemas.openxmlformats.org/officeDocument/2006/relationships/hyperlink" Target="https://login.consultant.ru/link/?req=doc&amp;base=RLAW067&amp;n=123633&amp;dst=100018" TargetMode="External"/><Relationship Id="rId10" Type="http://schemas.openxmlformats.org/officeDocument/2006/relationships/hyperlink" Target="https://login.consultant.ru/link/?req=doc&amp;base=RLAW067&amp;n=99459&amp;dst=100005" TargetMode="External"/><Relationship Id="rId31" Type="http://schemas.openxmlformats.org/officeDocument/2006/relationships/hyperlink" Target="https://login.consultant.ru/link/?req=doc&amp;base=RLAW067&amp;n=67890&amp;dst=100005" TargetMode="External"/><Relationship Id="rId52" Type="http://schemas.openxmlformats.org/officeDocument/2006/relationships/hyperlink" Target="https://login.consultant.ru/link/?req=doc&amp;base=RLAW067&amp;n=118212&amp;dst=100013" TargetMode="External"/><Relationship Id="rId73" Type="http://schemas.openxmlformats.org/officeDocument/2006/relationships/hyperlink" Target="https://login.consultant.ru/link/?req=doc&amp;base=RLAW067&amp;n=123632&amp;dst=100006" TargetMode="External"/><Relationship Id="rId78" Type="http://schemas.openxmlformats.org/officeDocument/2006/relationships/hyperlink" Target="https://login.consultant.ru/link/?req=doc&amp;base=RLAW067&amp;n=98178&amp;dst=100009" TargetMode="External"/><Relationship Id="rId94" Type="http://schemas.openxmlformats.org/officeDocument/2006/relationships/hyperlink" Target="https://login.consultant.ru/link/?req=doc&amp;base=RLAW067&amp;n=128808&amp;dst=100009" TargetMode="External"/><Relationship Id="rId99" Type="http://schemas.openxmlformats.org/officeDocument/2006/relationships/hyperlink" Target="https://login.consultant.ru/link/?req=doc&amp;base=RLAW067&amp;n=94077&amp;dst=100021" TargetMode="External"/><Relationship Id="rId101" Type="http://schemas.openxmlformats.org/officeDocument/2006/relationships/hyperlink" Target="https://login.consultant.ru/link/?req=doc&amp;base=RLAW067&amp;n=94077&amp;dst=100024" TargetMode="External"/><Relationship Id="rId122" Type="http://schemas.openxmlformats.org/officeDocument/2006/relationships/hyperlink" Target="https://login.consultant.ru/link/?req=doc&amp;base=RLAW067&amp;n=94077&amp;dst=100028" TargetMode="External"/><Relationship Id="rId143" Type="http://schemas.openxmlformats.org/officeDocument/2006/relationships/hyperlink" Target="https://login.consultant.ru/link/?req=doc&amp;base=RLAW067&amp;n=68051" TargetMode="External"/><Relationship Id="rId148" Type="http://schemas.openxmlformats.org/officeDocument/2006/relationships/hyperlink" Target="https://login.consultant.ru/link/?req=doc&amp;base=RLAW067&amp;n=99459&amp;dst=100041" TargetMode="External"/><Relationship Id="rId164" Type="http://schemas.openxmlformats.org/officeDocument/2006/relationships/hyperlink" Target="https://login.consultant.ru/link/?req=doc&amp;base=RLAW067&amp;n=94077&amp;dst=100010" TargetMode="External"/><Relationship Id="rId169" Type="http://schemas.openxmlformats.org/officeDocument/2006/relationships/hyperlink" Target="https://login.consultant.ru/link/?req=doc&amp;base=RLAW067&amp;n=94077&amp;dst=100010" TargetMode="External"/><Relationship Id="rId185" Type="http://schemas.openxmlformats.org/officeDocument/2006/relationships/hyperlink" Target="https://login.consultant.ru/link/?req=doc&amp;base=RLAW067&amp;n=128808&amp;dst=100017" TargetMode="External"/><Relationship Id="rId334" Type="http://schemas.openxmlformats.org/officeDocument/2006/relationships/hyperlink" Target="https://login.consultant.ru/link/?req=doc&amp;base=RLAW067&amp;n=97529&amp;dst=100435" TargetMode="External"/><Relationship Id="rId350" Type="http://schemas.openxmlformats.org/officeDocument/2006/relationships/image" Target="media/image8.png"/><Relationship Id="rId355" Type="http://schemas.openxmlformats.org/officeDocument/2006/relationships/hyperlink" Target="https://login.consultant.ru/link/?req=doc&amp;base=LAW&amp;n=482748&amp;dst=1000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98178&amp;dst=100005" TargetMode="External"/><Relationship Id="rId180" Type="http://schemas.openxmlformats.org/officeDocument/2006/relationships/hyperlink" Target="https://login.consultant.ru/link/?req=doc&amp;base=RLAW067&amp;n=99459&amp;dst=100090" TargetMode="External"/><Relationship Id="rId210" Type="http://schemas.openxmlformats.org/officeDocument/2006/relationships/hyperlink" Target="https://login.consultant.ru/link/?req=doc&amp;base=RLAW067&amp;n=132875&amp;dst=100009" TargetMode="External"/><Relationship Id="rId215" Type="http://schemas.openxmlformats.org/officeDocument/2006/relationships/hyperlink" Target="https://login.consultant.ru/link/?req=doc&amp;base=RLAW067&amp;n=99459&amp;dst=100094" TargetMode="External"/><Relationship Id="rId236" Type="http://schemas.openxmlformats.org/officeDocument/2006/relationships/hyperlink" Target="https://login.consultant.ru/link/?req=doc&amp;base=RLAW067&amp;n=134275&amp;dst=100012" TargetMode="External"/><Relationship Id="rId257" Type="http://schemas.openxmlformats.org/officeDocument/2006/relationships/hyperlink" Target="https://login.consultant.ru/link/?req=doc&amp;base=RLAW067&amp;n=94077&amp;dst=100055" TargetMode="External"/><Relationship Id="rId278" Type="http://schemas.openxmlformats.org/officeDocument/2006/relationships/hyperlink" Target="https://login.consultant.ru/link/?req=doc&amp;base=RLAW067&amp;n=94077&amp;dst=100007" TargetMode="External"/><Relationship Id="rId26" Type="http://schemas.openxmlformats.org/officeDocument/2006/relationships/hyperlink" Target="https://login.consultant.ru/link/?req=doc&amp;base=RLAW067&amp;n=137714&amp;dst=100005" TargetMode="External"/><Relationship Id="rId231" Type="http://schemas.openxmlformats.org/officeDocument/2006/relationships/hyperlink" Target="https://login.consultant.ru/link/?req=doc&amp;base=RLAW067&amp;n=137327&amp;dst=100425" TargetMode="External"/><Relationship Id="rId252" Type="http://schemas.openxmlformats.org/officeDocument/2006/relationships/hyperlink" Target="https://login.consultant.ru/link/?req=doc&amp;base=RLAW067&amp;n=94077&amp;dst=100050" TargetMode="External"/><Relationship Id="rId273" Type="http://schemas.openxmlformats.org/officeDocument/2006/relationships/hyperlink" Target="https://login.consultant.ru/link/?req=doc&amp;base=RLAW067&amp;n=128808&amp;dst=100027" TargetMode="External"/><Relationship Id="rId294" Type="http://schemas.openxmlformats.org/officeDocument/2006/relationships/hyperlink" Target="https://login.consultant.ru/link/?req=doc&amp;base=LAW&amp;n=492074&amp;dst=2012" TargetMode="External"/><Relationship Id="rId308" Type="http://schemas.openxmlformats.org/officeDocument/2006/relationships/hyperlink" Target="https://login.consultant.ru/link/?req=doc&amp;base=RLAW067&amp;n=112724&amp;dst=100008" TargetMode="External"/><Relationship Id="rId329" Type="http://schemas.openxmlformats.org/officeDocument/2006/relationships/hyperlink" Target="https://login.consultant.ru/link/?req=doc&amp;base=RLAW067&amp;n=92488&amp;dst=100103" TargetMode="External"/><Relationship Id="rId47" Type="http://schemas.openxmlformats.org/officeDocument/2006/relationships/hyperlink" Target="https://login.consultant.ru/link/?req=doc&amp;base=RLAW067&amp;n=108013&amp;dst=100006" TargetMode="External"/><Relationship Id="rId68" Type="http://schemas.openxmlformats.org/officeDocument/2006/relationships/hyperlink" Target="https://login.consultant.ru/link/?req=doc&amp;base=LAW&amp;n=407950" TargetMode="External"/><Relationship Id="rId89" Type="http://schemas.openxmlformats.org/officeDocument/2006/relationships/hyperlink" Target="https://login.consultant.ru/link/?req=doc&amp;base=LAW&amp;n=482692" TargetMode="External"/><Relationship Id="rId112" Type="http://schemas.openxmlformats.org/officeDocument/2006/relationships/hyperlink" Target="https://login.consultant.ru/link/?req=doc&amp;base=RLAW067&amp;n=92488&amp;dst=100038" TargetMode="External"/><Relationship Id="rId133" Type="http://schemas.openxmlformats.org/officeDocument/2006/relationships/hyperlink" Target="https://login.consultant.ru/link/?req=doc&amp;base=RLAW067&amp;n=96517&amp;dst=100008" TargetMode="External"/><Relationship Id="rId154" Type="http://schemas.openxmlformats.org/officeDocument/2006/relationships/hyperlink" Target="https://login.consultant.ru/link/?req=doc&amp;base=RLAW067&amp;n=99459&amp;dst=100049" TargetMode="External"/><Relationship Id="rId175" Type="http://schemas.openxmlformats.org/officeDocument/2006/relationships/hyperlink" Target="https://login.consultant.ru/link/?req=doc&amp;base=RLAW067&amp;n=98178&amp;dst=100019" TargetMode="External"/><Relationship Id="rId340" Type="http://schemas.openxmlformats.org/officeDocument/2006/relationships/hyperlink" Target="https://login.consultant.ru/link/?req=doc&amp;base=RLAW067&amp;n=97529&amp;dst=100572" TargetMode="External"/><Relationship Id="rId361" Type="http://schemas.openxmlformats.org/officeDocument/2006/relationships/hyperlink" Target="https://login.consultant.ru/link/?req=doc&amp;base=RLAW067&amp;n=128808&amp;dst=100031" TargetMode="External"/><Relationship Id="rId196" Type="http://schemas.openxmlformats.org/officeDocument/2006/relationships/hyperlink" Target="https://login.consultant.ru/link/?req=doc&amp;base=RLAW067&amp;n=135928" TargetMode="External"/><Relationship Id="rId200" Type="http://schemas.openxmlformats.org/officeDocument/2006/relationships/hyperlink" Target="https://login.consultant.ru/link/?req=doc&amp;base=RLAW067&amp;n=137714&amp;dst=100011" TargetMode="External"/><Relationship Id="rId16" Type="http://schemas.openxmlformats.org/officeDocument/2006/relationships/hyperlink" Target="https://login.consultant.ru/link/?req=doc&amp;base=RLAW067&amp;n=118212&amp;dst=100013" TargetMode="External"/><Relationship Id="rId221" Type="http://schemas.openxmlformats.org/officeDocument/2006/relationships/hyperlink" Target="https://login.consultant.ru/link/?req=doc&amp;base=RLAW067&amp;n=94077&amp;dst=100010" TargetMode="External"/><Relationship Id="rId242" Type="http://schemas.openxmlformats.org/officeDocument/2006/relationships/hyperlink" Target="https://login.consultant.ru/link/?req=doc&amp;base=RLAW067&amp;n=123632&amp;dst=100024" TargetMode="External"/><Relationship Id="rId263" Type="http://schemas.openxmlformats.org/officeDocument/2006/relationships/hyperlink" Target="https://login.consultant.ru/link/?req=doc&amp;base=RLAW067&amp;n=94077&amp;dst=100062" TargetMode="External"/><Relationship Id="rId284" Type="http://schemas.openxmlformats.org/officeDocument/2006/relationships/hyperlink" Target="https://login.consultant.ru/link/?req=doc&amp;base=RLAW067&amp;n=94077&amp;dst=100074" TargetMode="External"/><Relationship Id="rId319" Type="http://schemas.openxmlformats.org/officeDocument/2006/relationships/hyperlink" Target="https://login.consultant.ru/link/?req=doc&amp;base=RLAW067&amp;n=135475&amp;dst=100010" TargetMode="External"/><Relationship Id="rId37" Type="http://schemas.openxmlformats.org/officeDocument/2006/relationships/hyperlink" Target="https://login.consultant.ru/link/?req=doc&amp;base=RLAW067&amp;n=82092" TargetMode="External"/><Relationship Id="rId58" Type="http://schemas.openxmlformats.org/officeDocument/2006/relationships/hyperlink" Target="https://login.consultant.ru/link/?req=doc&amp;base=RLAW067&amp;n=132875&amp;dst=100005" TargetMode="External"/><Relationship Id="rId79" Type="http://schemas.openxmlformats.org/officeDocument/2006/relationships/hyperlink" Target="https://login.consultant.ru/link/?req=doc&amp;base=RLAW067&amp;n=117609&amp;dst=100006" TargetMode="External"/><Relationship Id="rId102" Type="http://schemas.openxmlformats.org/officeDocument/2006/relationships/hyperlink" Target="https://login.consultant.ru/link/?req=doc&amp;base=RLAW067&amp;n=97529&amp;dst=100006" TargetMode="External"/><Relationship Id="rId123" Type="http://schemas.openxmlformats.org/officeDocument/2006/relationships/hyperlink" Target="https://login.consultant.ru/link/?req=doc&amp;base=RLAW067&amp;n=94077&amp;dst=100007" TargetMode="External"/><Relationship Id="rId144" Type="http://schemas.openxmlformats.org/officeDocument/2006/relationships/hyperlink" Target="https://login.consultant.ru/link/?req=doc&amp;base=RLAW067&amp;n=94077&amp;dst=100010" TargetMode="External"/><Relationship Id="rId330" Type="http://schemas.openxmlformats.org/officeDocument/2006/relationships/hyperlink" Target="https://login.consultant.ru/link/?req=doc&amp;base=RLAW067&amp;n=109089&amp;dst=100005" TargetMode="External"/><Relationship Id="rId90" Type="http://schemas.openxmlformats.org/officeDocument/2006/relationships/hyperlink" Target="https://login.consultant.ru/link/?req=doc&amp;base=LAW&amp;n=44772&amp;dst=100012" TargetMode="External"/><Relationship Id="rId165" Type="http://schemas.openxmlformats.org/officeDocument/2006/relationships/hyperlink" Target="https://login.consultant.ru/link/?req=doc&amp;base=RLAW067&amp;n=130189&amp;dst=100011" TargetMode="External"/><Relationship Id="rId186" Type="http://schemas.openxmlformats.org/officeDocument/2006/relationships/hyperlink" Target="https://login.consultant.ru/link/?req=doc&amp;base=LAW&amp;n=348566" TargetMode="External"/><Relationship Id="rId351" Type="http://schemas.openxmlformats.org/officeDocument/2006/relationships/image" Target="media/image9.png"/><Relationship Id="rId211" Type="http://schemas.openxmlformats.org/officeDocument/2006/relationships/hyperlink" Target="https://login.consultant.ru/link/?req=doc&amp;base=RLAW067&amp;n=99459&amp;dst=100092" TargetMode="External"/><Relationship Id="rId232" Type="http://schemas.openxmlformats.org/officeDocument/2006/relationships/hyperlink" Target="https://login.consultant.ru/link/?req=doc&amp;base=RLAW067&amp;n=137327&amp;dst=100425" TargetMode="External"/><Relationship Id="rId253" Type="http://schemas.openxmlformats.org/officeDocument/2006/relationships/hyperlink" Target="https://login.consultant.ru/link/?req=doc&amp;base=RLAW067&amp;n=94077&amp;dst=100052" TargetMode="External"/><Relationship Id="rId274" Type="http://schemas.openxmlformats.org/officeDocument/2006/relationships/hyperlink" Target="https://login.consultant.ru/link/?req=doc&amp;base=RLAW067&amp;n=94077&amp;dst=100068" TargetMode="External"/><Relationship Id="rId295" Type="http://schemas.openxmlformats.org/officeDocument/2006/relationships/hyperlink" Target="https://login.consultant.ru/link/?req=doc&amp;base=RLAW067&amp;n=135928&amp;dst=100009" TargetMode="External"/><Relationship Id="rId309" Type="http://schemas.openxmlformats.org/officeDocument/2006/relationships/hyperlink" Target="https://login.consultant.ru/link/?req=doc&amp;base=RLAW067&amp;n=112724&amp;dst=100009" TargetMode="External"/><Relationship Id="rId27" Type="http://schemas.openxmlformats.org/officeDocument/2006/relationships/hyperlink" Target="https://login.consultant.ru/link/?req=doc&amp;base=LAW&amp;n=493235&amp;dst=785" TargetMode="External"/><Relationship Id="rId48" Type="http://schemas.openxmlformats.org/officeDocument/2006/relationships/hyperlink" Target="https://login.consultant.ru/link/?req=doc&amp;base=RLAW067&amp;n=109089&amp;dst=100005" TargetMode="External"/><Relationship Id="rId69" Type="http://schemas.openxmlformats.org/officeDocument/2006/relationships/hyperlink" Target="https://login.consultant.ru/link/?req=doc&amp;base=LAW&amp;n=348566" TargetMode="External"/><Relationship Id="rId113" Type="http://schemas.openxmlformats.org/officeDocument/2006/relationships/hyperlink" Target="https://login.consultant.ru/link/?req=doc&amp;base=RLAW067&amp;n=125138&amp;dst=100009" TargetMode="External"/><Relationship Id="rId134" Type="http://schemas.openxmlformats.org/officeDocument/2006/relationships/hyperlink" Target="https://login.consultant.ru/link/?req=doc&amp;base=RLAW067&amp;n=92488&amp;dst=100041" TargetMode="External"/><Relationship Id="rId320" Type="http://schemas.openxmlformats.org/officeDocument/2006/relationships/hyperlink" Target="https://login.consultant.ru/link/?req=doc&amp;base=RLAW067&amp;n=117609&amp;dst=100013" TargetMode="External"/><Relationship Id="rId80" Type="http://schemas.openxmlformats.org/officeDocument/2006/relationships/hyperlink" Target="https://login.consultant.ru/link/?req=doc&amp;base=RLAW067&amp;n=98178&amp;dst=100011" TargetMode="External"/><Relationship Id="rId155" Type="http://schemas.openxmlformats.org/officeDocument/2006/relationships/hyperlink" Target="https://login.consultant.ru/link/?req=doc&amp;base=RLAW067&amp;n=99459&amp;dst=100051" TargetMode="External"/><Relationship Id="rId176" Type="http://schemas.openxmlformats.org/officeDocument/2006/relationships/hyperlink" Target="https://login.consultant.ru/link/?req=doc&amp;base=RLAW067&amp;n=98178&amp;dst=100028" TargetMode="External"/><Relationship Id="rId197" Type="http://schemas.openxmlformats.org/officeDocument/2006/relationships/hyperlink" Target="https://login.consultant.ru/link/?req=doc&amp;base=RLAW067&amp;n=137714&amp;dst=100011" TargetMode="External"/><Relationship Id="rId341" Type="http://schemas.openxmlformats.org/officeDocument/2006/relationships/hyperlink" Target="https://login.consultant.ru/link/?req=doc&amp;base=RLAW067&amp;n=97529&amp;dst=100712" TargetMode="External"/><Relationship Id="rId362" Type="http://schemas.openxmlformats.org/officeDocument/2006/relationships/image" Target="media/image11.png"/><Relationship Id="rId201" Type="http://schemas.openxmlformats.org/officeDocument/2006/relationships/hyperlink" Target="https://login.consultant.ru/link/?req=doc&amp;base=RLAW067&amp;n=134275&amp;dst=100006" TargetMode="External"/><Relationship Id="rId222" Type="http://schemas.openxmlformats.org/officeDocument/2006/relationships/hyperlink" Target="https://login.consultant.ru/link/?req=doc&amp;base=RLAW067&amp;n=130189&amp;dst=100012" TargetMode="External"/><Relationship Id="rId243" Type="http://schemas.openxmlformats.org/officeDocument/2006/relationships/hyperlink" Target="https://login.consultant.ru/link/?req=doc&amp;base=RLAW067&amp;n=123632&amp;dst=100025" TargetMode="External"/><Relationship Id="rId264" Type="http://schemas.openxmlformats.org/officeDocument/2006/relationships/hyperlink" Target="https://login.consultant.ru/link/?req=doc&amp;base=RLAW067&amp;n=92488&amp;dst=100058" TargetMode="External"/><Relationship Id="rId285" Type="http://schemas.openxmlformats.org/officeDocument/2006/relationships/hyperlink" Target="https://login.consultant.ru/link/?req=doc&amp;base=RLAW067&amp;n=94077&amp;dst=100075" TargetMode="External"/><Relationship Id="rId17" Type="http://schemas.openxmlformats.org/officeDocument/2006/relationships/hyperlink" Target="https://login.consultant.ru/link/?req=doc&amp;base=RLAW067&amp;n=123632&amp;dst=100005" TargetMode="External"/><Relationship Id="rId38" Type="http://schemas.openxmlformats.org/officeDocument/2006/relationships/hyperlink" Target="https://login.consultant.ru/link/?req=doc&amp;base=RLAW067&amp;n=83747" TargetMode="External"/><Relationship Id="rId59" Type="http://schemas.openxmlformats.org/officeDocument/2006/relationships/hyperlink" Target="https://login.consultant.ru/link/?req=doc&amp;base=RLAW067&amp;n=134275&amp;dst=100005" TargetMode="External"/><Relationship Id="rId103" Type="http://schemas.openxmlformats.org/officeDocument/2006/relationships/hyperlink" Target="https://login.consultant.ru/link/?req=doc&amp;base=RLAW067&amp;n=98178&amp;dst=100012" TargetMode="External"/><Relationship Id="rId124" Type="http://schemas.openxmlformats.org/officeDocument/2006/relationships/hyperlink" Target="https://login.consultant.ru/link/?req=doc&amp;base=RLAW067&amp;n=94077&amp;dst=100007" TargetMode="External"/><Relationship Id="rId310" Type="http://schemas.openxmlformats.org/officeDocument/2006/relationships/hyperlink" Target="https://login.consultant.ru/link/?req=doc&amp;base=RLAW067&amp;n=94077&amp;dst=100081" TargetMode="External"/><Relationship Id="rId70" Type="http://schemas.openxmlformats.org/officeDocument/2006/relationships/hyperlink" Target="https://login.consultant.ru/link/?req=doc&amp;base=RLAW067&amp;n=128808&amp;dst=100006" TargetMode="External"/><Relationship Id="rId91" Type="http://schemas.openxmlformats.org/officeDocument/2006/relationships/hyperlink" Target="https://login.consultant.ru/link/?req=doc&amp;base=RLAW067&amp;n=92488&amp;dst=100031" TargetMode="External"/><Relationship Id="rId145" Type="http://schemas.openxmlformats.org/officeDocument/2006/relationships/hyperlink" Target="https://login.consultant.ru/link/?req=doc&amp;base=RLAW067&amp;n=99459&amp;dst=100017" TargetMode="External"/><Relationship Id="rId166" Type="http://schemas.openxmlformats.org/officeDocument/2006/relationships/hyperlink" Target="https://login.consultant.ru/link/?req=doc&amp;base=RLAW067&amp;n=94077&amp;dst=100010" TargetMode="External"/><Relationship Id="rId187" Type="http://schemas.openxmlformats.org/officeDocument/2006/relationships/hyperlink" Target="https://login.consultant.ru/link/?req=doc&amp;base=RLAW067&amp;n=128808&amp;dst=100017" TargetMode="External"/><Relationship Id="rId331" Type="http://schemas.openxmlformats.org/officeDocument/2006/relationships/hyperlink" Target="https://login.consultant.ru/link/?req=doc&amp;base=RLAW067&amp;n=137714&amp;dst=100014" TargetMode="External"/><Relationship Id="rId352" Type="http://schemas.openxmlformats.org/officeDocument/2006/relationships/hyperlink" Target="https://login.consultant.ru/link/?req=doc&amp;base=RLAW067&amp;n=92488&amp;dst=100105" TargetMode="External"/><Relationship Id="rId1" Type="http://schemas.openxmlformats.org/officeDocument/2006/relationships/styles" Target="styles.xml"/><Relationship Id="rId212" Type="http://schemas.openxmlformats.org/officeDocument/2006/relationships/hyperlink" Target="https://login.consultant.ru/link/?req=doc&amp;base=RLAW067&amp;n=134275&amp;dst=100008" TargetMode="External"/><Relationship Id="rId233" Type="http://schemas.openxmlformats.org/officeDocument/2006/relationships/hyperlink" Target="https://login.consultant.ru/link/?req=doc&amp;base=RLAW067&amp;n=137327&amp;dst=100425" TargetMode="External"/><Relationship Id="rId254" Type="http://schemas.openxmlformats.org/officeDocument/2006/relationships/hyperlink" Target="https://login.consultant.ru/link/?req=doc&amp;base=RLAW067&amp;n=94077&amp;dst=100053" TargetMode="External"/><Relationship Id="rId28" Type="http://schemas.openxmlformats.org/officeDocument/2006/relationships/hyperlink" Target="https://login.consultant.ru/link/?req=doc&amp;base=RLAW067&amp;n=135903&amp;dst=105220" TargetMode="External"/><Relationship Id="rId49" Type="http://schemas.openxmlformats.org/officeDocument/2006/relationships/hyperlink" Target="https://login.consultant.ru/link/?req=doc&amp;base=RLAW067&amp;n=111455&amp;dst=100005" TargetMode="External"/><Relationship Id="rId114" Type="http://schemas.openxmlformats.org/officeDocument/2006/relationships/hyperlink" Target="https://login.consultant.ru/link/?req=doc&amp;base=RLAW067&amp;n=128808&amp;dst=100013" TargetMode="External"/><Relationship Id="rId275" Type="http://schemas.openxmlformats.org/officeDocument/2006/relationships/hyperlink" Target="https://login.consultant.ru/link/?req=doc&amp;base=RLAW067&amp;n=94077&amp;dst=100069" TargetMode="External"/><Relationship Id="rId296" Type="http://schemas.openxmlformats.org/officeDocument/2006/relationships/hyperlink" Target="https://login.consultant.ru/link/?req=doc&amp;base=RLAW067&amp;n=123632&amp;dst=100037" TargetMode="External"/><Relationship Id="rId300" Type="http://schemas.openxmlformats.org/officeDocument/2006/relationships/hyperlink" Target="https://login.consultant.ru/link/?req=doc&amp;base=RLAW067&amp;n=96517&amp;dst=100015" TargetMode="External"/><Relationship Id="rId60" Type="http://schemas.openxmlformats.org/officeDocument/2006/relationships/hyperlink" Target="https://login.consultant.ru/link/?req=doc&amp;base=RLAW067&amp;n=135454&amp;dst=100005" TargetMode="External"/><Relationship Id="rId81" Type="http://schemas.openxmlformats.org/officeDocument/2006/relationships/hyperlink" Target="https://login.consultant.ru/link/?req=doc&amp;base=RLAW067&amp;n=94077&amp;dst=100010" TargetMode="External"/><Relationship Id="rId135" Type="http://schemas.openxmlformats.org/officeDocument/2006/relationships/hyperlink" Target="https://login.consultant.ru/link/?req=doc&amp;base=RLAW067&amp;n=92488&amp;dst=100042" TargetMode="External"/><Relationship Id="rId156" Type="http://schemas.openxmlformats.org/officeDocument/2006/relationships/hyperlink" Target="https://login.consultant.ru/link/?req=doc&amp;base=RLAW067&amp;n=99459&amp;dst=100055" TargetMode="External"/><Relationship Id="rId177" Type="http://schemas.openxmlformats.org/officeDocument/2006/relationships/hyperlink" Target="https://login.consultant.ru/link/?req=doc&amp;base=RLAW067&amp;n=125138&amp;dst=100011" TargetMode="External"/><Relationship Id="rId198" Type="http://schemas.openxmlformats.org/officeDocument/2006/relationships/hyperlink" Target="https://login.consultant.ru/link/?req=doc&amp;base=RLAW067&amp;n=137714&amp;dst=100011" TargetMode="External"/><Relationship Id="rId321" Type="http://schemas.openxmlformats.org/officeDocument/2006/relationships/hyperlink" Target="https://login.consultant.ru/link/?req=doc&amp;base=RLAW067&amp;n=97529&amp;dst=100008" TargetMode="External"/><Relationship Id="rId342" Type="http://schemas.openxmlformats.org/officeDocument/2006/relationships/hyperlink" Target="https://login.consultant.ru/link/?req=doc&amp;base=RLAW067&amp;n=128808&amp;dst=100030" TargetMode="External"/><Relationship Id="rId363" Type="http://schemas.openxmlformats.org/officeDocument/2006/relationships/image" Target="media/image12.png"/><Relationship Id="rId202" Type="http://schemas.openxmlformats.org/officeDocument/2006/relationships/hyperlink" Target="https://login.consultant.ru/link/?req=doc&amp;base=RLAW067&amp;n=94077&amp;dst=100010" TargetMode="External"/><Relationship Id="rId223" Type="http://schemas.openxmlformats.org/officeDocument/2006/relationships/hyperlink" Target="https://login.consultant.ru/link/?req=doc&amp;base=RLAW067&amp;n=94077&amp;dst=100045" TargetMode="External"/><Relationship Id="rId244" Type="http://schemas.openxmlformats.org/officeDocument/2006/relationships/hyperlink" Target="https://login.consultant.ru/link/?req=doc&amp;base=RLAW067&amp;n=123632&amp;dst=100027" TargetMode="External"/><Relationship Id="rId18" Type="http://schemas.openxmlformats.org/officeDocument/2006/relationships/hyperlink" Target="https://login.consultant.ru/link/?req=doc&amp;base=RLAW067&amp;n=123633&amp;dst=100005" TargetMode="External"/><Relationship Id="rId39" Type="http://schemas.openxmlformats.org/officeDocument/2006/relationships/hyperlink" Target="https://login.consultant.ru/link/?req=doc&amp;base=RLAW067&amp;n=85796" TargetMode="External"/><Relationship Id="rId265" Type="http://schemas.openxmlformats.org/officeDocument/2006/relationships/hyperlink" Target="https://login.consultant.ru/link/?req=doc&amp;base=RLAW067&amp;n=94077&amp;dst=100064" TargetMode="External"/><Relationship Id="rId286" Type="http://schemas.openxmlformats.org/officeDocument/2006/relationships/hyperlink" Target="https://login.consultant.ru/link/?req=doc&amp;base=RLAW067&amp;n=94077&amp;dst=100010" TargetMode="External"/><Relationship Id="rId50" Type="http://schemas.openxmlformats.org/officeDocument/2006/relationships/hyperlink" Target="https://login.consultant.ru/link/?req=doc&amp;base=RLAW067&amp;n=112724&amp;dst=100005" TargetMode="External"/><Relationship Id="rId104" Type="http://schemas.openxmlformats.org/officeDocument/2006/relationships/hyperlink" Target="https://login.consultant.ru/link/?req=doc&amp;base=RLAW067&amp;n=132875&amp;dst=100006" TargetMode="External"/><Relationship Id="rId125" Type="http://schemas.openxmlformats.org/officeDocument/2006/relationships/hyperlink" Target="https://login.consultant.ru/link/?req=doc&amp;base=LAW&amp;n=217047&amp;dst=100015" TargetMode="External"/><Relationship Id="rId146" Type="http://schemas.openxmlformats.org/officeDocument/2006/relationships/hyperlink" Target="https://login.consultant.ru/link/?req=doc&amp;base=RLAW067&amp;n=99459&amp;dst=100019" TargetMode="External"/><Relationship Id="rId167" Type="http://schemas.openxmlformats.org/officeDocument/2006/relationships/hyperlink" Target="https://login.consultant.ru/link/?req=doc&amp;base=RLAW067&amp;n=94077&amp;dst=100010" TargetMode="External"/><Relationship Id="rId188" Type="http://schemas.openxmlformats.org/officeDocument/2006/relationships/hyperlink" Target="https://login.consultant.ru/link/?req=doc&amp;base=LAW&amp;n=348566" TargetMode="External"/><Relationship Id="rId311" Type="http://schemas.openxmlformats.org/officeDocument/2006/relationships/hyperlink" Target="https://login.consultant.ru/link/?req=doc&amp;base=RLAW067&amp;n=125138&amp;dst=100020" TargetMode="External"/><Relationship Id="rId332" Type="http://schemas.openxmlformats.org/officeDocument/2006/relationships/hyperlink" Target="https://login.consultant.ru/link/?req=doc&amp;base=RLAW067&amp;n=97529&amp;dst=100435" TargetMode="External"/><Relationship Id="rId353" Type="http://schemas.openxmlformats.org/officeDocument/2006/relationships/hyperlink" Target="https://login.consultant.ru/link/?req=doc&amp;base=LAW&amp;n=491400" TargetMode="External"/><Relationship Id="rId71" Type="http://schemas.openxmlformats.org/officeDocument/2006/relationships/hyperlink" Target="https://login.consultant.ru/link/?req=doc&amp;base=RLAW067&amp;n=91152" TargetMode="External"/><Relationship Id="rId92" Type="http://schemas.openxmlformats.org/officeDocument/2006/relationships/hyperlink" Target="https://login.consultant.ru/link/?req=doc&amp;base=RLAW067&amp;n=94077&amp;dst=100007" TargetMode="External"/><Relationship Id="rId213" Type="http://schemas.openxmlformats.org/officeDocument/2006/relationships/hyperlink" Target="https://login.consultant.ru/link/?req=doc&amp;base=RLAW067&amp;n=108013&amp;dst=100006" TargetMode="External"/><Relationship Id="rId234" Type="http://schemas.openxmlformats.org/officeDocument/2006/relationships/hyperlink" Target="https://login.consultant.ru/link/?req=doc&amp;base=RLAW067&amp;n=132875&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067&amp;n=135490&amp;dst=100010" TargetMode="External"/><Relationship Id="rId255" Type="http://schemas.openxmlformats.org/officeDocument/2006/relationships/hyperlink" Target="https://login.consultant.ru/link/?req=doc&amp;base=RLAW067&amp;n=94077&amp;dst=100054" TargetMode="External"/><Relationship Id="rId276" Type="http://schemas.openxmlformats.org/officeDocument/2006/relationships/hyperlink" Target="https://login.consultant.ru/link/?req=doc&amp;base=RLAW067&amp;n=94077&amp;dst=100071" TargetMode="External"/><Relationship Id="rId297" Type="http://schemas.openxmlformats.org/officeDocument/2006/relationships/hyperlink" Target="https://login.consultant.ru/link/?req=doc&amp;base=RLAW067&amp;n=123633&amp;dst=100008" TargetMode="External"/><Relationship Id="rId40" Type="http://schemas.openxmlformats.org/officeDocument/2006/relationships/hyperlink" Target="http://www.npacity.tula.ru" TargetMode="External"/><Relationship Id="rId115" Type="http://schemas.openxmlformats.org/officeDocument/2006/relationships/hyperlink" Target="https://login.consultant.ru/link/?req=doc&amp;base=RLAW067&amp;n=123632&amp;dst=100007" TargetMode="External"/><Relationship Id="rId136" Type="http://schemas.openxmlformats.org/officeDocument/2006/relationships/hyperlink" Target="https://login.consultant.ru/link/?req=doc&amp;base=LAW&amp;n=448429&amp;dst=100077" TargetMode="External"/><Relationship Id="rId157" Type="http://schemas.openxmlformats.org/officeDocument/2006/relationships/hyperlink" Target="https://login.consultant.ru/link/?req=doc&amp;base=RLAW067&amp;n=99459&amp;dst=100073" TargetMode="External"/><Relationship Id="rId178" Type="http://schemas.openxmlformats.org/officeDocument/2006/relationships/hyperlink" Target="https://login.consultant.ru/link/?req=doc&amp;base=LAW&amp;n=411554&amp;dst=100013" TargetMode="External"/><Relationship Id="rId301" Type="http://schemas.openxmlformats.org/officeDocument/2006/relationships/hyperlink" Target="https://login.consultant.ru/link/?req=doc&amp;base=RLAW067&amp;n=96517&amp;dst=100016" TargetMode="External"/><Relationship Id="rId322" Type="http://schemas.openxmlformats.org/officeDocument/2006/relationships/hyperlink" Target="https://login.consultant.ru/link/?req=doc&amp;base=RLAW067&amp;n=123633&amp;dst=100011" TargetMode="External"/><Relationship Id="rId343" Type="http://schemas.openxmlformats.org/officeDocument/2006/relationships/image" Target="media/image1.png"/><Relationship Id="rId364" Type="http://schemas.openxmlformats.org/officeDocument/2006/relationships/image" Target="media/image13.png"/><Relationship Id="rId61" Type="http://schemas.openxmlformats.org/officeDocument/2006/relationships/hyperlink" Target="https://login.consultant.ru/link/?req=doc&amp;base=RLAW067&amp;n=137714&amp;dst=100005" TargetMode="External"/><Relationship Id="rId82" Type="http://schemas.openxmlformats.org/officeDocument/2006/relationships/hyperlink" Target="https://login.consultant.ru/link/?req=doc&amp;base=RLAW067&amp;n=125138&amp;dst=100007" TargetMode="External"/><Relationship Id="rId199" Type="http://schemas.openxmlformats.org/officeDocument/2006/relationships/hyperlink" Target="https://login.consultant.ru/link/?req=doc&amp;base=RLAW067&amp;n=135928" TargetMode="External"/><Relationship Id="rId203" Type="http://schemas.openxmlformats.org/officeDocument/2006/relationships/hyperlink" Target="https://login.consultant.ru/link/?req=doc&amp;base=RLAW067&amp;n=94077&amp;dst=100007" TargetMode="External"/><Relationship Id="rId19" Type="http://schemas.openxmlformats.org/officeDocument/2006/relationships/hyperlink" Target="https://login.consultant.ru/link/?req=doc&amp;base=RLAW067&amp;n=125138&amp;dst=100005" TargetMode="External"/><Relationship Id="rId224" Type="http://schemas.openxmlformats.org/officeDocument/2006/relationships/hyperlink" Target="https://login.consultant.ru/link/?req=doc&amp;base=RLAW067&amp;n=94077&amp;dst=100010" TargetMode="External"/><Relationship Id="rId245" Type="http://schemas.openxmlformats.org/officeDocument/2006/relationships/hyperlink" Target="https://login.consultant.ru/link/?req=doc&amp;base=RLAW067&amp;n=123632&amp;dst=100028" TargetMode="External"/><Relationship Id="rId266" Type="http://schemas.openxmlformats.org/officeDocument/2006/relationships/hyperlink" Target="https://login.consultant.ru/link/?req=doc&amp;base=RLAW067&amp;n=94077&amp;dst=100010" TargetMode="External"/><Relationship Id="rId287" Type="http://schemas.openxmlformats.org/officeDocument/2006/relationships/hyperlink" Target="https://login.consultant.ru/link/?req=doc&amp;base=RLAW067&amp;n=94077&amp;dst=100010" TargetMode="External"/><Relationship Id="rId30" Type="http://schemas.openxmlformats.org/officeDocument/2006/relationships/hyperlink" Target="https://login.consultant.ru/link/?req=doc&amp;base=RLAW067&amp;n=85890&amp;dst=100005" TargetMode="External"/><Relationship Id="rId105" Type="http://schemas.openxmlformats.org/officeDocument/2006/relationships/hyperlink" Target="https://login.consultant.ru/link/?req=doc&amp;base=RLAW067&amp;n=98178&amp;dst=100015" TargetMode="External"/><Relationship Id="rId126" Type="http://schemas.openxmlformats.org/officeDocument/2006/relationships/hyperlink" Target="https://login.consultant.ru/link/?req=doc&amp;base=RLAW067&amp;n=117609&amp;dst=100008" TargetMode="External"/><Relationship Id="rId147" Type="http://schemas.openxmlformats.org/officeDocument/2006/relationships/hyperlink" Target="https://login.consultant.ru/link/?req=doc&amp;base=RLAW067&amp;n=99459&amp;dst=100023" TargetMode="External"/><Relationship Id="rId168" Type="http://schemas.openxmlformats.org/officeDocument/2006/relationships/hyperlink" Target="https://login.consultant.ru/link/?req=doc&amp;base=RLAW067&amp;n=94077&amp;dst=100010" TargetMode="External"/><Relationship Id="rId312" Type="http://schemas.openxmlformats.org/officeDocument/2006/relationships/hyperlink" Target="https://login.consultant.ru/link/?req=doc&amp;base=RLAW067&amp;n=125138&amp;dst=100021" TargetMode="External"/><Relationship Id="rId333" Type="http://schemas.openxmlformats.org/officeDocument/2006/relationships/hyperlink" Target="https://login.consultant.ru/link/?req=doc&amp;base=RLAW067&amp;n=97529&amp;dst=100435" TargetMode="External"/><Relationship Id="rId354" Type="http://schemas.openxmlformats.org/officeDocument/2006/relationships/hyperlink" Target="https://login.consultant.ru/link/?req=doc&amp;base=LAW&amp;n=482748&amp;dst=100055" TargetMode="External"/><Relationship Id="rId51" Type="http://schemas.openxmlformats.org/officeDocument/2006/relationships/hyperlink" Target="https://login.consultant.ru/link/?req=doc&amp;base=RLAW067&amp;n=117609&amp;dst=100005" TargetMode="External"/><Relationship Id="rId72" Type="http://schemas.openxmlformats.org/officeDocument/2006/relationships/hyperlink" Target="https://login.consultant.ru/link/?req=doc&amp;base=RLAW067&amp;n=92488&amp;dst=100006" TargetMode="External"/><Relationship Id="rId93" Type="http://schemas.openxmlformats.org/officeDocument/2006/relationships/hyperlink" Target="https://login.consultant.ru/link/?req=doc&amp;base=RLAW067&amp;n=98178&amp;dst=100010" TargetMode="External"/><Relationship Id="rId189" Type="http://schemas.openxmlformats.org/officeDocument/2006/relationships/hyperlink" Target="https://login.consultant.ru/link/?req=doc&amp;base=LAW&amp;n=348566" TargetMode="External"/><Relationship Id="rId3" Type="http://schemas.openxmlformats.org/officeDocument/2006/relationships/webSettings" Target="webSettings.xml"/><Relationship Id="rId214" Type="http://schemas.openxmlformats.org/officeDocument/2006/relationships/hyperlink" Target="https://login.consultant.ru/link/?req=doc&amp;base=RLAW067&amp;n=128808&amp;dst=100019" TargetMode="External"/><Relationship Id="rId235" Type="http://schemas.openxmlformats.org/officeDocument/2006/relationships/hyperlink" Target="https://login.consultant.ru/link/?req=doc&amp;base=RLAW067&amp;n=134275&amp;dst=100010" TargetMode="External"/><Relationship Id="rId256" Type="http://schemas.openxmlformats.org/officeDocument/2006/relationships/hyperlink" Target="https://login.consultant.ru/link/?req=doc&amp;base=RLAW067&amp;n=94077&amp;dst=100007" TargetMode="External"/><Relationship Id="rId277" Type="http://schemas.openxmlformats.org/officeDocument/2006/relationships/hyperlink" Target="https://login.consultant.ru/link/?req=doc&amp;base=RLAW067&amp;n=94077&amp;dst=100072" TargetMode="External"/><Relationship Id="rId298" Type="http://schemas.openxmlformats.org/officeDocument/2006/relationships/hyperlink" Target="https://login.consultant.ru/link/?req=doc&amp;base=LAW&amp;n=482748&amp;dst=100055" TargetMode="External"/><Relationship Id="rId116" Type="http://schemas.openxmlformats.org/officeDocument/2006/relationships/hyperlink" Target="https://login.consultant.ru/link/?req=doc&amp;base=RLAW067&amp;n=123633&amp;dst=100006" TargetMode="External"/><Relationship Id="rId137" Type="http://schemas.openxmlformats.org/officeDocument/2006/relationships/hyperlink" Target="https://login.consultant.ru/link/?req=doc&amp;base=RLAW067&amp;n=99459&amp;dst=100013" TargetMode="External"/><Relationship Id="rId158" Type="http://schemas.openxmlformats.org/officeDocument/2006/relationships/hyperlink" Target="https://login.consultant.ru/link/?req=doc&amp;base=RLAW067&amp;n=99459&amp;dst=100074" TargetMode="External"/><Relationship Id="rId302" Type="http://schemas.openxmlformats.org/officeDocument/2006/relationships/hyperlink" Target="https://login.consultant.ru/link/?req=doc&amp;base=RLAW067&amp;n=94077&amp;dst=100010" TargetMode="External"/><Relationship Id="rId323" Type="http://schemas.openxmlformats.org/officeDocument/2006/relationships/hyperlink" Target="https://login.consultant.ru/link/?req=doc&amp;base=RLAW067&amp;n=123633&amp;dst=100013" TargetMode="External"/><Relationship Id="rId344" Type="http://schemas.openxmlformats.org/officeDocument/2006/relationships/image" Target="media/image2.png"/><Relationship Id="rId20" Type="http://schemas.openxmlformats.org/officeDocument/2006/relationships/hyperlink" Target="https://login.consultant.ru/link/?req=doc&amp;base=RLAW067&amp;n=128808&amp;dst=100005" TargetMode="External"/><Relationship Id="rId41" Type="http://schemas.openxmlformats.org/officeDocument/2006/relationships/hyperlink" Target="https://login.consultant.ru/link/?req=doc&amp;base=RLAW067&amp;n=92488&amp;dst=100005" TargetMode="External"/><Relationship Id="rId62" Type="http://schemas.openxmlformats.org/officeDocument/2006/relationships/hyperlink" Target="https://login.consultant.ru/link/?req=doc&amp;base=LAW&amp;n=471232&amp;dst=538" TargetMode="External"/><Relationship Id="rId83" Type="http://schemas.openxmlformats.org/officeDocument/2006/relationships/hyperlink" Target="https://login.consultant.ru/link/?req=doc&amp;base=RLAW067&amp;n=94077&amp;dst=100016" TargetMode="External"/><Relationship Id="rId179" Type="http://schemas.openxmlformats.org/officeDocument/2006/relationships/hyperlink" Target="https://login.consultant.ru/link/?req=doc&amp;base=RLAW067&amp;n=99459&amp;dst=100080" TargetMode="External"/><Relationship Id="rId365" Type="http://schemas.openxmlformats.org/officeDocument/2006/relationships/image" Target="media/image14.png"/><Relationship Id="rId190" Type="http://schemas.openxmlformats.org/officeDocument/2006/relationships/hyperlink" Target="https://login.consultant.ru/link/?req=doc&amp;base=RLAW067&amp;n=128808&amp;dst=100017" TargetMode="External"/><Relationship Id="rId204" Type="http://schemas.openxmlformats.org/officeDocument/2006/relationships/hyperlink" Target="https://login.consultant.ru/link/?req=doc&amp;base=RLAW067&amp;n=94077&amp;dst=100042" TargetMode="External"/><Relationship Id="rId225" Type="http://schemas.openxmlformats.org/officeDocument/2006/relationships/hyperlink" Target="https://login.consultant.ru/link/?req=doc&amp;base=RLAW067&amp;n=94077&amp;dst=100007" TargetMode="External"/><Relationship Id="rId246" Type="http://schemas.openxmlformats.org/officeDocument/2006/relationships/hyperlink" Target="https://login.consultant.ru/link/?req=doc&amp;base=RLAW067&amp;n=123632&amp;dst=100029" TargetMode="External"/><Relationship Id="rId267" Type="http://schemas.openxmlformats.org/officeDocument/2006/relationships/hyperlink" Target="https://login.consultant.ru/link/?req=doc&amp;base=RLAW067&amp;n=94077&amp;dst=100064" TargetMode="External"/><Relationship Id="rId288" Type="http://schemas.openxmlformats.org/officeDocument/2006/relationships/hyperlink" Target="https://login.consultant.ru/link/?req=doc&amp;base=RLAW067&amp;n=94077&amp;dst=100077" TargetMode="External"/><Relationship Id="rId106" Type="http://schemas.openxmlformats.org/officeDocument/2006/relationships/hyperlink" Target="https://login.consultant.ru/link/?req=doc&amp;base=RLAW067&amp;n=98178&amp;dst=100016" TargetMode="External"/><Relationship Id="rId127" Type="http://schemas.openxmlformats.org/officeDocument/2006/relationships/hyperlink" Target="https://login.consultant.ru/link/?req=doc&amp;base=RLAW067&amp;n=134381&amp;dst=100030" TargetMode="External"/><Relationship Id="rId313" Type="http://schemas.openxmlformats.org/officeDocument/2006/relationships/hyperlink" Target="https://login.consultant.ru/link/?req=doc&amp;base=RLAW067&amp;n=9752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94842</Words>
  <Characters>540606</Characters>
  <Application>Microsoft Office Word</Application>
  <DocSecurity>0</DocSecurity>
  <Lines>4505</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2024-12-28T11:18:00Z</dcterms:created>
  <dcterms:modified xsi:type="dcterms:W3CDTF">2024-12-28T11:21:00Z</dcterms:modified>
</cp:coreProperties>
</file>