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361DB" w:rsidRDefault="007468A1">
      <w:r w:rsidRPr="007468A1">
        <w:drawing>
          <wp:inline distT="0" distB="0" distL="0" distR="0" wp14:anchorId="69EDE2CA" wp14:editId="6B493129">
            <wp:extent cx="5940425" cy="792035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361D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56A4"/>
    <w:rsid w:val="000356A4"/>
    <w:rsid w:val="007361DB"/>
    <w:rsid w:val="00746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E2C3F96-5215-41B0-8C17-AA48FDE1C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468A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7468A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Савельев Матвей Тимофеевич</dc:creator>
  <cp:keywords/>
  <dc:description/>
  <cp:lastModifiedBy>Савельев Матвей Тимофеевич</cp:lastModifiedBy>
  <cp:revision>3</cp:revision>
  <cp:lastPrinted>2025-04-03T14:54:00Z</cp:lastPrinted>
  <dcterms:created xsi:type="dcterms:W3CDTF">2025-04-03T14:54:00Z</dcterms:created>
  <dcterms:modified xsi:type="dcterms:W3CDTF">2025-04-03T14:54:00Z</dcterms:modified>
</cp:coreProperties>
</file>