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88" w:rsidRPr="00642249" w:rsidRDefault="00F26288" w:rsidP="008C7A0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АДМИНИСТРАЦИЯ ГОРОДА ТУЛЫ</w:t>
      </w:r>
    </w:p>
    <w:p w:rsidR="00F26288" w:rsidRPr="00642249" w:rsidRDefault="00F26288" w:rsidP="008C7A09">
      <w:pPr>
        <w:pStyle w:val="ConsPlusTitle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ПОСТАНОВЛЕНИЕ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от 10 марта 2021 г. N 425</w:t>
      </w:r>
    </w:p>
    <w:p w:rsidR="00F26288" w:rsidRPr="00642249" w:rsidRDefault="00F26288" w:rsidP="008C7A09">
      <w:pPr>
        <w:pStyle w:val="ConsPlusTitle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 xml:space="preserve">О ПРОВЕРКЕ ДОСТОВЕРНОСТИ И ПОЛНОТЫ СВЕДЕНИЙ </w:t>
      </w:r>
      <w:r w:rsidRPr="00642249">
        <w:rPr>
          <w:rFonts w:ascii="PT Astra Serif" w:hAnsi="PT Astra Serif"/>
          <w:szCs w:val="28"/>
        </w:rPr>
        <w:br/>
        <w:t>О ДОХОДАХ, ОБ ИМУЩЕСТВЕ И ОБЯЗАТЕЛЬСТВАХ ИМУЩЕСТВЕННОГО ХАРАКТЕРА,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ПРЕДСТАВЛЯЕМЫХ ГРАЖДАНАМИ, ПРЕТЕНДУЮЩИМИ НА ЗАМЕЩЕНИЕ ДОЛЖНОСТЕЙ РУКОВОДИТЕЛЕЙ МУНИЦИПАЛЬНЫХ УЧРЕЖДЕНИЙ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МУНИЦИПАЛЬНОГО ОБРАЗОВАНИЯ ГОРОД ТУЛА, И ЛИЦАМИ,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ЗАМЕЩАЮЩИМИ ДАННЫЕ ДОЛЖНОСТИ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В соответствии с Федеральным законом от 25 декабря 2008 года N 273-ФЗ "О противодействии коррупции", Федеральным законом от 6 октября 2003 года N 131-ФЗ "Об общих принципах организации местного самоуправления в Российской Федерации", на основании Устава муниципального образования город Тула администрация города Тулы постановляет: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 Тула, и лицами, замещающими данные должности (приложение).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2. Признать утратившим силу Постановление администрации города Тулы от 30.08.2013 N 2860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 Тула, и лицами, замещающими данные должности".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3. Разместить Постановление на официальном сайте администрации города Тулы в информационно-телекоммуникационной сети "Интернет".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4. Постановление вступает в силу со дня официального опубликования.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right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Глава администрации города Тулы</w:t>
      </w:r>
    </w:p>
    <w:p w:rsidR="00F26288" w:rsidRPr="00642249" w:rsidRDefault="00F26288" w:rsidP="008C7A09">
      <w:pPr>
        <w:pStyle w:val="ConsPlusNormal"/>
        <w:jc w:val="right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Д.В.МИЛЯЕВ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Приложение</w:t>
      </w:r>
    </w:p>
    <w:p w:rsidR="00F26288" w:rsidRPr="00642249" w:rsidRDefault="00F26288" w:rsidP="008C7A09">
      <w:pPr>
        <w:pStyle w:val="ConsPlusNormal"/>
        <w:jc w:val="right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к Постановлению</w:t>
      </w:r>
    </w:p>
    <w:p w:rsidR="00F26288" w:rsidRPr="00642249" w:rsidRDefault="00F26288" w:rsidP="008C7A09">
      <w:pPr>
        <w:pStyle w:val="ConsPlusNormal"/>
        <w:jc w:val="right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администрации города Тулы</w:t>
      </w:r>
    </w:p>
    <w:p w:rsidR="00F26288" w:rsidRPr="00642249" w:rsidRDefault="00F26288" w:rsidP="008C7A09">
      <w:pPr>
        <w:pStyle w:val="ConsPlusNormal"/>
        <w:jc w:val="right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от 10.03.2021 N 425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bookmarkStart w:id="0" w:name="P31"/>
      <w:bookmarkEnd w:id="0"/>
      <w:r w:rsidRPr="00642249">
        <w:rPr>
          <w:rFonts w:ascii="PT Astra Serif" w:hAnsi="PT Astra Serif"/>
          <w:szCs w:val="28"/>
        </w:rPr>
        <w:t>ПОЛОЖЕНИЕ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 ПРОВЕРКЕ ДОСТОВЕРНОСТИ И ПОЛНОТЫ СВЕДЕНИЙ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 ДОХОДАХ, ОБ ИМУЩЕСТВЕ И ОБЯЗАТЕЛЬСТВАХ ИМУЩЕСТВЕННОГО</w:t>
      </w:r>
      <w:r w:rsidR="00E25690" w:rsidRPr="00642249">
        <w:rPr>
          <w:rFonts w:ascii="PT Astra Serif" w:hAnsi="PT Astra Serif"/>
          <w:szCs w:val="28"/>
        </w:rPr>
        <w:t xml:space="preserve"> </w:t>
      </w:r>
      <w:r w:rsidRPr="00642249">
        <w:rPr>
          <w:rFonts w:ascii="PT Astra Serif" w:hAnsi="PT Astra Serif"/>
          <w:szCs w:val="28"/>
        </w:rPr>
        <w:t>ХАРАКТЕРА, ПРЕДСТАВЛЯЕМЫХ ГРАЖДАНАМИ, ПРЕТЕНДУЮЩИМИ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НА ЗАМЕЩЕНИЕ ДОЛЖНОСТЕЙ РУКОВОДИТЕЛЕЙ МУНИЦИПАЛЬНЫХ</w:t>
      </w:r>
      <w:r w:rsidR="00E25690" w:rsidRPr="00642249">
        <w:rPr>
          <w:rFonts w:ascii="PT Astra Serif" w:hAnsi="PT Astra Serif"/>
          <w:szCs w:val="28"/>
        </w:rPr>
        <w:t xml:space="preserve"> </w:t>
      </w:r>
      <w:r w:rsidRPr="00642249">
        <w:rPr>
          <w:rFonts w:ascii="PT Astra Serif" w:hAnsi="PT Astra Serif"/>
          <w:szCs w:val="28"/>
        </w:rPr>
        <w:t>УЧРЕЖДЕНИЙ МУНИЦИПАЛЬНОГО ОБРАЗОВАНИЯ ГОРОД ТУЛА,</w:t>
      </w:r>
    </w:p>
    <w:p w:rsidR="00F26288" w:rsidRPr="00642249" w:rsidRDefault="00F26288" w:rsidP="008C7A09">
      <w:pPr>
        <w:pStyle w:val="ConsPlusTitle"/>
        <w:jc w:val="center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И ЛИЦАМИ, ЗАМЕЩАЮЩИМИ ДАННЫЕ ДОЛЖНОСТИ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- проверка), представляемых в порядке, установленном администрацией города Тулы: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гражданами, претендующими на замещение должностей руководителей муниципальных учреждений муниципального образования город Тула (далее - претенденты);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руководителями муниципальных учреждений муниципального образования город Тула (далее - руководители).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2. Проверка осуществляется контрольным управлением администрации города Тулы (далее - контрольное управление) самостоятельно по решению главы администрации города Тулы или лица, исполняющего его обязанности (далее - лицо, принявшее решение о проведении проверки).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Решение принимается отдельно в отношении каждого претендента или руководителя и оформляется в письменной форме.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1" w:name="P44"/>
      <w:bookmarkEnd w:id="1"/>
      <w:r w:rsidRPr="00642249">
        <w:rPr>
          <w:rFonts w:ascii="PT Astra Serif" w:hAnsi="PT Astra Serif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сотрудниками отдела по профилактике коррупционных правонарушений контрольного управления либо должностными лицами контрольного управления, ответственными за работу по профилактике коррупционных и иных правонарушений;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Общественной палатой Российской Федерации и Общественной палатой Тульской области;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общероссийскими и региональными средствами массовой информации.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4. Информация анонимного характера не может служить основанием для проведения проверки.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642249">
        <w:rPr>
          <w:rFonts w:ascii="PT Astra Serif" w:hAnsi="PT Astra Serif"/>
          <w:szCs w:val="28"/>
        </w:rPr>
        <w:lastRenderedPageBreak/>
        <w:t>дней лицом, принявшим решение о проведении проверки.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2" w:name="P52"/>
      <w:bookmarkEnd w:id="2"/>
      <w:r w:rsidRPr="00642249">
        <w:rPr>
          <w:rFonts w:ascii="PT Astra Serif" w:hAnsi="PT Astra Serif"/>
          <w:szCs w:val="28"/>
        </w:rPr>
        <w:t>6. При осуществлении проверки сотрудники контрольного управления вправе: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проводить беседу с претендентом или руководителем;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изучать представленные претендентом или руководителем сведения о доходах, об имуществе и обязательствах имущественного характера и дополнительные материалы;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получать от претендента или руководителя пояснения по представленным ими сведениям о доходах, об имуществе и обязательствах имущественного характера и материалам;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направлять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имеющихся у них сведениях о доходах, об имуществе и обязательствах имущественного характера претендента или руководителя, его супруги (супруга) и несовершеннолетних детей;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наводить справки у физических лиц и получать от них информацию с их согласия.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7. В запросе, предусмотренном абзацем пятым пункта 6 настоящего Положения, указываются: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нормативный правовой акт, на основании которого направляется запрос;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претендента или руководителя, его супруги (супруга), несовершеннолетних детей, сведения о доходах, об имуществе и обязательствах имущественного характера которых проверяются;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содержание и объем сведений, подлежащих проверке;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срок представления запрашиваемых сведений;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фамилия, инициалы и номер телефона лица, подготовившего запрос;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другие необходимые сведения.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8. Лицо, принявшее решение о проведении проверки, обеспечивает: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уведомление в письменной форме руководителя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3" w:name="P68"/>
      <w:bookmarkEnd w:id="3"/>
      <w:r w:rsidRPr="00642249">
        <w:rPr>
          <w:rFonts w:ascii="PT Astra Serif" w:hAnsi="PT Astra Serif"/>
          <w:szCs w:val="28"/>
        </w:rPr>
        <w:t>проведение в случае обращения руководителя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 - в течение семи рабочих дней со дня обращения руководителя, а при наличии уважительной причины - в срок, согласованный с руководителем.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 xml:space="preserve">9. По завершении проверки контрольное управление обязано ознакомить руководителя </w:t>
      </w:r>
      <w:bookmarkStart w:id="4" w:name="_GoBack"/>
      <w:bookmarkEnd w:id="4"/>
      <w:r w:rsidRPr="00642249">
        <w:rPr>
          <w:rFonts w:ascii="PT Astra Serif" w:hAnsi="PT Astra Serif"/>
          <w:szCs w:val="28"/>
        </w:rPr>
        <w:t xml:space="preserve">муниципального учреждения муниципального образования </w:t>
      </w:r>
      <w:r w:rsidRPr="00642249">
        <w:rPr>
          <w:rFonts w:ascii="PT Astra Serif" w:hAnsi="PT Astra Serif"/>
          <w:szCs w:val="28"/>
        </w:rPr>
        <w:lastRenderedPageBreak/>
        <w:t>город Тула с ее результатами.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5" w:name="P70"/>
      <w:bookmarkEnd w:id="5"/>
      <w:r w:rsidRPr="00642249">
        <w:rPr>
          <w:rFonts w:ascii="PT Astra Serif" w:hAnsi="PT Astra Serif"/>
          <w:szCs w:val="28"/>
        </w:rPr>
        <w:t>10. Руководитель вправе: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давать пояснения в письменной форме в ходе проверки, а также по результатам проверки;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представлять дополнительные материалы и давать по ним пояснения в письменной форме;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обращаться к лицу, принявшему решение о проведении проверки, с подлежащим удовлетворению ходатайством о проведении с ним беседы по вопросам, указанным в абзаце третьем пункта 8 настоящего Положения.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11. Пояснения, указанные в пункте 10 настоящего Положения, приобщаются к материалам проверки.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12. По результатам проверки контрольное управление направляет работодателю руководителя муниципального учреждения муниципального образования город Тула, а также лицу, принявшему решение о проведении проверки, доклад.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13. Работодатель руководителя муниципального учреждения муниципального образования город Тула, рассмотрев доклад, принимает одно из следующих решений: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 назначении претендента на должность руководителя муниципального учреждения муниципального образования город Тула;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об отказе претенденту в назначении на должность руководителя муниципального учреждения муниципального образования город Тула;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об отсутствии оснований для применения к руководителю мер ответственности;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о применении к руководителю мер ответственности.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14. Сведения о результатах проверки с письменного согласия лица, принявшего решение о ее проведении, представляются контрольным управлением с одновременным уведомлением об этом претендента или руководителя, в отношении которых проводилась проверка, органам, указанным в пункте 3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6288" w:rsidRPr="00642249" w:rsidRDefault="00F26288" w:rsidP="008C7A09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642249">
        <w:rPr>
          <w:rFonts w:ascii="PT Astra Serif" w:hAnsi="PT Astra Serif"/>
          <w:szCs w:val="28"/>
        </w:rPr>
        <w:t>16. Материалы проверки хранятся в контрольном управлении в течение трех лет со дня ее окончания, после чего передаются в архив.</w:t>
      </w: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jc w:val="both"/>
        <w:rPr>
          <w:rFonts w:ascii="PT Astra Serif" w:hAnsi="PT Astra Serif"/>
          <w:szCs w:val="28"/>
        </w:rPr>
      </w:pPr>
    </w:p>
    <w:p w:rsidR="00F26288" w:rsidRPr="00642249" w:rsidRDefault="00F26288" w:rsidP="008C7A09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Cs w:val="28"/>
        </w:rPr>
      </w:pPr>
    </w:p>
    <w:p w:rsidR="00F858FC" w:rsidRPr="00642249" w:rsidRDefault="00F858FC" w:rsidP="008C7A09">
      <w:pPr>
        <w:rPr>
          <w:rFonts w:ascii="PT Astra Serif" w:hAnsi="PT Astra Serif"/>
          <w:szCs w:val="28"/>
        </w:rPr>
      </w:pPr>
    </w:p>
    <w:sectPr w:rsidR="00F858FC" w:rsidRPr="00642249" w:rsidSect="007A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8"/>
    <w:rsid w:val="00642249"/>
    <w:rsid w:val="008C7A09"/>
    <w:rsid w:val="00E25690"/>
    <w:rsid w:val="00F26288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F514"/>
  <w15:chartTrackingRefBased/>
  <w15:docId w15:val="{E3CEFCE6-E930-445A-BD38-AA683C9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88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26288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26288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4</cp:revision>
  <dcterms:created xsi:type="dcterms:W3CDTF">2023-10-16T12:31:00Z</dcterms:created>
  <dcterms:modified xsi:type="dcterms:W3CDTF">2023-10-16T12:34:00Z</dcterms:modified>
</cp:coreProperties>
</file>