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6F8" w:rsidRPr="006D15CC" w:rsidRDefault="001976F8" w:rsidP="00097969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0830A8" w:rsidP="000830A8">
      <w:pPr>
        <w:jc w:val="center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Протокол № 3</w:t>
      </w:r>
    </w:p>
    <w:p w:rsidR="000830A8" w:rsidRPr="006D15CC" w:rsidRDefault="000830A8" w:rsidP="000830A8">
      <w:pPr>
        <w:jc w:val="center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совместного </w:t>
      </w:r>
      <w:proofErr w:type="gram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заседания  антитеррористической</w:t>
      </w:r>
      <w:proofErr w:type="gram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комиссии МО город Тула</w:t>
      </w:r>
    </w:p>
    <w:p w:rsidR="000830A8" w:rsidRPr="006D15CC" w:rsidRDefault="000830A8" w:rsidP="000830A8">
      <w:pPr>
        <w:jc w:val="center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и оперативной группы в МО г. Тула</w:t>
      </w:r>
    </w:p>
    <w:p w:rsidR="000830A8" w:rsidRPr="006D15CC" w:rsidRDefault="000830A8" w:rsidP="000830A8">
      <w:pPr>
        <w:jc w:val="center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(режим – видеоконференция)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г. Тула                                                                                            27.08.2024г.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</w:t>
      </w:r>
    </w:p>
    <w:p w:rsidR="000830A8" w:rsidRPr="006D15CC" w:rsidRDefault="000830A8" w:rsidP="000830A8">
      <w:pPr>
        <w:jc w:val="center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Председательствовал:</w:t>
      </w:r>
    </w:p>
    <w:p w:rsidR="000830A8" w:rsidRPr="006D15CC" w:rsidRDefault="000830A8" w:rsidP="000830A8">
      <w:pPr>
        <w:jc w:val="center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руководитель аппарата администрации города Тулы</w:t>
      </w:r>
    </w:p>
    <w:p w:rsidR="000830A8" w:rsidRPr="006D15CC" w:rsidRDefault="000830A8" w:rsidP="000830A8">
      <w:pPr>
        <w:jc w:val="center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Громов Д.В.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u w:val="single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u w:val="single"/>
          <w:lang w:eastAsia="en-US"/>
        </w:rPr>
        <w:t>Присутствовали: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Члены антитеррористической 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комиссии муниципального образования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город Тула, лица, их </w:t>
      </w:r>
      <w:proofErr w:type="gram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замещающие:   </w:t>
      </w:r>
      <w:proofErr w:type="gram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Карпов  Р.И.,  Фомичева Л.А                                                 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                               Соловьев В.В.,</w:t>
      </w:r>
      <w:r w:rsidR="007D30A2"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Нефедов В.А.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                               Панов И.В.,        </w:t>
      </w:r>
      <w:proofErr w:type="spell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Завлунов</w:t>
      </w:r>
      <w:proofErr w:type="spell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А.А.                                               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                               Малюгин С.А.</w:t>
      </w:r>
      <w:proofErr w:type="gram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,  </w:t>
      </w:r>
      <w:proofErr w:type="spell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Метонидзе</w:t>
      </w:r>
      <w:proofErr w:type="spellEnd"/>
      <w:proofErr w:type="gram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В.А.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                          </w:t>
      </w:r>
      <w:r w:rsidR="00F375DE"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Безруков В.Н.                                                            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                                                                        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u w:val="single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6D15CC">
        <w:rPr>
          <w:rFonts w:ascii="PT Astra Serif" w:eastAsiaTheme="minorHAnsi" w:hAnsi="PT Astra Serif"/>
          <w:sz w:val="28"/>
          <w:szCs w:val="28"/>
          <w:u w:val="single"/>
          <w:lang w:eastAsia="en-US"/>
        </w:rPr>
        <w:t>Приглашены: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u w:val="single"/>
          <w:lang w:eastAsia="en-US"/>
        </w:rPr>
      </w:pP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Ярцев Д.О.                         -     Первый заместитель главы администрации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      города Тулы.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Фельдман И.Л.                  -     Заместитель главы администрации города Тулы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      по социальной политике.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56059D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Мулдашева</w:t>
      </w:r>
      <w:r w:rsidR="000830A8"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Н.А.</w:t>
      </w:r>
      <w:r w:rsidR="000830A8"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-    </w:t>
      </w: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Зам. н</w:t>
      </w:r>
      <w:r w:rsidR="000830A8" w:rsidRPr="006D15CC">
        <w:rPr>
          <w:rFonts w:ascii="PT Astra Serif" w:eastAsiaTheme="minorHAnsi" w:hAnsi="PT Astra Serif"/>
          <w:sz w:val="28"/>
          <w:szCs w:val="28"/>
          <w:lang w:eastAsia="en-US"/>
        </w:rPr>
        <w:t>ачальник</w:t>
      </w: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а</w:t>
      </w:r>
      <w:r w:rsidR="000830A8"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управления   образования                                               </w:t>
      </w:r>
    </w:p>
    <w:p w:rsidR="000830A8" w:rsidRPr="006D15CC" w:rsidRDefault="007D30A2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</w:t>
      </w:r>
      <w:r w:rsidR="000830A8"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администрации г. Тулы.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Трунов М.В.                     -     Начальника </w:t>
      </w:r>
      <w:proofErr w:type="gram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управления  физической</w:t>
      </w:r>
      <w:proofErr w:type="gram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культуры 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                                      и спорта администрации города Тулы.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Пастух А.В.                     –    Зам. прокурора г. Тулы.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Начальники главных управлений администрации города Тулы по территориальным округам (лица, их замещающие):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- Зареченский          –     Щербаков М.А.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- Привокзальный    –     </w:t>
      </w:r>
      <w:r w:rsidR="00F375DE" w:rsidRPr="006D15CC">
        <w:rPr>
          <w:rFonts w:ascii="PT Astra Serif" w:eastAsiaTheme="minorHAnsi" w:hAnsi="PT Astra Serif"/>
          <w:sz w:val="28"/>
          <w:szCs w:val="28"/>
          <w:lang w:eastAsia="en-US"/>
        </w:rPr>
        <w:t>Пилипенко И.А.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- Центральный        –     </w:t>
      </w:r>
      <w:r w:rsidR="00F375DE" w:rsidRPr="006D15CC">
        <w:rPr>
          <w:rFonts w:ascii="PT Astra Serif" w:eastAsiaTheme="minorHAnsi" w:hAnsi="PT Astra Serif"/>
          <w:sz w:val="28"/>
          <w:szCs w:val="28"/>
          <w:lang w:eastAsia="en-US"/>
        </w:rPr>
        <w:t>Шестаков С.В.</w:t>
      </w: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0830A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- Советский              –    Мальцева О.В.                                 </w:t>
      </w:r>
    </w:p>
    <w:p w:rsidR="001976F8" w:rsidRPr="006D15CC" w:rsidRDefault="000830A8" w:rsidP="000830A8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hAnsi="PT Astra Serif"/>
          <w:sz w:val="28"/>
          <w:szCs w:val="28"/>
        </w:rPr>
        <w:t>- Пролетарский       –     Токарева Т.Ю</w:t>
      </w:r>
    </w:p>
    <w:p w:rsidR="001976F8" w:rsidRPr="006D15CC" w:rsidRDefault="001976F8" w:rsidP="00097969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097969" w:rsidRPr="006D15CC" w:rsidRDefault="00F375DE" w:rsidP="00F375DE">
      <w:pPr>
        <w:jc w:val="both"/>
        <w:rPr>
          <w:rFonts w:ascii="PT Astra Serif" w:hAnsi="PT Astra Serif"/>
          <w:b/>
          <w:sz w:val="28"/>
          <w:szCs w:val="28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</w:t>
      </w:r>
      <w:r w:rsidR="00097969" w:rsidRPr="006D15CC">
        <w:rPr>
          <w:rFonts w:ascii="PT Astra Serif" w:hAnsi="PT Astra Serif"/>
          <w:b/>
          <w:sz w:val="28"/>
          <w:szCs w:val="28"/>
        </w:rPr>
        <w:t xml:space="preserve">   1.    </w:t>
      </w:r>
      <w:proofErr w:type="gramStart"/>
      <w:r w:rsidR="00097969" w:rsidRPr="006D15CC">
        <w:rPr>
          <w:rFonts w:ascii="PT Astra Serif" w:hAnsi="PT Astra Serif"/>
          <w:b/>
          <w:sz w:val="28"/>
          <w:szCs w:val="28"/>
        </w:rPr>
        <w:t>Обеспечение  общественного</w:t>
      </w:r>
      <w:proofErr w:type="gramEnd"/>
      <w:r w:rsidR="00097969" w:rsidRPr="006D15CC">
        <w:rPr>
          <w:rFonts w:ascii="PT Astra Serif" w:hAnsi="PT Astra Serif"/>
          <w:b/>
          <w:sz w:val="28"/>
          <w:szCs w:val="28"/>
        </w:rPr>
        <w:t xml:space="preserve"> порядка и безопасности в период подготовки и проведения выборов Губернатора Тульской области, депутатов в Тульскую областную Думу и Тульскую городскую Думу.</w:t>
      </w:r>
    </w:p>
    <w:p w:rsidR="00097969" w:rsidRPr="006D15CC" w:rsidRDefault="00097969" w:rsidP="00097969">
      <w:pPr>
        <w:jc w:val="both"/>
        <w:outlineLvl w:val="0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__________________________________________________________________                                           </w:t>
      </w:r>
    </w:p>
    <w:p w:rsidR="00097969" w:rsidRPr="006D15CC" w:rsidRDefault="00097969" w:rsidP="00097969">
      <w:pPr>
        <w:jc w:val="both"/>
        <w:outlineLvl w:val="0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(Сорокин Н.В., Семенников Д.В. Шестаков С.В., Щербаков М.А., </w:t>
      </w:r>
      <w:r w:rsidR="007D30A2" w:rsidRPr="006D15CC">
        <w:rPr>
          <w:rFonts w:ascii="PT Astra Serif" w:hAnsi="PT Astra Serif"/>
          <w:sz w:val="28"/>
          <w:szCs w:val="28"/>
        </w:rPr>
        <w:t>Токарева Т.Ю</w:t>
      </w:r>
      <w:r w:rsidR="007D30A2" w:rsidRPr="006D15CC">
        <w:rPr>
          <w:rFonts w:ascii="PT Astra Serif" w:hAnsi="PT Astra Serif"/>
          <w:color w:val="000000" w:themeColor="text1"/>
          <w:sz w:val="28"/>
          <w:szCs w:val="28"/>
        </w:rPr>
        <w:t>., Пилипенко И.А.</w:t>
      </w:r>
      <w:r w:rsidRPr="006D15CC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7D30A2" w:rsidRPr="006D15CC">
        <w:rPr>
          <w:rFonts w:ascii="PT Astra Serif" w:hAnsi="PT Astra Serif"/>
          <w:sz w:val="28"/>
          <w:szCs w:val="28"/>
        </w:rPr>
        <w:t>Мальцева О.В.</w:t>
      </w:r>
      <w:r w:rsidRPr="006D15CC">
        <w:rPr>
          <w:rFonts w:ascii="PT Astra Serif" w:hAnsi="PT Astra Serif"/>
          <w:sz w:val="28"/>
          <w:szCs w:val="28"/>
        </w:rPr>
        <w:t>)</w:t>
      </w:r>
    </w:p>
    <w:p w:rsidR="00097969" w:rsidRPr="006D15CC" w:rsidRDefault="00097969" w:rsidP="00097969">
      <w:pPr>
        <w:jc w:val="both"/>
        <w:outlineLvl w:val="0"/>
        <w:rPr>
          <w:rFonts w:ascii="PT Astra Serif" w:hAnsi="PT Astra Serif"/>
          <w:sz w:val="28"/>
          <w:szCs w:val="28"/>
        </w:rPr>
      </w:pP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 1.1.   Принять к сведению информации заместителя начальника </w:t>
      </w:r>
      <w:proofErr w:type="gramStart"/>
      <w:r w:rsidRPr="006D15CC">
        <w:rPr>
          <w:rFonts w:ascii="PT Astra Serif" w:hAnsi="PT Astra Serif"/>
          <w:sz w:val="28"/>
          <w:szCs w:val="28"/>
        </w:rPr>
        <w:t>полиции  по</w:t>
      </w:r>
      <w:proofErr w:type="gramEnd"/>
      <w:r w:rsidRPr="006D15CC">
        <w:rPr>
          <w:rFonts w:ascii="PT Astra Serif" w:hAnsi="PT Astra Serif"/>
          <w:sz w:val="28"/>
          <w:szCs w:val="28"/>
        </w:rPr>
        <w:t xml:space="preserve"> охране общественного порядка УМВД России по г. Туле Сорокина Н.В.,  начальника управления по мобилизационной подготовке, ГО и ЧС администрации города Тулы </w:t>
      </w:r>
      <w:proofErr w:type="spellStart"/>
      <w:r w:rsidRPr="006D15CC">
        <w:rPr>
          <w:rFonts w:ascii="PT Astra Serif" w:hAnsi="PT Astra Serif"/>
          <w:sz w:val="28"/>
          <w:szCs w:val="28"/>
        </w:rPr>
        <w:t>Семенникова</w:t>
      </w:r>
      <w:proofErr w:type="spellEnd"/>
      <w:r w:rsidRPr="006D15CC">
        <w:rPr>
          <w:rFonts w:ascii="PT Astra Serif" w:hAnsi="PT Astra Serif"/>
          <w:sz w:val="28"/>
          <w:szCs w:val="28"/>
        </w:rPr>
        <w:t xml:space="preserve"> Д.В., начальников</w:t>
      </w:r>
      <w:r w:rsidR="007D30A2" w:rsidRPr="006D15CC">
        <w:rPr>
          <w:rFonts w:ascii="PT Astra Serif" w:hAnsi="PT Astra Serif"/>
          <w:sz w:val="28"/>
          <w:szCs w:val="28"/>
        </w:rPr>
        <w:t>(заместителей)</w:t>
      </w:r>
      <w:r w:rsidRPr="006D15CC">
        <w:rPr>
          <w:rFonts w:ascii="PT Astra Serif" w:hAnsi="PT Astra Serif"/>
          <w:sz w:val="28"/>
          <w:szCs w:val="28"/>
        </w:rPr>
        <w:t xml:space="preserve"> главных управлений администрации города     Тулы    по      территориальным     округам</w:t>
      </w:r>
      <w:r w:rsidR="007D30A2" w:rsidRPr="006D15CC">
        <w:rPr>
          <w:rFonts w:ascii="PT Astra Serif" w:hAnsi="PT Astra Serif"/>
          <w:sz w:val="28"/>
          <w:szCs w:val="28"/>
        </w:rPr>
        <w:t xml:space="preserve"> </w:t>
      </w:r>
      <w:r w:rsidRPr="006D15CC">
        <w:rPr>
          <w:rFonts w:ascii="PT Astra Serif" w:hAnsi="PT Astra Serif"/>
          <w:sz w:val="28"/>
          <w:szCs w:val="28"/>
        </w:rPr>
        <w:t xml:space="preserve">:  Шестакова С.В., Щербакова М.А., </w:t>
      </w:r>
      <w:r w:rsidR="007D30A2" w:rsidRPr="006D15CC">
        <w:rPr>
          <w:rFonts w:ascii="PT Astra Serif" w:hAnsi="PT Astra Serif"/>
          <w:sz w:val="28"/>
          <w:szCs w:val="28"/>
        </w:rPr>
        <w:t>Токаревой Т.Ю.</w:t>
      </w:r>
      <w:r w:rsidRPr="006D15CC">
        <w:rPr>
          <w:rFonts w:ascii="PT Astra Serif" w:hAnsi="PT Astra Serif"/>
          <w:sz w:val="28"/>
          <w:szCs w:val="28"/>
        </w:rPr>
        <w:t>,</w:t>
      </w:r>
      <w:r w:rsidR="007D30A2" w:rsidRPr="006D15CC">
        <w:rPr>
          <w:rFonts w:ascii="PT Astra Serif" w:hAnsi="PT Astra Serif"/>
          <w:sz w:val="28"/>
          <w:szCs w:val="28"/>
        </w:rPr>
        <w:t xml:space="preserve"> Мальцевой О.В.</w:t>
      </w:r>
      <w:r w:rsidRPr="006D15CC">
        <w:rPr>
          <w:rFonts w:ascii="PT Astra Serif" w:hAnsi="PT Astra Serif"/>
          <w:sz w:val="28"/>
          <w:szCs w:val="28"/>
        </w:rPr>
        <w:t xml:space="preserve">, </w:t>
      </w:r>
      <w:r w:rsidR="007D30A2" w:rsidRPr="006D15CC">
        <w:rPr>
          <w:rFonts w:ascii="PT Astra Serif" w:hAnsi="PT Astra Serif"/>
          <w:sz w:val="28"/>
          <w:szCs w:val="28"/>
        </w:rPr>
        <w:t>Пилипенко И.А.</w:t>
      </w:r>
      <w:r w:rsidRPr="006D15CC">
        <w:rPr>
          <w:rFonts w:ascii="PT Astra Serif" w:hAnsi="PT Astra Serif"/>
          <w:sz w:val="28"/>
          <w:szCs w:val="28"/>
        </w:rPr>
        <w:t>).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 xml:space="preserve">1.2. </w:t>
      </w:r>
      <w:proofErr w:type="gramStart"/>
      <w:r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>Рекомендовать  УМВД</w:t>
      </w:r>
      <w:proofErr w:type="gramEnd"/>
      <w:r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 xml:space="preserve"> России по городу Туле,  ЦПЭ УМВД России по Тульской области, УФСБ России по Тульской области, ЛО МВД России на ст. Тула, УВО по г. Туле – филиала  ФГКУ  «УВО ВНГ России по Тульской области: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1.2.1. При </w:t>
      </w:r>
      <w:proofErr w:type="gram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получении  упреждающей</w:t>
      </w:r>
      <w:proofErr w:type="gram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информации о возможных нарушениях законодательства о выборах, подготовке противоправных действий в период проведения избирательной кампании, незамедлительно принимать меры по их пресечению и локализации.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1.2.2.  Провести инструктажи руководителей объектов, на которых планируется проведение голосования, членов комиссий, привлекаемых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>к работе на избирательных участках, в том числе о порядке и методах выявления лиц, вынашивающих намерения совершения террористических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>и экстремистских акций.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1.2.3. Обеспечить готовность личного состава к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 xml:space="preserve"> незамедлительным действиям в случае поступления информации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>о возможном совершении диверсионно-террористических актов, а также резкого осложнения оперативной обстановки.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1.2.4. Организовать </w:t>
      </w:r>
      <w:proofErr w:type="gram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взаимодействие  по</w:t>
      </w:r>
      <w:proofErr w:type="gram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линии дежурных част</w:t>
      </w:r>
      <w:r w:rsidR="0009575E"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ей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в целях незамедлительного взаимного информирования  о возникающих чрезвычайных ситуациях террористического характера.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1.2.5.  </w:t>
      </w:r>
      <w:proofErr w:type="gramStart"/>
      <w:r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>Рекомендовать  УМВД</w:t>
      </w:r>
      <w:proofErr w:type="gramEnd"/>
      <w:r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 xml:space="preserve"> России по г. Туле: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- организовать проведение оперативно-розыскных мероприятий по выявлению лиц, вынашивающих террористические и экстремистские намерения, в том числе, направленные на срыв избирательной кампании на территории областного центра;</w:t>
      </w:r>
    </w:p>
    <w:p w:rsidR="00097969" w:rsidRPr="006D15CC" w:rsidRDefault="00097969" w:rsidP="00097969">
      <w:pPr>
        <w:widowControl/>
        <w:shd w:val="clear" w:color="auto" w:fill="FFFFFF"/>
        <w:autoSpaceDE/>
        <w:autoSpaceDN/>
        <w:adjustRightInd/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         - </w:t>
      </w:r>
      <w:r w:rsidRPr="006D15CC">
        <w:rPr>
          <w:rFonts w:ascii="PT Astra Serif" w:hAnsi="PT Astra Serif"/>
          <w:sz w:val="28"/>
          <w:szCs w:val="28"/>
        </w:rPr>
        <w:t xml:space="preserve">провести совместные тренировки, тактико-специальные учения с участием членов избирательных комиссий, сотрудников УВО по г. Туле – </w:t>
      </w:r>
      <w:r w:rsidRPr="006D15CC">
        <w:rPr>
          <w:rFonts w:ascii="PT Astra Serif" w:hAnsi="PT Astra Serif"/>
          <w:sz w:val="28"/>
          <w:szCs w:val="28"/>
        </w:rPr>
        <w:lastRenderedPageBreak/>
        <w:t xml:space="preserve">Филиала ФГКУ УВО ВНГ России по Тульской области, по отработке действий при возможных осложнениях оперативной обстановки, возникновении различных чрезвычайных ситуаций. 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- </w:t>
      </w:r>
      <w:proofErr w:type="gram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обследование  избирательных</w:t>
      </w:r>
      <w:proofErr w:type="gram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участков  на предмет обнаружения  взрывчатых веществ, взрывных устройств и иных опасных предметов, с последующим выставлением нарядов органов внутренних дел, для обеспечения охраны общественного порядка на избирательных участках в период проведения голосования.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 Обеспечить охрану </w:t>
      </w:r>
      <w:proofErr w:type="spell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бюллетений</w:t>
      </w:r>
      <w:proofErr w:type="spell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для голосования, с момента их доставки на избирательные участки и до окончания процедуры голосования.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Срок реализации мероприятий по п. 1.2.: с 30.08.2024 по 08.09.2024г.</w:t>
      </w:r>
    </w:p>
    <w:p w:rsidR="00691965" w:rsidRPr="006D15CC" w:rsidRDefault="00097969" w:rsidP="00097969">
      <w:pPr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           </w:t>
      </w: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1.3. </w:t>
      </w:r>
      <w:r w:rsidR="00F4380D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Управлению по мобилизационной подготовке, </w:t>
      </w:r>
      <w:proofErr w:type="spellStart"/>
      <w:r w:rsidR="00F4380D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>ГОиЧС</w:t>
      </w:r>
      <w:proofErr w:type="spellEnd"/>
      <w:r w:rsidR="00F4380D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 администрации города Тулы, совместно с главными управлениями администрации города Тулы по территориальным округам</w:t>
      </w:r>
      <w:r w:rsidR="00F4380D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проверить </w:t>
      </w:r>
      <w:proofErr w:type="gramStart"/>
      <w:r w:rsidR="00F4380D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состояние  готовности</w:t>
      </w:r>
      <w:proofErr w:type="gramEnd"/>
      <w:r w:rsidR="00F4380D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всех</w:t>
      </w:r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помещений для </w:t>
      </w:r>
      <w:r w:rsidR="00F4380D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укрыт</w:t>
      </w:r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ия  </w:t>
      </w:r>
      <w:r w:rsidR="00F4380D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членов избирательных комиссий  и граждан, находящи</w:t>
      </w:r>
      <w:r w:rsidR="00412572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хся  на избирательных  участках,</w:t>
      </w:r>
      <w:r w:rsidR="0043290E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расположенных в зданиях центров голосования,</w:t>
      </w:r>
      <w:bookmarkStart w:id="0" w:name="_GoBack"/>
      <w:bookmarkEnd w:id="0"/>
      <w:r w:rsidR="00412572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в том числе</w:t>
      </w:r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:</w:t>
      </w:r>
    </w:p>
    <w:p w:rsidR="003F1EE3" w:rsidRPr="006D15CC" w:rsidRDefault="00412572" w:rsidP="0083259B">
      <w:pPr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       1.3.1.</w:t>
      </w:r>
      <w:r w:rsidR="003F1EE3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</w:t>
      </w:r>
      <w:r w:rsidR="003F1EE3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>Главным управлениям администрации города Тулы по территориальным округам</w:t>
      </w:r>
      <w:r w:rsidR="003F1EE3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</w:t>
      </w:r>
      <w:proofErr w:type="gramStart"/>
      <w:r w:rsidR="003F1EE3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проверить :</w:t>
      </w:r>
      <w:proofErr w:type="gramEnd"/>
    </w:p>
    <w:p w:rsidR="00691965" w:rsidRPr="006D15CC" w:rsidRDefault="003F1EE3" w:rsidP="0083259B">
      <w:pPr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         - </w:t>
      </w:r>
      <w:r w:rsidR="00F4380D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наличие (либо отсутствие) помещений </w:t>
      </w:r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для </w:t>
      </w:r>
      <w:proofErr w:type="gramStart"/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укрытия  в</w:t>
      </w:r>
      <w:proofErr w:type="gramEnd"/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каждом здании центров голосования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(</w:t>
      </w:r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цокольный этаж здания, подвальные помещения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)</w:t>
      </w:r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;</w:t>
      </w:r>
    </w:p>
    <w:p w:rsidR="00F01245" w:rsidRPr="006D15CC" w:rsidRDefault="007D30A2" w:rsidP="007D30A2">
      <w:pPr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      </w:t>
      </w:r>
      <w:r w:rsidR="003F1EE3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- </w:t>
      </w:r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наличие ключей от дверей помещений для укрытия</w:t>
      </w:r>
      <w:r w:rsidR="00F0124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(место их хранения), исправность дверных конструкций помещений для укрытия. </w:t>
      </w:r>
    </w:p>
    <w:p w:rsidR="003F1EE3" w:rsidRPr="006D15CC" w:rsidRDefault="003F1EE3" w:rsidP="003F1EE3">
      <w:pPr>
        <w:pStyle w:val="a3"/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-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определить </w:t>
      </w:r>
      <w:proofErr w:type="gramStart"/>
      <w:r w:rsidR="00F0124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ФИО </w:t>
      </w:r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ответственного</w:t>
      </w:r>
      <w:proofErr w:type="gramEnd"/>
      <w:r w:rsidR="0069196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</w:t>
      </w:r>
      <w:r w:rsidR="00F0124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сотрудника  за данную работу, с </w:t>
      </w:r>
    </w:p>
    <w:p w:rsidR="00F95E70" w:rsidRPr="006D15CC" w:rsidRDefault="00F01245" w:rsidP="003F1EE3">
      <w:pPr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указанием 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мобильного</w:t>
      </w: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телефона.</w:t>
      </w:r>
    </w:p>
    <w:p w:rsidR="00F95E70" w:rsidRPr="006D15CC" w:rsidRDefault="00F95E70" w:rsidP="00F95E70">
      <w:pPr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          Указанную информацию направить в управление по мобилизационной подготовке, </w:t>
      </w:r>
      <w:proofErr w:type="spellStart"/>
      <w:r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>ГОиЧС</w:t>
      </w:r>
      <w:proofErr w:type="spellEnd"/>
      <w:r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 администрации города Тулы к 01 сентября 2024</w:t>
      </w:r>
      <w:r w:rsidR="0083259B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 </w:t>
      </w:r>
      <w:r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г. </w:t>
      </w:r>
    </w:p>
    <w:p w:rsidR="00F95E70" w:rsidRPr="006D15CC" w:rsidRDefault="00F95E70" w:rsidP="00F95E70">
      <w:pPr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      1.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4</w:t>
      </w: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. </w:t>
      </w:r>
      <w:r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Управлению по мобилизационной подготовке, </w:t>
      </w:r>
      <w:proofErr w:type="spellStart"/>
      <w:r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>ГОиЧС</w:t>
      </w:r>
      <w:proofErr w:type="spellEnd"/>
      <w:r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 администрации города Тулы</w:t>
      </w: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</w:t>
      </w:r>
      <w:r w:rsidR="002B6A46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подготовить </w:t>
      </w:r>
      <w:proofErr w:type="gramStart"/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П</w:t>
      </w:r>
      <w:r w:rsidR="002B6A46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еречень  центров</w:t>
      </w:r>
      <w:proofErr w:type="gramEnd"/>
      <w:r w:rsidR="002B6A46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голосования на территории муниципального образования город Тула с указанием мест укрытий в случае эвакуации членов избирательных комиссий и населения, находящегося на избирательных участках, мест хранения ключей и ответственного лица (с указанием телефона).</w:t>
      </w:r>
    </w:p>
    <w:p w:rsidR="002B6A46" w:rsidRPr="006D15CC" w:rsidRDefault="002B6A46" w:rsidP="00F95E70">
      <w:pPr>
        <w:widowControl/>
        <w:suppressAutoHyphens/>
        <w:autoSpaceDE/>
        <w:adjustRightInd/>
        <w:spacing w:line="360" w:lineRule="exact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     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Подготовленный Перечень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в адрес 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территориальны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х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избирательны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х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комисси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й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, управлени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я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по местному самоуправлению администрации города Тулы, управлени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я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образования администрации города Тулы, управлени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я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культуры администрации города Тулы, управлени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я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по физической культуре и спорту администрации города Тулы, управлени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я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по семейной и молодежной </w:t>
      </w:r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lastRenderedPageBreak/>
        <w:t xml:space="preserve">политике, работе </w:t>
      </w:r>
      <w:proofErr w:type="gramStart"/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с  отдельными</w:t>
      </w:r>
      <w:proofErr w:type="gramEnd"/>
      <w:r w:rsidR="009E184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категориями населения администрации города Тулы.</w:t>
      </w:r>
    </w:p>
    <w:p w:rsidR="00F95E70" w:rsidRPr="006D15CC" w:rsidRDefault="00F95E70" w:rsidP="00F95E70">
      <w:pPr>
        <w:widowControl/>
        <w:suppressAutoHyphens/>
        <w:autoSpaceDE/>
        <w:adjustRightInd/>
        <w:spacing w:line="360" w:lineRule="exact"/>
        <w:ind w:left="360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</w:t>
      </w:r>
      <w:r w:rsidR="00F0124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Срок: до 04 сентября 2024г.</w:t>
      </w:r>
    </w:p>
    <w:p w:rsidR="00F01245" w:rsidRPr="006D15CC" w:rsidRDefault="00F01245" w:rsidP="00F95E70">
      <w:pPr>
        <w:widowControl/>
        <w:suppressAutoHyphens/>
        <w:autoSpaceDE/>
        <w:adjustRightInd/>
        <w:spacing w:line="360" w:lineRule="exact"/>
        <w:ind w:left="360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 1.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5</w:t>
      </w: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. </w:t>
      </w:r>
      <w:r w:rsidR="00530A17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Управлению </w:t>
      </w:r>
      <w:proofErr w:type="gramStart"/>
      <w:r w:rsidR="00530A17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>по  мобилизационной</w:t>
      </w:r>
      <w:proofErr w:type="gramEnd"/>
      <w:r w:rsidR="00530A17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 подготовке, </w:t>
      </w:r>
      <w:proofErr w:type="spellStart"/>
      <w:r w:rsidR="00530A17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>ГОиЧС</w:t>
      </w:r>
      <w:proofErr w:type="spellEnd"/>
      <w:r w:rsidR="00530A17" w:rsidRPr="006D15CC"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  <w:t xml:space="preserve"> администрации города Тулы </w:t>
      </w:r>
      <w:r w:rsidR="00530A17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совместно с УМВД России по г. Туле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, а также с участием</w:t>
      </w:r>
      <w:r w:rsidR="00D71A29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председателей территориальных избирательных комиссий провести тренировку в </w:t>
      </w:r>
      <w:r w:rsidR="00165733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центр</w:t>
      </w:r>
      <w:r w:rsidR="0083259B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е голосования</w:t>
      </w:r>
      <w:r w:rsidR="00165733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по порядку эвакуации в помещение, предназначенное для укрытия членов УИК и населения,  находящегося на избирательном участке.</w:t>
      </w:r>
    </w:p>
    <w:p w:rsidR="00165733" w:rsidRPr="006D15CC" w:rsidRDefault="00165733" w:rsidP="00F95E70">
      <w:pPr>
        <w:widowControl/>
        <w:suppressAutoHyphens/>
        <w:autoSpaceDE/>
        <w:adjustRightInd/>
        <w:spacing w:line="360" w:lineRule="exact"/>
        <w:ind w:left="360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           По результатам проведения тренировки </w:t>
      </w:r>
      <w:proofErr w:type="gramStart"/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выработать  алгоритм</w:t>
      </w:r>
      <w:proofErr w:type="gramEnd"/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действий председателей участковых избирательных комиссий и других заинтересованных лиц, по вопросу порядка  эвакуации в укрытия и направить данный алгоритм в территориальные избирательные комиссии.</w:t>
      </w:r>
    </w:p>
    <w:p w:rsidR="00165733" w:rsidRPr="006D15CC" w:rsidRDefault="00165733" w:rsidP="00F95E70">
      <w:pPr>
        <w:widowControl/>
        <w:suppressAutoHyphens/>
        <w:autoSpaceDE/>
        <w:adjustRightInd/>
        <w:spacing w:line="360" w:lineRule="exact"/>
        <w:ind w:left="360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 xml:space="preserve">    </w:t>
      </w:r>
      <w:r w:rsidR="00027BF5" w:rsidRPr="006D15CC">
        <w:rPr>
          <w:rFonts w:ascii="PT Astra Serif" w:hAnsi="PT Astra Serif"/>
          <w:color w:val="000000"/>
          <w:kern w:val="2"/>
          <w:sz w:val="28"/>
          <w:szCs w:val="28"/>
          <w:lang w:eastAsia="zh-CN"/>
        </w:rPr>
        <w:t>Срок: до 05.08.2024г.</w:t>
      </w:r>
    </w:p>
    <w:p w:rsidR="00097969" w:rsidRPr="006D15CC" w:rsidRDefault="003F1EE3" w:rsidP="00097969">
      <w:pPr>
        <w:widowControl/>
        <w:suppressAutoHyphens/>
        <w:autoSpaceDE/>
        <w:adjustRightInd/>
        <w:spacing w:line="380" w:lineRule="exact"/>
        <w:ind w:firstLine="709"/>
        <w:jc w:val="both"/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 w:themeColor="text1"/>
          <w:kern w:val="2"/>
          <w:sz w:val="28"/>
          <w:szCs w:val="28"/>
          <w:lang w:eastAsia="zh-CN"/>
        </w:rPr>
        <w:t>1</w:t>
      </w:r>
      <w:r w:rsidR="00097969" w:rsidRPr="006D15CC">
        <w:rPr>
          <w:rFonts w:ascii="PT Astra Serif" w:hAnsi="PT Astra Serif"/>
          <w:bCs/>
          <w:color w:val="000000" w:themeColor="text1"/>
          <w:kern w:val="2"/>
          <w:sz w:val="28"/>
          <w:szCs w:val="28"/>
          <w:lang w:eastAsia="zh-CN"/>
        </w:rPr>
        <w:t>.</w:t>
      </w:r>
      <w:r w:rsidR="0083259B" w:rsidRPr="006D15CC">
        <w:rPr>
          <w:rFonts w:ascii="PT Astra Serif" w:hAnsi="PT Astra Serif"/>
          <w:bCs/>
          <w:color w:val="000000" w:themeColor="text1"/>
          <w:kern w:val="2"/>
          <w:sz w:val="28"/>
          <w:szCs w:val="28"/>
          <w:lang w:eastAsia="zh-CN"/>
        </w:rPr>
        <w:t>6</w:t>
      </w:r>
      <w:r w:rsidR="00097969" w:rsidRPr="006D15CC">
        <w:rPr>
          <w:rFonts w:ascii="PT Astra Serif" w:hAnsi="PT Astra Serif"/>
          <w:bCs/>
          <w:color w:val="000000" w:themeColor="text1"/>
          <w:kern w:val="2"/>
          <w:sz w:val="28"/>
          <w:szCs w:val="28"/>
          <w:lang w:eastAsia="zh-CN"/>
        </w:rPr>
        <w:t>. </w:t>
      </w:r>
      <w:r w:rsidR="00097969" w:rsidRPr="006D15CC">
        <w:rPr>
          <w:rFonts w:ascii="PT Astra Serif" w:hAnsi="PT Astra Serif"/>
          <w:b/>
          <w:bCs/>
          <w:color w:val="000000" w:themeColor="text1"/>
          <w:kern w:val="2"/>
          <w:sz w:val="28"/>
          <w:szCs w:val="28"/>
          <w:lang w:eastAsia="zh-CN"/>
        </w:rPr>
        <w:t>Начальникам главных управлений администрации города Тулы по территориальным округам:</w:t>
      </w:r>
    </w:p>
    <w:p w:rsidR="00097969" w:rsidRPr="006D15CC" w:rsidRDefault="00097969" w:rsidP="0083259B">
      <w:pPr>
        <w:widowControl/>
        <w:suppressAutoHyphens/>
        <w:autoSpaceDE/>
        <w:adjustRightInd/>
        <w:spacing w:line="38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1.</w:t>
      </w:r>
      <w:r w:rsidR="0083259B"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6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.1. Во взаимодействии </w:t>
      </w:r>
      <w:proofErr w:type="gram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  территориальными</w:t>
      </w:r>
      <w:proofErr w:type="gram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органами  МВД на районном уровне: организовать проверки территорий, прилегающих к избирательным участкам и проработать вопрос об эвакуации бесхозного автотранспорта, строительных бытовок, мусорных контейнеров и других предметов, которые могут быть использованы для закладки взрывных устройств. Организовать стоянки транспортных средств на безопасном удалении от избирательных участков.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8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1.</w:t>
      </w:r>
      <w:r w:rsidR="0083259B"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6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.2. Организовать проведение комиссионных обследований избирательных участков, с участием сотрудников территориальных избирательных комиссий, УВО по г. Туле – филиала ФГКУ УВО ВНГ России по Тульской области», территориальных органов УМВД России по городу </w:t>
      </w:r>
      <w:proofErr w:type="gram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Туле,  Главного</w:t>
      </w:r>
      <w:proofErr w:type="gram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управления МЧС России по Тульской области, на предмет  их инженерно-технической </w:t>
      </w:r>
      <w:proofErr w:type="spell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укрепленности</w:t>
      </w:r>
      <w:proofErr w:type="spell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, антитеррористической защищенности и пожарной безопасности.  Результаты обследований оформлять соответствующим Актом (</w:t>
      </w:r>
      <w:r w:rsidR="0083259B"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п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риложение 1). Осуществлять контроль за устранением </w:t>
      </w:r>
      <w:r w:rsidR="0083259B"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выявленных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недостатков. 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8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Контактный телефон для </w:t>
      </w:r>
      <w:proofErr w:type="gram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организации  проведения</w:t>
      </w:r>
      <w:proofErr w:type="gram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комиссионных обследований и координации графиков их проведения: 8-915-693-85-56 – </w:t>
      </w:r>
      <w:proofErr w:type="spell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Метонидзе</w:t>
      </w:r>
      <w:proofErr w:type="spell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 Владимир </w:t>
      </w:r>
      <w:proofErr w:type="spell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Анзорович</w:t>
      </w:r>
      <w:proofErr w:type="spell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– Заместитель начальника УВО по г. Туле – филиала ФГКУ «УВО ВНГ России по Тульской области»</w:t>
      </w:r>
      <w:r w:rsidR="00EA3684"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;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8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21-60-59, 8-920-787-18-48 -  Морозова Дарья Андреевна, начальник </w:t>
      </w:r>
      <w:proofErr w:type="gramStart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отдела  организации</w:t>
      </w:r>
      <w:proofErr w:type="gram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охраны объектов,   подлежащих     обязательной охране УВО по г. Туле – филиала ФГКУ «УВО ВНГ России по Тульской области».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lastRenderedPageBreak/>
        <w:t xml:space="preserve">            1.</w:t>
      </w:r>
      <w:r w:rsidR="0083259B" w:rsidRPr="006D15CC">
        <w:rPr>
          <w:rFonts w:ascii="PT Astra Serif" w:hAnsi="PT Astra Serif"/>
          <w:sz w:val="28"/>
          <w:szCs w:val="28"/>
        </w:rPr>
        <w:t>6</w:t>
      </w:r>
      <w:r w:rsidRPr="006D15CC">
        <w:rPr>
          <w:rFonts w:ascii="PT Astra Serif" w:hAnsi="PT Astra Serif"/>
          <w:sz w:val="28"/>
          <w:szCs w:val="28"/>
        </w:rPr>
        <w:t xml:space="preserve">.3. </w:t>
      </w:r>
      <w:proofErr w:type="gramStart"/>
      <w:r w:rsidRPr="006D15CC">
        <w:rPr>
          <w:rFonts w:ascii="PT Astra Serif" w:hAnsi="PT Astra Serif"/>
          <w:sz w:val="28"/>
          <w:szCs w:val="28"/>
        </w:rPr>
        <w:t>Совместно  с</w:t>
      </w:r>
      <w:proofErr w:type="gramEnd"/>
      <w:r w:rsidRPr="006D15CC">
        <w:rPr>
          <w:rFonts w:ascii="PT Astra Serif" w:hAnsi="PT Astra Serif"/>
          <w:sz w:val="28"/>
          <w:szCs w:val="28"/>
        </w:rPr>
        <w:t xml:space="preserve"> отделом по взаимодействию со СМИ администрации города   Тулы, руководством учреждений и организаций, расположенных на подведомственной территории округа организовать с использованием средств массовой информации разъяснительной работы с населением о необходимости повышения бдительности в период подготовки и проведения выборной кампании Президента Российской Федерации.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 Обратить внимание на оборудование избирательных участков стендами на антитеррористическую тематику, правилами поведения граждан в случае </w:t>
      </w:r>
      <w:proofErr w:type="gramStart"/>
      <w:r w:rsidRPr="006D15CC">
        <w:rPr>
          <w:rFonts w:ascii="PT Astra Serif" w:hAnsi="PT Astra Serif"/>
          <w:sz w:val="28"/>
          <w:szCs w:val="28"/>
        </w:rPr>
        <w:t>обнаружения  бесхозных</w:t>
      </w:r>
      <w:proofErr w:type="gramEnd"/>
      <w:r w:rsidRPr="006D15CC">
        <w:rPr>
          <w:rFonts w:ascii="PT Astra Serif" w:hAnsi="PT Astra Serif"/>
          <w:sz w:val="28"/>
          <w:szCs w:val="28"/>
        </w:rPr>
        <w:t xml:space="preserve"> вещей, признаков подозрительного поведения отдельных лиц.</w:t>
      </w:r>
    </w:p>
    <w:p w:rsidR="00097969" w:rsidRPr="006D15CC" w:rsidRDefault="00097969" w:rsidP="003F1EE3">
      <w:pPr>
        <w:pStyle w:val="a3"/>
        <w:widowControl/>
        <w:numPr>
          <w:ilvl w:val="1"/>
          <w:numId w:val="7"/>
        </w:numPr>
        <w:autoSpaceDE/>
        <w:adjustRightInd/>
        <w:jc w:val="both"/>
        <w:rPr>
          <w:rFonts w:ascii="PT Astra Serif" w:hAnsi="PT Astra Serif"/>
          <w:b/>
          <w:sz w:val="28"/>
          <w:szCs w:val="28"/>
        </w:rPr>
      </w:pPr>
      <w:r w:rsidRPr="006D15CC">
        <w:rPr>
          <w:rFonts w:ascii="PT Astra Serif" w:hAnsi="PT Astra Serif"/>
          <w:b/>
          <w:sz w:val="28"/>
          <w:szCs w:val="28"/>
        </w:rPr>
        <w:t xml:space="preserve">Управлению по городскому </w:t>
      </w:r>
      <w:proofErr w:type="gramStart"/>
      <w:r w:rsidRPr="006D15CC">
        <w:rPr>
          <w:rFonts w:ascii="PT Astra Serif" w:hAnsi="PT Astra Serif"/>
          <w:b/>
          <w:sz w:val="28"/>
          <w:szCs w:val="28"/>
        </w:rPr>
        <w:t>хозяйству  администрации</w:t>
      </w:r>
      <w:proofErr w:type="gramEnd"/>
      <w:r w:rsidRPr="006D15CC">
        <w:rPr>
          <w:rFonts w:ascii="PT Astra Serif" w:hAnsi="PT Astra Serif"/>
          <w:b/>
          <w:sz w:val="28"/>
          <w:szCs w:val="28"/>
        </w:rPr>
        <w:t xml:space="preserve"> города</w:t>
      </w:r>
    </w:p>
    <w:p w:rsidR="00097969" w:rsidRPr="006D15CC" w:rsidRDefault="00097969" w:rsidP="00097969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b/>
          <w:sz w:val="28"/>
          <w:szCs w:val="28"/>
        </w:rPr>
        <w:t>Тулы, совместно с МУ «</w:t>
      </w:r>
      <w:proofErr w:type="spellStart"/>
      <w:proofErr w:type="gramStart"/>
      <w:r w:rsidRPr="006D15CC">
        <w:rPr>
          <w:rFonts w:ascii="PT Astra Serif" w:hAnsi="PT Astra Serif"/>
          <w:b/>
          <w:sz w:val="28"/>
          <w:szCs w:val="28"/>
        </w:rPr>
        <w:t>ЦГЗиСР</w:t>
      </w:r>
      <w:proofErr w:type="spellEnd"/>
      <w:r w:rsidRPr="006D15CC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Pr="006D15CC">
        <w:rPr>
          <w:rFonts w:ascii="PT Astra Serif" w:hAnsi="PT Astra Serif"/>
          <w:b/>
          <w:sz w:val="28"/>
          <w:szCs w:val="28"/>
        </w:rPr>
        <w:t>г.Тулы</w:t>
      </w:r>
      <w:proofErr w:type="spellEnd"/>
      <w:proofErr w:type="gramEnd"/>
      <w:r w:rsidRPr="006D15CC">
        <w:rPr>
          <w:rFonts w:ascii="PT Astra Serif" w:hAnsi="PT Astra Serif"/>
          <w:b/>
          <w:sz w:val="28"/>
          <w:szCs w:val="28"/>
        </w:rPr>
        <w:t>»</w:t>
      </w:r>
      <w:r w:rsidRPr="006D15CC">
        <w:rPr>
          <w:rFonts w:ascii="PT Astra Serif" w:hAnsi="PT Astra Serif"/>
          <w:sz w:val="28"/>
          <w:szCs w:val="28"/>
        </w:rPr>
        <w:t xml:space="preserve">  взять под контроль обеспечение, в случае необходимости, помещения  участковых избирательных комиссий переносными источниками электроснабжения, с целью их  обеспечения бесперебойной подачей электроэнергией;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>1.</w:t>
      </w:r>
      <w:r w:rsidR="003F1EE3"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>8</w:t>
      </w:r>
      <w:r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 xml:space="preserve">. Управлению по местному самоуправлению администрации города </w:t>
      </w:r>
      <w:proofErr w:type="gramStart"/>
      <w:r w:rsidRPr="006D15CC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>Тулы  </w:t>
      </w:r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во</w:t>
      </w:r>
      <w:proofErr w:type="gramEnd"/>
      <w:r w:rsidRPr="006D15CC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взаимодействии с УМВД России по г. Туле (при поступлении заявок), организовать участие необходимого количества членов городского казачьего общества и народной дружины МО г. Тула  в охране общественного порядка в период проведения выборов.</w:t>
      </w:r>
    </w:p>
    <w:p w:rsidR="00097969" w:rsidRPr="006D15CC" w:rsidRDefault="00097969" w:rsidP="00097969">
      <w:pPr>
        <w:widowControl/>
        <w:autoSpaceDE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          1.</w:t>
      </w:r>
      <w:r w:rsidR="003F1EE3" w:rsidRPr="006D15CC">
        <w:rPr>
          <w:rFonts w:ascii="PT Astra Serif" w:eastAsiaTheme="minorHAnsi" w:hAnsi="PT Astra Serif"/>
          <w:b/>
          <w:sz w:val="28"/>
          <w:szCs w:val="28"/>
          <w:lang w:eastAsia="en-US"/>
        </w:rPr>
        <w:t>9.</w:t>
      </w:r>
      <w:r w:rsidRPr="006D15CC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Управлению по транспорту и дорожному хозяйству администрации города Тулы </w:t>
      </w: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своевременно направлять в УМВД России по г. Туле информацию о транспортных </w:t>
      </w:r>
      <w:proofErr w:type="gram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средствах  и</w:t>
      </w:r>
      <w:proofErr w:type="gram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водителях, задействованных   в проведении выборной компании, с целью организации проверки технического состояния транспортных средств, а также проверки водительского состава на предмет их допуска к управлению транспортными средствами. </w:t>
      </w:r>
    </w:p>
    <w:p w:rsidR="00097969" w:rsidRPr="006D15CC" w:rsidRDefault="00097969" w:rsidP="00097969">
      <w:pPr>
        <w:widowControl/>
        <w:autoSpaceDE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</w:t>
      </w:r>
      <w:r w:rsidRPr="006D15CC">
        <w:rPr>
          <w:rFonts w:ascii="PT Astra Serif" w:eastAsiaTheme="minorHAnsi" w:hAnsi="PT Astra Serif"/>
          <w:b/>
          <w:sz w:val="28"/>
          <w:szCs w:val="28"/>
          <w:lang w:eastAsia="en-US"/>
        </w:rPr>
        <w:t>1.</w:t>
      </w:r>
      <w:r w:rsidR="003F1EE3" w:rsidRPr="006D15CC">
        <w:rPr>
          <w:rFonts w:ascii="PT Astra Serif" w:eastAsiaTheme="minorHAnsi" w:hAnsi="PT Astra Serif"/>
          <w:b/>
          <w:sz w:val="28"/>
          <w:szCs w:val="28"/>
          <w:lang w:eastAsia="en-US"/>
        </w:rPr>
        <w:t>10</w:t>
      </w:r>
      <w:r w:rsidRPr="006D15CC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. Управлению культуры и туризма администрации города Тулы, управлению образования администрации города Тулы, управлению физкультуры и спорта администрации города Тулы </w:t>
      </w: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совместно с руководителями подведомственных учреждений, задействованных для проведения выборов и председателями участковых избирательных комиссий предусмотреть  выделение на объектах проведения выборов  помещений для временного  хранения  обнаруженных и изъятых у граждан при входе на избирательные участки соответствующих предметов или веществ.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kern w:val="2"/>
          <w:sz w:val="28"/>
          <w:szCs w:val="28"/>
        </w:rPr>
      </w:pPr>
      <w:r w:rsidRPr="006D15CC">
        <w:rPr>
          <w:rFonts w:ascii="PT Astra Serif" w:hAnsi="PT Astra Serif"/>
          <w:kern w:val="2"/>
          <w:sz w:val="28"/>
          <w:szCs w:val="28"/>
        </w:rPr>
        <w:t xml:space="preserve">Срок </w:t>
      </w:r>
      <w:proofErr w:type="gramStart"/>
      <w:r w:rsidRPr="006D15CC">
        <w:rPr>
          <w:rFonts w:ascii="PT Astra Serif" w:hAnsi="PT Astra Serif"/>
          <w:kern w:val="2"/>
          <w:sz w:val="28"/>
          <w:szCs w:val="28"/>
        </w:rPr>
        <w:t>выполнения  меро</w:t>
      </w:r>
      <w:r w:rsidR="003F1EE3" w:rsidRPr="006D15CC">
        <w:rPr>
          <w:rFonts w:ascii="PT Astra Serif" w:hAnsi="PT Astra Serif"/>
          <w:kern w:val="2"/>
          <w:sz w:val="28"/>
          <w:szCs w:val="28"/>
        </w:rPr>
        <w:t>приятий</w:t>
      </w:r>
      <w:proofErr w:type="gramEnd"/>
      <w:r w:rsidR="003F1EE3" w:rsidRPr="006D15CC">
        <w:rPr>
          <w:rFonts w:ascii="PT Astra Serif" w:hAnsi="PT Astra Serif"/>
          <w:kern w:val="2"/>
          <w:sz w:val="28"/>
          <w:szCs w:val="28"/>
        </w:rPr>
        <w:t xml:space="preserve"> по пунктам 1.2, 1.5.- 10</w:t>
      </w:r>
      <w:r w:rsidRPr="006D15CC">
        <w:rPr>
          <w:rFonts w:ascii="PT Astra Serif" w:hAnsi="PT Astra Serif"/>
          <w:kern w:val="2"/>
          <w:sz w:val="28"/>
          <w:szCs w:val="28"/>
        </w:rPr>
        <w:t>: с 30.08.2024г. по 08.09.2024г.</w:t>
      </w:r>
    </w:p>
    <w:p w:rsidR="00097969" w:rsidRPr="006D15CC" w:rsidRDefault="00097969" w:rsidP="00097969">
      <w:pPr>
        <w:widowControl/>
        <w:suppressAutoHyphens/>
        <w:autoSpaceDE/>
        <w:adjustRightInd/>
        <w:spacing w:line="360" w:lineRule="exact"/>
        <w:ind w:firstLine="709"/>
        <w:jc w:val="both"/>
        <w:rPr>
          <w:rFonts w:ascii="PT Astra Serif" w:hAnsi="PT Astra Serif"/>
          <w:kern w:val="2"/>
          <w:sz w:val="28"/>
          <w:szCs w:val="28"/>
        </w:rPr>
      </w:pPr>
      <w:r w:rsidRPr="006D15CC">
        <w:rPr>
          <w:rFonts w:ascii="PT Astra Serif" w:hAnsi="PT Astra Serif"/>
          <w:b/>
          <w:kern w:val="2"/>
          <w:sz w:val="28"/>
          <w:szCs w:val="28"/>
        </w:rPr>
        <w:t>1.</w:t>
      </w:r>
      <w:r w:rsidR="003E4746" w:rsidRPr="006D15CC">
        <w:rPr>
          <w:rFonts w:ascii="PT Astra Serif" w:hAnsi="PT Astra Serif"/>
          <w:b/>
          <w:kern w:val="2"/>
          <w:sz w:val="28"/>
          <w:szCs w:val="28"/>
        </w:rPr>
        <w:t>11</w:t>
      </w:r>
      <w:r w:rsidRPr="006D15CC">
        <w:rPr>
          <w:rFonts w:ascii="PT Astra Serif" w:hAnsi="PT Astra Serif"/>
          <w:b/>
          <w:kern w:val="2"/>
          <w:sz w:val="28"/>
          <w:szCs w:val="28"/>
        </w:rPr>
        <w:t xml:space="preserve">. Утвердить состав рабочей </w:t>
      </w:r>
      <w:proofErr w:type="gramStart"/>
      <w:r w:rsidRPr="006D15CC">
        <w:rPr>
          <w:rFonts w:ascii="PT Astra Serif" w:hAnsi="PT Astra Serif"/>
          <w:b/>
          <w:kern w:val="2"/>
          <w:sz w:val="28"/>
          <w:szCs w:val="28"/>
        </w:rPr>
        <w:t>группы  по</w:t>
      </w:r>
      <w:proofErr w:type="gramEnd"/>
      <w:r w:rsidRPr="006D15CC">
        <w:rPr>
          <w:rFonts w:ascii="PT Astra Serif" w:hAnsi="PT Astra Serif"/>
          <w:b/>
          <w:kern w:val="2"/>
          <w:sz w:val="28"/>
          <w:szCs w:val="28"/>
        </w:rPr>
        <w:t xml:space="preserve"> мониторингу  оперативной обстановки  на территории муниципального образования город Тула</w:t>
      </w:r>
      <w:r w:rsidRPr="006D15CC">
        <w:rPr>
          <w:rFonts w:ascii="PT Astra Serif" w:hAnsi="PT Astra Serif"/>
          <w:kern w:val="2"/>
          <w:sz w:val="28"/>
          <w:szCs w:val="28"/>
        </w:rPr>
        <w:t xml:space="preserve"> (приложение2)</w:t>
      </w:r>
    </w:p>
    <w:p w:rsidR="00097969" w:rsidRPr="006D15CC" w:rsidRDefault="00097969" w:rsidP="00097969">
      <w:pPr>
        <w:pBdr>
          <w:bottom w:val="single" w:sz="12" w:space="1" w:color="auto"/>
        </w:pBdr>
        <w:jc w:val="both"/>
        <w:rPr>
          <w:rFonts w:ascii="PT Astra Serif" w:hAnsi="PT Astra Serif"/>
          <w:b/>
          <w:sz w:val="28"/>
          <w:szCs w:val="28"/>
        </w:rPr>
      </w:pPr>
    </w:p>
    <w:p w:rsidR="00097969" w:rsidRPr="006D15CC" w:rsidRDefault="00097969" w:rsidP="00097969">
      <w:pPr>
        <w:pBdr>
          <w:bottom w:val="single" w:sz="12" w:space="1" w:color="auto"/>
        </w:pBdr>
        <w:jc w:val="both"/>
        <w:rPr>
          <w:rFonts w:ascii="PT Astra Serif" w:hAnsi="PT Astra Serif"/>
          <w:b/>
          <w:sz w:val="28"/>
          <w:szCs w:val="28"/>
        </w:rPr>
      </w:pPr>
      <w:r w:rsidRPr="006D15CC">
        <w:rPr>
          <w:rFonts w:ascii="PT Astra Serif" w:hAnsi="PT Astra Serif"/>
          <w:b/>
          <w:sz w:val="28"/>
          <w:szCs w:val="28"/>
        </w:rPr>
        <w:t xml:space="preserve">  2. </w:t>
      </w:r>
      <w:proofErr w:type="gramStart"/>
      <w:r w:rsidRPr="006D15CC">
        <w:rPr>
          <w:rFonts w:ascii="PT Astra Serif" w:hAnsi="PT Astra Serif"/>
          <w:b/>
          <w:sz w:val="28"/>
          <w:szCs w:val="28"/>
        </w:rPr>
        <w:t>Подготовка  и</w:t>
      </w:r>
      <w:proofErr w:type="gramEnd"/>
      <w:r w:rsidRPr="006D15CC">
        <w:rPr>
          <w:rFonts w:ascii="PT Astra Serif" w:hAnsi="PT Astra Serif"/>
          <w:b/>
          <w:sz w:val="28"/>
          <w:szCs w:val="28"/>
        </w:rPr>
        <w:t xml:space="preserve"> реализация мероприятий к проведению Дня знаний.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                                 (</w:t>
      </w:r>
      <w:r w:rsidR="003E4746" w:rsidRPr="006D15CC">
        <w:rPr>
          <w:rFonts w:ascii="PT Astra Serif" w:hAnsi="PT Astra Serif"/>
          <w:sz w:val="28"/>
          <w:szCs w:val="28"/>
        </w:rPr>
        <w:t>Мулдашева Н.А.</w:t>
      </w:r>
      <w:r w:rsidRPr="006D15CC">
        <w:rPr>
          <w:rFonts w:ascii="PT Astra Serif" w:hAnsi="PT Astra Serif"/>
          <w:sz w:val="28"/>
          <w:szCs w:val="28"/>
        </w:rPr>
        <w:t>)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2.1.  Информацию </w:t>
      </w:r>
      <w:r w:rsidR="003E4746" w:rsidRPr="006D15CC">
        <w:rPr>
          <w:rFonts w:ascii="PT Astra Serif" w:hAnsi="PT Astra Serif"/>
          <w:sz w:val="28"/>
          <w:szCs w:val="28"/>
        </w:rPr>
        <w:t xml:space="preserve">заместителя </w:t>
      </w:r>
      <w:r w:rsidRPr="006D15CC">
        <w:rPr>
          <w:rFonts w:ascii="PT Astra Serif" w:hAnsi="PT Astra Serif"/>
          <w:sz w:val="28"/>
          <w:szCs w:val="28"/>
        </w:rPr>
        <w:t xml:space="preserve">начальника управления образования администрации города Тулы </w:t>
      </w:r>
      <w:proofErr w:type="spellStart"/>
      <w:proofErr w:type="gramStart"/>
      <w:r w:rsidR="003E4746" w:rsidRPr="006D15CC">
        <w:rPr>
          <w:rFonts w:ascii="PT Astra Serif" w:hAnsi="PT Astra Serif"/>
          <w:sz w:val="28"/>
          <w:szCs w:val="28"/>
        </w:rPr>
        <w:t>Мулдашевой</w:t>
      </w:r>
      <w:proofErr w:type="spellEnd"/>
      <w:r w:rsidR="003E4746" w:rsidRPr="006D15CC">
        <w:rPr>
          <w:rFonts w:ascii="PT Astra Serif" w:hAnsi="PT Astra Serif"/>
          <w:sz w:val="28"/>
          <w:szCs w:val="28"/>
        </w:rPr>
        <w:t xml:space="preserve">  Н.А.</w:t>
      </w:r>
      <w:proofErr w:type="gramEnd"/>
      <w:r w:rsidR="003E4746" w:rsidRPr="006D15CC">
        <w:rPr>
          <w:rFonts w:ascii="PT Astra Serif" w:hAnsi="PT Astra Serif"/>
          <w:sz w:val="28"/>
          <w:szCs w:val="28"/>
        </w:rPr>
        <w:t xml:space="preserve"> </w:t>
      </w:r>
      <w:r w:rsidRPr="006D15CC">
        <w:rPr>
          <w:rFonts w:ascii="PT Astra Serif" w:hAnsi="PT Astra Serif"/>
          <w:sz w:val="28"/>
          <w:szCs w:val="28"/>
        </w:rPr>
        <w:t xml:space="preserve">принять к сведению. 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2.2. Управлению образования администрации города Тулы совместно с руководителями подведомственных образовательных учреждений обеспечить: 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- реализацию мероприятий, утвержденных </w:t>
      </w:r>
      <w:proofErr w:type="gramStart"/>
      <w:r w:rsidRPr="006D15CC">
        <w:rPr>
          <w:rFonts w:ascii="PT Astra Serif" w:hAnsi="PT Astra Serif"/>
          <w:sz w:val="28"/>
          <w:szCs w:val="28"/>
        </w:rPr>
        <w:t>приказом  управления</w:t>
      </w:r>
      <w:proofErr w:type="gramEnd"/>
      <w:r w:rsidRPr="006D15CC">
        <w:rPr>
          <w:rFonts w:ascii="PT Astra Serif" w:hAnsi="PT Astra Serif"/>
          <w:sz w:val="28"/>
          <w:szCs w:val="28"/>
        </w:rPr>
        <w:t xml:space="preserve"> образования  администрации города Тулы от 08.08.2024г. №170-осн «Об усилении мер  по обеспечению  комплексной безопасности  в период  прохождения мероприятий, посвященных празднованию Дня знаний в 2024 году»;</w:t>
      </w:r>
    </w:p>
    <w:p w:rsidR="00097969" w:rsidRPr="006D15CC" w:rsidRDefault="00097969" w:rsidP="00097969">
      <w:pPr>
        <w:widowControl/>
        <w:autoSpaceDE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-  работу с учащимися образовательных учреждений города </w:t>
      </w:r>
      <w:proofErr w:type="gram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Тулы  по</w:t>
      </w:r>
      <w:proofErr w:type="gram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их информированию о  мерах наказания в действующем законодательстве за заведомо ложные телефонные звонки о минировании (ст. 207 УК РСФСР – предусматривает лишение свободы на срок от 3-х до 5-ти лет);</w:t>
      </w:r>
    </w:p>
    <w:p w:rsidR="00097969" w:rsidRPr="006D15CC" w:rsidRDefault="00097969" w:rsidP="00097969">
      <w:pPr>
        <w:widowControl/>
        <w:autoSpaceDE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- включение в школьные программы и </w:t>
      </w:r>
      <w:proofErr w:type="gram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планы  мероприятия</w:t>
      </w:r>
      <w:proofErr w:type="gram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, направленные  на противодействие  распространяемые  украинскими радикальными  структурами  идеям неонацизма, антироссийской пропаганде, призывам к совершению терактов (Использовать в данной работе сайт Национального антитеррористического комитета);</w:t>
      </w:r>
    </w:p>
    <w:p w:rsidR="00097969" w:rsidRPr="006D15CC" w:rsidRDefault="00097969" w:rsidP="00097969">
      <w:pPr>
        <w:widowControl/>
        <w:autoSpaceDE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- направление в аппарат антитеррористической комиссии МО г. Тула информации об обучающихся (в случае выявления), </w:t>
      </w:r>
      <w:proofErr w:type="gramStart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>подверженных  воздействию</w:t>
      </w:r>
      <w:proofErr w:type="gramEnd"/>
      <w:r w:rsidRPr="006D15CC">
        <w:rPr>
          <w:rFonts w:ascii="PT Astra Serif" w:eastAsiaTheme="minorHAnsi" w:hAnsi="PT Astra Serif"/>
          <w:sz w:val="28"/>
          <w:szCs w:val="28"/>
          <w:lang w:eastAsia="en-US"/>
        </w:rPr>
        <w:t xml:space="preserve">  идеологии терроризма, либо имеющиеся признаки идеологической обработки, с последующим информированием Министерства  образования Тульской области  и организацией взаимодействия с ним.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</w:p>
    <w:p w:rsidR="00097969" w:rsidRPr="006D15CC" w:rsidRDefault="00097969" w:rsidP="00097969">
      <w:pPr>
        <w:jc w:val="both"/>
        <w:rPr>
          <w:rFonts w:ascii="PT Astra Serif" w:hAnsi="PT Astra Serif"/>
          <w:i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</w:t>
      </w:r>
      <w:r w:rsidRPr="006D15CC">
        <w:rPr>
          <w:rFonts w:ascii="PT Astra Serif" w:hAnsi="PT Astra Serif"/>
          <w:i/>
          <w:sz w:val="28"/>
          <w:szCs w:val="28"/>
        </w:rPr>
        <w:t xml:space="preserve">       </w:t>
      </w:r>
      <w:proofErr w:type="gramStart"/>
      <w:r w:rsidRPr="006D15CC">
        <w:rPr>
          <w:rFonts w:ascii="PT Astra Serif" w:hAnsi="PT Astra Serif"/>
          <w:i/>
          <w:sz w:val="28"/>
          <w:szCs w:val="28"/>
        </w:rPr>
        <w:t>О  выполнении</w:t>
      </w:r>
      <w:proofErr w:type="gramEnd"/>
      <w:r w:rsidRPr="006D15CC">
        <w:rPr>
          <w:rFonts w:ascii="PT Astra Serif" w:hAnsi="PT Astra Serif"/>
          <w:i/>
          <w:sz w:val="28"/>
          <w:szCs w:val="28"/>
        </w:rPr>
        <w:t xml:space="preserve"> мероприятий по 2-му вопросу направить информацию в аппарат городской антитеррористической комиссии к 29.09.2024г.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b/>
          <w:sz w:val="28"/>
          <w:szCs w:val="28"/>
        </w:rPr>
        <w:t xml:space="preserve">                             </w:t>
      </w:r>
    </w:p>
    <w:p w:rsidR="00097969" w:rsidRPr="006D15CC" w:rsidRDefault="00097969" w:rsidP="00097969">
      <w:pPr>
        <w:pBdr>
          <w:bottom w:val="single" w:sz="12" w:space="1" w:color="auto"/>
        </w:pBdr>
        <w:jc w:val="both"/>
        <w:rPr>
          <w:rFonts w:ascii="PT Astra Serif" w:hAnsi="PT Astra Serif"/>
          <w:b/>
          <w:sz w:val="28"/>
          <w:szCs w:val="28"/>
        </w:rPr>
      </w:pPr>
      <w:r w:rsidRPr="006D15CC">
        <w:rPr>
          <w:rFonts w:ascii="PT Astra Serif" w:hAnsi="PT Astra Serif"/>
          <w:b/>
          <w:sz w:val="28"/>
          <w:szCs w:val="28"/>
        </w:rPr>
        <w:t xml:space="preserve">           3. О реализации </w:t>
      </w:r>
      <w:proofErr w:type="gramStart"/>
      <w:r w:rsidRPr="006D15CC">
        <w:rPr>
          <w:rFonts w:ascii="PT Astra Serif" w:hAnsi="PT Astra Serif"/>
          <w:b/>
          <w:sz w:val="28"/>
          <w:szCs w:val="28"/>
        </w:rPr>
        <w:t>требований  к</w:t>
      </w:r>
      <w:proofErr w:type="gramEnd"/>
      <w:r w:rsidRPr="006D15CC">
        <w:rPr>
          <w:rFonts w:ascii="PT Astra Serif" w:hAnsi="PT Astra Serif"/>
          <w:b/>
          <w:sz w:val="28"/>
          <w:szCs w:val="28"/>
        </w:rPr>
        <w:t xml:space="preserve"> антитеррористической защищенности  подведомственных объектов  управления  физической культуры  и спорта  администрации города Тулы.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                                     (Трунов М.В.)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3.1. Информацию начальника управления физической культуры и спорта администрации города Тулы </w:t>
      </w:r>
      <w:proofErr w:type="spellStart"/>
      <w:r w:rsidRPr="006D15CC">
        <w:rPr>
          <w:rFonts w:ascii="PT Astra Serif" w:hAnsi="PT Astra Serif"/>
          <w:sz w:val="28"/>
          <w:szCs w:val="28"/>
        </w:rPr>
        <w:t>Трунова</w:t>
      </w:r>
      <w:proofErr w:type="spellEnd"/>
      <w:r w:rsidRPr="006D15CC">
        <w:rPr>
          <w:rFonts w:ascii="PT Astra Serif" w:hAnsi="PT Astra Serif"/>
          <w:sz w:val="28"/>
          <w:szCs w:val="28"/>
        </w:rPr>
        <w:t xml:space="preserve"> М.В. принять к сведению.</w:t>
      </w:r>
    </w:p>
    <w:p w:rsidR="00097969" w:rsidRPr="006D15CC" w:rsidRDefault="00097969" w:rsidP="00097969">
      <w:pPr>
        <w:widowControl/>
        <w:autoSpaceDE/>
        <w:adjustRightInd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15CC">
        <w:rPr>
          <w:rFonts w:ascii="PT Astra Serif" w:eastAsia="Batang" w:hAnsi="PT Astra Serif"/>
          <w:sz w:val="28"/>
          <w:szCs w:val="28"/>
          <w:lang w:eastAsia="en-US"/>
        </w:rPr>
        <w:t xml:space="preserve"> </w:t>
      </w:r>
      <w:r w:rsidRPr="006D15CC">
        <w:rPr>
          <w:rFonts w:ascii="PT Astra Serif" w:eastAsia="Calibri" w:hAnsi="PT Astra Serif"/>
          <w:sz w:val="28"/>
          <w:szCs w:val="28"/>
          <w:lang w:eastAsia="en-US"/>
        </w:rPr>
        <w:t xml:space="preserve">         3.2. </w:t>
      </w:r>
      <w:r w:rsidRPr="006D15CC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Управлению физической культуры и спорта администрации города </w:t>
      </w:r>
      <w:proofErr w:type="gramStart"/>
      <w:r w:rsidRPr="006D15CC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Тулы </w:t>
      </w:r>
      <w:r w:rsidRPr="006D15CC">
        <w:rPr>
          <w:rFonts w:ascii="PT Astra Serif" w:eastAsia="Calibri" w:hAnsi="PT Astra Serif"/>
          <w:sz w:val="28"/>
          <w:szCs w:val="28"/>
          <w:lang w:eastAsia="en-US"/>
        </w:rPr>
        <w:t xml:space="preserve"> продолжить</w:t>
      </w:r>
      <w:proofErr w:type="gramEnd"/>
      <w:r w:rsidRPr="006D15CC">
        <w:rPr>
          <w:rFonts w:ascii="PT Astra Serif" w:eastAsia="Calibri" w:hAnsi="PT Astra Serif"/>
          <w:sz w:val="28"/>
          <w:szCs w:val="28"/>
          <w:lang w:eastAsia="en-US"/>
        </w:rPr>
        <w:t xml:space="preserve"> работу: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 - </w:t>
      </w:r>
      <w:r w:rsidRPr="006D15CC">
        <w:rPr>
          <w:rFonts w:ascii="PT Astra Serif" w:eastAsia="Batang" w:hAnsi="PT Astra Serif"/>
          <w:sz w:val="28"/>
          <w:szCs w:val="28"/>
        </w:rPr>
        <w:t xml:space="preserve">по </w:t>
      </w:r>
      <w:r w:rsidRPr="006D15CC">
        <w:rPr>
          <w:rFonts w:ascii="PT Astra Serif" w:hAnsi="PT Astra Serif"/>
          <w:sz w:val="28"/>
          <w:szCs w:val="28"/>
        </w:rPr>
        <w:t xml:space="preserve">реализации требований к антитеррористической </w:t>
      </w:r>
      <w:proofErr w:type="gramStart"/>
      <w:r w:rsidRPr="006D15CC">
        <w:rPr>
          <w:rFonts w:ascii="PT Astra Serif" w:hAnsi="PT Astra Serif"/>
          <w:sz w:val="28"/>
          <w:szCs w:val="28"/>
        </w:rPr>
        <w:t>защищенности  подведомственных</w:t>
      </w:r>
      <w:proofErr w:type="gramEnd"/>
      <w:r w:rsidRPr="006D15CC">
        <w:rPr>
          <w:rFonts w:ascii="PT Astra Serif" w:hAnsi="PT Astra Serif"/>
          <w:sz w:val="28"/>
          <w:szCs w:val="28"/>
        </w:rPr>
        <w:t xml:space="preserve"> объектов спорта,  в свете требований постановления Правительства РФ от 6 марта 2015 года № 202 «Об утверждении требований к антитеррористической защищенности объектов спорта и формы паспорта безопасности объектов спорта» (в редакции постановления Правительства РФ от 06 января 2018 года № 107)»;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-  выполнению мероприятий, в части касающихся, предусмотренных муниципальной программой «Обеспечение общественной безопасности, </w:t>
      </w:r>
      <w:r w:rsidRPr="006D15CC">
        <w:rPr>
          <w:rFonts w:ascii="PT Astra Serif" w:hAnsi="PT Astra Serif"/>
          <w:sz w:val="28"/>
          <w:szCs w:val="28"/>
        </w:rPr>
        <w:lastRenderedPageBreak/>
        <w:t xml:space="preserve">профилактика правонарушений, террористических и </w:t>
      </w:r>
      <w:proofErr w:type="gramStart"/>
      <w:r w:rsidRPr="006D15CC">
        <w:rPr>
          <w:rFonts w:ascii="PT Astra Serif" w:hAnsi="PT Astra Serif"/>
          <w:sz w:val="28"/>
          <w:szCs w:val="28"/>
        </w:rPr>
        <w:t>экстремистских  проявлений</w:t>
      </w:r>
      <w:proofErr w:type="gramEnd"/>
      <w:r w:rsidRPr="006D15CC">
        <w:rPr>
          <w:rFonts w:ascii="PT Astra Serif" w:hAnsi="PT Astra Serif"/>
          <w:sz w:val="28"/>
          <w:szCs w:val="28"/>
        </w:rPr>
        <w:t xml:space="preserve"> на территории муниципального образования город Тула на 2024 год»;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- заслушиванию на совещаниях управления руководителей подведомственных учреждений о </w:t>
      </w:r>
      <w:proofErr w:type="gramStart"/>
      <w:r w:rsidRPr="006D15CC">
        <w:rPr>
          <w:rFonts w:ascii="PT Astra Serif" w:hAnsi="PT Astra Serif"/>
          <w:sz w:val="28"/>
          <w:szCs w:val="28"/>
        </w:rPr>
        <w:t>проводимой  работе</w:t>
      </w:r>
      <w:proofErr w:type="gramEnd"/>
      <w:r w:rsidRPr="006D15CC">
        <w:rPr>
          <w:rFonts w:ascii="PT Astra Serif" w:hAnsi="PT Astra Serif"/>
          <w:sz w:val="28"/>
          <w:szCs w:val="28"/>
        </w:rPr>
        <w:t xml:space="preserve"> по обеспечению антитеррористической защищенности подведомственных объектов;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-  осуществлению контроля за своевременной корректировкой паспортов антитеррористической защищенности подведомственных объектов.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- реализации требований к антитеррористической защищенности подведомственных </w:t>
      </w:r>
      <w:proofErr w:type="gramStart"/>
      <w:r w:rsidRPr="006D15CC">
        <w:rPr>
          <w:rFonts w:ascii="PT Astra Serif" w:hAnsi="PT Astra Serif"/>
          <w:sz w:val="28"/>
          <w:szCs w:val="28"/>
        </w:rPr>
        <w:t>объектов  (</w:t>
      </w:r>
      <w:proofErr w:type="gramEnd"/>
      <w:r w:rsidRPr="006D15CC">
        <w:rPr>
          <w:rFonts w:ascii="PT Astra Serif" w:hAnsi="PT Astra Serif"/>
          <w:sz w:val="28"/>
          <w:szCs w:val="28"/>
        </w:rPr>
        <w:t>территорий), предназначенных  ля организации  отдыха детей и их оздоровлению.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Срок: по соответствующим планам, в течение 2024 года.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       Информацию о выполнении пункта 3.2. направить в аппарат антитеррористической комиссии МО г. Тула к 28.09.2024г.</w:t>
      </w:r>
    </w:p>
    <w:p w:rsidR="00097969" w:rsidRPr="006D15CC" w:rsidRDefault="00097969" w:rsidP="00097969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           </w:t>
      </w:r>
    </w:p>
    <w:p w:rsidR="00097969" w:rsidRPr="006D15CC" w:rsidRDefault="00097969" w:rsidP="00EA3684">
      <w:pPr>
        <w:ind w:left="360"/>
        <w:jc w:val="both"/>
        <w:rPr>
          <w:rFonts w:ascii="PT Astra Serif" w:hAnsi="PT Astra Serif"/>
          <w:sz w:val="28"/>
          <w:szCs w:val="28"/>
        </w:rPr>
      </w:pPr>
      <w:r w:rsidRPr="006D15CC">
        <w:rPr>
          <w:rFonts w:ascii="PT Astra Serif" w:hAnsi="PT Astra Serif"/>
          <w:sz w:val="28"/>
          <w:szCs w:val="28"/>
        </w:rPr>
        <w:t xml:space="preserve">    4. </w:t>
      </w:r>
      <w:proofErr w:type="gramStart"/>
      <w:r w:rsidRPr="006D15CC">
        <w:rPr>
          <w:rFonts w:ascii="PT Astra Serif" w:hAnsi="PT Astra Serif"/>
          <w:sz w:val="28"/>
          <w:szCs w:val="28"/>
        </w:rPr>
        <w:t>Управлению  информатизации</w:t>
      </w:r>
      <w:proofErr w:type="gramEnd"/>
      <w:r w:rsidRPr="006D15CC">
        <w:rPr>
          <w:rFonts w:ascii="PT Astra Serif" w:hAnsi="PT Astra Serif"/>
          <w:sz w:val="28"/>
          <w:szCs w:val="28"/>
        </w:rPr>
        <w:t xml:space="preserve">  и организации представления муниципальных услуг администрации  города Тулы  разместить  протокол  на официальном сайте администрации города Тулы в сети Интернет.</w:t>
      </w: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</w:p>
    <w:p w:rsidR="00097969" w:rsidRPr="006D15CC" w:rsidRDefault="00097969" w:rsidP="00097969">
      <w:pPr>
        <w:jc w:val="both"/>
        <w:rPr>
          <w:rFonts w:ascii="PT Astra Serif" w:hAnsi="PT Astra Serif"/>
          <w:sz w:val="28"/>
          <w:szCs w:val="28"/>
        </w:rPr>
      </w:pPr>
    </w:p>
    <w:p w:rsidR="00097969" w:rsidRPr="006D15CC" w:rsidRDefault="00097969" w:rsidP="00097969">
      <w:pPr>
        <w:rPr>
          <w:rFonts w:ascii="PT Astra Serif" w:hAnsi="PT Astra Serif"/>
          <w:sz w:val="28"/>
          <w:szCs w:val="28"/>
        </w:rPr>
      </w:pPr>
    </w:p>
    <w:p w:rsidR="00097969" w:rsidRPr="006D15CC" w:rsidRDefault="00097969" w:rsidP="00097969">
      <w:pPr>
        <w:rPr>
          <w:rFonts w:ascii="PT Astra Serif" w:hAnsi="PT Astra Serif"/>
          <w:sz w:val="28"/>
          <w:szCs w:val="28"/>
        </w:rPr>
      </w:pPr>
    </w:p>
    <w:p w:rsidR="0004116A" w:rsidRPr="006D15CC" w:rsidRDefault="0004116A">
      <w:pPr>
        <w:rPr>
          <w:rFonts w:ascii="PT Astra Serif" w:hAnsi="PT Astra Serif"/>
          <w:sz w:val="28"/>
          <w:szCs w:val="28"/>
        </w:rPr>
      </w:pPr>
    </w:p>
    <w:sectPr w:rsidR="0004116A" w:rsidRPr="006D1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4939"/>
    <w:multiLevelType w:val="multilevel"/>
    <w:tmpl w:val="CB30980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5"/>
      <w:numFmt w:val="decimal"/>
      <w:lvlText w:val="%1.%2."/>
      <w:lvlJc w:val="left"/>
      <w:pPr>
        <w:ind w:left="1470" w:hanging="720"/>
      </w:pPr>
    </w:lvl>
    <w:lvl w:ilvl="2">
      <w:start w:val="1"/>
      <w:numFmt w:val="decimal"/>
      <w:lvlText w:val="%1.%2.%3."/>
      <w:lvlJc w:val="left"/>
      <w:pPr>
        <w:ind w:left="2220" w:hanging="720"/>
      </w:pPr>
    </w:lvl>
    <w:lvl w:ilvl="3">
      <w:start w:val="1"/>
      <w:numFmt w:val="decimal"/>
      <w:lvlText w:val="%1.%2.%3.%4."/>
      <w:lvlJc w:val="left"/>
      <w:pPr>
        <w:ind w:left="3330" w:hanging="1080"/>
      </w:pPr>
    </w:lvl>
    <w:lvl w:ilvl="4">
      <w:start w:val="1"/>
      <w:numFmt w:val="decimal"/>
      <w:lvlText w:val="%1.%2.%3.%4.%5."/>
      <w:lvlJc w:val="left"/>
      <w:pPr>
        <w:ind w:left="4080" w:hanging="1080"/>
      </w:pPr>
    </w:lvl>
    <w:lvl w:ilvl="5">
      <w:start w:val="1"/>
      <w:numFmt w:val="decimal"/>
      <w:lvlText w:val="%1.%2.%3.%4.%5.%6."/>
      <w:lvlJc w:val="left"/>
      <w:pPr>
        <w:ind w:left="5190" w:hanging="1440"/>
      </w:pPr>
    </w:lvl>
    <w:lvl w:ilvl="6">
      <w:start w:val="1"/>
      <w:numFmt w:val="decimal"/>
      <w:lvlText w:val="%1.%2.%3.%4.%5.%6.%7."/>
      <w:lvlJc w:val="left"/>
      <w:pPr>
        <w:ind w:left="5940" w:hanging="1440"/>
      </w:pPr>
    </w:lvl>
    <w:lvl w:ilvl="7">
      <w:start w:val="1"/>
      <w:numFmt w:val="decimal"/>
      <w:lvlText w:val="%1.%2.%3.%4.%5.%6.%7.%8."/>
      <w:lvlJc w:val="left"/>
      <w:pPr>
        <w:ind w:left="7050" w:hanging="1800"/>
      </w:pPr>
    </w:lvl>
    <w:lvl w:ilvl="8">
      <w:start w:val="1"/>
      <w:numFmt w:val="decimal"/>
      <w:lvlText w:val="%1.%2.%3.%4.%5.%6.%7.%8.%9."/>
      <w:lvlJc w:val="left"/>
      <w:pPr>
        <w:ind w:left="8160" w:hanging="2160"/>
      </w:pPr>
    </w:lvl>
  </w:abstractNum>
  <w:abstractNum w:abstractNumId="1" w15:restartNumberingAfterBreak="0">
    <w:nsid w:val="26507A8C"/>
    <w:multiLevelType w:val="hybridMultilevel"/>
    <w:tmpl w:val="54EC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D6498"/>
    <w:multiLevelType w:val="hybridMultilevel"/>
    <w:tmpl w:val="DBF261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CE4FF7"/>
    <w:multiLevelType w:val="multilevel"/>
    <w:tmpl w:val="E6A61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67464710"/>
    <w:multiLevelType w:val="hybridMultilevel"/>
    <w:tmpl w:val="F6EAF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57EDB"/>
    <w:multiLevelType w:val="multilevel"/>
    <w:tmpl w:val="C47A310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7AED3357"/>
    <w:multiLevelType w:val="multilevel"/>
    <w:tmpl w:val="50622E4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69"/>
    <w:rsid w:val="00027BF5"/>
    <w:rsid w:val="0004116A"/>
    <w:rsid w:val="000830A8"/>
    <w:rsid w:val="0009575E"/>
    <w:rsid w:val="00097969"/>
    <w:rsid w:val="00165733"/>
    <w:rsid w:val="001976F8"/>
    <w:rsid w:val="002B6A46"/>
    <w:rsid w:val="003E4746"/>
    <w:rsid w:val="003F1EE3"/>
    <w:rsid w:val="00412572"/>
    <w:rsid w:val="0043290E"/>
    <w:rsid w:val="00530A17"/>
    <w:rsid w:val="0056059D"/>
    <w:rsid w:val="00691965"/>
    <w:rsid w:val="006D15CC"/>
    <w:rsid w:val="007D30A2"/>
    <w:rsid w:val="0083259B"/>
    <w:rsid w:val="009E1849"/>
    <w:rsid w:val="00B83B6D"/>
    <w:rsid w:val="00D71A29"/>
    <w:rsid w:val="00EA3684"/>
    <w:rsid w:val="00F01245"/>
    <w:rsid w:val="00F375DE"/>
    <w:rsid w:val="00F4380D"/>
    <w:rsid w:val="00F9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A9748"/>
  <w15:chartTrackingRefBased/>
  <w15:docId w15:val="{FB291834-2604-444C-883B-56131073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9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8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69562-A9F5-4087-88A9-ACF66C5F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 Игорь Владимирович</dc:creator>
  <cp:keywords/>
  <dc:description/>
  <cp:lastModifiedBy>Панов Игорь Владимирович</cp:lastModifiedBy>
  <cp:revision>3</cp:revision>
  <dcterms:created xsi:type="dcterms:W3CDTF">2024-08-29T08:38:00Z</dcterms:created>
  <dcterms:modified xsi:type="dcterms:W3CDTF">2024-08-29T08:38:00Z</dcterms:modified>
</cp:coreProperties>
</file>