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73" w:rsidRPr="00106640" w:rsidRDefault="004E35AD" w:rsidP="00F06C73">
      <w:pPr>
        <w:jc w:val="center"/>
        <w:rPr>
          <w:rFonts w:ascii="PT Astra Serif" w:hAnsi="PT Astra Serif"/>
          <w:sz w:val="28"/>
          <w:szCs w:val="28"/>
        </w:rPr>
      </w:pPr>
      <w:r w:rsidRPr="00106640">
        <w:rPr>
          <w:rFonts w:ascii="PT Astra Serif" w:hAnsi="PT Astra Serif"/>
          <w:sz w:val="28"/>
          <w:szCs w:val="28"/>
        </w:rPr>
        <w:t xml:space="preserve">ПРОТОКОЛ № </w:t>
      </w:r>
      <w:r w:rsidR="00856BBE">
        <w:rPr>
          <w:rFonts w:ascii="PT Astra Serif" w:hAnsi="PT Astra Serif"/>
          <w:sz w:val="28"/>
          <w:szCs w:val="28"/>
        </w:rPr>
        <w:t>3</w:t>
      </w:r>
    </w:p>
    <w:p w:rsidR="00F06C73" w:rsidRPr="00106640" w:rsidRDefault="00F06C73" w:rsidP="00F06C73">
      <w:pPr>
        <w:jc w:val="center"/>
        <w:rPr>
          <w:rFonts w:ascii="PT Astra Serif" w:hAnsi="PT Astra Serif"/>
          <w:sz w:val="28"/>
          <w:szCs w:val="28"/>
        </w:rPr>
      </w:pPr>
      <w:proofErr w:type="gramStart"/>
      <w:r w:rsidRPr="00106640">
        <w:rPr>
          <w:rFonts w:ascii="PT Astra Serif" w:hAnsi="PT Astra Serif"/>
          <w:sz w:val="28"/>
          <w:szCs w:val="28"/>
        </w:rPr>
        <w:t>заседания  комиссии</w:t>
      </w:r>
      <w:proofErr w:type="gramEnd"/>
      <w:r w:rsidRPr="00106640">
        <w:rPr>
          <w:rFonts w:ascii="PT Astra Serif" w:hAnsi="PT Astra Serif"/>
          <w:sz w:val="28"/>
          <w:szCs w:val="28"/>
        </w:rPr>
        <w:t xml:space="preserve"> по профилактике  правонарушений</w:t>
      </w:r>
    </w:p>
    <w:p w:rsidR="00463D10" w:rsidRPr="00106640" w:rsidRDefault="00F06C73" w:rsidP="00F06C73">
      <w:pPr>
        <w:jc w:val="center"/>
        <w:rPr>
          <w:rFonts w:ascii="PT Astra Serif" w:hAnsi="PT Astra Serif"/>
          <w:sz w:val="28"/>
          <w:szCs w:val="28"/>
        </w:rPr>
      </w:pPr>
      <w:r w:rsidRPr="00106640">
        <w:rPr>
          <w:rFonts w:ascii="PT Astra Serif" w:hAnsi="PT Astra Serif"/>
          <w:sz w:val="28"/>
          <w:szCs w:val="28"/>
        </w:rPr>
        <w:t>муниципального образования город Тула</w:t>
      </w:r>
    </w:p>
    <w:p w:rsidR="00463D10" w:rsidRPr="00106640" w:rsidRDefault="00F06C73" w:rsidP="00F06C73">
      <w:pPr>
        <w:jc w:val="center"/>
        <w:rPr>
          <w:rFonts w:ascii="PT Astra Serif" w:hAnsi="PT Astra Serif"/>
          <w:sz w:val="28"/>
          <w:szCs w:val="28"/>
        </w:rPr>
      </w:pPr>
      <w:r w:rsidRPr="00106640">
        <w:rPr>
          <w:rFonts w:ascii="PT Astra Serif" w:hAnsi="PT Astra Serif"/>
          <w:sz w:val="28"/>
          <w:szCs w:val="28"/>
        </w:rPr>
        <w:t xml:space="preserve"> </w:t>
      </w:r>
      <w:r w:rsidR="00463D10" w:rsidRPr="00106640">
        <w:rPr>
          <w:rFonts w:ascii="PT Astra Serif" w:hAnsi="PT Astra Serif"/>
          <w:sz w:val="28"/>
          <w:szCs w:val="28"/>
        </w:rPr>
        <w:t>(в режиме видеоконференции)</w:t>
      </w:r>
    </w:p>
    <w:p w:rsidR="00F06C73" w:rsidRPr="00106640" w:rsidRDefault="00F06C73" w:rsidP="00F06C73">
      <w:pPr>
        <w:jc w:val="center"/>
        <w:rPr>
          <w:rFonts w:ascii="PT Astra Serif" w:hAnsi="PT Astra Serif"/>
          <w:sz w:val="28"/>
          <w:szCs w:val="28"/>
        </w:rPr>
      </w:pPr>
      <w:r w:rsidRPr="00106640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06C73" w:rsidRPr="00106640" w:rsidRDefault="00F06C73" w:rsidP="00F06C73">
      <w:pPr>
        <w:rPr>
          <w:rFonts w:ascii="PT Astra Serif" w:hAnsi="PT Astra Serif"/>
          <w:sz w:val="28"/>
          <w:szCs w:val="28"/>
        </w:rPr>
      </w:pPr>
    </w:p>
    <w:p w:rsidR="00F06C73" w:rsidRPr="00106640" w:rsidRDefault="00F06C73" w:rsidP="00F06C73">
      <w:pPr>
        <w:rPr>
          <w:rFonts w:ascii="PT Astra Serif" w:hAnsi="PT Astra Serif"/>
          <w:sz w:val="28"/>
          <w:szCs w:val="28"/>
        </w:rPr>
      </w:pPr>
      <w:r w:rsidRPr="00106640">
        <w:rPr>
          <w:rFonts w:ascii="PT Astra Serif" w:hAnsi="PT Astra Serif"/>
          <w:sz w:val="28"/>
          <w:szCs w:val="28"/>
        </w:rPr>
        <w:t xml:space="preserve">г. Тула                                                                                </w:t>
      </w:r>
      <w:r w:rsidR="00B113C2" w:rsidRPr="00106640">
        <w:rPr>
          <w:rFonts w:ascii="PT Astra Serif" w:hAnsi="PT Astra Serif"/>
          <w:sz w:val="28"/>
          <w:szCs w:val="28"/>
        </w:rPr>
        <w:t xml:space="preserve">                  </w:t>
      </w:r>
      <w:r w:rsidR="00856BBE">
        <w:rPr>
          <w:rFonts w:ascii="PT Astra Serif" w:hAnsi="PT Astra Serif"/>
          <w:sz w:val="28"/>
          <w:szCs w:val="28"/>
        </w:rPr>
        <w:t>11.09</w:t>
      </w:r>
      <w:r w:rsidR="000C6014" w:rsidRPr="00106640">
        <w:rPr>
          <w:rFonts w:ascii="PT Astra Serif" w:hAnsi="PT Astra Serif"/>
          <w:sz w:val="28"/>
          <w:szCs w:val="28"/>
        </w:rPr>
        <w:t>.202</w:t>
      </w:r>
      <w:r w:rsidR="00EA5D79" w:rsidRPr="00106640">
        <w:rPr>
          <w:rFonts w:ascii="PT Astra Serif" w:hAnsi="PT Astra Serif"/>
          <w:sz w:val="28"/>
          <w:szCs w:val="28"/>
        </w:rPr>
        <w:t>4</w:t>
      </w:r>
      <w:r w:rsidR="00B113C2" w:rsidRPr="00106640">
        <w:rPr>
          <w:rFonts w:ascii="PT Astra Serif" w:hAnsi="PT Astra Serif"/>
          <w:sz w:val="28"/>
          <w:szCs w:val="28"/>
        </w:rPr>
        <w:t>г.</w:t>
      </w:r>
      <w:r w:rsidRPr="00106640">
        <w:rPr>
          <w:rFonts w:ascii="PT Astra Serif" w:hAnsi="PT Astra Serif"/>
          <w:sz w:val="28"/>
          <w:szCs w:val="28"/>
        </w:rPr>
        <w:t xml:space="preserve">  </w:t>
      </w:r>
    </w:p>
    <w:p w:rsidR="00106640" w:rsidRPr="002E49FC" w:rsidRDefault="00106640" w:rsidP="00106640">
      <w:pPr>
        <w:jc w:val="center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Председательствовал:</w:t>
      </w:r>
    </w:p>
    <w:p w:rsidR="00856BBE" w:rsidRPr="002E49FC" w:rsidRDefault="00856BBE" w:rsidP="00856BBE">
      <w:pPr>
        <w:jc w:val="center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первый заместитель главы администрации города Тулы </w:t>
      </w:r>
    </w:p>
    <w:p w:rsidR="00856BBE" w:rsidRPr="002E49FC" w:rsidRDefault="00856BBE" w:rsidP="00856BBE">
      <w:pPr>
        <w:jc w:val="center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председатель комиссии</w:t>
      </w:r>
      <w:r w:rsidRPr="002E49FC">
        <w:t xml:space="preserve"> </w:t>
      </w:r>
      <w:r w:rsidRPr="002E49FC">
        <w:rPr>
          <w:rFonts w:ascii="PT Astra Serif" w:hAnsi="PT Astra Serif"/>
          <w:sz w:val="28"/>
          <w:szCs w:val="28"/>
        </w:rPr>
        <w:t>по профилактике правонарушений</w:t>
      </w:r>
    </w:p>
    <w:p w:rsidR="00106640" w:rsidRPr="002E49FC" w:rsidRDefault="00856BBE" w:rsidP="00856BBE">
      <w:pPr>
        <w:jc w:val="center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МО город Тула Ярцев Д.О.</w:t>
      </w:r>
    </w:p>
    <w:p w:rsidR="00106640" w:rsidRPr="002E49FC" w:rsidRDefault="00106640" w:rsidP="00106640">
      <w:pPr>
        <w:rPr>
          <w:rFonts w:ascii="PT Astra Serif" w:hAnsi="PT Astra Serif"/>
          <w:sz w:val="28"/>
          <w:szCs w:val="28"/>
        </w:rPr>
      </w:pPr>
    </w:p>
    <w:p w:rsidR="00D31BF2" w:rsidRPr="002E49FC" w:rsidRDefault="00D31BF2" w:rsidP="00D31BF2">
      <w:pPr>
        <w:rPr>
          <w:rFonts w:ascii="PT Astra Serif" w:hAnsi="PT Astra Serif"/>
          <w:sz w:val="28"/>
          <w:szCs w:val="28"/>
        </w:rPr>
      </w:pPr>
    </w:p>
    <w:p w:rsidR="00F06C73" w:rsidRPr="002E49FC" w:rsidRDefault="0050273C" w:rsidP="00F06C73">
      <w:pPr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Приняли участие</w:t>
      </w:r>
      <w:r w:rsidR="00F06C73" w:rsidRPr="002E49FC">
        <w:rPr>
          <w:rFonts w:ascii="PT Astra Serif" w:hAnsi="PT Astra Serif"/>
          <w:sz w:val="28"/>
          <w:szCs w:val="28"/>
        </w:rPr>
        <w:t>:</w:t>
      </w:r>
    </w:p>
    <w:p w:rsidR="00F06C73" w:rsidRPr="002E49FC" w:rsidRDefault="00F06C73" w:rsidP="00F06C73">
      <w:pPr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01A9" w:rsidRPr="002E49FC" w:rsidTr="009350F6">
        <w:tc>
          <w:tcPr>
            <w:tcW w:w="4785" w:type="dxa"/>
          </w:tcPr>
          <w:p w:rsidR="006B01A9" w:rsidRPr="002E49FC" w:rsidRDefault="006B01A9" w:rsidP="009350F6">
            <w:pPr>
              <w:rPr>
                <w:rFonts w:ascii="PT Astra Serif" w:hAnsi="PT Astra Serif"/>
                <w:sz w:val="28"/>
                <w:szCs w:val="28"/>
              </w:rPr>
            </w:pPr>
            <w:r w:rsidRPr="002E49FC">
              <w:rPr>
                <w:rFonts w:ascii="PT Astra Serif" w:hAnsi="PT Astra Serif"/>
                <w:sz w:val="28"/>
                <w:szCs w:val="28"/>
              </w:rPr>
              <w:t xml:space="preserve">- Члены  комиссии по профилактике      правонарушений МО </w:t>
            </w:r>
            <w:r w:rsidR="009350F6" w:rsidRPr="002E49FC">
              <w:rPr>
                <w:rFonts w:ascii="PT Astra Serif" w:hAnsi="PT Astra Serif"/>
                <w:sz w:val="28"/>
                <w:szCs w:val="28"/>
              </w:rPr>
              <w:t>город</w:t>
            </w:r>
            <w:r w:rsidRPr="002E49FC">
              <w:rPr>
                <w:rFonts w:ascii="PT Astra Serif" w:hAnsi="PT Astra Serif"/>
                <w:sz w:val="28"/>
                <w:szCs w:val="28"/>
              </w:rPr>
              <w:t xml:space="preserve"> Тула:                  </w:t>
            </w:r>
          </w:p>
        </w:tc>
        <w:tc>
          <w:tcPr>
            <w:tcW w:w="4786" w:type="dxa"/>
            <w:shd w:val="clear" w:color="auto" w:fill="auto"/>
          </w:tcPr>
          <w:p w:rsidR="00381E38" w:rsidRPr="002E49FC" w:rsidRDefault="00C44CC8" w:rsidP="00C44CC8">
            <w:pPr>
              <w:rPr>
                <w:rFonts w:ascii="PT Astra Serif" w:hAnsi="PT Astra Serif"/>
                <w:sz w:val="28"/>
                <w:szCs w:val="28"/>
              </w:rPr>
            </w:pPr>
            <w:r w:rsidRPr="002E49FC">
              <w:rPr>
                <w:rFonts w:ascii="PT Astra Serif" w:hAnsi="PT Astra Serif"/>
                <w:sz w:val="28"/>
                <w:szCs w:val="28"/>
              </w:rPr>
              <w:t>Громов Д.В.</w:t>
            </w:r>
            <w:r w:rsidR="00254C2C" w:rsidRPr="002E49FC">
              <w:rPr>
                <w:rFonts w:ascii="PT Astra Serif" w:hAnsi="PT Astra Serif"/>
                <w:sz w:val="28"/>
                <w:szCs w:val="28"/>
              </w:rPr>
              <w:t>,</w:t>
            </w:r>
            <w:r w:rsidR="00884571" w:rsidRPr="002E49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56BBE" w:rsidRPr="002E49FC">
              <w:rPr>
                <w:rFonts w:ascii="PT Astra Serif" w:hAnsi="PT Astra Serif"/>
                <w:sz w:val="28"/>
                <w:szCs w:val="28"/>
              </w:rPr>
              <w:t xml:space="preserve">Фельдман И.Л., </w:t>
            </w:r>
            <w:r w:rsidR="00884571" w:rsidRPr="002E49FC">
              <w:rPr>
                <w:rFonts w:ascii="PT Astra Serif" w:hAnsi="PT Astra Serif"/>
                <w:sz w:val="28"/>
                <w:szCs w:val="28"/>
              </w:rPr>
              <w:t>Фомичева Л.А.,</w:t>
            </w:r>
            <w:r w:rsidR="00D72AD4" w:rsidRPr="002E49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54C2C" w:rsidRPr="002E49FC">
              <w:rPr>
                <w:rFonts w:ascii="PT Astra Serif" w:hAnsi="PT Astra Serif"/>
                <w:sz w:val="28"/>
                <w:szCs w:val="28"/>
              </w:rPr>
              <w:t>Ильинский А.А.,</w:t>
            </w:r>
            <w:r w:rsidR="00D72AD4" w:rsidRPr="002E49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84571" w:rsidRPr="002E49FC">
              <w:rPr>
                <w:rFonts w:ascii="PT Astra Serif" w:hAnsi="PT Astra Serif"/>
                <w:sz w:val="28"/>
                <w:szCs w:val="28"/>
              </w:rPr>
              <w:t>Золотова</w:t>
            </w:r>
            <w:r w:rsidRPr="002E49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84571" w:rsidRPr="002E49FC">
              <w:rPr>
                <w:rFonts w:ascii="PT Astra Serif" w:hAnsi="PT Astra Serif"/>
                <w:sz w:val="28"/>
                <w:szCs w:val="28"/>
              </w:rPr>
              <w:t>Т.В.</w:t>
            </w:r>
            <w:r w:rsidR="00D72AD4" w:rsidRPr="002E49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2E49FC">
              <w:rPr>
                <w:rFonts w:ascii="PT Astra Serif" w:hAnsi="PT Astra Serif"/>
                <w:sz w:val="28"/>
                <w:szCs w:val="28"/>
              </w:rPr>
              <w:t>Трунов М.В.</w:t>
            </w:r>
            <w:r w:rsidR="00D72AD4" w:rsidRPr="002E49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856BBE" w:rsidRPr="002E49FC">
              <w:rPr>
                <w:rFonts w:ascii="PT Astra Serif" w:hAnsi="PT Astra Serif"/>
                <w:sz w:val="28"/>
                <w:szCs w:val="28"/>
              </w:rPr>
              <w:t>Столярова Т.Н.</w:t>
            </w:r>
            <w:r w:rsidR="00D24E48" w:rsidRPr="002E49FC">
              <w:rPr>
                <w:rFonts w:ascii="PT Astra Serif" w:hAnsi="PT Astra Serif"/>
                <w:sz w:val="28"/>
                <w:szCs w:val="28"/>
              </w:rPr>
              <w:t>,</w:t>
            </w:r>
            <w:r w:rsidR="00254C2C" w:rsidRPr="002E49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72AD4" w:rsidRPr="002E49FC">
              <w:rPr>
                <w:rFonts w:ascii="PT Astra Serif" w:hAnsi="PT Astra Serif"/>
                <w:sz w:val="28"/>
                <w:szCs w:val="28"/>
              </w:rPr>
              <w:t xml:space="preserve">Гончарова Е.И., </w:t>
            </w:r>
            <w:r w:rsidR="00856BBE" w:rsidRPr="002E49FC">
              <w:rPr>
                <w:rFonts w:ascii="PT Astra Serif" w:hAnsi="PT Astra Serif"/>
                <w:sz w:val="28"/>
                <w:szCs w:val="28"/>
              </w:rPr>
              <w:t>Симонов М.А.</w:t>
            </w:r>
            <w:r w:rsidR="00D72AD4" w:rsidRPr="002E49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884571" w:rsidRPr="002E49FC">
              <w:rPr>
                <w:rFonts w:ascii="PT Astra Serif" w:hAnsi="PT Astra Serif"/>
                <w:sz w:val="28"/>
                <w:szCs w:val="28"/>
              </w:rPr>
              <w:t>Родинков Н.Ф.,</w:t>
            </w:r>
            <w:r w:rsidR="00D72AD4" w:rsidRPr="002E49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125B3" w:rsidRPr="002E49FC">
              <w:rPr>
                <w:rFonts w:ascii="PT Astra Serif" w:hAnsi="PT Astra Serif"/>
                <w:sz w:val="28"/>
                <w:szCs w:val="28"/>
              </w:rPr>
              <w:t>Скиданенко С.А.,</w:t>
            </w:r>
            <w:r w:rsidR="001A410A" w:rsidRPr="002E49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B01A9" w:rsidRPr="002E49FC">
              <w:rPr>
                <w:rFonts w:ascii="PT Astra Serif" w:hAnsi="PT Astra Serif"/>
                <w:sz w:val="28"/>
                <w:szCs w:val="28"/>
              </w:rPr>
              <w:t>Головин О.В.,</w:t>
            </w:r>
            <w:r w:rsidR="008125B3" w:rsidRPr="002E49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410A" w:rsidRPr="002E49FC">
              <w:rPr>
                <w:rFonts w:ascii="PT Astra Serif" w:hAnsi="PT Astra Serif"/>
                <w:sz w:val="28"/>
                <w:szCs w:val="28"/>
              </w:rPr>
              <w:t>Сорокин Н.В.</w:t>
            </w:r>
            <w:r w:rsidR="00D72AD4" w:rsidRPr="002E49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724475" w:rsidRPr="002E49FC">
              <w:rPr>
                <w:rFonts w:ascii="PT Astra Serif" w:hAnsi="PT Astra Serif"/>
                <w:sz w:val="28"/>
                <w:szCs w:val="28"/>
              </w:rPr>
              <w:t>Воронова А.И.</w:t>
            </w:r>
            <w:r w:rsidR="00884571" w:rsidRPr="002E49FC">
              <w:rPr>
                <w:rFonts w:ascii="PT Astra Serif" w:hAnsi="PT Astra Serif"/>
                <w:sz w:val="28"/>
                <w:szCs w:val="28"/>
              </w:rPr>
              <w:t>,</w:t>
            </w:r>
            <w:r w:rsidR="00381E38" w:rsidRPr="002E49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410A" w:rsidRPr="002E49FC">
              <w:rPr>
                <w:rFonts w:ascii="PT Astra Serif" w:hAnsi="PT Astra Serif"/>
                <w:sz w:val="28"/>
                <w:szCs w:val="28"/>
              </w:rPr>
              <w:t>Ералиева Н.А.</w:t>
            </w:r>
          </w:p>
          <w:p w:rsidR="00BE4C18" w:rsidRPr="002E49FC" w:rsidRDefault="00BE4C18" w:rsidP="00C44CC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B01A9" w:rsidRPr="002E49FC" w:rsidTr="00551787">
        <w:tc>
          <w:tcPr>
            <w:tcW w:w="4785" w:type="dxa"/>
          </w:tcPr>
          <w:p w:rsidR="006B01A9" w:rsidRPr="002E49FC" w:rsidRDefault="006B01A9" w:rsidP="006B01A9">
            <w:pPr>
              <w:rPr>
                <w:rFonts w:ascii="PT Astra Serif" w:hAnsi="PT Astra Serif"/>
                <w:sz w:val="28"/>
                <w:szCs w:val="28"/>
              </w:rPr>
            </w:pPr>
            <w:r w:rsidRPr="002E49FC">
              <w:rPr>
                <w:rFonts w:ascii="PT Astra Serif" w:hAnsi="PT Astra Serif"/>
                <w:sz w:val="28"/>
                <w:szCs w:val="28"/>
              </w:rPr>
              <w:t>- Руководство главных управлений администрации города Тулы по  территориальным округам:</w:t>
            </w:r>
          </w:p>
        </w:tc>
        <w:tc>
          <w:tcPr>
            <w:tcW w:w="4786" w:type="dxa"/>
            <w:shd w:val="clear" w:color="auto" w:fill="auto"/>
          </w:tcPr>
          <w:p w:rsidR="006B01A9" w:rsidRPr="002E49FC" w:rsidRDefault="001A410A" w:rsidP="001A410A">
            <w:pPr>
              <w:rPr>
                <w:rFonts w:ascii="PT Astra Serif" w:hAnsi="PT Astra Serif"/>
                <w:sz w:val="28"/>
                <w:szCs w:val="28"/>
              </w:rPr>
            </w:pPr>
            <w:r w:rsidRPr="002E49FC">
              <w:rPr>
                <w:rFonts w:ascii="PT Astra Serif" w:hAnsi="PT Astra Serif"/>
                <w:sz w:val="28"/>
                <w:szCs w:val="28"/>
              </w:rPr>
              <w:t>Чуриков В.П.</w:t>
            </w:r>
            <w:r w:rsidR="006B01A9" w:rsidRPr="002E49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2E49FC">
              <w:rPr>
                <w:rFonts w:ascii="PT Astra Serif" w:hAnsi="PT Astra Serif"/>
                <w:sz w:val="28"/>
                <w:szCs w:val="28"/>
              </w:rPr>
              <w:t>Токарева Т.Ю</w:t>
            </w:r>
            <w:r w:rsidR="00C44CC8" w:rsidRPr="002E49FC">
              <w:rPr>
                <w:rFonts w:ascii="PT Astra Serif" w:hAnsi="PT Astra Serif"/>
                <w:sz w:val="28"/>
                <w:szCs w:val="28"/>
              </w:rPr>
              <w:t>.</w:t>
            </w:r>
            <w:r w:rsidR="00CA21C2" w:rsidRPr="002E49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B01A9" w:rsidRPr="002E49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24475" w:rsidRPr="002E49FC">
              <w:rPr>
                <w:rFonts w:ascii="PT Astra Serif" w:hAnsi="PT Astra Serif"/>
                <w:sz w:val="28"/>
                <w:szCs w:val="28"/>
              </w:rPr>
              <w:t>Шестаков С.В.</w:t>
            </w:r>
            <w:r w:rsidR="00381E38" w:rsidRPr="002E49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2E49FC">
              <w:rPr>
                <w:rFonts w:ascii="PT Astra Serif" w:hAnsi="PT Astra Serif"/>
                <w:sz w:val="28"/>
                <w:szCs w:val="28"/>
              </w:rPr>
              <w:t>Мальцева О.В.</w:t>
            </w:r>
            <w:r w:rsidR="00381E38" w:rsidRPr="002E49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724475" w:rsidRPr="002E49FC">
              <w:rPr>
                <w:rFonts w:ascii="PT Astra Serif" w:hAnsi="PT Astra Serif"/>
                <w:sz w:val="28"/>
                <w:szCs w:val="28"/>
              </w:rPr>
              <w:t>Громов С.В.</w:t>
            </w:r>
            <w:r w:rsidR="00FF35A4" w:rsidRPr="002E49F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B01A9" w:rsidRPr="002E49FC" w:rsidTr="00BD49EF">
        <w:tc>
          <w:tcPr>
            <w:tcW w:w="4785" w:type="dxa"/>
          </w:tcPr>
          <w:p w:rsidR="006B01A9" w:rsidRPr="002E49FC" w:rsidRDefault="006B01A9" w:rsidP="006B01A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21C2" w:rsidRPr="002E49FC" w:rsidRDefault="00CA21C2" w:rsidP="005551F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06745" w:rsidRPr="002E49FC" w:rsidRDefault="00906745" w:rsidP="00DF0244">
      <w:pPr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Приглашены:</w:t>
      </w:r>
      <w:r w:rsidR="00724475" w:rsidRPr="002E49FC">
        <w:rPr>
          <w:rFonts w:ascii="PT Astra Serif" w:hAnsi="PT Astra Serif"/>
          <w:sz w:val="28"/>
          <w:szCs w:val="28"/>
        </w:rPr>
        <w:t xml:space="preserve"> </w:t>
      </w:r>
      <w:r w:rsidR="004149AB" w:rsidRPr="002E49FC">
        <w:rPr>
          <w:rFonts w:ascii="PT Astra Serif" w:hAnsi="PT Astra Serif"/>
          <w:sz w:val="28"/>
          <w:szCs w:val="28"/>
        </w:rPr>
        <w:t>н</w:t>
      </w:r>
      <w:r w:rsidR="000F3851" w:rsidRPr="002E49FC">
        <w:rPr>
          <w:rFonts w:ascii="PT Astra Serif" w:hAnsi="PT Astra Serif"/>
          <w:sz w:val="28"/>
          <w:szCs w:val="28"/>
        </w:rPr>
        <w:t xml:space="preserve">ачальник муниципального учреждения «Центр гражданской защиты и спасательных работ города Тулы» </w:t>
      </w:r>
      <w:r w:rsidR="00724475" w:rsidRPr="002E49FC">
        <w:rPr>
          <w:rFonts w:ascii="PT Astra Serif" w:hAnsi="PT Astra Serif"/>
          <w:sz w:val="28"/>
          <w:szCs w:val="28"/>
        </w:rPr>
        <w:t>Безруков Н</w:t>
      </w:r>
      <w:r w:rsidR="00853ACD" w:rsidRPr="002E49FC">
        <w:rPr>
          <w:rFonts w:ascii="PT Astra Serif" w:hAnsi="PT Astra Serif"/>
          <w:sz w:val="28"/>
          <w:szCs w:val="28"/>
        </w:rPr>
        <w:t>.В</w:t>
      </w:r>
      <w:r w:rsidR="00724475" w:rsidRPr="002E49FC">
        <w:rPr>
          <w:rFonts w:ascii="PT Astra Serif" w:hAnsi="PT Astra Serif"/>
          <w:sz w:val="28"/>
          <w:szCs w:val="28"/>
        </w:rPr>
        <w:t>.</w:t>
      </w:r>
      <w:r w:rsidR="008125B3" w:rsidRPr="002E49FC">
        <w:rPr>
          <w:rFonts w:ascii="PT Astra Serif" w:hAnsi="PT Astra Serif"/>
          <w:sz w:val="28"/>
          <w:szCs w:val="28"/>
        </w:rPr>
        <w:t>,</w:t>
      </w:r>
      <w:r w:rsidR="007F67E1" w:rsidRPr="002E49FC">
        <w:rPr>
          <w:rFonts w:ascii="PT Astra Serif" w:hAnsi="PT Astra Serif"/>
          <w:sz w:val="28"/>
          <w:szCs w:val="28"/>
        </w:rPr>
        <w:t xml:space="preserve"> </w:t>
      </w:r>
      <w:r w:rsidR="00061CED" w:rsidRPr="002E49FC">
        <w:rPr>
          <w:rFonts w:ascii="PT Astra Serif" w:hAnsi="PT Astra Serif"/>
          <w:sz w:val="28"/>
          <w:szCs w:val="28"/>
        </w:rPr>
        <w:t>представитель отдела по взаимодействию со СМИ.</w:t>
      </w:r>
    </w:p>
    <w:p w:rsidR="009A535F" w:rsidRPr="002E49FC" w:rsidRDefault="009A535F" w:rsidP="00906745">
      <w:pPr>
        <w:jc w:val="both"/>
        <w:rPr>
          <w:rFonts w:ascii="PT Astra Serif" w:hAnsi="PT Astra Serif"/>
          <w:sz w:val="28"/>
          <w:szCs w:val="28"/>
        </w:rPr>
      </w:pPr>
    </w:p>
    <w:p w:rsidR="004149AB" w:rsidRPr="002E49FC" w:rsidRDefault="004149AB" w:rsidP="004149AB">
      <w:pPr>
        <w:shd w:val="clear" w:color="auto" w:fill="FFFFFF" w:themeFill="background1"/>
        <w:jc w:val="center"/>
        <w:rPr>
          <w:rFonts w:ascii="PT Astra Serif" w:hAnsi="PT Astra Serif"/>
          <w:sz w:val="28"/>
          <w:szCs w:val="28"/>
        </w:rPr>
      </w:pPr>
    </w:p>
    <w:p w:rsidR="004149AB" w:rsidRPr="002E49FC" w:rsidRDefault="004149AB" w:rsidP="004149AB">
      <w:pPr>
        <w:pBdr>
          <w:bottom w:val="single" w:sz="12" w:space="1" w:color="auto"/>
        </w:pBdr>
        <w:shd w:val="clear" w:color="auto" w:fill="FFFFFF" w:themeFill="background1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2E49FC">
        <w:rPr>
          <w:rFonts w:ascii="PT Astra Serif" w:hAnsi="PT Astra Serif"/>
          <w:i/>
          <w:sz w:val="28"/>
          <w:szCs w:val="28"/>
        </w:rPr>
        <w:t>1.</w:t>
      </w:r>
      <w:r w:rsidRPr="002E49FC">
        <w:rPr>
          <w:rFonts w:ascii="PT Astra Serif" w:hAnsi="PT Astra Serif"/>
          <w:i/>
          <w:sz w:val="28"/>
          <w:szCs w:val="28"/>
        </w:rPr>
        <w:tab/>
        <w:t>О проведении мероприятий, направленных на выявление адресов массовой постановки на учет по месту пребывания и регистрации по месту жительства иностранных граждан.</w:t>
      </w:r>
    </w:p>
    <w:p w:rsidR="004149AB" w:rsidRPr="002E49FC" w:rsidRDefault="004149AB" w:rsidP="004149AB">
      <w:pPr>
        <w:shd w:val="clear" w:color="auto" w:fill="FFFFFF" w:themeFill="background1"/>
        <w:jc w:val="center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(Сорокин Н.В.)</w:t>
      </w:r>
    </w:p>
    <w:p w:rsidR="004149AB" w:rsidRPr="002E49FC" w:rsidRDefault="004149AB" w:rsidP="004149AB">
      <w:pPr>
        <w:shd w:val="clear" w:color="auto" w:fill="FFFFFF" w:themeFill="background1"/>
        <w:jc w:val="both"/>
        <w:rPr>
          <w:rFonts w:ascii="PT Astra Serif" w:hAnsi="PT Astra Serif"/>
          <w:sz w:val="28"/>
          <w:szCs w:val="28"/>
        </w:rPr>
      </w:pPr>
    </w:p>
    <w:p w:rsidR="004149AB" w:rsidRPr="002E49FC" w:rsidRDefault="004149AB" w:rsidP="004149AB">
      <w:pPr>
        <w:numPr>
          <w:ilvl w:val="1"/>
          <w:numId w:val="19"/>
        </w:numPr>
        <w:shd w:val="clear" w:color="auto" w:fill="FFFFFF" w:themeFill="background1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Принять к сведению информацию заместителя начальника полиции УМВД России по городу Туле Сорокина Николая Викторовича.</w:t>
      </w:r>
    </w:p>
    <w:p w:rsidR="004149AB" w:rsidRPr="002E49FC" w:rsidRDefault="004149AB" w:rsidP="004149AB">
      <w:pPr>
        <w:shd w:val="clear" w:color="auto" w:fill="FFFFFF" w:themeFill="background1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ab/>
        <w:t>1.2. УМВД России по г. Туле рекомендовать: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продолжить проведение мероприятий по отработке жилого сектора, иных мест возможного проживания иностранных граждан, мест осуществления трудовой деятельности с целью пресечения нарушений миграционного законодательства, выявление адресов массовой постановки на учет по месту пребывания и регистрации по месту жительства иностранных граждан;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- обеспечить проверку иностранных граждан по всем имеющимся учетам; 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на постоянной основе:</w:t>
      </w:r>
    </w:p>
    <w:p w:rsidR="004149AB" w:rsidRPr="002E49FC" w:rsidRDefault="004149AB" w:rsidP="004149AB">
      <w:pPr>
        <w:numPr>
          <w:ilvl w:val="0"/>
          <w:numId w:val="20"/>
        </w:numPr>
        <w:shd w:val="clear" w:color="auto" w:fill="FFFFFF" w:themeFill="background1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проводить с руководителями организаций и предприятий всех форм </w:t>
      </w:r>
      <w:r w:rsidRPr="002E49FC">
        <w:rPr>
          <w:rFonts w:ascii="PT Astra Serif" w:hAnsi="PT Astra Serif"/>
          <w:sz w:val="28"/>
          <w:szCs w:val="28"/>
        </w:rPr>
        <w:lastRenderedPageBreak/>
        <w:t>собственности работу по соблюдению действующего законодательства, регламентирующего порядок предоставления иностранным гражданам рабочих мест, с целью недопущения нарушений миграционного характера;</w:t>
      </w:r>
    </w:p>
    <w:p w:rsidR="004149AB" w:rsidRPr="002E49FC" w:rsidRDefault="004149AB" w:rsidP="004149AB">
      <w:pPr>
        <w:numPr>
          <w:ilvl w:val="0"/>
          <w:numId w:val="21"/>
        </w:numPr>
        <w:shd w:val="clear" w:color="auto" w:fill="FFFFFF" w:themeFill="background1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принять исчерпывающие меры к руководителям организаций</w:t>
      </w:r>
      <w:r w:rsidRPr="002E49FC">
        <w:rPr>
          <w:rFonts w:ascii="PT Astra Serif" w:hAnsi="PT Astra Serif"/>
          <w:sz w:val="28"/>
          <w:szCs w:val="28"/>
        </w:rPr>
        <w:br/>
        <w:t xml:space="preserve">и предприятий всех форм собственности, нарушающих требования действующего законодательства по вопросу приема на работу иностранных граждан;  </w:t>
      </w:r>
    </w:p>
    <w:p w:rsidR="004149AB" w:rsidRPr="002E49FC" w:rsidRDefault="004149AB" w:rsidP="004149AB">
      <w:pPr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обеспечить привлечение к административной ответственности иностранных граждан, нарушающих режим пребывания в Российской Федерации с учетом положений Федерального закона "О правовом положении иностранных граждан в Российской Федерации" от 25.07.2002 №115-ФЗ;</w:t>
      </w:r>
    </w:p>
    <w:p w:rsidR="004149AB" w:rsidRPr="002E49FC" w:rsidRDefault="004149AB" w:rsidP="004149AB">
      <w:pPr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продолжить реализацию муниципальной программы «Обеспечение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Тула», в части касающейся.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Срок: в течение 2024-2025 годов.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1.3. Рекомендовать управлению экономического развития администрации города Тулы продолжить работу по рассмотрению заявок работодателей на привлечение иностранной рабочей силы в рамках выделенной квоты по рекомендациям межведомственной комиссии по вопросам привлечения</w:t>
      </w:r>
      <w:r w:rsidR="007A0125" w:rsidRPr="002E49FC">
        <w:rPr>
          <w:rFonts w:ascii="PT Astra Serif" w:hAnsi="PT Astra Serif"/>
          <w:sz w:val="28"/>
          <w:szCs w:val="28"/>
        </w:rPr>
        <w:br/>
      </w:r>
      <w:r w:rsidRPr="002E49FC">
        <w:rPr>
          <w:rFonts w:ascii="PT Astra Serif" w:hAnsi="PT Astra Serif"/>
          <w:sz w:val="28"/>
          <w:szCs w:val="28"/>
        </w:rPr>
        <w:t>и использования иностранных работников на территории Тульской области</w:t>
      </w:r>
      <w:r w:rsidR="007A0125" w:rsidRPr="002E49FC">
        <w:rPr>
          <w:rFonts w:ascii="PT Astra Serif" w:hAnsi="PT Astra Serif"/>
          <w:sz w:val="28"/>
          <w:szCs w:val="28"/>
        </w:rPr>
        <w:br/>
      </w:r>
      <w:r w:rsidRPr="002E49FC">
        <w:rPr>
          <w:rFonts w:ascii="PT Astra Serif" w:hAnsi="PT Astra Serif"/>
          <w:sz w:val="28"/>
          <w:szCs w:val="28"/>
        </w:rPr>
        <w:t>и министерства труда и социальной защиты Тульской области.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Срок: в течение 2024 - 2025 годов.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1.4. Всем субъектам профилактики правонарушений при получении оперативно-значимой информации о местах массового проживания иностранных граждан, объектах, на которых используется иностранная рабочая сила, информировать руководство УМВД России по г. Туле</w:t>
      </w:r>
      <w:r w:rsidRPr="002E49FC">
        <w:rPr>
          <w:rFonts w:ascii="PT Astra Serif" w:hAnsi="PT Astra Serif"/>
          <w:sz w:val="28"/>
          <w:szCs w:val="28"/>
        </w:rPr>
        <w:br/>
        <w:t>для подготовки и проведения проверочных мероприятий.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Срок: в течение 2024-2025 годов.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1.5.</w:t>
      </w:r>
      <w:r w:rsidRPr="002E49FC">
        <w:rPr>
          <w:rFonts w:ascii="PT Astra Serif" w:hAnsi="PT Astra Serif"/>
          <w:sz w:val="28"/>
          <w:szCs w:val="28"/>
        </w:rPr>
        <w:tab/>
        <w:t xml:space="preserve">Управлению по местному </w:t>
      </w:r>
      <w:proofErr w:type="gramStart"/>
      <w:r w:rsidRPr="002E49FC">
        <w:rPr>
          <w:rFonts w:ascii="PT Astra Serif" w:hAnsi="PT Astra Serif"/>
          <w:sz w:val="28"/>
          <w:szCs w:val="28"/>
        </w:rPr>
        <w:t>самоуправлению  администрации</w:t>
      </w:r>
      <w:proofErr w:type="gramEnd"/>
      <w:r w:rsidRPr="002E49FC">
        <w:rPr>
          <w:rFonts w:ascii="PT Astra Serif" w:hAnsi="PT Astra Serif"/>
          <w:sz w:val="28"/>
          <w:szCs w:val="28"/>
        </w:rPr>
        <w:t xml:space="preserve"> города Тулы довести до сведения старших по домам, сельских старост, председателей ТОС, управляющих компаний контактные данные сотрудников миграционного подразделения УМВД России по г. Туле, с целью информирования УМВД России по городу Туле о местах компактного проживания граждан в одном жилом помещении.  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Срок: декабрь 2024 года.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Об исполнении решения по первому вопросу направить информацию</w:t>
      </w:r>
      <w:r w:rsidRPr="002E49FC">
        <w:rPr>
          <w:rFonts w:ascii="PT Astra Serif" w:hAnsi="PT Astra Serif"/>
          <w:sz w:val="28"/>
          <w:szCs w:val="28"/>
        </w:rPr>
        <w:br/>
        <w:t>в комиссию по профилактике правонарушений муниципального образования город Тула по итогам работы за 2024 год.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2E49FC">
        <w:rPr>
          <w:rFonts w:ascii="PT Astra Serif" w:hAnsi="PT Astra Serif"/>
          <w:i/>
          <w:sz w:val="28"/>
          <w:szCs w:val="28"/>
        </w:rPr>
        <w:t>2.</w:t>
      </w:r>
      <w:r w:rsidRPr="002E49FC">
        <w:rPr>
          <w:rFonts w:ascii="PT Astra Serif" w:hAnsi="PT Astra Serif"/>
          <w:i/>
          <w:sz w:val="28"/>
          <w:szCs w:val="28"/>
        </w:rPr>
        <w:tab/>
        <w:t>О деятельности учреждений культуры,  физической культуры</w:t>
      </w:r>
      <w:r w:rsidRPr="002E49FC">
        <w:rPr>
          <w:rFonts w:ascii="PT Astra Serif" w:hAnsi="PT Astra Serif"/>
          <w:i/>
          <w:sz w:val="28"/>
          <w:szCs w:val="28"/>
        </w:rPr>
        <w:br/>
        <w:t>и спорта муниципального образования город Тула в рамках профилактики правонарушений среди детей и молодежи.</w:t>
      </w:r>
    </w:p>
    <w:p w:rsidR="004149AB" w:rsidRPr="002E49FC" w:rsidRDefault="004149AB" w:rsidP="004149AB">
      <w:pPr>
        <w:pBdr>
          <w:bottom w:val="single" w:sz="12" w:space="1" w:color="auto"/>
        </w:pBdr>
        <w:shd w:val="clear" w:color="auto" w:fill="FFFFFF" w:themeFill="background1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4149AB" w:rsidRPr="002E49FC" w:rsidRDefault="004149AB" w:rsidP="004149AB">
      <w:pPr>
        <w:shd w:val="clear" w:color="auto" w:fill="FFFFFF" w:themeFill="background1"/>
        <w:jc w:val="center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(Столярова Т.Н., Трунов М.В.)</w:t>
      </w:r>
    </w:p>
    <w:p w:rsidR="004149AB" w:rsidRPr="002E49FC" w:rsidRDefault="004149AB" w:rsidP="004149AB">
      <w:pPr>
        <w:shd w:val="clear" w:color="auto" w:fill="FFFFFF" w:themeFill="background1"/>
        <w:jc w:val="both"/>
        <w:rPr>
          <w:rFonts w:ascii="PT Astra Serif" w:hAnsi="PT Astra Serif"/>
          <w:sz w:val="28"/>
          <w:szCs w:val="28"/>
        </w:rPr>
      </w:pP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2.1. Принять к сведению информацию начальника управления культуры</w:t>
      </w:r>
      <w:r w:rsidR="007A0125" w:rsidRPr="002E49FC">
        <w:rPr>
          <w:rFonts w:ascii="PT Astra Serif" w:hAnsi="PT Astra Serif"/>
          <w:sz w:val="28"/>
          <w:szCs w:val="28"/>
        </w:rPr>
        <w:br/>
      </w:r>
      <w:r w:rsidRPr="002E49FC">
        <w:rPr>
          <w:rFonts w:ascii="PT Astra Serif" w:hAnsi="PT Astra Serif"/>
          <w:sz w:val="28"/>
          <w:szCs w:val="28"/>
        </w:rPr>
        <w:lastRenderedPageBreak/>
        <w:t xml:space="preserve">и туризма администрации города Тулы </w:t>
      </w:r>
      <w:proofErr w:type="spellStart"/>
      <w:r w:rsidRPr="002E49FC">
        <w:rPr>
          <w:rFonts w:ascii="PT Astra Serif" w:hAnsi="PT Astra Serif"/>
          <w:sz w:val="28"/>
          <w:szCs w:val="28"/>
        </w:rPr>
        <w:t>Столяровой</w:t>
      </w:r>
      <w:proofErr w:type="spellEnd"/>
      <w:r w:rsidRPr="002E49FC">
        <w:rPr>
          <w:rFonts w:ascii="PT Astra Serif" w:hAnsi="PT Astra Serif"/>
          <w:sz w:val="28"/>
          <w:szCs w:val="28"/>
        </w:rPr>
        <w:t xml:space="preserve"> Татьяны Николаевны</w:t>
      </w:r>
      <w:r w:rsidRPr="002E49FC">
        <w:rPr>
          <w:rFonts w:ascii="PT Astra Serif" w:hAnsi="PT Astra Serif"/>
          <w:sz w:val="28"/>
          <w:szCs w:val="28"/>
        </w:rPr>
        <w:br/>
        <w:t xml:space="preserve">и  начальника управления физической культуры и спорта администрации города Тулы </w:t>
      </w:r>
      <w:proofErr w:type="spellStart"/>
      <w:r w:rsidRPr="002E49FC">
        <w:rPr>
          <w:rFonts w:ascii="PT Astra Serif" w:hAnsi="PT Astra Serif"/>
          <w:sz w:val="28"/>
          <w:szCs w:val="28"/>
        </w:rPr>
        <w:t>Трунова</w:t>
      </w:r>
      <w:proofErr w:type="spellEnd"/>
      <w:r w:rsidRPr="002E49FC">
        <w:rPr>
          <w:rFonts w:ascii="PT Astra Serif" w:hAnsi="PT Astra Serif"/>
          <w:sz w:val="28"/>
          <w:szCs w:val="28"/>
        </w:rPr>
        <w:t xml:space="preserve"> Михаила Вячеславовича. 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2.2. Управлению культуры и туризма администрации города Тулы продолжить: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организацию работы учреждений культуры с детьми и молодёжью</w:t>
      </w:r>
      <w:r w:rsidRPr="002E49FC">
        <w:rPr>
          <w:rFonts w:ascii="PT Astra Serif" w:hAnsi="PT Astra Serif"/>
          <w:sz w:val="28"/>
          <w:szCs w:val="28"/>
        </w:rPr>
        <w:br/>
        <w:t>по профилактике безнадзорности и правонарушений несовершеннолетних;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организацию качественного и востребованного досуга, осуществление работы клубных формирований и любительских объединений, выявление</w:t>
      </w:r>
      <w:r w:rsidRPr="002E49FC">
        <w:rPr>
          <w:rFonts w:ascii="PT Astra Serif" w:hAnsi="PT Astra Serif"/>
          <w:sz w:val="28"/>
          <w:szCs w:val="28"/>
        </w:rPr>
        <w:br/>
        <w:t>и развитие творческих способностей у подрастающего поколения;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работу по привлечению детей и подростков из группы риска</w:t>
      </w:r>
      <w:r w:rsidRPr="002E49FC">
        <w:rPr>
          <w:rFonts w:ascii="PT Astra Serif" w:hAnsi="PT Astra Serif"/>
          <w:sz w:val="28"/>
          <w:szCs w:val="28"/>
        </w:rPr>
        <w:br/>
        <w:t>в коллективы народного творчества, клубные формирования</w:t>
      </w:r>
      <w:r w:rsidRPr="002E49FC">
        <w:rPr>
          <w:rFonts w:ascii="PT Astra Serif" w:hAnsi="PT Astra Serif"/>
          <w:sz w:val="28"/>
          <w:szCs w:val="28"/>
        </w:rPr>
        <w:br/>
        <w:t>по патриотическому, нравственному, эстетическому воспитанию, развитию художественных потребностей, интересов и вкусов, ориентированию</w:t>
      </w:r>
      <w:r w:rsidRPr="002E49FC">
        <w:rPr>
          <w:rFonts w:ascii="PT Astra Serif" w:hAnsi="PT Astra Serif"/>
          <w:sz w:val="28"/>
          <w:szCs w:val="28"/>
        </w:rPr>
        <w:br/>
        <w:t>на здоровый образ жизни, к посещению муниципального театра и музея;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- использование новых методов в работе по выявлению учащихся, имеющих школьную девиацию, </w:t>
      </w:r>
      <w:proofErr w:type="spellStart"/>
      <w:r w:rsidRPr="002E49FC">
        <w:rPr>
          <w:rFonts w:ascii="PT Astra Serif" w:hAnsi="PT Astra Serif"/>
          <w:sz w:val="28"/>
          <w:szCs w:val="28"/>
        </w:rPr>
        <w:t>дезадаптацию</w:t>
      </w:r>
      <w:proofErr w:type="spellEnd"/>
      <w:r w:rsidRPr="002E49FC">
        <w:rPr>
          <w:rFonts w:ascii="PT Astra Serif" w:hAnsi="PT Astra Serif"/>
          <w:sz w:val="28"/>
          <w:szCs w:val="28"/>
        </w:rPr>
        <w:t>, выявление таких детей</w:t>
      </w:r>
      <w:r w:rsidRPr="002E49FC">
        <w:rPr>
          <w:rFonts w:ascii="PT Astra Serif" w:hAnsi="PT Astra Serif"/>
          <w:sz w:val="28"/>
          <w:szCs w:val="28"/>
        </w:rPr>
        <w:br/>
        <w:t>на начальном этапе и оказание таким детям помощи в рамках своей компетентности, в т. ч. рассмотрение ситуации об изменении образовательного маршрута;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организацию досуга, адаптацию и реализацию творческих способностей для детей и молодёжи в пунктах временного размещения граждан Российской Федерации жителей Белгородской и Курской областей, Донецкой Народной республики, Луганской народной республики, Херсонской и Запорожской областей, Украины, размещенных на территории города Тулы;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исполнение Федерального закона от 28 декабря 2017 года</w:t>
      </w:r>
      <w:r w:rsidR="007A0125" w:rsidRPr="002E49FC">
        <w:rPr>
          <w:rFonts w:ascii="PT Astra Serif" w:hAnsi="PT Astra Serif"/>
          <w:sz w:val="28"/>
          <w:szCs w:val="28"/>
        </w:rPr>
        <w:br/>
      </w:r>
      <w:r w:rsidRPr="002E49FC">
        <w:rPr>
          <w:rFonts w:ascii="PT Astra Serif" w:hAnsi="PT Astra Serif"/>
          <w:sz w:val="28"/>
          <w:szCs w:val="28"/>
        </w:rPr>
        <w:t>№ 436</w:t>
      </w:r>
      <w:r w:rsidR="007A0125" w:rsidRPr="002E49FC">
        <w:rPr>
          <w:rFonts w:ascii="PT Astra Serif" w:hAnsi="PT Astra Serif"/>
          <w:sz w:val="28"/>
          <w:szCs w:val="28"/>
        </w:rPr>
        <w:t xml:space="preserve"> </w:t>
      </w:r>
      <w:r w:rsidRPr="002E49FC">
        <w:rPr>
          <w:rFonts w:ascii="PT Astra Serif" w:hAnsi="PT Astra Serif"/>
          <w:sz w:val="28"/>
          <w:szCs w:val="28"/>
        </w:rPr>
        <w:t>«О защите детей от информации, причиняющей вред их здоровью</w:t>
      </w:r>
      <w:r w:rsidR="007A0125" w:rsidRPr="002E49FC">
        <w:rPr>
          <w:rFonts w:ascii="PT Astra Serif" w:hAnsi="PT Astra Serif"/>
          <w:sz w:val="28"/>
          <w:szCs w:val="28"/>
        </w:rPr>
        <w:br/>
      </w:r>
      <w:r w:rsidRPr="002E49FC">
        <w:rPr>
          <w:rFonts w:ascii="PT Astra Serif" w:hAnsi="PT Astra Serif"/>
          <w:sz w:val="28"/>
          <w:szCs w:val="28"/>
        </w:rPr>
        <w:t>и развитию» и Федерального закона от 25 июля 2002 года №-114</w:t>
      </w:r>
      <w:r w:rsidR="007A0125" w:rsidRPr="002E49FC">
        <w:rPr>
          <w:rFonts w:ascii="PT Astra Serif" w:hAnsi="PT Astra Serif"/>
          <w:sz w:val="28"/>
          <w:szCs w:val="28"/>
        </w:rPr>
        <w:br/>
      </w:r>
      <w:r w:rsidRPr="002E49FC">
        <w:rPr>
          <w:rFonts w:ascii="PT Astra Serif" w:hAnsi="PT Astra Serif"/>
          <w:sz w:val="28"/>
          <w:szCs w:val="28"/>
        </w:rPr>
        <w:t>«О противодействии экстремистской деятельности» с целью профилактики</w:t>
      </w:r>
      <w:r w:rsidR="007A0125" w:rsidRPr="002E49FC">
        <w:rPr>
          <w:rFonts w:ascii="PT Astra Serif" w:hAnsi="PT Astra Serif"/>
          <w:sz w:val="28"/>
          <w:szCs w:val="28"/>
        </w:rPr>
        <w:br/>
      </w:r>
      <w:r w:rsidRPr="002E49FC">
        <w:rPr>
          <w:rFonts w:ascii="PT Astra Serif" w:hAnsi="PT Astra Serif"/>
          <w:sz w:val="28"/>
          <w:szCs w:val="28"/>
        </w:rPr>
        <w:t>и недопущения распространения запрещенной информации в муниципальных учреждениях культуры;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работу в соответствии с Федеральным законодательством, постановлением администрации города Тулы от  27.09.2017 №  3077</w:t>
      </w:r>
      <w:r w:rsidRPr="002E49FC">
        <w:rPr>
          <w:rFonts w:ascii="PT Astra Serif" w:hAnsi="PT Astra Serif"/>
          <w:sz w:val="28"/>
          <w:szCs w:val="28"/>
        </w:rPr>
        <w:br/>
        <w:t>«Об утверждении порядка установления льгот муниципальными учреждениями культуры для детей дошкольного возраста, обучающихся, инвалидов</w:t>
      </w:r>
      <w:r w:rsidR="007A0125" w:rsidRPr="002E49FC">
        <w:rPr>
          <w:rFonts w:ascii="PT Astra Serif" w:hAnsi="PT Astra Serif"/>
          <w:sz w:val="28"/>
          <w:szCs w:val="28"/>
        </w:rPr>
        <w:br/>
      </w:r>
      <w:r w:rsidRPr="002E49FC">
        <w:rPr>
          <w:rFonts w:ascii="PT Astra Serif" w:hAnsi="PT Astra Serif"/>
          <w:sz w:val="28"/>
          <w:szCs w:val="28"/>
        </w:rPr>
        <w:t>и военнослужащих, проходящих военную службу по призыву,</w:t>
      </w:r>
      <w:r w:rsidRPr="002E49FC">
        <w:rPr>
          <w:rFonts w:ascii="PT Astra Serif" w:hAnsi="PT Astra Serif"/>
          <w:sz w:val="28"/>
          <w:szCs w:val="28"/>
        </w:rPr>
        <w:br/>
        <w:t>при организации платных мероприятий»;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реализацию совместно с Государственным учреждением Тульской области «Центр занятости населения Тульской области»</w:t>
      </w:r>
      <w:r w:rsidRPr="002E49FC">
        <w:rPr>
          <w:rFonts w:ascii="PT Astra Serif" w:hAnsi="PT Astra Serif"/>
          <w:sz w:val="28"/>
          <w:szCs w:val="28"/>
        </w:rPr>
        <w:br/>
        <w:t>программы по трудоустройству в летний период (июнь-август) несовершеннолетних подростков в возрасте от 14 до 18 лет включительно на базе муниципальных учреждений культуры: «Тульская библиотечная система», «Культурно-досуговая система» и «Театрально-концертный центр».</w:t>
      </w:r>
    </w:p>
    <w:p w:rsidR="004149AB" w:rsidRPr="002E49FC" w:rsidRDefault="004149AB" w:rsidP="004149AB">
      <w:pPr>
        <w:shd w:val="clear" w:color="auto" w:fill="FFFFFF" w:themeFill="background1"/>
        <w:ind w:firstLineChars="285" w:firstLine="798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Срок: в течение 2024- 2025 годов.</w:t>
      </w:r>
    </w:p>
    <w:p w:rsidR="00F97FB7" w:rsidRPr="002E49FC" w:rsidRDefault="00382156" w:rsidP="00382156">
      <w:pPr>
        <w:shd w:val="clear" w:color="auto" w:fill="FFFFFF" w:themeFill="background1"/>
        <w:ind w:firstLineChars="285" w:firstLine="798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2.</w:t>
      </w:r>
      <w:r w:rsidR="00F97FB7" w:rsidRPr="002E49FC">
        <w:rPr>
          <w:rFonts w:ascii="PT Astra Serif" w:hAnsi="PT Astra Serif"/>
          <w:sz w:val="28"/>
          <w:szCs w:val="28"/>
        </w:rPr>
        <w:t>3. Аппарату комиссии по профилактике правонарушений муниципального образования город Тула повторно рассмотреть вопрос</w:t>
      </w:r>
      <w:r w:rsidR="007A0125" w:rsidRPr="002E49FC">
        <w:rPr>
          <w:rFonts w:ascii="PT Astra Serif" w:hAnsi="PT Astra Serif"/>
          <w:sz w:val="28"/>
          <w:szCs w:val="28"/>
        </w:rPr>
        <w:br/>
      </w:r>
      <w:r w:rsidR="00F97FB7" w:rsidRPr="002E49FC">
        <w:rPr>
          <w:rFonts w:ascii="PT Astra Serif" w:hAnsi="PT Astra Serif"/>
          <w:sz w:val="28"/>
          <w:szCs w:val="28"/>
        </w:rPr>
        <w:t xml:space="preserve">о деятельности учреждений культуры муниципального образования город Тула </w:t>
      </w:r>
      <w:r w:rsidR="00F97FB7" w:rsidRPr="002E49FC">
        <w:rPr>
          <w:rFonts w:ascii="PT Astra Serif" w:hAnsi="PT Astra Serif"/>
          <w:sz w:val="28"/>
          <w:szCs w:val="28"/>
        </w:rPr>
        <w:lastRenderedPageBreak/>
        <w:t>в рамках профилактики правонарушений среди детей и молодежи</w:t>
      </w:r>
      <w:r w:rsidR="00F97FB7" w:rsidRPr="002E49FC">
        <w:rPr>
          <w:rFonts w:ascii="PT Astra Serif" w:hAnsi="PT Astra Serif"/>
          <w:sz w:val="28"/>
          <w:szCs w:val="28"/>
        </w:rPr>
        <w:t xml:space="preserve"> н</w:t>
      </w:r>
      <w:r w:rsidRPr="002E49FC">
        <w:rPr>
          <w:rFonts w:ascii="PT Astra Serif" w:hAnsi="PT Astra Serif"/>
          <w:sz w:val="28"/>
          <w:szCs w:val="28"/>
        </w:rPr>
        <w:t>а очередном заседании</w:t>
      </w:r>
      <w:r w:rsidR="00F97FB7" w:rsidRPr="002E49FC">
        <w:rPr>
          <w:rFonts w:ascii="PT Astra Serif" w:hAnsi="PT Astra Serif"/>
          <w:sz w:val="28"/>
          <w:szCs w:val="28"/>
        </w:rPr>
        <w:t xml:space="preserve"> городской </w:t>
      </w:r>
      <w:r w:rsidRPr="002E49FC">
        <w:rPr>
          <w:rFonts w:ascii="PT Astra Serif" w:hAnsi="PT Astra Serif"/>
          <w:sz w:val="28"/>
          <w:szCs w:val="28"/>
        </w:rPr>
        <w:t>комиссии</w:t>
      </w:r>
      <w:r w:rsidR="00FE7716" w:rsidRPr="002E49FC">
        <w:rPr>
          <w:rFonts w:ascii="PT Astra Serif" w:hAnsi="PT Astra Serif"/>
          <w:sz w:val="28"/>
          <w:szCs w:val="28"/>
        </w:rPr>
        <w:t xml:space="preserve">, </w:t>
      </w:r>
      <w:r w:rsidR="00F97FB7" w:rsidRPr="002E49FC">
        <w:rPr>
          <w:rFonts w:ascii="PT Astra Serif" w:hAnsi="PT Astra Serif"/>
          <w:sz w:val="28"/>
          <w:szCs w:val="28"/>
        </w:rPr>
        <w:t xml:space="preserve">с заслушиванием начальника управления культуры и туризма администрации города Тулы, </w:t>
      </w:r>
      <w:r w:rsidR="00F97FB7" w:rsidRPr="002E49FC">
        <w:rPr>
          <w:rFonts w:ascii="PT Astra Serif" w:hAnsi="PT Astra Serif"/>
          <w:sz w:val="28"/>
          <w:szCs w:val="28"/>
        </w:rPr>
        <w:t>с учетом замечаний председателя комиссии</w:t>
      </w:r>
      <w:r w:rsidR="00F97FB7" w:rsidRPr="002E49FC">
        <w:rPr>
          <w:rFonts w:ascii="PT Astra Serif" w:hAnsi="PT Astra Serif"/>
          <w:sz w:val="28"/>
          <w:szCs w:val="28"/>
        </w:rPr>
        <w:t>.</w:t>
      </w:r>
    </w:p>
    <w:p w:rsidR="00382156" w:rsidRPr="002E49FC" w:rsidRDefault="00F97FB7" w:rsidP="00382156">
      <w:pPr>
        <w:shd w:val="clear" w:color="auto" w:fill="FFFFFF" w:themeFill="background1"/>
        <w:ind w:firstLineChars="285" w:firstLine="798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 </w:t>
      </w:r>
      <w:r w:rsidR="00382156" w:rsidRPr="002E49FC">
        <w:rPr>
          <w:rFonts w:ascii="PT Astra Serif" w:hAnsi="PT Astra Serif"/>
          <w:sz w:val="28"/>
          <w:szCs w:val="28"/>
        </w:rPr>
        <w:t xml:space="preserve">Срок: </w:t>
      </w:r>
      <w:r w:rsidR="00F73A22" w:rsidRPr="002E49FC">
        <w:rPr>
          <w:rFonts w:ascii="PT Astra Serif" w:hAnsi="PT Astra Serif"/>
          <w:sz w:val="28"/>
          <w:szCs w:val="28"/>
        </w:rPr>
        <w:t>ноябрь</w:t>
      </w:r>
      <w:r w:rsidR="00382156" w:rsidRPr="002E49FC">
        <w:rPr>
          <w:rFonts w:ascii="PT Astra Serif" w:hAnsi="PT Astra Serif"/>
          <w:sz w:val="28"/>
          <w:szCs w:val="28"/>
        </w:rPr>
        <w:t xml:space="preserve"> 2024 года.</w:t>
      </w:r>
    </w:p>
    <w:p w:rsidR="004149AB" w:rsidRPr="002E49FC" w:rsidRDefault="004149AB" w:rsidP="00382156">
      <w:pPr>
        <w:shd w:val="clear" w:color="auto" w:fill="FFFFFF" w:themeFill="background1"/>
        <w:ind w:firstLineChars="285" w:firstLine="798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2.</w:t>
      </w:r>
      <w:r w:rsidR="00F97FB7" w:rsidRPr="002E49FC">
        <w:rPr>
          <w:rFonts w:ascii="PT Astra Serif" w:hAnsi="PT Astra Serif"/>
          <w:sz w:val="28"/>
          <w:szCs w:val="28"/>
        </w:rPr>
        <w:t>4</w:t>
      </w:r>
      <w:r w:rsidRPr="002E49FC">
        <w:rPr>
          <w:rFonts w:ascii="PT Astra Serif" w:hAnsi="PT Astra Serif"/>
          <w:sz w:val="28"/>
          <w:szCs w:val="28"/>
        </w:rPr>
        <w:t>. Управлению физической культуры и спорта администрации города Тулы обеспечить реализацию постановления Правительства РФ от 18 апреля 2014 года № 353 "Об утверждении Правил обеспечения безопасности</w:t>
      </w:r>
      <w:r w:rsidR="007A0125" w:rsidRPr="002E49FC">
        <w:rPr>
          <w:rFonts w:ascii="PT Astra Serif" w:hAnsi="PT Astra Serif"/>
          <w:sz w:val="28"/>
          <w:szCs w:val="28"/>
        </w:rPr>
        <w:br/>
      </w:r>
      <w:r w:rsidRPr="002E49FC">
        <w:rPr>
          <w:rFonts w:ascii="PT Astra Serif" w:hAnsi="PT Astra Serif"/>
          <w:sz w:val="28"/>
          <w:szCs w:val="28"/>
        </w:rPr>
        <w:t>при проведении официальных спортивных соревнований".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2.</w:t>
      </w:r>
      <w:r w:rsidR="00F97FB7" w:rsidRPr="002E49FC">
        <w:rPr>
          <w:rFonts w:ascii="PT Astra Serif" w:hAnsi="PT Astra Serif"/>
          <w:sz w:val="28"/>
          <w:szCs w:val="28"/>
        </w:rPr>
        <w:t>4</w:t>
      </w:r>
      <w:r w:rsidRPr="002E49FC">
        <w:rPr>
          <w:rFonts w:ascii="PT Astra Serif" w:hAnsi="PT Astra Serif"/>
          <w:sz w:val="28"/>
          <w:szCs w:val="28"/>
        </w:rPr>
        <w:t>.1. Муниципальным учреждениям физической культуры и спорта администрации города Тулы продолжить выполнение комплекса мер, направленных на профилактику правонарушений среди тренерского состава</w:t>
      </w:r>
      <w:r w:rsidRPr="002E49FC">
        <w:rPr>
          <w:rFonts w:ascii="PT Astra Serif" w:hAnsi="PT Astra Serif"/>
          <w:sz w:val="28"/>
          <w:szCs w:val="28"/>
        </w:rPr>
        <w:br/>
        <w:t xml:space="preserve">и воспитанников, которые реализуются по следующим направлениям: 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информирование тренерского состава о введении административной</w:t>
      </w:r>
      <w:r w:rsidRPr="002E49FC">
        <w:rPr>
          <w:rFonts w:ascii="PT Astra Serif" w:hAnsi="PT Astra Serif"/>
          <w:sz w:val="28"/>
          <w:szCs w:val="28"/>
        </w:rPr>
        <w:br/>
        <w:t>и уголовной ответственности тренеров за распространение запрещенной субстанции или запрещенного метода и склонение спортсменов</w:t>
      </w:r>
      <w:r w:rsidRPr="002E49FC">
        <w:rPr>
          <w:rFonts w:ascii="PT Astra Serif" w:hAnsi="PT Astra Serif"/>
          <w:sz w:val="28"/>
          <w:szCs w:val="28"/>
        </w:rPr>
        <w:br/>
        <w:t>к использованию субстанций и методов, запрещенных для использования</w:t>
      </w:r>
      <w:r w:rsidRPr="002E49FC">
        <w:rPr>
          <w:rFonts w:ascii="PT Astra Serif" w:hAnsi="PT Astra Serif"/>
          <w:sz w:val="28"/>
          <w:szCs w:val="28"/>
        </w:rPr>
        <w:br/>
        <w:t>в спорте.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проведение тренерских советов и родительских собраний</w:t>
      </w:r>
      <w:r w:rsidRPr="002E49FC">
        <w:rPr>
          <w:rFonts w:ascii="PT Astra Serif" w:hAnsi="PT Astra Serif"/>
          <w:sz w:val="28"/>
          <w:szCs w:val="28"/>
        </w:rPr>
        <w:br/>
        <w:t>по проблематике употребления допинга, наркотических средств</w:t>
      </w:r>
      <w:r w:rsidRPr="002E49FC">
        <w:rPr>
          <w:rFonts w:ascii="PT Astra Serif" w:hAnsi="PT Astra Serif"/>
          <w:sz w:val="28"/>
          <w:szCs w:val="28"/>
        </w:rPr>
        <w:br/>
        <w:t>и профилактике правонарушений;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проведение агитационной работы к регулярным занятиям физической культурой и спортом (размещение на интернет-сайтах и информационных стендах подведомственных учреждений материалов, направленных</w:t>
      </w:r>
      <w:r w:rsidRPr="002E49FC">
        <w:rPr>
          <w:rFonts w:ascii="PT Astra Serif" w:hAnsi="PT Astra Serif"/>
          <w:sz w:val="28"/>
          <w:szCs w:val="28"/>
        </w:rPr>
        <w:br/>
        <w:t xml:space="preserve">на пропаганду здорового образа жизни, негативного отношения к наркотикам, деструктивному и асоциальному поведению в обществе); 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проведение образовательных мероприятий для спортсменов</w:t>
      </w:r>
      <w:r w:rsidRPr="002E49FC">
        <w:rPr>
          <w:rFonts w:ascii="PT Astra Serif" w:hAnsi="PT Astra Serif"/>
          <w:sz w:val="28"/>
          <w:szCs w:val="28"/>
        </w:rPr>
        <w:br/>
        <w:t>по противодействию правонарушений, террористических и экстремистских проявлений;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реализация этапов ВФСК «ГТО» среди воспитанников муниципальных спортивных школ;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участие воспитанников спортивных школ в физкультурных мероприятиях и спортивных соревнований различного уровня.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Срок: в течение 2024 года.</w:t>
      </w:r>
    </w:p>
    <w:p w:rsidR="00FE7716" w:rsidRPr="002E49FC" w:rsidRDefault="00FE7716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49AB" w:rsidRPr="002E49FC" w:rsidRDefault="004149AB" w:rsidP="004149AB">
      <w:pPr>
        <w:shd w:val="clear" w:color="auto" w:fill="FFFFFF" w:themeFill="background1"/>
        <w:ind w:firstLine="708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Об исполнении решения по второму вопросу направить информацию</w:t>
      </w:r>
      <w:r w:rsidRPr="002E49FC">
        <w:rPr>
          <w:rFonts w:ascii="PT Astra Serif" w:hAnsi="PT Astra Serif"/>
          <w:sz w:val="28"/>
          <w:szCs w:val="28"/>
        </w:rPr>
        <w:br/>
        <w:t>в комиссию по профилактике правонарушений муниципального образования город Тула по итогам работы за 2024 год.</w:t>
      </w:r>
    </w:p>
    <w:p w:rsidR="004149AB" w:rsidRPr="002E49FC" w:rsidRDefault="004149AB" w:rsidP="004149AB">
      <w:pPr>
        <w:shd w:val="clear" w:color="auto" w:fill="FFFFFF" w:themeFill="background1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 </w:t>
      </w:r>
      <w:r w:rsidRPr="002E49FC">
        <w:rPr>
          <w:rFonts w:ascii="PT Astra Serif" w:hAnsi="PT Astra Serif"/>
          <w:sz w:val="28"/>
          <w:szCs w:val="28"/>
        </w:rPr>
        <w:tab/>
      </w:r>
    </w:p>
    <w:p w:rsidR="004149AB" w:rsidRPr="002E49FC" w:rsidRDefault="004149AB" w:rsidP="004149AB">
      <w:pPr>
        <w:widowControl/>
        <w:numPr>
          <w:ilvl w:val="0"/>
          <w:numId w:val="23"/>
        </w:numPr>
        <w:shd w:val="clear" w:color="auto" w:fill="FFFFFF" w:themeFill="background1"/>
        <w:autoSpaceDE/>
        <w:autoSpaceDN/>
        <w:adjustRightInd/>
        <w:ind w:left="-142" w:firstLine="851"/>
        <w:contextualSpacing/>
        <w:jc w:val="both"/>
        <w:rPr>
          <w:rFonts w:ascii="PT Astra Serif" w:eastAsia="Calibri" w:hAnsi="PT Astra Serif"/>
          <w:bCs/>
          <w:i/>
          <w:iCs/>
          <w:sz w:val="28"/>
          <w:szCs w:val="28"/>
        </w:rPr>
      </w:pPr>
      <w:r w:rsidRPr="002E49FC">
        <w:rPr>
          <w:rFonts w:ascii="PT Astra Serif" w:eastAsia="Calibri" w:hAnsi="PT Astra Serif"/>
          <w:bCs/>
          <w:i/>
          <w:iCs/>
          <w:sz w:val="28"/>
          <w:szCs w:val="28"/>
        </w:rPr>
        <w:t>Об организации деятельности отрядов ДНД городских территориальных округов.  Проведение агитационной работы, направленной на привлечение молодежи к охране общественного порядка.</w:t>
      </w:r>
    </w:p>
    <w:p w:rsidR="004149AB" w:rsidRPr="002E49FC" w:rsidRDefault="004149AB" w:rsidP="004149AB">
      <w:pPr>
        <w:pBdr>
          <w:bottom w:val="single" w:sz="12" w:space="1" w:color="auto"/>
        </w:pBdr>
        <w:shd w:val="clear" w:color="auto" w:fill="FFFFFF" w:themeFill="background1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4149AB" w:rsidRPr="002E49FC" w:rsidRDefault="004149AB" w:rsidP="004149AB">
      <w:pPr>
        <w:shd w:val="clear" w:color="auto" w:fill="FFFFFF" w:themeFill="background1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(Чуриков В.П.., Токарева Т.Ю.</w:t>
      </w:r>
      <w:proofErr w:type="gramStart"/>
      <w:r w:rsidRPr="002E49FC">
        <w:rPr>
          <w:rFonts w:ascii="PT Astra Serif" w:hAnsi="PT Astra Serif"/>
          <w:sz w:val="28"/>
          <w:szCs w:val="28"/>
        </w:rPr>
        <w:t>,  Громов</w:t>
      </w:r>
      <w:proofErr w:type="gramEnd"/>
      <w:r w:rsidRPr="002E49FC">
        <w:rPr>
          <w:rFonts w:ascii="PT Astra Serif" w:hAnsi="PT Astra Serif"/>
          <w:sz w:val="28"/>
          <w:szCs w:val="28"/>
        </w:rPr>
        <w:t xml:space="preserve"> С.В., Шестаков С.В., Мальцева О.В.)</w:t>
      </w:r>
    </w:p>
    <w:p w:rsidR="004149AB" w:rsidRPr="002E49FC" w:rsidRDefault="004149AB" w:rsidP="004149AB">
      <w:pPr>
        <w:widowControl/>
        <w:shd w:val="clear" w:color="auto" w:fill="FFFFFF" w:themeFill="background1"/>
        <w:autoSpaceDE/>
        <w:autoSpaceDN/>
        <w:adjustRightInd/>
        <w:ind w:firstLine="708"/>
        <w:jc w:val="both"/>
        <w:rPr>
          <w:rFonts w:ascii="PT Astra Serif" w:hAnsi="PT Astra Serif"/>
          <w:i/>
          <w:sz w:val="28"/>
          <w:szCs w:val="28"/>
        </w:rPr>
      </w:pPr>
    </w:p>
    <w:p w:rsidR="004149AB" w:rsidRPr="002E49FC" w:rsidRDefault="004149AB" w:rsidP="004149AB">
      <w:pPr>
        <w:shd w:val="clear" w:color="auto" w:fill="FFFFFF" w:themeFill="background1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3.1. Принять к сведению информацию </w:t>
      </w:r>
      <w:proofErr w:type="gramStart"/>
      <w:r w:rsidRPr="002E49FC">
        <w:rPr>
          <w:rFonts w:ascii="PT Astra Serif" w:hAnsi="PT Astra Serif"/>
          <w:sz w:val="28"/>
          <w:szCs w:val="28"/>
        </w:rPr>
        <w:t>начальников  главных</w:t>
      </w:r>
      <w:proofErr w:type="gramEnd"/>
      <w:r w:rsidRPr="002E49FC">
        <w:rPr>
          <w:rFonts w:ascii="PT Astra Serif" w:hAnsi="PT Astra Serif"/>
          <w:sz w:val="28"/>
          <w:szCs w:val="28"/>
        </w:rPr>
        <w:t xml:space="preserve"> управлений администрации города Тулы по территориальным округам,  Громова С.В., </w:t>
      </w:r>
      <w:r w:rsidRPr="002E49FC">
        <w:rPr>
          <w:rFonts w:ascii="PT Astra Serif" w:hAnsi="PT Astra Serif"/>
          <w:sz w:val="28"/>
          <w:szCs w:val="28"/>
        </w:rPr>
        <w:lastRenderedPageBreak/>
        <w:t>Шестакова С.В., заместителей начальников главных управлений по социальной политике главных управлений администрации города Тулы по Зареченскому, Пролетарскому, Советскому территориальным округам Чурикова В.П., Токаревой Т.Ю</w:t>
      </w:r>
      <w:r w:rsidR="005518F0" w:rsidRPr="002E49FC">
        <w:rPr>
          <w:rFonts w:ascii="PT Astra Serif" w:hAnsi="PT Astra Serif"/>
          <w:sz w:val="28"/>
          <w:szCs w:val="28"/>
        </w:rPr>
        <w:t>.</w:t>
      </w:r>
      <w:r w:rsidRPr="002E49FC">
        <w:rPr>
          <w:rFonts w:ascii="PT Astra Serif" w:hAnsi="PT Astra Serif"/>
          <w:sz w:val="28"/>
          <w:szCs w:val="28"/>
        </w:rPr>
        <w:t xml:space="preserve">, Мальцевой О.В. 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3.2. Начальникам главных управлений администрации города Тулы</w:t>
      </w:r>
      <w:r w:rsidRPr="002E49FC">
        <w:rPr>
          <w:rFonts w:ascii="PT Astra Serif" w:hAnsi="PT Astra Serif"/>
          <w:sz w:val="28"/>
          <w:szCs w:val="28"/>
        </w:rPr>
        <w:br/>
        <w:t>по территориальным округам: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- организовать работу с руководителями организаций, предприятий различных форм собственности, средних и высших учебных заведений, расположенных на территории городских округов, по привлечению работников предприятий и студенческой молодежи в отряды ДНД;</w:t>
      </w:r>
    </w:p>
    <w:p w:rsidR="004149AB" w:rsidRPr="002E49FC" w:rsidRDefault="004149AB" w:rsidP="004149AB">
      <w:pPr>
        <w:shd w:val="clear" w:color="auto" w:fill="FFFFFF" w:themeFill="background1"/>
        <w:ind w:left="9" w:firstLineChars="250" w:firstLine="700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- использовать возможности средств массовой информации (телевидение, печатные издания, сайты </w:t>
      </w:r>
      <w:proofErr w:type="spellStart"/>
      <w:r w:rsidRPr="002E49FC">
        <w:rPr>
          <w:rFonts w:ascii="PT Astra Serif" w:hAnsi="PT Astra Serif"/>
          <w:sz w:val="28"/>
          <w:szCs w:val="28"/>
        </w:rPr>
        <w:t>интернет-ресурсов</w:t>
      </w:r>
      <w:proofErr w:type="spellEnd"/>
      <w:r w:rsidRPr="002E49FC">
        <w:rPr>
          <w:rFonts w:ascii="PT Astra Serif" w:hAnsi="PT Astra Serif"/>
          <w:sz w:val="28"/>
          <w:szCs w:val="28"/>
        </w:rPr>
        <w:t>) для популяризации деятельности отрядов Добровольной народной дружины муниципального образования город Тула, мотивации жителей и особенно молодежи к вступлению в ряды ДНД;</w:t>
      </w:r>
    </w:p>
    <w:p w:rsidR="00097319" w:rsidRPr="002E49FC" w:rsidRDefault="00097319" w:rsidP="004149AB">
      <w:pPr>
        <w:shd w:val="clear" w:color="auto" w:fill="FFFFFF" w:themeFill="background1"/>
        <w:ind w:left="9" w:firstLineChars="250" w:firstLine="700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- обновить агитационный материал для работы по привлечению граждан для вступления в Добровольную народную дружину муниципального образования город Тула.  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Совместно с УМВД России по г. Туле:</w:t>
      </w:r>
    </w:p>
    <w:p w:rsidR="004149AB" w:rsidRPr="002E49FC" w:rsidRDefault="004149AB" w:rsidP="004149AB">
      <w:pPr>
        <w:numPr>
          <w:ilvl w:val="0"/>
          <w:numId w:val="9"/>
        </w:numPr>
        <w:shd w:val="clear" w:color="auto" w:fill="FFFFFF" w:themeFill="background1"/>
        <w:ind w:left="0" w:firstLine="709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совершенствовать работу, направленную на профилактику правонарушений среди жителей города, и особенно среди молодежи;</w:t>
      </w:r>
    </w:p>
    <w:p w:rsidR="004149AB" w:rsidRPr="002E49FC" w:rsidRDefault="004149AB" w:rsidP="004149AB">
      <w:pPr>
        <w:numPr>
          <w:ilvl w:val="0"/>
          <w:numId w:val="10"/>
        </w:numPr>
        <w:shd w:val="clear" w:color="auto" w:fill="FFFFFF" w:themeFill="background1"/>
        <w:ind w:left="0" w:firstLine="709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результаты проводимой работы рассматривать на совещаниях главных управлений администрации города Тулы по территориальным округам;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Срок: в течение 2024-2025 годов.</w:t>
      </w:r>
    </w:p>
    <w:p w:rsidR="004149AB" w:rsidRPr="002E49FC" w:rsidRDefault="004149AB" w:rsidP="004149AB">
      <w:pPr>
        <w:numPr>
          <w:ilvl w:val="0"/>
          <w:numId w:val="10"/>
        </w:numPr>
        <w:shd w:val="clear" w:color="auto" w:fill="FFFFFF" w:themeFill="background1"/>
        <w:ind w:left="0" w:firstLine="709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подтвердить полномочия командиров отрядов ДНД территориальных округов города Тулы. В случае изменений необходимые сведения по кандидатам направить в отдел по работе с правоохранительными органами управления по местному самоуправлению управлению администрации города Тулы.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Срок: до 1 ноября 2024 года.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3.3. Командирам отрядов ДНД территориальных округов города Тулы провести мониторинг участия народных дружинников в охране общественного порядка с целью исключения из состава Народной дружины лиц, фактически   не   участвующих в деятельности ДНД, в соответствии</w:t>
      </w:r>
      <w:r w:rsidR="009D5234" w:rsidRPr="002E49FC">
        <w:rPr>
          <w:rFonts w:ascii="PT Astra Serif" w:hAnsi="PT Astra Serif"/>
          <w:sz w:val="28"/>
          <w:szCs w:val="28"/>
        </w:rPr>
        <w:t xml:space="preserve"> </w:t>
      </w:r>
      <w:r w:rsidRPr="002E49FC">
        <w:rPr>
          <w:rFonts w:ascii="PT Astra Serif" w:hAnsi="PT Astra Serif"/>
          <w:sz w:val="28"/>
          <w:szCs w:val="28"/>
        </w:rPr>
        <w:t>ч. 3 ст. 14 ФЗ</w:t>
      </w:r>
      <w:r w:rsidR="007A0125" w:rsidRPr="002E49FC">
        <w:rPr>
          <w:rFonts w:ascii="PT Astra Serif" w:hAnsi="PT Astra Serif"/>
          <w:sz w:val="28"/>
          <w:szCs w:val="28"/>
        </w:rPr>
        <w:br/>
      </w:r>
      <w:r w:rsidRPr="002E49FC">
        <w:rPr>
          <w:rFonts w:ascii="PT Astra Serif" w:hAnsi="PT Astra Serif"/>
          <w:sz w:val="28"/>
          <w:szCs w:val="28"/>
        </w:rPr>
        <w:t>№ 44</w:t>
      </w:r>
      <w:r w:rsidR="007A0125" w:rsidRPr="002E49FC">
        <w:rPr>
          <w:rFonts w:ascii="PT Astra Serif" w:hAnsi="PT Astra Serif"/>
          <w:sz w:val="28"/>
          <w:szCs w:val="28"/>
        </w:rPr>
        <w:t xml:space="preserve"> </w:t>
      </w:r>
      <w:r w:rsidRPr="002E49FC">
        <w:rPr>
          <w:rFonts w:ascii="PT Astra Serif" w:hAnsi="PT Astra Serif"/>
          <w:sz w:val="28"/>
          <w:szCs w:val="28"/>
        </w:rPr>
        <w:t>от 02.04.2014.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Срок до 10 января 2025 года.</w:t>
      </w:r>
    </w:p>
    <w:p w:rsidR="00F97FB7" w:rsidRPr="002E49FC" w:rsidRDefault="00F97FB7" w:rsidP="003817A8">
      <w:pPr>
        <w:pStyle w:val="a5"/>
        <w:numPr>
          <w:ilvl w:val="1"/>
          <w:numId w:val="23"/>
        </w:numPr>
        <w:shd w:val="clear" w:color="auto" w:fill="FFFFFF" w:themeFill="background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Аппарату комиссии по профилактике правонарушений муниципального образования город Тула повторно рассмотреть вопрос</w:t>
      </w:r>
      <w:r w:rsidR="007A0125" w:rsidRPr="002E49FC">
        <w:rPr>
          <w:rFonts w:ascii="PT Astra Serif" w:hAnsi="PT Astra Serif"/>
          <w:sz w:val="28"/>
          <w:szCs w:val="28"/>
        </w:rPr>
        <w:br/>
      </w:r>
      <w:r w:rsidRPr="002E49FC">
        <w:rPr>
          <w:rFonts w:ascii="PT Astra Serif" w:hAnsi="PT Astra Serif"/>
          <w:sz w:val="28"/>
          <w:szCs w:val="28"/>
        </w:rPr>
        <w:t>об организации деятельности отряда ДНД Пролетарског</w:t>
      </w:r>
      <w:r w:rsidR="003817A8" w:rsidRPr="002E49FC">
        <w:rPr>
          <w:rFonts w:ascii="PT Astra Serif" w:hAnsi="PT Astra Serif"/>
          <w:sz w:val="28"/>
          <w:szCs w:val="28"/>
        </w:rPr>
        <w:t xml:space="preserve">о территориального округа и </w:t>
      </w:r>
      <w:r w:rsidRPr="002E49FC">
        <w:rPr>
          <w:rFonts w:ascii="PT Astra Serif" w:hAnsi="PT Astra Serif"/>
          <w:sz w:val="28"/>
          <w:szCs w:val="28"/>
        </w:rPr>
        <w:t xml:space="preserve">  </w:t>
      </w:r>
      <w:r w:rsidR="003817A8" w:rsidRPr="002E49FC">
        <w:rPr>
          <w:rFonts w:ascii="PT Astra Serif" w:hAnsi="PT Astra Serif"/>
          <w:sz w:val="28"/>
          <w:szCs w:val="28"/>
        </w:rPr>
        <w:t>п</w:t>
      </w:r>
      <w:r w:rsidRPr="002E49FC">
        <w:rPr>
          <w:rFonts w:ascii="PT Astra Serif" w:hAnsi="PT Astra Serif"/>
          <w:sz w:val="28"/>
          <w:szCs w:val="28"/>
        </w:rPr>
        <w:t xml:space="preserve">роведение агитационной работы, направленной на привлечение молодежи к охране общественного порядка, с заслушиванием начальника </w:t>
      </w:r>
      <w:r w:rsidR="003817A8" w:rsidRPr="002E49FC">
        <w:rPr>
          <w:rFonts w:ascii="PT Astra Serif" w:hAnsi="PT Astra Serif"/>
          <w:sz w:val="28"/>
          <w:szCs w:val="28"/>
        </w:rPr>
        <w:t xml:space="preserve">главного </w:t>
      </w:r>
      <w:r w:rsidR="003817A8" w:rsidRPr="002E49FC">
        <w:rPr>
          <w:rFonts w:ascii="PT Astra Serif" w:hAnsi="PT Astra Serif"/>
          <w:sz w:val="28"/>
          <w:szCs w:val="28"/>
        </w:rPr>
        <w:t>управлени</w:t>
      </w:r>
      <w:r w:rsidR="003817A8" w:rsidRPr="002E49FC">
        <w:rPr>
          <w:rFonts w:ascii="PT Astra Serif" w:hAnsi="PT Astra Serif"/>
          <w:sz w:val="28"/>
          <w:szCs w:val="28"/>
        </w:rPr>
        <w:t>я</w:t>
      </w:r>
      <w:r w:rsidR="003817A8" w:rsidRPr="002E49FC">
        <w:rPr>
          <w:rFonts w:ascii="PT Astra Serif" w:hAnsi="PT Astra Serif"/>
          <w:sz w:val="28"/>
          <w:szCs w:val="28"/>
        </w:rPr>
        <w:t xml:space="preserve"> администрации города Тулы по Пролетарскому территориальному округу</w:t>
      </w:r>
      <w:r w:rsidRPr="002E49FC">
        <w:rPr>
          <w:rFonts w:ascii="PT Astra Serif" w:hAnsi="PT Astra Serif"/>
          <w:sz w:val="28"/>
          <w:szCs w:val="28"/>
        </w:rPr>
        <w:t>.</w:t>
      </w:r>
    </w:p>
    <w:p w:rsidR="008D764D" w:rsidRPr="002E49FC" w:rsidRDefault="008D764D" w:rsidP="003817A8">
      <w:pPr>
        <w:shd w:val="clear" w:color="auto" w:fill="FFFFFF" w:themeFill="background1"/>
        <w:ind w:firstLine="708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Срок: ноябрь 2024 года.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3.</w:t>
      </w:r>
      <w:r w:rsidR="00F81F30" w:rsidRPr="002E49FC">
        <w:rPr>
          <w:rFonts w:ascii="PT Astra Serif" w:hAnsi="PT Astra Serif"/>
          <w:sz w:val="28"/>
          <w:szCs w:val="28"/>
        </w:rPr>
        <w:t>5</w:t>
      </w:r>
      <w:r w:rsidRPr="002E49FC">
        <w:rPr>
          <w:rFonts w:ascii="PT Astra Serif" w:hAnsi="PT Astra Serif"/>
          <w:sz w:val="28"/>
          <w:szCs w:val="28"/>
        </w:rPr>
        <w:t>. Управлению по местному самоуправлению администрации города Тулы: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- совместно с УМВД России по городу Туле и ЛО МВД России на станции Тула организовать обучение членов «Добровольной народной дружины </w:t>
      </w:r>
      <w:r w:rsidRPr="002E49FC">
        <w:rPr>
          <w:rFonts w:ascii="PT Astra Serif" w:hAnsi="PT Astra Serif"/>
          <w:sz w:val="28"/>
          <w:szCs w:val="28"/>
        </w:rPr>
        <w:lastRenderedPageBreak/>
        <w:t>муниципального образования город Тула» основам уголовного</w:t>
      </w:r>
      <w:r w:rsidRPr="002E49FC">
        <w:rPr>
          <w:rFonts w:ascii="PT Astra Serif" w:hAnsi="PT Astra Serif"/>
          <w:sz w:val="28"/>
          <w:szCs w:val="28"/>
        </w:rPr>
        <w:br/>
        <w:t xml:space="preserve">и административного законодательства по охране общественного порядка, порядку действий членов дружины при патрулировании (с моделированием возможных ситуаций). 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Срок: до 1 ноября 2024 года. 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 - по результатам анализа эффективности работы членов дружины сформировать предложения о награждении лучших дружинников. Провести конкурс «Лучший дружинник муниципального образования город Тула».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Срок: до 1 декабря 2024 года.</w:t>
      </w:r>
    </w:p>
    <w:p w:rsidR="00BC12B0" w:rsidRPr="002E49FC" w:rsidRDefault="00BC12B0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- организовать рабочее совещание </w:t>
      </w:r>
      <w:r w:rsidR="00097319" w:rsidRPr="002E49FC">
        <w:rPr>
          <w:rFonts w:ascii="PT Astra Serif" w:hAnsi="PT Astra Serif"/>
          <w:sz w:val="28"/>
          <w:szCs w:val="28"/>
        </w:rPr>
        <w:t xml:space="preserve">с </w:t>
      </w:r>
      <w:r w:rsidRPr="002E49FC">
        <w:rPr>
          <w:rFonts w:ascii="PT Astra Serif" w:hAnsi="PT Astra Serif"/>
          <w:sz w:val="28"/>
          <w:szCs w:val="28"/>
        </w:rPr>
        <w:t>участием руководителя аппарата администрации города Тулы</w:t>
      </w:r>
      <w:r w:rsidR="003A1E17" w:rsidRPr="002E49FC">
        <w:rPr>
          <w:rFonts w:ascii="PT Astra Serif" w:hAnsi="PT Astra Serif"/>
          <w:sz w:val="28"/>
          <w:szCs w:val="28"/>
        </w:rPr>
        <w:t xml:space="preserve">, управления по местному самоуправлению администрации города Тулы и главных управлений администрации города Тулы по территориальным округам </w:t>
      </w:r>
      <w:r w:rsidRPr="002E49FC">
        <w:rPr>
          <w:rFonts w:ascii="PT Astra Serif" w:hAnsi="PT Astra Serif"/>
          <w:sz w:val="28"/>
          <w:szCs w:val="28"/>
        </w:rPr>
        <w:t>по вопросу усиления эффективности организации деятельности Народной дружины муниципального образования город Тула.</w:t>
      </w:r>
    </w:p>
    <w:p w:rsidR="00097319" w:rsidRPr="002E49FC" w:rsidRDefault="00097319" w:rsidP="004149AB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Срок: до </w:t>
      </w:r>
      <w:r w:rsidR="003A1E17" w:rsidRPr="002E49FC">
        <w:rPr>
          <w:rFonts w:ascii="PT Astra Serif" w:hAnsi="PT Astra Serif"/>
          <w:sz w:val="28"/>
          <w:szCs w:val="28"/>
        </w:rPr>
        <w:t>31</w:t>
      </w:r>
      <w:r w:rsidRPr="002E49FC">
        <w:rPr>
          <w:rFonts w:ascii="PT Astra Serif" w:hAnsi="PT Astra Serif"/>
          <w:sz w:val="28"/>
          <w:szCs w:val="28"/>
        </w:rPr>
        <w:t xml:space="preserve"> </w:t>
      </w:r>
      <w:r w:rsidR="003A1E17" w:rsidRPr="002E49FC">
        <w:rPr>
          <w:rFonts w:ascii="PT Astra Serif" w:hAnsi="PT Astra Serif"/>
          <w:sz w:val="28"/>
          <w:szCs w:val="28"/>
        </w:rPr>
        <w:t>ок</w:t>
      </w:r>
      <w:r w:rsidRPr="002E49FC">
        <w:rPr>
          <w:rFonts w:ascii="PT Astra Serif" w:hAnsi="PT Astra Serif"/>
          <w:sz w:val="28"/>
          <w:szCs w:val="28"/>
        </w:rPr>
        <w:t>тября 2024 года.</w:t>
      </w:r>
    </w:p>
    <w:p w:rsidR="00097319" w:rsidRPr="002E49FC" w:rsidRDefault="003053BE" w:rsidP="00BF0519">
      <w:pPr>
        <w:pStyle w:val="a5"/>
        <w:numPr>
          <w:ilvl w:val="1"/>
          <w:numId w:val="24"/>
        </w:numPr>
        <w:shd w:val="clear" w:color="auto" w:fill="FFFFFF" w:themeFill="background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Управлению</w:t>
      </w:r>
      <w:r w:rsidR="00097319" w:rsidRPr="002E49FC">
        <w:rPr>
          <w:rFonts w:ascii="PT Astra Serif" w:hAnsi="PT Astra Serif"/>
          <w:sz w:val="28"/>
          <w:szCs w:val="28"/>
        </w:rPr>
        <w:t xml:space="preserve"> по физической культуре и спорту администрации города </w:t>
      </w:r>
      <w:proofErr w:type="gramStart"/>
      <w:r w:rsidR="00097319" w:rsidRPr="002E49FC">
        <w:rPr>
          <w:rFonts w:ascii="PT Astra Serif" w:hAnsi="PT Astra Serif"/>
          <w:sz w:val="28"/>
          <w:szCs w:val="28"/>
        </w:rPr>
        <w:t>Тулы  проработать</w:t>
      </w:r>
      <w:proofErr w:type="gramEnd"/>
      <w:r w:rsidR="00097319" w:rsidRPr="002E49FC">
        <w:rPr>
          <w:rFonts w:ascii="PT Astra Serif" w:hAnsi="PT Astra Serif"/>
          <w:sz w:val="28"/>
          <w:szCs w:val="28"/>
        </w:rPr>
        <w:t xml:space="preserve"> вопрос по подбору кандидатов из числа </w:t>
      </w:r>
      <w:r w:rsidRPr="002E49FC">
        <w:rPr>
          <w:rFonts w:ascii="PT Astra Serif" w:hAnsi="PT Astra Serif"/>
          <w:sz w:val="28"/>
          <w:szCs w:val="28"/>
        </w:rPr>
        <w:t>воспитанников  спортивных школ, соответствующей возрастной категории, для вступления в ДНД МО город Тула.</w:t>
      </w:r>
    </w:p>
    <w:p w:rsidR="004149AB" w:rsidRPr="002E49FC" w:rsidRDefault="004149AB" w:rsidP="004149AB">
      <w:pPr>
        <w:shd w:val="clear" w:color="auto" w:fill="FFFFFF" w:themeFill="background1"/>
        <w:tabs>
          <w:tab w:val="left" w:pos="709"/>
          <w:tab w:val="left" w:pos="3540"/>
        </w:tabs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ab/>
        <w:t>Об исполнении решения по третьему вопросу направить информацию</w:t>
      </w:r>
      <w:r w:rsidRPr="002E49FC">
        <w:rPr>
          <w:rFonts w:ascii="PT Astra Serif" w:hAnsi="PT Astra Serif"/>
          <w:sz w:val="28"/>
          <w:szCs w:val="28"/>
        </w:rPr>
        <w:br/>
        <w:t>в комиссию по профилактике правонарушений муниципального образования город Тула по итогам работы за 2024 год.</w:t>
      </w:r>
    </w:p>
    <w:p w:rsidR="004149AB" w:rsidRPr="002E49FC" w:rsidRDefault="004149AB" w:rsidP="004149AB">
      <w:pPr>
        <w:shd w:val="clear" w:color="auto" w:fill="FFFFFF" w:themeFill="background1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>4. Управлению  информатизации и организации предоставления муниципальных услуг администрации города Тулы разместить протокол  заседания комиссии по профилактике правонарушений МО город Тула</w:t>
      </w:r>
      <w:r w:rsidRPr="002E49FC">
        <w:rPr>
          <w:rFonts w:ascii="PT Astra Serif" w:hAnsi="PT Astra Serif"/>
          <w:sz w:val="28"/>
          <w:szCs w:val="28"/>
        </w:rPr>
        <w:br/>
        <w:t>на официальном сайте администрации города Тулы</w:t>
      </w:r>
      <w:r w:rsidR="007A0125" w:rsidRPr="002E49FC">
        <w:rPr>
          <w:rFonts w:ascii="PT Astra Serif" w:hAnsi="PT Astra Serif"/>
          <w:sz w:val="28"/>
          <w:szCs w:val="28"/>
        </w:rPr>
        <w:br/>
      </w:r>
      <w:r w:rsidRPr="002E49FC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«Интернет».</w:t>
      </w:r>
    </w:p>
    <w:p w:rsidR="004149AB" w:rsidRPr="002E49FC" w:rsidRDefault="004149AB" w:rsidP="004149AB">
      <w:pPr>
        <w:shd w:val="clear" w:color="auto" w:fill="FFFFFF" w:themeFill="background1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Срок: до 16 сентября 2024 года. </w:t>
      </w:r>
    </w:p>
    <w:p w:rsidR="00EA5D79" w:rsidRPr="002E49FC" w:rsidRDefault="00EA5D79" w:rsidP="00B81447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</w:p>
    <w:p w:rsidR="00132B6D" w:rsidRPr="002E49FC" w:rsidRDefault="00962BB7" w:rsidP="00B81447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2E49FC">
        <w:rPr>
          <w:rFonts w:ascii="PT Astra Serif" w:hAnsi="PT Astra Serif"/>
          <w:sz w:val="28"/>
          <w:szCs w:val="28"/>
        </w:rPr>
        <w:t xml:space="preserve">        </w:t>
      </w:r>
      <w:r w:rsidR="00BF320A" w:rsidRPr="002E49FC">
        <w:rPr>
          <w:rFonts w:ascii="PT Astra Serif" w:hAnsi="PT Astra Serif"/>
          <w:sz w:val="28"/>
          <w:szCs w:val="28"/>
        </w:rPr>
        <w:tab/>
      </w:r>
    </w:p>
    <w:p w:rsidR="003817A8" w:rsidRPr="002E49FC" w:rsidRDefault="003817A8" w:rsidP="003817A8">
      <w:pPr>
        <w:rPr>
          <w:rFonts w:ascii="PT Astra Serif" w:eastAsiaTheme="minorHAnsi" w:hAnsi="PT Astra Serif"/>
          <w:sz w:val="28"/>
          <w:szCs w:val="28"/>
          <w:lang w:eastAsia="en-US"/>
        </w:rPr>
      </w:pPr>
      <w:r w:rsidRPr="002E49FC">
        <w:rPr>
          <w:rFonts w:ascii="PT Astra Serif" w:eastAsiaTheme="minorHAnsi" w:hAnsi="PT Astra Serif"/>
          <w:sz w:val="28"/>
          <w:szCs w:val="28"/>
          <w:lang w:eastAsia="en-US"/>
        </w:rPr>
        <w:t>П</w:t>
      </w:r>
      <w:r w:rsidRPr="002E49FC">
        <w:rPr>
          <w:rFonts w:ascii="PT Astra Serif" w:eastAsiaTheme="minorHAnsi" w:hAnsi="PT Astra Serif"/>
          <w:sz w:val="28"/>
          <w:szCs w:val="28"/>
          <w:lang w:eastAsia="en-US"/>
        </w:rPr>
        <w:t>ервый заместитель</w:t>
      </w:r>
    </w:p>
    <w:p w:rsidR="003817A8" w:rsidRPr="002E49FC" w:rsidRDefault="003817A8" w:rsidP="003817A8">
      <w:pPr>
        <w:rPr>
          <w:rFonts w:ascii="PT Astra Serif" w:eastAsiaTheme="minorHAnsi" w:hAnsi="PT Astra Serif"/>
          <w:sz w:val="28"/>
          <w:szCs w:val="28"/>
          <w:lang w:eastAsia="en-US"/>
        </w:rPr>
      </w:pPr>
      <w:r w:rsidRPr="002E49FC">
        <w:rPr>
          <w:rFonts w:ascii="PT Astra Serif" w:eastAsiaTheme="minorHAnsi" w:hAnsi="PT Astra Serif"/>
          <w:sz w:val="28"/>
          <w:szCs w:val="28"/>
          <w:lang w:eastAsia="en-US"/>
        </w:rPr>
        <w:t>главы администрации города Тулы</w:t>
      </w:r>
      <w:r w:rsidR="000317AB" w:rsidRPr="002E49FC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Pr="002E49FC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3817A8" w:rsidRPr="002E49FC" w:rsidRDefault="003817A8" w:rsidP="003817A8">
      <w:pPr>
        <w:rPr>
          <w:rFonts w:ascii="PT Astra Serif" w:eastAsiaTheme="minorHAnsi" w:hAnsi="PT Astra Serif"/>
          <w:sz w:val="28"/>
          <w:szCs w:val="28"/>
          <w:lang w:eastAsia="en-US"/>
        </w:rPr>
      </w:pPr>
      <w:r w:rsidRPr="002E49FC">
        <w:rPr>
          <w:rFonts w:ascii="PT Astra Serif" w:eastAsiaTheme="minorHAnsi" w:hAnsi="PT Astra Serif"/>
          <w:sz w:val="28"/>
          <w:szCs w:val="28"/>
          <w:lang w:eastAsia="en-US"/>
        </w:rPr>
        <w:t>председатель комиссии</w:t>
      </w:r>
    </w:p>
    <w:p w:rsidR="003817A8" w:rsidRPr="002E49FC" w:rsidRDefault="003817A8" w:rsidP="003817A8">
      <w:pPr>
        <w:rPr>
          <w:rFonts w:ascii="PT Astra Serif" w:eastAsiaTheme="minorHAnsi" w:hAnsi="PT Astra Serif"/>
          <w:sz w:val="28"/>
          <w:szCs w:val="28"/>
          <w:lang w:eastAsia="en-US"/>
        </w:rPr>
      </w:pPr>
      <w:r w:rsidRPr="002E49FC">
        <w:rPr>
          <w:rFonts w:ascii="PT Astra Serif" w:eastAsiaTheme="minorHAnsi" w:hAnsi="PT Astra Serif"/>
          <w:sz w:val="28"/>
          <w:szCs w:val="28"/>
          <w:lang w:eastAsia="en-US"/>
        </w:rPr>
        <w:t>по профилактике правонарушений</w:t>
      </w:r>
    </w:p>
    <w:p w:rsidR="00106640" w:rsidRPr="008F4951" w:rsidRDefault="003817A8" w:rsidP="00106640">
      <w:pPr>
        <w:rPr>
          <w:rFonts w:ascii="PT Astra Serif" w:hAnsi="PT Astra Serif"/>
        </w:rPr>
      </w:pPr>
      <w:r w:rsidRPr="002E49FC">
        <w:rPr>
          <w:rFonts w:ascii="PT Astra Serif" w:eastAsiaTheme="minorHAnsi" w:hAnsi="PT Astra Serif"/>
          <w:sz w:val="28"/>
          <w:szCs w:val="28"/>
          <w:lang w:eastAsia="en-US"/>
        </w:rPr>
        <w:t xml:space="preserve">МО город Тула </w:t>
      </w:r>
      <w:r w:rsidR="00106640" w:rsidRPr="002E49FC"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         </w:t>
      </w:r>
      <w:r w:rsidR="0043237B" w:rsidRPr="002E49FC"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                 </w:t>
      </w:r>
      <w:r w:rsidRPr="002E49FC"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                    </w:t>
      </w:r>
      <w:r w:rsidR="00106640" w:rsidRPr="002E49FC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2E49FC">
        <w:rPr>
          <w:rFonts w:ascii="PT Astra Serif" w:eastAsiaTheme="minorHAnsi" w:hAnsi="PT Astra Serif"/>
          <w:sz w:val="28"/>
          <w:szCs w:val="28"/>
          <w:lang w:eastAsia="en-US"/>
        </w:rPr>
        <w:t>Д.О. Ярцев</w:t>
      </w:r>
      <w:r w:rsidR="0043237B" w:rsidRPr="0043237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551787" w:rsidRPr="00106640" w:rsidRDefault="00551787" w:rsidP="00DF0244">
      <w:pPr>
        <w:rPr>
          <w:rFonts w:ascii="PT Astra Serif" w:eastAsiaTheme="minorHAnsi" w:hAnsi="PT Astra Serif"/>
          <w:sz w:val="28"/>
          <w:szCs w:val="28"/>
          <w:lang w:eastAsia="en-US"/>
        </w:rPr>
      </w:pPr>
      <w:bookmarkStart w:id="0" w:name="_GoBack"/>
      <w:bookmarkEnd w:id="0"/>
    </w:p>
    <w:p w:rsidR="00551787" w:rsidRPr="00106640" w:rsidRDefault="00551787" w:rsidP="00DF0244">
      <w:pPr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312C8" w:rsidRPr="00106640" w:rsidRDefault="00A312C8" w:rsidP="005A295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44BAA" w:rsidRPr="00106640" w:rsidRDefault="00A44BAA" w:rsidP="00A312C8">
      <w:pPr>
        <w:snapToGrid w:val="0"/>
        <w:jc w:val="both"/>
        <w:rPr>
          <w:rFonts w:ascii="PT Astra Serif" w:hAnsi="PT Astra Serif"/>
          <w:sz w:val="28"/>
          <w:szCs w:val="28"/>
        </w:rPr>
      </w:pPr>
    </w:p>
    <w:p w:rsidR="00A44BAA" w:rsidRPr="00106640" w:rsidRDefault="00A44BAA" w:rsidP="00A312C8">
      <w:pPr>
        <w:snapToGrid w:val="0"/>
        <w:jc w:val="both"/>
        <w:rPr>
          <w:rFonts w:ascii="PT Astra Serif" w:hAnsi="PT Astra Serif"/>
          <w:sz w:val="28"/>
          <w:szCs w:val="28"/>
        </w:rPr>
      </w:pPr>
    </w:p>
    <w:p w:rsidR="00A44BAA" w:rsidRPr="00106640" w:rsidRDefault="00A44BAA" w:rsidP="00A312C8">
      <w:pPr>
        <w:snapToGrid w:val="0"/>
        <w:jc w:val="both"/>
        <w:rPr>
          <w:rFonts w:ascii="PT Astra Serif" w:hAnsi="PT Astra Serif"/>
          <w:sz w:val="28"/>
          <w:szCs w:val="28"/>
        </w:rPr>
      </w:pPr>
    </w:p>
    <w:p w:rsidR="00726D26" w:rsidRPr="00106640" w:rsidRDefault="00726D26" w:rsidP="005A2950">
      <w:pPr>
        <w:jc w:val="both"/>
        <w:rPr>
          <w:rFonts w:ascii="PT Astra Serif" w:hAnsi="PT Astra Serif"/>
          <w:sz w:val="28"/>
          <w:szCs w:val="28"/>
        </w:rPr>
      </w:pPr>
    </w:p>
    <w:sectPr w:rsidR="00726D26" w:rsidRPr="00106640" w:rsidSect="008F5AD9">
      <w:headerReference w:type="default" r:id="rId8"/>
      <w:pgSz w:w="11906" w:h="16838"/>
      <w:pgMar w:top="426" w:right="566" w:bottom="426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20" w:rsidRDefault="00486920" w:rsidP="009B6F11">
      <w:r>
        <w:separator/>
      </w:r>
    </w:p>
  </w:endnote>
  <w:endnote w:type="continuationSeparator" w:id="0">
    <w:p w:rsidR="00486920" w:rsidRDefault="00486920" w:rsidP="009B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20" w:rsidRDefault="00486920" w:rsidP="009B6F11">
      <w:r>
        <w:separator/>
      </w:r>
    </w:p>
  </w:footnote>
  <w:footnote w:type="continuationSeparator" w:id="0">
    <w:p w:rsidR="00486920" w:rsidRDefault="00486920" w:rsidP="009B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193891"/>
      <w:docPartObj>
        <w:docPartGallery w:val="Page Numbers (Top of Page)"/>
        <w:docPartUnique/>
      </w:docPartObj>
    </w:sdtPr>
    <w:sdtEndPr/>
    <w:sdtContent>
      <w:p w:rsidR="009B6F11" w:rsidRDefault="009B6F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9FC">
          <w:rPr>
            <w:noProof/>
          </w:rPr>
          <w:t>6</w:t>
        </w:r>
        <w:r>
          <w:fldChar w:fldCharType="end"/>
        </w:r>
      </w:p>
    </w:sdtContent>
  </w:sdt>
  <w:p w:rsidR="009B6F11" w:rsidRDefault="009B6F1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A9F"/>
    <w:multiLevelType w:val="hybridMultilevel"/>
    <w:tmpl w:val="FA60F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E3DB8"/>
    <w:multiLevelType w:val="hybridMultilevel"/>
    <w:tmpl w:val="CFC0A7EC"/>
    <w:lvl w:ilvl="0" w:tplc="49D26F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AD1A84"/>
    <w:multiLevelType w:val="hybridMultilevel"/>
    <w:tmpl w:val="5F3AB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81E03"/>
    <w:multiLevelType w:val="hybridMultilevel"/>
    <w:tmpl w:val="3F3A0E0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 w15:restartNumberingAfterBreak="0">
    <w:nsid w:val="11692EEC"/>
    <w:multiLevelType w:val="multilevel"/>
    <w:tmpl w:val="6CE86B5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12F4585E"/>
    <w:multiLevelType w:val="multilevel"/>
    <w:tmpl w:val="8B48D93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6"/>
      <w:numFmt w:val="decimal"/>
      <w:lvlText w:val="%1.%2"/>
      <w:lvlJc w:val="left"/>
      <w:pPr>
        <w:ind w:left="1510" w:hanging="37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6" w15:restartNumberingAfterBreak="0">
    <w:nsid w:val="189E0B60"/>
    <w:multiLevelType w:val="singleLevel"/>
    <w:tmpl w:val="2ADC986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8230AF"/>
    <w:multiLevelType w:val="hybridMultilevel"/>
    <w:tmpl w:val="C304F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857FEF"/>
    <w:multiLevelType w:val="hybridMultilevel"/>
    <w:tmpl w:val="7B283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230F91"/>
    <w:multiLevelType w:val="multilevel"/>
    <w:tmpl w:val="BC5EF8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 w15:restartNumberingAfterBreak="0">
    <w:nsid w:val="25D2124E"/>
    <w:multiLevelType w:val="multilevel"/>
    <w:tmpl w:val="D49C035E"/>
    <w:lvl w:ilvl="0">
      <w:start w:val="2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2"/>
      <w:numFmt w:val="decimal"/>
      <w:lvlText w:val="%1.%2."/>
      <w:lvlJc w:val="left"/>
      <w:pPr>
        <w:ind w:left="592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sz w:val="28"/>
      </w:rPr>
    </w:lvl>
  </w:abstractNum>
  <w:abstractNum w:abstractNumId="11" w15:restartNumberingAfterBreak="0">
    <w:nsid w:val="2F917FC5"/>
    <w:multiLevelType w:val="multilevel"/>
    <w:tmpl w:val="E2BE21F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 w15:restartNumberingAfterBreak="0">
    <w:nsid w:val="3C4F6557"/>
    <w:multiLevelType w:val="multilevel"/>
    <w:tmpl w:val="33D4A4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3" w15:restartNumberingAfterBreak="0">
    <w:nsid w:val="40677DC2"/>
    <w:multiLevelType w:val="hybridMultilevel"/>
    <w:tmpl w:val="8A3A3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AB3A91"/>
    <w:multiLevelType w:val="hybridMultilevel"/>
    <w:tmpl w:val="FA4CF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CA6712"/>
    <w:multiLevelType w:val="multilevel"/>
    <w:tmpl w:val="BDDC42A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4463D4E"/>
    <w:multiLevelType w:val="hybridMultilevel"/>
    <w:tmpl w:val="535EC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AF7FB4"/>
    <w:multiLevelType w:val="multilevel"/>
    <w:tmpl w:val="D5F23F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A28421A"/>
    <w:multiLevelType w:val="singleLevel"/>
    <w:tmpl w:val="49D26FFA"/>
    <w:lvl w:ilvl="0">
      <w:numFmt w:val="bullet"/>
      <w:lvlText w:val="-"/>
      <w:lvlJc w:val="left"/>
      <w:pPr>
        <w:tabs>
          <w:tab w:val="num" w:pos="432"/>
        </w:tabs>
        <w:ind w:left="432" w:hanging="360"/>
      </w:pPr>
    </w:lvl>
  </w:abstractNum>
  <w:abstractNum w:abstractNumId="19" w15:restartNumberingAfterBreak="0">
    <w:nsid w:val="6AC54DBC"/>
    <w:multiLevelType w:val="hybridMultilevel"/>
    <w:tmpl w:val="B7140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D4658F"/>
    <w:multiLevelType w:val="hybridMultilevel"/>
    <w:tmpl w:val="D7B83D18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1" w15:restartNumberingAfterBreak="0">
    <w:nsid w:val="6F3334B1"/>
    <w:multiLevelType w:val="multilevel"/>
    <w:tmpl w:val="38B6E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786E6957"/>
    <w:multiLevelType w:val="hybridMultilevel"/>
    <w:tmpl w:val="26EA2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7E3ABD"/>
    <w:multiLevelType w:val="hybridMultilevel"/>
    <w:tmpl w:val="6504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12"/>
  </w:num>
  <w:num w:numId="6">
    <w:abstractNumId w:val="9"/>
  </w:num>
  <w:num w:numId="7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8"/>
  </w:num>
  <w:num w:numId="11">
    <w:abstractNumId w:val="22"/>
  </w:num>
  <w:num w:numId="12">
    <w:abstractNumId w:val="16"/>
  </w:num>
  <w:num w:numId="13">
    <w:abstractNumId w:val="13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21"/>
  </w:num>
  <w:num w:numId="19">
    <w:abstractNumId w:val="15"/>
  </w:num>
  <w:num w:numId="20">
    <w:abstractNumId w:val="23"/>
  </w:num>
  <w:num w:numId="21">
    <w:abstractNumId w:val="19"/>
  </w:num>
  <w:num w:numId="22">
    <w:abstractNumId w:val="2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73"/>
    <w:rsid w:val="000065C3"/>
    <w:rsid w:val="00015773"/>
    <w:rsid w:val="00021AD9"/>
    <w:rsid w:val="00030C79"/>
    <w:rsid w:val="000317AB"/>
    <w:rsid w:val="0004187B"/>
    <w:rsid w:val="00051718"/>
    <w:rsid w:val="00061CED"/>
    <w:rsid w:val="0006655A"/>
    <w:rsid w:val="00066957"/>
    <w:rsid w:val="000679E5"/>
    <w:rsid w:val="00097319"/>
    <w:rsid w:val="000A36C7"/>
    <w:rsid w:val="000B0A79"/>
    <w:rsid w:val="000C6014"/>
    <w:rsid w:val="000D18FB"/>
    <w:rsid w:val="000D6DE2"/>
    <w:rsid w:val="000F3851"/>
    <w:rsid w:val="00104111"/>
    <w:rsid w:val="00106640"/>
    <w:rsid w:val="00107378"/>
    <w:rsid w:val="00113F53"/>
    <w:rsid w:val="0012250F"/>
    <w:rsid w:val="00132B6D"/>
    <w:rsid w:val="001341F2"/>
    <w:rsid w:val="00144780"/>
    <w:rsid w:val="00150498"/>
    <w:rsid w:val="001532B8"/>
    <w:rsid w:val="00174840"/>
    <w:rsid w:val="00195587"/>
    <w:rsid w:val="00197A21"/>
    <w:rsid w:val="001A410A"/>
    <w:rsid w:val="001B5B2C"/>
    <w:rsid w:val="001B6824"/>
    <w:rsid w:val="001C7536"/>
    <w:rsid w:val="001E55CD"/>
    <w:rsid w:val="001F10F2"/>
    <w:rsid w:val="001F1F78"/>
    <w:rsid w:val="00232D24"/>
    <w:rsid w:val="00243CC3"/>
    <w:rsid w:val="0025068D"/>
    <w:rsid w:val="00254C2C"/>
    <w:rsid w:val="0029357B"/>
    <w:rsid w:val="00294595"/>
    <w:rsid w:val="002A069B"/>
    <w:rsid w:val="002A7AA5"/>
    <w:rsid w:val="002B00D2"/>
    <w:rsid w:val="002C4668"/>
    <w:rsid w:val="002C5C45"/>
    <w:rsid w:val="002D4158"/>
    <w:rsid w:val="002D4BF8"/>
    <w:rsid w:val="002E49FC"/>
    <w:rsid w:val="002E5C2E"/>
    <w:rsid w:val="002E5FE1"/>
    <w:rsid w:val="002F2942"/>
    <w:rsid w:val="002F3B23"/>
    <w:rsid w:val="002F4A3E"/>
    <w:rsid w:val="00300883"/>
    <w:rsid w:val="003053BE"/>
    <w:rsid w:val="003616BB"/>
    <w:rsid w:val="0036540E"/>
    <w:rsid w:val="0037050C"/>
    <w:rsid w:val="00375D79"/>
    <w:rsid w:val="003817A8"/>
    <w:rsid w:val="00381E38"/>
    <w:rsid w:val="00382156"/>
    <w:rsid w:val="00386AAD"/>
    <w:rsid w:val="003A1E17"/>
    <w:rsid w:val="003B1DF0"/>
    <w:rsid w:val="003B4BD6"/>
    <w:rsid w:val="003C71B3"/>
    <w:rsid w:val="004009D4"/>
    <w:rsid w:val="00400C61"/>
    <w:rsid w:val="004073DD"/>
    <w:rsid w:val="0041482B"/>
    <w:rsid w:val="004149AB"/>
    <w:rsid w:val="00425835"/>
    <w:rsid w:val="0043237B"/>
    <w:rsid w:val="00435A38"/>
    <w:rsid w:val="00463D10"/>
    <w:rsid w:val="00466B95"/>
    <w:rsid w:val="00482FAA"/>
    <w:rsid w:val="004854D3"/>
    <w:rsid w:val="00486920"/>
    <w:rsid w:val="00490923"/>
    <w:rsid w:val="004A214F"/>
    <w:rsid w:val="004A5FB0"/>
    <w:rsid w:val="004B5CEF"/>
    <w:rsid w:val="004D5F6E"/>
    <w:rsid w:val="004E35AD"/>
    <w:rsid w:val="0050273C"/>
    <w:rsid w:val="00520495"/>
    <w:rsid w:val="005236E1"/>
    <w:rsid w:val="00531B57"/>
    <w:rsid w:val="005359F6"/>
    <w:rsid w:val="0054005F"/>
    <w:rsid w:val="00544A32"/>
    <w:rsid w:val="00551787"/>
    <w:rsid w:val="005518F0"/>
    <w:rsid w:val="005551F8"/>
    <w:rsid w:val="00586751"/>
    <w:rsid w:val="0059364B"/>
    <w:rsid w:val="00595CA6"/>
    <w:rsid w:val="005960C5"/>
    <w:rsid w:val="005A2950"/>
    <w:rsid w:val="005A635D"/>
    <w:rsid w:val="005C54B9"/>
    <w:rsid w:val="005C6307"/>
    <w:rsid w:val="005D5D0B"/>
    <w:rsid w:val="005E59FC"/>
    <w:rsid w:val="005F5422"/>
    <w:rsid w:val="006239C3"/>
    <w:rsid w:val="006508F8"/>
    <w:rsid w:val="00657E06"/>
    <w:rsid w:val="00664AD7"/>
    <w:rsid w:val="00667278"/>
    <w:rsid w:val="00674766"/>
    <w:rsid w:val="006779F4"/>
    <w:rsid w:val="006836BD"/>
    <w:rsid w:val="006861A3"/>
    <w:rsid w:val="006871C7"/>
    <w:rsid w:val="006936E7"/>
    <w:rsid w:val="006A1C30"/>
    <w:rsid w:val="006B01A9"/>
    <w:rsid w:val="006B2813"/>
    <w:rsid w:val="006D5B37"/>
    <w:rsid w:val="006D7177"/>
    <w:rsid w:val="006E35B8"/>
    <w:rsid w:val="00701560"/>
    <w:rsid w:val="00705DF2"/>
    <w:rsid w:val="007211EC"/>
    <w:rsid w:val="00724475"/>
    <w:rsid w:val="00726D26"/>
    <w:rsid w:val="00730C78"/>
    <w:rsid w:val="00736B3E"/>
    <w:rsid w:val="00765E04"/>
    <w:rsid w:val="00770FCE"/>
    <w:rsid w:val="00796FA8"/>
    <w:rsid w:val="007A0125"/>
    <w:rsid w:val="007A324D"/>
    <w:rsid w:val="007A7C5F"/>
    <w:rsid w:val="007B3791"/>
    <w:rsid w:val="007C3A6C"/>
    <w:rsid w:val="007D415A"/>
    <w:rsid w:val="007E0C5F"/>
    <w:rsid w:val="007E5460"/>
    <w:rsid w:val="007F67E1"/>
    <w:rsid w:val="008125B3"/>
    <w:rsid w:val="008157EF"/>
    <w:rsid w:val="00831E8A"/>
    <w:rsid w:val="0083209F"/>
    <w:rsid w:val="00832ABF"/>
    <w:rsid w:val="008331D1"/>
    <w:rsid w:val="00853ACD"/>
    <w:rsid w:val="0085501B"/>
    <w:rsid w:val="00856BBE"/>
    <w:rsid w:val="008602DA"/>
    <w:rsid w:val="00866833"/>
    <w:rsid w:val="00882F40"/>
    <w:rsid w:val="00883D5F"/>
    <w:rsid w:val="00884571"/>
    <w:rsid w:val="008A3BDB"/>
    <w:rsid w:val="008B68A5"/>
    <w:rsid w:val="008B72DF"/>
    <w:rsid w:val="008C780B"/>
    <w:rsid w:val="008D42AA"/>
    <w:rsid w:val="008D764D"/>
    <w:rsid w:val="008F5AD9"/>
    <w:rsid w:val="009033BA"/>
    <w:rsid w:val="00906745"/>
    <w:rsid w:val="009123D5"/>
    <w:rsid w:val="00916602"/>
    <w:rsid w:val="00927E6B"/>
    <w:rsid w:val="009350F6"/>
    <w:rsid w:val="00937546"/>
    <w:rsid w:val="009417A0"/>
    <w:rsid w:val="00951848"/>
    <w:rsid w:val="00955558"/>
    <w:rsid w:val="00957BD6"/>
    <w:rsid w:val="00962BB7"/>
    <w:rsid w:val="00966221"/>
    <w:rsid w:val="009668DC"/>
    <w:rsid w:val="00975AAE"/>
    <w:rsid w:val="009820A1"/>
    <w:rsid w:val="00990C83"/>
    <w:rsid w:val="009A535F"/>
    <w:rsid w:val="009B53DA"/>
    <w:rsid w:val="009B6EF0"/>
    <w:rsid w:val="009B6F11"/>
    <w:rsid w:val="009D5234"/>
    <w:rsid w:val="009F373D"/>
    <w:rsid w:val="00A24770"/>
    <w:rsid w:val="00A312C8"/>
    <w:rsid w:val="00A42B85"/>
    <w:rsid w:val="00A44BAA"/>
    <w:rsid w:val="00A460B3"/>
    <w:rsid w:val="00A565DC"/>
    <w:rsid w:val="00A72B0C"/>
    <w:rsid w:val="00A749DC"/>
    <w:rsid w:val="00A8660E"/>
    <w:rsid w:val="00AA0550"/>
    <w:rsid w:val="00AB19A4"/>
    <w:rsid w:val="00AB1C73"/>
    <w:rsid w:val="00AB4E20"/>
    <w:rsid w:val="00AB560B"/>
    <w:rsid w:val="00AC46D6"/>
    <w:rsid w:val="00AD0B21"/>
    <w:rsid w:val="00AD5267"/>
    <w:rsid w:val="00AD6D13"/>
    <w:rsid w:val="00AE22CE"/>
    <w:rsid w:val="00B01658"/>
    <w:rsid w:val="00B113C2"/>
    <w:rsid w:val="00B21BAA"/>
    <w:rsid w:val="00B30B13"/>
    <w:rsid w:val="00B4444D"/>
    <w:rsid w:val="00B47B2B"/>
    <w:rsid w:val="00B5277E"/>
    <w:rsid w:val="00B61897"/>
    <w:rsid w:val="00B744A3"/>
    <w:rsid w:val="00B81447"/>
    <w:rsid w:val="00B8356D"/>
    <w:rsid w:val="00B86381"/>
    <w:rsid w:val="00B975F6"/>
    <w:rsid w:val="00BA32BF"/>
    <w:rsid w:val="00BA395C"/>
    <w:rsid w:val="00BA472F"/>
    <w:rsid w:val="00BB36BA"/>
    <w:rsid w:val="00BB5C3D"/>
    <w:rsid w:val="00BC12B0"/>
    <w:rsid w:val="00BD4E25"/>
    <w:rsid w:val="00BE1D07"/>
    <w:rsid w:val="00BE4C18"/>
    <w:rsid w:val="00BE6E1E"/>
    <w:rsid w:val="00BF0519"/>
    <w:rsid w:val="00BF320A"/>
    <w:rsid w:val="00C0407E"/>
    <w:rsid w:val="00C1223B"/>
    <w:rsid w:val="00C13A1D"/>
    <w:rsid w:val="00C15151"/>
    <w:rsid w:val="00C21010"/>
    <w:rsid w:val="00C37013"/>
    <w:rsid w:val="00C4258A"/>
    <w:rsid w:val="00C44CC8"/>
    <w:rsid w:val="00C45278"/>
    <w:rsid w:val="00C50607"/>
    <w:rsid w:val="00C601B1"/>
    <w:rsid w:val="00C60F46"/>
    <w:rsid w:val="00C6202C"/>
    <w:rsid w:val="00C668CF"/>
    <w:rsid w:val="00C929AF"/>
    <w:rsid w:val="00CA21C2"/>
    <w:rsid w:val="00CB6763"/>
    <w:rsid w:val="00CC5BDD"/>
    <w:rsid w:val="00CD1632"/>
    <w:rsid w:val="00CE074B"/>
    <w:rsid w:val="00CE086A"/>
    <w:rsid w:val="00CE59B1"/>
    <w:rsid w:val="00D07FAB"/>
    <w:rsid w:val="00D20966"/>
    <w:rsid w:val="00D23F19"/>
    <w:rsid w:val="00D24E48"/>
    <w:rsid w:val="00D2722A"/>
    <w:rsid w:val="00D30E79"/>
    <w:rsid w:val="00D31B40"/>
    <w:rsid w:val="00D31BF2"/>
    <w:rsid w:val="00D434E6"/>
    <w:rsid w:val="00D56F30"/>
    <w:rsid w:val="00D72AD4"/>
    <w:rsid w:val="00D954A7"/>
    <w:rsid w:val="00DC0454"/>
    <w:rsid w:val="00DF0244"/>
    <w:rsid w:val="00E06AD4"/>
    <w:rsid w:val="00E07028"/>
    <w:rsid w:val="00E27A42"/>
    <w:rsid w:val="00E36BD7"/>
    <w:rsid w:val="00E555FF"/>
    <w:rsid w:val="00E61AE2"/>
    <w:rsid w:val="00E622A2"/>
    <w:rsid w:val="00E737B7"/>
    <w:rsid w:val="00E7420B"/>
    <w:rsid w:val="00E8788E"/>
    <w:rsid w:val="00EA0B8B"/>
    <w:rsid w:val="00EA43D3"/>
    <w:rsid w:val="00EA5D79"/>
    <w:rsid w:val="00EB12DD"/>
    <w:rsid w:val="00EB6A32"/>
    <w:rsid w:val="00EC11F1"/>
    <w:rsid w:val="00ED1281"/>
    <w:rsid w:val="00ED4B7F"/>
    <w:rsid w:val="00ED56D0"/>
    <w:rsid w:val="00ED6D37"/>
    <w:rsid w:val="00EF2CF9"/>
    <w:rsid w:val="00EF6CDE"/>
    <w:rsid w:val="00F06C73"/>
    <w:rsid w:val="00F17C00"/>
    <w:rsid w:val="00F33FC5"/>
    <w:rsid w:val="00F3525E"/>
    <w:rsid w:val="00F51677"/>
    <w:rsid w:val="00F53A60"/>
    <w:rsid w:val="00F55568"/>
    <w:rsid w:val="00F56AEA"/>
    <w:rsid w:val="00F6320C"/>
    <w:rsid w:val="00F64AC2"/>
    <w:rsid w:val="00F73A22"/>
    <w:rsid w:val="00F7586F"/>
    <w:rsid w:val="00F81F30"/>
    <w:rsid w:val="00F83437"/>
    <w:rsid w:val="00F97FB7"/>
    <w:rsid w:val="00FA1848"/>
    <w:rsid w:val="00FB4261"/>
    <w:rsid w:val="00FD5F44"/>
    <w:rsid w:val="00FE19A2"/>
    <w:rsid w:val="00FE4F7E"/>
    <w:rsid w:val="00FE7716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B3125"/>
  <w15:docId w15:val="{D1D961CA-5406-48EC-B0CA-68F8E6DD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06C73"/>
    <w:pPr>
      <w:keepNext/>
      <w:widowControl/>
      <w:autoSpaceDE/>
      <w:autoSpaceDN/>
      <w:adjustRightInd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6C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F06C73"/>
    <w:pPr>
      <w:widowControl/>
      <w:tabs>
        <w:tab w:val="left" w:pos="993"/>
      </w:tabs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06C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06C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2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50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B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6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6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B6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6F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530E-E4C8-44EB-9F27-2B6B47C9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6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И.В.</dc:creator>
  <cp:lastModifiedBy>Головин Олег Владимирович</cp:lastModifiedBy>
  <cp:revision>27</cp:revision>
  <cp:lastPrinted>2024-09-14T11:17:00Z</cp:lastPrinted>
  <dcterms:created xsi:type="dcterms:W3CDTF">2024-06-13T07:45:00Z</dcterms:created>
  <dcterms:modified xsi:type="dcterms:W3CDTF">2024-09-14T11:44:00Z</dcterms:modified>
</cp:coreProperties>
</file>