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00B" w:rsidRPr="00242A58" w:rsidRDefault="0097700B" w:rsidP="0097700B">
      <w:pPr>
        <w:ind w:firstLine="709"/>
        <w:contextualSpacing/>
        <w:jc w:val="right"/>
        <w:rPr>
          <w:rFonts w:ascii="PT Astra Serif" w:hAnsi="PT Astra Serif"/>
          <w:bCs/>
          <w:sz w:val="16"/>
          <w:szCs w:val="16"/>
        </w:rPr>
      </w:pPr>
      <w:r w:rsidRPr="00242A58">
        <w:rPr>
          <w:rFonts w:ascii="PT Astra Serif" w:hAnsi="PT Astra Serif"/>
          <w:bCs/>
          <w:sz w:val="16"/>
          <w:szCs w:val="16"/>
        </w:rPr>
        <w:t>Приложение № 1</w:t>
      </w:r>
    </w:p>
    <w:p w:rsidR="00677675" w:rsidRPr="00032A46" w:rsidRDefault="00677675" w:rsidP="00677675">
      <w:pPr>
        <w:ind w:firstLine="709"/>
        <w:contextualSpacing/>
        <w:jc w:val="right"/>
        <w:rPr>
          <w:rFonts w:ascii="PT Astra Serif" w:hAnsi="PT Astra Serif"/>
          <w:bCs/>
          <w:sz w:val="16"/>
          <w:szCs w:val="16"/>
        </w:rPr>
      </w:pPr>
      <w:r w:rsidRPr="00032A46">
        <w:rPr>
          <w:rFonts w:ascii="PT Astra Serif" w:hAnsi="PT Astra Serif"/>
          <w:bCs/>
          <w:sz w:val="16"/>
          <w:szCs w:val="16"/>
        </w:rPr>
        <w:t>к Приказу от 2</w:t>
      </w:r>
      <w:r>
        <w:rPr>
          <w:rFonts w:ascii="PT Astra Serif" w:hAnsi="PT Astra Serif"/>
          <w:bCs/>
          <w:sz w:val="16"/>
          <w:szCs w:val="16"/>
        </w:rPr>
        <w:t>0</w:t>
      </w:r>
      <w:r w:rsidRPr="00032A46">
        <w:rPr>
          <w:rFonts w:ascii="PT Astra Serif" w:hAnsi="PT Astra Serif"/>
          <w:bCs/>
          <w:sz w:val="16"/>
          <w:szCs w:val="16"/>
        </w:rPr>
        <w:t>.0</w:t>
      </w:r>
      <w:r>
        <w:rPr>
          <w:rFonts w:ascii="PT Astra Serif" w:hAnsi="PT Astra Serif"/>
          <w:bCs/>
          <w:sz w:val="16"/>
          <w:szCs w:val="16"/>
        </w:rPr>
        <w:t>2</w:t>
      </w:r>
      <w:r w:rsidRPr="00032A46">
        <w:rPr>
          <w:rFonts w:ascii="PT Astra Serif" w:hAnsi="PT Astra Serif"/>
          <w:bCs/>
          <w:sz w:val="16"/>
          <w:szCs w:val="16"/>
        </w:rPr>
        <w:t>.2025 № 15</w:t>
      </w:r>
      <w:r>
        <w:rPr>
          <w:rFonts w:ascii="PT Astra Serif" w:hAnsi="PT Astra Serif"/>
          <w:bCs/>
          <w:sz w:val="16"/>
          <w:szCs w:val="16"/>
        </w:rPr>
        <w:t>8</w:t>
      </w:r>
      <w:r w:rsidRPr="00032A46">
        <w:rPr>
          <w:rFonts w:ascii="PT Astra Serif" w:hAnsi="PT Astra Serif"/>
          <w:bCs/>
          <w:sz w:val="16"/>
          <w:szCs w:val="16"/>
        </w:rPr>
        <w:t xml:space="preserve"> </w:t>
      </w:r>
    </w:p>
    <w:p w:rsidR="00677675" w:rsidRPr="00032A46" w:rsidRDefault="00677675" w:rsidP="00677675">
      <w:pPr>
        <w:contextualSpacing/>
        <w:jc w:val="right"/>
        <w:rPr>
          <w:rFonts w:ascii="PT Astra Serif" w:hAnsi="PT Astra Serif"/>
          <w:sz w:val="16"/>
          <w:szCs w:val="16"/>
        </w:rPr>
      </w:pPr>
      <w:r w:rsidRPr="00032A46">
        <w:rPr>
          <w:rFonts w:ascii="PT Astra Serif" w:hAnsi="PT Astra Serif"/>
          <w:bCs/>
          <w:sz w:val="16"/>
          <w:szCs w:val="16"/>
        </w:rPr>
        <w:t>«</w:t>
      </w:r>
      <w:r w:rsidRPr="00032A46">
        <w:rPr>
          <w:rFonts w:ascii="PT Astra Serif" w:hAnsi="PT Astra Serif"/>
          <w:sz w:val="16"/>
          <w:szCs w:val="16"/>
        </w:rPr>
        <w:t xml:space="preserve">Об организации и проведении в 2025 году специализированной </w:t>
      </w:r>
    </w:p>
    <w:p w:rsidR="0097700B" w:rsidRPr="00242A58" w:rsidRDefault="00677675" w:rsidP="00677675">
      <w:pPr>
        <w:spacing w:after="0"/>
        <w:contextualSpacing/>
        <w:jc w:val="right"/>
        <w:rPr>
          <w:rFonts w:ascii="PT Astra Serif" w:hAnsi="PT Astra Serif"/>
          <w:b/>
          <w:sz w:val="16"/>
          <w:szCs w:val="16"/>
        </w:rPr>
      </w:pPr>
      <w:r w:rsidRPr="00032A46">
        <w:rPr>
          <w:rFonts w:ascii="PT Astra Serif" w:hAnsi="PT Astra Serif"/>
          <w:sz w:val="16"/>
          <w:szCs w:val="16"/>
        </w:rPr>
        <w:t xml:space="preserve">ярмарки непродовольственных товаров по адресу: г. Тула, ул. </w:t>
      </w:r>
      <w:r>
        <w:rPr>
          <w:rFonts w:ascii="PT Astra Serif" w:hAnsi="PT Astra Serif"/>
          <w:sz w:val="16"/>
          <w:szCs w:val="16"/>
        </w:rPr>
        <w:t>Советская, д. 2</w:t>
      </w:r>
      <w:r w:rsidRPr="00032A46">
        <w:rPr>
          <w:rFonts w:ascii="PT Astra Serif" w:hAnsi="PT Astra Serif"/>
          <w:bCs/>
          <w:sz w:val="16"/>
          <w:szCs w:val="16"/>
        </w:rPr>
        <w:t>»</w:t>
      </w:r>
    </w:p>
    <w:p w:rsidR="0097700B" w:rsidRPr="00242A58" w:rsidRDefault="0097700B" w:rsidP="007E02E9">
      <w:pPr>
        <w:tabs>
          <w:tab w:val="left" w:pos="3855"/>
        </w:tabs>
        <w:jc w:val="right"/>
        <w:rPr>
          <w:rFonts w:ascii="PT Astra Serif" w:hAnsi="PT Astra Serif"/>
          <w:b/>
          <w:sz w:val="16"/>
          <w:szCs w:val="16"/>
        </w:rPr>
      </w:pPr>
    </w:p>
    <w:p w:rsidR="00817B03" w:rsidRPr="00242A58" w:rsidRDefault="000A412C">
      <w:pPr>
        <w:tabs>
          <w:tab w:val="left" w:pos="3855"/>
        </w:tabs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242A58">
        <w:rPr>
          <w:rFonts w:ascii="PT Astra Serif" w:hAnsi="PT Astra Serif"/>
          <w:b/>
          <w:sz w:val="28"/>
          <w:szCs w:val="28"/>
        </w:rPr>
        <w:t>План мероприятий</w:t>
      </w:r>
    </w:p>
    <w:p w:rsidR="00817B03" w:rsidRPr="00242A58" w:rsidRDefault="000A412C" w:rsidP="007023FC">
      <w:pPr>
        <w:tabs>
          <w:tab w:val="left" w:pos="0"/>
        </w:tabs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242A58">
        <w:rPr>
          <w:rFonts w:ascii="PT Astra Serif" w:hAnsi="PT Astra Serif"/>
          <w:b/>
          <w:sz w:val="28"/>
          <w:szCs w:val="28"/>
        </w:rPr>
        <w:t xml:space="preserve">по организации </w:t>
      </w:r>
      <w:r w:rsidR="0097700B" w:rsidRPr="00242A58">
        <w:rPr>
          <w:rFonts w:ascii="PT Astra Serif" w:hAnsi="PT Astra Serif"/>
          <w:b/>
          <w:sz w:val="28"/>
          <w:szCs w:val="28"/>
        </w:rPr>
        <w:t xml:space="preserve">специализированной </w:t>
      </w:r>
      <w:r w:rsidRPr="00242A58">
        <w:rPr>
          <w:rFonts w:ascii="PT Astra Serif" w:hAnsi="PT Astra Serif"/>
          <w:b/>
          <w:sz w:val="28"/>
          <w:szCs w:val="28"/>
        </w:rPr>
        <w:t>ярмарки непродовольственн</w:t>
      </w:r>
      <w:r w:rsidR="0097700B" w:rsidRPr="00242A58">
        <w:rPr>
          <w:rFonts w:ascii="PT Astra Serif" w:hAnsi="PT Astra Serif"/>
          <w:b/>
          <w:sz w:val="28"/>
          <w:szCs w:val="28"/>
        </w:rPr>
        <w:t>ых товаров</w:t>
      </w:r>
    </w:p>
    <w:p w:rsidR="00817B03" w:rsidRPr="00242A58" w:rsidRDefault="00817B03">
      <w:pPr>
        <w:tabs>
          <w:tab w:val="left" w:pos="3855"/>
        </w:tabs>
        <w:contextualSpacing/>
        <w:jc w:val="center"/>
        <w:rPr>
          <w:rFonts w:ascii="PT Astra Serif" w:hAnsi="PT Astra Serif"/>
          <w:b/>
          <w:sz w:val="28"/>
          <w:szCs w:val="28"/>
        </w:rPr>
      </w:pPr>
    </w:p>
    <w:p w:rsidR="00817B03" w:rsidRPr="00242A58" w:rsidRDefault="000A412C" w:rsidP="0097700B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План мероприятий по</w:t>
      </w:r>
      <w:r w:rsidR="00786699" w:rsidRPr="00242A58">
        <w:rPr>
          <w:rFonts w:ascii="PT Astra Serif" w:hAnsi="PT Astra Serif"/>
          <w:sz w:val="28"/>
          <w:szCs w:val="28"/>
        </w:rPr>
        <w:t xml:space="preserve"> организации ярмарки по продаже </w:t>
      </w:r>
      <w:r w:rsidRPr="00242A58">
        <w:rPr>
          <w:rFonts w:ascii="PT Astra Serif" w:hAnsi="PT Astra Serif"/>
          <w:sz w:val="28"/>
          <w:szCs w:val="28"/>
        </w:rPr>
        <w:t>непродовольственн</w:t>
      </w:r>
      <w:r w:rsidR="00786699" w:rsidRPr="00242A58">
        <w:rPr>
          <w:rFonts w:ascii="PT Astra Serif" w:hAnsi="PT Astra Serif"/>
          <w:sz w:val="28"/>
          <w:szCs w:val="28"/>
        </w:rPr>
        <w:t>ых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r w:rsidR="00786699" w:rsidRPr="00242A58">
        <w:rPr>
          <w:rFonts w:ascii="PT Astra Serif" w:hAnsi="PT Astra Serif"/>
          <w:sz w:val="28"/>
          <w:szCs w:val="28"/>
        </w:rPr>
        <w:t>товаров</w:t>
      </w:r>
      <w:r w:rsidR="00677675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>(далее -</w:t>
      </w:r>
      <w:r w:rsidR="0097700B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 xml:space="preserve">План) разработан в соответствии с Федеральным законом от 28 декабря 2009 года № 381-ФЗ «Об основах государственного регулирования торговой деятельности в Российской Федерации», </w:t>
      </w:r>
      <w:r w:rsidR="007023FC" w:rsidRPr="00242A58">
        <w:rPr>
          <w:rFonts w:ascii="PT Astra Serif" w:hAnsi="PT Astra Serif"/>
          <w:sz w:val="28"/>
          <w:szCs w:val="28"/>
        </w:rPr>
        <w:t>постановлением Правительства Тульской области от 30 декабря 2022 года № 902 «Об утверждении порядка организации деятельности ярмарок и продажи товаров (выполнения работ, оказания услуг) на них», распоряжением администрации города Тулы от 30.10.2024 № 1/7713-р «О перечне мест проведения ярмарок на территории муниципального образования город Тула в 2025 году»</w:t>
      </w:r>
      <w:r w:rsidR="00387CF8" w:rsidRPr="00242A58">
        <w:rPr>
          <w:rFonts w:ascii="PT Astra Serif" w:hAnsi="PT Astra Serif"/>
          <w:sz w:val="28"/>
          <w:szCs w:val="28"/>
        </w:rPr>
        <w:t>, распоряжением администрации города Тулы от 19.11.2024 № 1/8</w:t>
      </w:r>
      <w:r w:rsidR="00677675">
        <w:rPr>
          <w:rFonts w:ascii="PT Astra Serif" w:hAnsi="PT Astra Serif"/>
          <w:sz w:val="28"/>
          <w:szCs w:val="28"/>
        </w:rPr>
        <w:t>298</w:t>
      </w:r>
      <w:r w:rsidR="00387CF8" w:rsidRPr="00242A58">
        <w:rPr>
          <w:rFonts w:ascii="PT Astra Serif" w:hAnsi="PT Astra Serif"/>
          <w:sz w:val="28"/>
          <w:szCs w:val="28"/>
        </w:rPr>
        <w:t xml:space="preserve">-р «Об организации специализированной ярмарки непродовольственных товаров по адресу: г. Тула, ул. </w:t>
      </w:r>
      <w:r w:rsidR="00677675">
        <w:rPr>
          <w:rFonts w:ascii="PT Astra Serif" w:hAnsi="PT Astra Serif"/>
          <w:sz w:val="28"/>
          <w:szCs w:val="28"/>
        </w:rPr>
        <w:t>Советская, д. 2</w:t>
      </w:r>
      <w:r w:rsidR="00387CF8" w:rsidRPr="00242A58">
        <w:rPr>
          <w:rFonts w:ascii="PT Astra Serif" w:hAnsi="PT Astra Serif"/>
          <w:sz w:val="28"/>
          <w:szCs w:val="28"/>
        </w:rPr>
        <w:t>».</w:t>
      </w:r>
    </w:p>
    <w:p w:rsidR="00817B03" w:rsidRPr="00242A58" w:rsidRDefault="000A412C" w:rsidP="0097700B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Положения настоящего Плана обязательны для исполнения </w:t>
      </w:r>
      <w:r w:rsidR="007023FC" w:rsidRPr="00242A58">
        <w:rPr>
          <w:rFonts w:ascii="PT Astra Serif" w:hAnsi="PT Astra Serif"/>
          <w:sz w:val="28"/>
          <w:szCs w:val="28"/>
        </w:rPr>
        <w:t>управлением экономического развития администрации города Тулы</w:t>
      </w:r>
      <w:r w:rsidRPr="00242A58">
        <w:rPr>
          <w:rFonts w:ascii="PT Astra Serif" w:hAnsi="PT Astra Serif"/>
          <w:sz w:val="28"/>
          <w:szCs w:val="28"/>
        </w:rPr>
        <w:t xml:space="preserve"> - организатором ярмарки, юридическими лицами, индивидуальными предпринимателями, индивидуальными предпринимателями</w:t>
      </w:r>
      <w:r w:rsidR="00786699" w:rsidRPr="00242A58">
        <w:rPr>
          <w:rFonts w:ascii="PT Astra Serif" w:hAnsi="PT Astra Serif"/>
          <w:sz w:val="28"/>
          <w:szCs w:val="28"/>
        </w:rPr>
        <w:t xml:space="preserve"> - </w:t>
      </w:r>
      <w:r w:rsidRPr="00242A58">
        <w:rPr>
          <w:rFonts w:ascii="PT Astra Serif" w:hAnsi="PT Astra Serif"/>
          <w:sz w:val="28"/>
          <w:szCs w:val="28"/>
        </w:rPr>
        <w:t>главами крес</w:t>
      </w:r>
      <w:r w:rsidR="00767E31" w:rsidRPr="00242A58">
        <w:rPr>
          <w:rFonts w:ascii="PT Astra Serif" w:hAnsi="PT Astra Serif"/>
          <w:sz w:val="28"/>
          <w:szCs w:val="28"/>
        </w:rPr>
        <w:t xml:space="preserve">тьянских (фермерских) хозяйств </w:t>
      </w:r>
      <w:r w:rsidRPr="00242A58">
        <w:rPr>
          <w:rFonts w:ascii="PT Astra Serif" w:hAnsi="PT Astra Serif"/>
          <w:sz w:val="28"/>
          <w:szCs w:val="28"/>
        </w:rPr>
        <w:t>- участниками ярмарки, их работниками и представителями (далее -</w:t>
      </w:r>
      <w:r w:rsidR="007023FC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>Участники ярмарки)</w:t>
      </w:r>
      <w:r w:rsidR="0097700B" w:rsidRPr="00242A58">
        <w:rPr>
          <w:rFonts w:ascii="PT Astra Serif" w:hAnsi="PT Astra Serif"/>
          <w:sz w:val="28"/>
          <w:szCs w:val="28"/>
        </w:rPr>
        <w:t>.</w:t>
      </w:r>
    </w:p>
    <w:p w:rsidR="00767E31" w:rsidRPr="00242A58" w:rsidRDefault="00767E31">
      <w:pPr>
        <w:shd w:val="clear" w:color="auto" w:fill="FFFFFF"/>
        <w:spacing w:before="120" w:after="312" w:line="243" w:lineRule="atLeast"/>
        <w:contextualSpacing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</w:p>
    <w:p w:rsidR="00817B03" w:rsidRPr="00242A58" w:rsidRDefault="000A412C">
      <w:pPr>
        <w:shd w:val="clear" w:color="auto" w:fill="FFFFFF"/>
        <w:spacing w:before="120" w:after="312" w:line="243" w:lineRule="atLeast"/>
        <w:contextualSpacing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 w:rsidRPr="00242A58">
        <w:rPr>
          <w:rFonts w:ascii="PT Astra Serif" w:hAnsi="PT Astra Serif"/>
          <w:b/>
          <w:bCs/>
          <w:color w:val="000000"/>
          <w:sz w:val="28"/>
          <w:szCs w:val="28"/>
        </w:rPr>
        <w:t>Порядок организации ярмарки</w:t>
      </w:r>
    </w:p>
    <w:p w:rsidR="00767E31" w:rsidRPr="00242A58" w:rsidRDefault="00767E31">
      <w:pPr>
        <w:shd w:val="clear" w:color="auto" w:fill="FFFFFF"/>
        <w:spacing w:before="120" w:after="312" w:line="243" w:lineRule="atLeast"/>
        <w:contextualSpacing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817B03" w:rsidRPr="00242A58" w:rsidRDefault="00217BAE">
      <w:pPr>
        <w:shd w:val="clear" w:color="auto" w:fill="FFFFFF"/>
        <w:spacing w:before="0" w:after="0" w:line="243" w:lineRule="atLeast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>Организатор</w:t>
      </w:r>
      <w:r w:rsidR="000A412C" w:rsidRPr="00242A58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0A412C" w:rsidRPr="00242A58">
        <w:rPr>
          <w:rFonts w:ascii="PT Astra Serif" w:hAnsi="PT Astra Serif"/>
          <w:sz w:val="28"/>
          <w:szCs w:val="28"/>
        </w:rPr>
        <w:t>ярмарки</w:t>
      </w:r>
      <w:r w:rsidR="0097700B" w:rsidRPr="00242A58">
        <w:rPr>
          <w:rFonts w:ascii="PT Astra Serif" w:hAnsi="PT Astra Serif"/>
          <w:sz w:val="28"/>
          <w:szCs w:val="28"/>
        </w:rPr>
        <w:t xml:space="preserve"> –</w:t>
      </w:r>
      <w:r w:rsidR="000A412C" w:rsidRPr="00242A58">
        <w:rPr>
          <w:rFonts w:ascii="PT Astra Serif" w:hAnsi="PT Astra Serif"/>
          <w:sz w:val="28"/>
          <w:szCs w:val="28"/>
        </w:rPr>
        <w:t xml:space="preserve"> </w:t>
      </w:r>
      <w:r w:rsidR="0097700B" w:rsidRPr="00242A58">
        <w:rPr>
          <w:rFonts w:ascii="PT Astra Serif" w:hAnsi="PT Astra Serif"/>
          <w:sz w:val="28"/>
          <w:szCs w:val="28"/>
        </w:rPr>
        <w:t xml:space="preserve">управление экономического развития </w:t>
      </w:r>
      <w:r w:rsidR="000A412C" w:rsidRPr="00242A58">
        <w:rPr>
          <w:rFonts w:ascii="PT Astra Serif" w:hAnsi="PT Astra Serif"/>
          <w:sz w:val="28"/>
          <w:szCs w:val="28"/>
        </w:rPr>
        <w:t>администраци</w:t>
      </w:r>
      <w:r w:rsidR="0097700B" w:rsidRPr="00242A58">
        <w:rPr>
          <w:rFonts w:ascii="PT Astra Serif" w:hAnsi="PT Astra Serif"/>
          <w:sz w:val="28"/>
          <w:szCs w:val="28"/>
        </w:rPr>
        <w:t>и города Тулы</w:t>
      </w:r>
      <w:r w:rsidR="000A412C"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Специализация ярмарки – </w:t>
      </w:r>
      <w:r w:rsidR="0097700B" w:rsidRPr="00242A58">
        <w:rPr>
          <w:rFonts w:ascii="PT Astra Serif" w:hAnsi="PT Astra Serif"/>
          <w:sz w:val="28"/>
          <w:szCs w:val="28"/>
        </w:rPr>
        <w:t>непродовольственная</w:t>
      </w:r>
      <w:r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Место проведения ярмарки: </w:t>
      </w:r>
      <w:r w:rsidR="0097700B" w:rsidRPr="00242A58">
        <w:rPr>
          <w:rFonts w:ascii="PT Astra Serif" w:hAnsi="PT Astra Serif"/>
          <w:sz w:val="28"/>
          <w:szCs w:val="28"/>
        </w:rPr>
        <w:t xml:space="preserve">г. Тула, ул. </w:t>
      </w:r>
      <w:r w:rsidR="00CE1318">
        <w:rPr>
          <w:rFonts w:ascii="PT Astra Serif" w:hAnsi="PT Astra Serif"/>
          <w:sz w:val="28"/>
          <w:szCs w:val="28"/>
        </w:rPr>
        <w:t>Советская, д. 2</w:t>
      </w:r>
      <w:r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Количество торговых мест </w:t>
      </w:r>
      <w:r w:rsidR="009E44D8">
        <w:rPr>
          <w:rFonts w:ascii="PT Astra Serif" w:hAnsi="PT Astra Serif"/>
          <w:sz w:val="28"/>
          <w:szCs w:val="28"/>
        </w:rPr>
        <w:t>–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r w:rsidR="00CE1318">
        <w:rPr>
          <w:rFonts w:ascii="PT Astra Serif" w:hAnsi="PT Astra Serif"/>
          <w:sz w:val="28"/>
          <w:szCs w:val="28"/>
        </w:rPr>
        <w:t>7</w:t>
      </w:r>
      <w:r w:rsidR="009E44D8">
        <w:rPr>
          <w:rFonts w:ascii="PT Astra Serif" w:hAnsi="PT Astra Serif"/>
          <w:sz w:val="28"/>
          <w:szCs w:val="28"/>
        </w:rPr>
        <w:t>.</w:t>
      </w:r>
      <w:bookmarkStart w:id="0" w:name="_GoBack"/>
      <w:bookmarkEnd w:id="0"/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Площадь торгового места – </w:t>
      </w:r>
      <w:r w:rsidR="0097700B" w:rsidRPr="00242A58">
        <w:rPr>
          <w:rFonts w:ascii="PT Astra Serif" w:hAnsi="PT Astra Serif"/>
          <w:sz w:val="28"/>
          <w:szCs w:val="28"/>
        </w:rPr>
        <w:t>9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242A58">
        <w:rPr>
          <w:rFonts w:ascii="PT Astra Serif" w:hAnsi="PT Astra Serif"/>
          <w:sz w:val="28"/>
          <w:szCs w:val="28"/>
        </w:rPr>
        <w:t>кв.м</w:t>
      </w:r>
      <w:proofErr w:type="spellEnd"/>
      <w:r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 xml:space="preserve">Схема размещения участников ярмарки </w:t>
      </w:r>
      <w:r w:rsidR="00A54218" w:rsidRPr="00242A58">
        <w:rPr>
          <w:rFonts w:ascii="PT Astra Serif" w:hAnsi="PT Astra Serif"/>
          <w:color w:val="000000"/>
          <w:sz w:val="28"/>
          <w:szCs w:val="28"/>
        </w:rPr>
        <w:t>(Приложение 1</w:t>
      </w:r>
      <w:r w:rsidR="00217BAE" w:rsidRPr="00242A58">
        <w:rPr>
          <w:rFonts w:ascii="PT Astra Serif" w:hAnsi="PT Astra Serif"/>
          <w:color w:val="000000"/>
          <w:sz w:val="28"/>
          <w:szCs w:val="28"/>
        </w:rPr>
        <w:t xml:space="preserve"> к Плану</w:t>
      </w:r>
      <w:r w:rsidR="00A54218" w:rsidRPr="00242A58">
        <w:rPr>
          <w:rFonts w:ascii="PT Astra Serif" w:hAnsi="PT Astra Serif"/>
          <w:color w:val="000000"/>
          <w:sz w:val="28"/>
          <w:szCs w:val="28"/>
        </w:rPr>
        <w:t>).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>Торговля на ярмарке осуществляется посредством подвижной мелкорозничной сети (палатки, прилавки).</w:t>
      </w:r>
    </w:p>
    <w:p w:rsidR="00817B03" w:rsidRPr="00242A58" w:rsidRDefault="000A412C">
      <w:pPr>
        <w:spacing w:before="0" w:after="0"/>
        <w:jc w:val="both"/>
        <w:rPr>
          <w:rFonts w:ascii="PT Astra Serif" w:hAnsi="PT Astra Serif"/>
        </w:rPr>
      </w:pPr>
      <w:r w:rsidRPr="00242A58">
        <w:rPr>
          <w:rFonts w:ascii="PT Astra Serif" w:hAnsi="PT Astra Serif"/>
          <w:sz w:val="28"/>
          <w:szCs w:val="28"/>
        </w:rPr>
        <w:t xml:space="preserve">         Срок проведения: с 01 </w:t>
      </w:r>
      <w:r w:rsidR="00CE1318">
        <w:rPr>
          <w:rFonts w:ascii="PT Astra Serif" w:hAnsi="PT Astra Serif"/>
          <w:sz w:val="28"/>
          <w:szCs w:val="28"/>
        </w:rPr>
        <w:t>марта</w:t>
      </w:r>
      <w:r w:rsidRPr="00242A58">
        <w:rPr>
          <w:rFonts w:ascii="PT Astra Serif" w:hAnsi="PT Astra Serif"/>
          <w:sz w:val="28"/>
          <w:szCs w:val="28"/>
        </w:rPr>
        <w:t xml:space="preserve"> 202</w:t>
      </w:r>
      <w:r w:rsidR="0097700B" w:rsidRPr="00242A58">
        <w:rPr>
          <w:rFonts w:ascii="PT Astra Serif" w:hAnsi="PT Astra Serif"/>
          <w:sz w:val="28"/>
          <w:szCs w:val="28"/>
        </w:rPr>
        <w:t>5</w:t>
      </w:r>
      <w:r w:rsidRPr="00242A58">
        <w:rPr>
          <w:rFonts w:ascii="PT Astra Serif" w:hAnsi="PT Astra Serif"/>
          <w:sz w:val="28"/>
          <w:szCs w:val="28"/>
        </w:rPr>
        <w:t xml:space="preserve"> года по </w:t>
      </w:r>
      <w:r w:rsidR="0097700B" w:rsidRPr="00242A58">
        <w:rPr>
          <w:rFonts w:ascii="PT Astra Serif" w:hAnsi="PT Astra Serif"/>
          <w:sz w:val="28"/>
          <w:szCs w:val="28"/>
        </w:rPr>
        <w:t>31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r w:rsidR="00CE1318">
        <w:rPr>
          <w:rFonts w:ascii="PT Astra Serif" w:hAnsi="PT Astra Serif"/>
          <w:sz w:val="28"/>
          <w:szCs w:val="28"/>
        </w:rPr>
        <w:t>декабря</w:t>
      </w:r>
      <w:r w:rsidRPr="00242A58">
        <w:rPr>
          <w:rFonts w:ascii="PT Astra Serif" w:hAnsi="PT Astra Serif"/>
          <w:sz w:val="28"/>
          <w:szCs w:val="28"/>
        </w:rPr>
        <w:t xml:space="preserve"> 202</w:t>
      </w:r>
      <w:r w:rsidR="0097700B" w:rsidRPr="00242A58">
        <w:rPr>
          <w:rFonts w:ascii="PT Astra Serif" w:hAnsi="PT Astra Serif"/>
          <w:sz w:val="28"/>
          <w:szCs w:val="28"/>
        </w:rPr>
        <w:t>5</w:t>
      </w:r>
      <w:r w:rsidRPr="00242A58">
        <w:rPr>
          <w:rFonts w:ascii="PT Astra Serif" w:hAnsi="PT Astra Serif"/>
          <w:sz w:val="28"/>
          <w:szCs w:val="28"/>
        </w:rPr>
        <w:t xml:space="preserve"> года включительно.</w:t>
      </w:r>
    </w:p>
    <w:p w:rsidR="00817B03" w:rsidRPr="00242A58" w:rsidRDefault="000A412C">
      <w:pPr>
        <w:shd w:val="clear" w:color="auto" w:fill="FFFFFF"/>
        <w:spacing w:before="0" w:after="0" w:line="243" w:lineRule="atLeast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 xml:space="preserve">Режим работы ярмарки: </w:t>
      </w:r>
      <w:r w:rsidR="0097700B" w:rsidRPr="00242A58">
        <w:rPr>
          <w:rFonts w:ascii="PT Astra Serif" w:hAnsi="PT Astra Serif"/>
          <w:sz w:val="28"/>
          <w:szCs w:val="28"/>
        </w:rPr>
        <w:t xml:space="preserve">с 01 </w:t>
      </w:r>
      <w:r w:rsidR="00CE1318">
        <w:rPr>
          <w:rFonts w:ascii="PT Astra Serif" w:hAnsi="PT Astra Serif"/>
          <w:sz w:val="28"/>
          <w:szCs w:val="28"/>
        </w:rPr>
        <w:t>марта</w:t>
      </w:r>
      <w:r w:rsidR="0097700B" w:rsidRPr="00242A58">
        <w:rPr>
          <w:rFonts w:ascii="PT Astra Serif" w:hAnsi="PT Astra Serif"/>
          <w:sz w:val="28"/>
          <w:szCs w:val="28"/>
        </w:rPr>
        <w:t xml:space="preserve"> 2025 года по 31 </w:t>
      </w:r>
      <w:r w:rsidR="00CE1318">
        <w:rPr>
          <w:rFonts w:ascii="PT Astra Serif" w:hAnsi="PT Astra Serif"/>
          <w:sz w:val="28"/>
          <w:szCs w:val="28"/>
        </w:rPr>
        <w:t>декабря</w:t>
      </w:r>
      <w:r w:rsidR="0097700B" w:rsidRPr="00242A58">
        <w:rPr>
          <w:rFonts w:ascii="PT Astra Serif" w:hAnsi="PT Astra Serif"/>
          <w:sz w:val="28"/>
          <w:szCs w:val="28"/>
        </w:rPr>
        <w:t xml:space="preserve"> 2025 года</w:t>
      </w:r>
      <w:r w:rsidRPr="00242A58">
        <w:rPr>
          <w:rFonts w:ascii="PT Astra Serif" w:hAnsi="PT Astra Serif"/>
          <w:color w:val="000000"/>
          <w:sz w:val="28"/>
          <w:szCs w:val="28"/>
        </w:rPr>
        <w:t xml:space="preserve"> включительно с 9.00 ч. до </w:t>
      </w:r>
      <w:r w:rsidR="0097700B" w:rsidRPr="00242A58">
        <w:rPr>
          <w:rFonts w:ascii="PT Astra Serif" w:hAnsi="PT Astra Serif"/>
          <w:color w:val="000000"/>
          <w:sz w:val="28"/>
          <w:szCs w:val="28"/>
        </w:rPr>
        <w:t>22</w:t>
      </w:r>
      <w:r w:rsidRPr="00242A58">
        <w:rPr>
          <w:rFonts w:ascii="PT Astra Serif" w:hAnsi="PT Astra Serif"/>
          <w:color w:val="000000"/>
          <w:sz w:val="28"/>
          <w:szCs w:val="28"/>
        </w:rPr>
        <w:t>.00 ч.</w:t>
      </w:r>
      <w:r w:rsidR="00217BAE" w:rsidRPr="00242A58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:rsidR="00786699" w:rsidRDefault="00786699">
      <w:pPr>
        <w:shd w:val="clear" w:color="auto" w:fill="FFFFFF"/>
        <w:spacing w:before="0" w:after="0" w:line="243" w:lineRule="atLeast"/>
        <w:ind w:firstLine="708"/>
        <w:jc w:val="both"/>
        <w:rPr>
          <w:rFonts w:ascii="PT Astra Serif" w:hAnsi="PT Astra Serif"/>
        </w:rPr>
      </w:pPr>
    </w:p>
    <w:p w:rsidR="00E95005" w:rsidRDefault="00E95005">
      <w:pPr>
        <w:shd w:val="clear" w:color="auto" w:fill="FFFFFF"/>
        <w:spacing w:before="0" w:after="0" w:line="243" w:lineRule="atLeast"/>
        <w:ind w:firstLine="708"/>
        <w:jc w:val="both"/>
        <w:rPr>
          <w:rFonts w:ascii="PT Astra Serif" w:hAnsi="PT Astra Serif"/>
        </w:rPr>
      </w:pPr>
    </w:p>
    <w:p w:rsidR="00E95005" w:rsidRPr="00242A58" w:rsidRDefault="00E95005">
      <w:pPr>
        <w:shd w:val="clear" w:color="auto" w:fill="FFFFFF"/>
        <w:spacing w:before="0" w:after="0" w:line="243" w:lineRule="atLeast"/>
        <w:ind w:firstLine="708"/>
        <w:jc w:val="both"/>
        <w:rPr>
          <w:rFonts w:ascii="PT Astra Serif" w:hAnsi="PT Astra Serif"/>
        </w:rPr>
      </w:pPr>
    </w:p>
    <w:p w:rsidR="00817B03" w:rsidRPr="00242A58" w:rsidRDefault="000A412C">
      <w:pPr>
        <w:shd w:val="clear" w:color="auto" w:fill="FFFFFF"/>
        <w:spacing w:before="0" w:after="0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 w:rsidRPr="00242A58">
        <w:rPr>
          <w:rFonts w:ascii="PT Astra Serif" w:hAnsi="PT Astra Serif"/>
          <w:b/>
          <w:bCs/>
          <w:color w:val="000000"/>
          <w:sz w:val="28"/>
          <w:szCs w:val="28"/>
        </w:rPr>
        <w:lastRenderedPageBreak/>
        <w:t xml:space="preserve">Порядок предоставления торговых мест </w:t>
      </w:r>
    </w:p>
    <w:p w:rsidR="00817B03" w:rsidRPr="00242A58" w:rsidRDefault="000A412C">
      <w:pPr>
        <w:shd w:val="clear" w:color="auto" w:fill="FFFFFF"/>
        <w:spacing w:before="0" w:after="0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 w:rsidRPr="00242A58">
        <w:rPr>
          <w:rFonts w:ascii="PT Astra Serif" w:hAnsi="PT Astra Serif"/>
          <w:b/>
          <w:bCs/>
          <w:color w:val="000000"/>
          <w:sz w:val="28"/>
          <w:szCs w:val="28"/>
        </w:rPr>
        <w:t>на ярмарке и размер их оплаты</w:t>
      </w:r>
    </w:p>
    <w:p w:rsidR="00817B03" w:rsidRPr="00242A58" w:rsidRDefault="00817B03">
      <w:pPr>
        <w:shd w:val="clear" w:color="auto" w:fill="FFFFFF"/>
        <w:spacing w:before="0" w:after="0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</w:p>
    <w:p w:rsidR="00817B03" w:rsidRPr="00242A58" w:rsidRDefault="000A412C" w:rsidP="0097700B">
      <w:pPr>
        <w:shd w:val="clear" w:color="auto" w:fill="FFFFFF"/>
        <w:spacing w:before="0" w:after="0" w:line="243" w:lineRule="atLeast"/>
        <w:ind w:firstLine="709"/>
        <w:jc w:val="both"/>
        <w:rPr>
          <w:rFonts w:ascii="PT Astra Serif" w:hAnsi="PT Astra Serif" w:cs="Arial"/>
          <w:color w:val="000000"/>
          <w:sz w:val="18"/>
          <w:szCs w:val="18"/>
        </w:rPr>
      </w:pPr>
      <w:r w:rsidRPr="00242A58">
        <w:rPr>
          <w:rFonts w:ascii="PT Astra Serif" w:hAnsi="PT Astra Serif"/>
          <w:sz w:val="28"/>
          <w:szCs w:val="28"/>
        </w:rPr>
        <w:t>1.</w:t>
      </w:r>
      <w:r w:rsidR="000439D6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 xml:space="preserve">Торговые места на ярмарке распределяются между участниками ярмарки, подавшими заявление в </w:t>
      </w:r>
      <w:r w:rsidR="0097700B" w:rsidRPr="00242A58">
        <w:rPr>
          <w:rFonts w:ascii="PT Astra Serif" w:hAnsi="PT Astra Serif"/>
          <w:sz w:val="28"/>
          <w:szCs w:val="28"/>
        </w:rPr>
        <w:t>управление экономического развития администрации города Тулы</w:t>
      </w:r>
      <w:r w:rsidRPr="00242A58">
        <w:rPr>
          <w:rFonts w:ascii="PT Astra Serif" w:hAnsi="PT Astra Serif"/>
          <w:sz w:val="28"/>
          <w:szCs w:val="28"/>
        </w:rPr>
        <w:t xml:space="preserve"> и </w:t>
      </w:r>
      <w:r w:rsidR="00217BAE" w:rsidRPr="00242A58">
        <w:rPr>
          <w:rFonts w:ascii="PT Astra Serif" w:hAnsi="PT Astra Serif"/>
          <w:sz w:val="28"/>
          <w:szCs w:val="28"/>
        </w:rPr>
        <w:t xml:space="preserve">заключившими </w:t>
      </w:r>
      <w:r w:rsidR="00786699" w:rsidRPr="00242A58">
        <w:rPr>
          <w:rFonts w:ascii="PT Astra Serif" w:hAnsi="PT Astra Serif"/>
          <w:sz w:val="28"/>
          <w:szCs w:val="28"/>
        </w:rPr>
        <w:t>договор с организатором ярмарки</w:t>
      </w:r>
      <w:r w:rsidRPr="00242A58">
        <w:rPr>
          <w:rFonts w:ascii="PT Astra Serif" w:hAnsi="PT Astra Serif"/>
          <w:sz w:val="28"/>
          <w:szCs w:val="28"/>
        </w:rPr>
        <w:t xml:space="preserve"> на право</w:t>
      </w:r>
      <w:r w:rsidR="00217BAE" w:rsidRPr="00242A58">
        <w:rPr>
          <w:rFonts w:ascii="PT Astra Serif" w:hAnsi="PT Astra Serif"/>
          <w:sz w:val="28"/>
          <w:szCs w:val="28"/>
        </w:rPr>
        <w:t xml:space="preserve"> осуществления</w:t>
      </w:r>
      <w:r w:rsidRPr="00242A58">
        <w:rPr>
          <w:rFonts w:ascii="PT Astra Serif" w:hAnsi="PT Astra Serif"/>
          <w:sz w:val="28"/>
          <w:szCs w:val="28"/>
        </w:rPr>
        <w:t xml:space="preserve"> торговли на ярмарке.</w:t>
      </w:r>
    </w:p>
    <w:p w:rsidR="00817B03" w:rsidRPr="00242A58" w:rsidRDefault="000A412C" w:rsidP="0097700B">
      <w:pPr>
        <w:spacing w:before="0"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2.</w:t>
      </w:r>
      <w:r w:rsidR="000439D6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>Основанием для отказа в предоставлении торгового места является отсутствие на ярмарке свободных торговых мест, установленных схемой размещения таких мест.</w:t>
      </w:r>
    </w:p>
    <w:p w:rsidR="00767E31" w:rsidRPr="00242A58" w:rsidRDefault="0097700B" w:rsidP="0097700B">
      <w:pPr>
        <w:spacing w:before="0"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3</w:t>
      </w:r>
      <w:r w:rsidR="000A412C" w:rsidRPr="00242A58">
        <w:rPr>
          <w:rFonts w:ascii="PT Astra Serif" w:hAnsi="PT Astra Serif"/>
          <w:sz w:val="28"/>
          <w:szCs w:val="28"/>
        </w:rPr>
        <w:t>.</w:t>
      </w:r>
      <w:r w:rsidR="000439D6" w:rsidRPr="00242A58">
        <w:rPr>
          <w:rFonts w:ascii="PT Astra Serif" w:hAnsi="PT Astra Serif"/>
          <w:sz w:val="28"/>
          <w:szCs w:val="28"/>
        </w:rPr>
        <w:t xml:space="preserve"> </w:t>
      </w:r>
      <w:r w:rsidR="000A412C" w:rsidRPr="00242A58">
        <w:rPr>
          <w:rFonts w:ascii="PT Astra Serif" w:hAnsi="PT Astra Serif"/>
          <w:sz w:val="28"/>
          <w:szCs w:val="28"/>
        </w:rPr>
        <w:t xml:space="preserve">Торговые места на ярмарке предоставляются </w:t>
      </w:r>
      <w:r w:rsidR="00A54218" w:rsidRPr="00242A58">
        <w:rPr>
          <w:rFonts w:ascii="PT Astra Serif" w:hAnsi="PT Astra Serif"/>
          <w:sz w:val="28"/>
          <w:szCs w:val="28"/>
        </w:rPr>
        <w:t>Участник</w:t>
      </w:r>
      <w:r w:rsidR="00217BAE" w:rsidRPr="00242A58">
        <w:rPr>
          <w:rFonts w:ascii="PT Astra Serif" w:hAnsi="PT Astra Serif"/>
          <w:sz w:val="28"/>
          <w:szCs w:val="28"/>
        </w:rPr>
        <w:t>ам</w:t>
      </w:r>
      <w:r w:rsidR="00A54218" w:rsidRPr="00242A58">
        <w:rPr>
          <w:rFonts w:ascii="PT Astra Serif" w:hAnsi="PT Astra Serif"/>
          <w:sz w:val="28"/>
          <w:szCs w:val="28"/>
        </w:rPr>
        <w:t xml:space="preserve"> ярмарки на возмездной основе в соответствии с договором.</w:t>
      </w:r>
      <w:r w:rsidR="00767E31" w:rsidRPr="00242A58">
        <w:rPr>
          <w:rFonts w:ascii="PT Astra Serif" w:hAnsi="PT Astra Serif"/>
          <w:color w:val="000000"/>
          <w:sz w:val="28"/>
          <w:szCs w:val="28"/>
        </w:rPr>
        <w:t xml:space="preserve">                                                                                                       </w:t>
      </w: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E95005" w:rsidRPr="00242A58" w:rsidRDefault="00E95005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86699" w:rsidRPr="00242A58" w:rsidRDefault="00786699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217BAE" w:rsidRPr="00242A58" w:rsidRDefault="00767E31" w:rsidP="00217BAE">
      <w:pPr>
        <w:tabs>
          <w:tab w:val="left" w:pos="3855"/>
        </w:tabs>
        <w:contextualSpacing/>
        <w:jc w:val="right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lastRenderedPageBreak/>
        <w:t>Приложение 1</w:t>
      </w:r>
      <w:r w:rsidR="00217BAE" w:rsidRPr="00242A58">
        <w:rPr>
          <w:rFonts w:ascii="PT Astra Serif" w:hAnsi="PT Astra Serif"/>
          <w:color w:val="000000"/>
          <w:sz w:val="28"/>
          <w:szCs w:val="28"/>
        </w:rPr>
        <w:t xml:space="preserve"> к Плану</w:t>
      </w:r>
      <w:r w:rsidR="00217BAE" w:rsidRPr="00242A58">
        <w:rPr>
          <w:rFonts w:ascii="PT Astra Serif" w:hAnsi="PT Astra Serif"/>
          <w:sz w:val="28"/>
          <w:szCs w:val="28"/>
        </w:rPr>
        <w:t xml:space="preserve"> мероприятий</w:t>
      </w:r>
    </w:p>
    <w:p w:rsidR="00217BAE" w:rsidRPr="00242A58" w:rsidRDefault="00217BAE" w:rsidP="00217BAE">
      <w:pPr>
        <w:tabs>
          <w:tab w:val="left" w:pos="0"/>
        </w:tabs>
        <w:contextualSpacing/>
        <w:jc w:val="right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по организации специализированной </w:t>
      </w:r>
    </w:p>
    <w:p w:rsidR="00767E31" w:rsidRPr="00242A58" w:rsidRDefault="00217BAE" w:rsidP="00217BAE">
      <w:pPr>
        <w:tabs>
          <w:tab w:val="left" w:pos="0"/>
        </w:tabs>
        <w:contextualSpacing/>
        <w:jc w:val="right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ярмарки непродовольственных товаров</w:t>
      </w:r>
      <w:r w:rsidR="00767E31" w:rsidRPr="00242A58">
        <w:rPr>
          <w:rFonts w:ascii="PT Astra Serif" w:hAnsi="PT Astra Serif"/>
          <w:color w:val="000000"/>
          <w:sz w:val="28"/>
          <w:szCs w:val="28"/>
        </w:rPr>
        <w:t>.</w:t>
      </w:r>
    </w:p>
    <w:p w:rsidR="00767E31" w:rsidRPr="00242A58" w:rsidRDefault="00767E31" w:rsidP="00767E31">
      <w:pPr>
        <w:shd w:val="clear" w:color="auto" w:fill="FFFFFF"/>
        <w:spacing w:before="0" w:after="0" w:line="243" w:lineRule="atLeast"/>
        <w:ind w:firstLine="344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>Схема размещения участников ярмарки</w:t>
      </w:r>
    </w:p>
    <w:p w:rsidR="00DF1B9A" w:rsidRPr="00242A58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DF1B9A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9A7A0F" w:rsidRDefault="00677675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94FC76" wp14:editId="2FA61156">
                <wp:simplePos x="0" y="0"/>
                <wp:positionH relativeFrom="margin">
                  <wp:posOffset>2265702</wp:posOffset>
                </wp:positionH>
                <wp:positionV relativeFrom="paragraph">
                  <wp:posOffset>1710338</wp:posOffset>
                </wp:positionV>
                <wp:extent cx="204582" cy="226592"/>
                <wp:effectExtent l="65405" t="67945" r="0" b="7048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16009">
                          <a:off x="0" y="0"/>
                          <a:ext cx="204582" cy="226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9BF56" id="Прямоугольник 11" o:spid="_x0000_s1026" style="position:absolute;margin-left:178.4pt;margin-top:134.65pt;width:16.1pt;height:17.85pt;rotation:2966606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" filled="f" strokecolor="red" strokeweight="2pt">
                <w10:wrap anchorx="margin"/>
              </v:rect>
            </w:pict>
          </mc:Fallback>
        </mc:AlternateContent>
      </w:r>
      <w:r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94FC76" wp14:editId="2FA61156">
                <wp:simplePos x="0" y="0"/>
                <wp:positionH relativeFrom="margin">
                  <wp:posOffset>2466657</wp:posOffset>
                </wp:positionH>
                <wp:positionV relativeFrom="paragraph">
                  <wp:posOffset>1516063</wp:posOffset>
                </wp:positionV>
                <wp:extent cx="220523" cy="209836"/>
                <wp:effectExtent l="62548" t="70802" r="32702" b="70803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2176">
                          <a:off x="0" y="0"/>
                          <a:ext cx="220523" cy="2098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62C18" id="Прямоугольник 10" o:spid="_x0000_s1026" style="position:absolute;margin-left:194.2pt;margin-top:119.4pt;width:17.35pt;height:16.5pt;rotation:2973342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" filled="f" strokecolor="red" strokeweight="2pt">
                <w10:wrap anchorx="margin"/>
              </v:rect>
            </w:pict>
          </mc:Fallback>
        </mc:AlternateContent>
      </w:r>
      <w:r w:rsidR="00CE1318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F4CB7" wp14:editId="524ED26F">
                <wp:simplePos x="0" y="0"/>
                <wp:positionH relativeFrom="page">
                  <wp:posOffset>3767167</wp:posOffset>
                </wp:positionH>
                <wp:positionV relativeFrom="paragraph">
                  <wp:posOffset>1361077</wp:posOffset>
                </wp:positionV>
                <wp:extent cx="209304" cy="210679"/>
                <wp:effectExtent l="56515" t="57785" r="19050" b="571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99019">
                          <a:off x="0" y="0"/>
                          <a:ext cx="209304" cy="2106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1077A" id="Прямоугольник 7" o:spid="_x0000_s1026" style="position:absolute;margin-left:296.65pt;margin-top:107.15pt;width:16.5pt;height:16.6pt;rotation:3384955fd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" filled="f" strokecolor="red" strokeweight="2pt">
                <w10:wrap anchorx="page"/>
              </v:rect>
            </w:pict>
          </mc:Fallback>
        </mc:AlternateContent>
      </w:r>
      <w:r w:rsidR="00CE1318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F4CB7" wp14:editId="524ED26F">
                <wp:simplePos x="0" y="0"/>
                <wp:positionH relativeFrom="margin">
                  <wp:posOffset>2904694</wp:posOffset>
                </wp:positionH>
                <wp:positionV relativeFrom="paragraph">
                  <wp:posOffset>1171840</wp:posOffset>
                </wp:positionV>
                <wp:extent cx="215045" cy="221719"/>
                <wp:effectExtent l="72707" t="60643" r="10478" b="67627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3898">
                          <a:off x="0" y="0"/>
                          <a:ext cx="215045" cy="2217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F0037" id="Прямоугольник 6" o:spid="_x0000_s1026" style="position:absolute;margin-left:228.7pt;margin-top:92.25pt;width:16.95pt;height:17.45pt;rotation:3040759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" filled="f" strokecolor="red" strokeweight="2pt">
                <w10:wrap anchorx="margin"/>
              </v:rect>
            </w:pict>
          </mc:Fallback>
        </mc:AlternateContent>
      </w:r>
      <w:r w:rsidR="00CE1318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F4CB7" wp14:editId="524ED26F">
                <wp:simplePos x="0" y="0"/>
                <wp:positionH relativeFrom="page">
                  <wp:posOffset>4202112</wp:posOffset>
                </wp:positionH>
                <wp:positionV relativeFrom="paragraph">
                  <wp:posOffset>975678</wp:posOffset>
                </wp:positionV>
                <wp:extent cx="214000" cy="209721"/>
                <wp:effectExtent l="59373" t="73977" r="35877" b="73978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2883">
                          <a:off x="0" y="0"/>
                          <a:ext cx="214000" cy="2097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96DF1" id="Прямоугольник 5" o:spid="_x0000_s1026" style="position:absolute;margin-left:330.85pt;margin-top:76.85pt;width:16.85pt;height:16.5pt;rotation:3094264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" filled="f" strokecolor="red" strokeweight="2pt">
                <w10:wrap anchorx="page"/>
              </v:rect>
            </w:pict>
          </mc:Fallback>
        </mc:AlternateContent>
      </w:r>
      <w:r w:rsidR="00CE1318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77F5F" wp14:editId="49FE3202">
                <wp:simplePos x="0" y="0"/>
                <wp:positionH relativeFrom="page">
                  <wp:posOffset>4419005</wp:posOffset>
                </wp:positionH>
                <wp:positionV relativeFrom="paragraph">
                  <wp:posOffset>775911</wp:posOffset>
                </wp:positionV>
                <wp:extent cx="206867" cy="212916"/>
                <wp:effectExtent l="73025" t="60325" r="0" b="762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6324">
                          <a:off x="0" y="0"/>
                          <a:ext cx="206867" cy="2129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ACBD0" id="Прямоугольник 4" o:spid="_x0000_s1026" style="position:absolute;margin-left:347.95pt;margin-top:61.1pt;width:16.3pt;height:16.75pt;rotation:3087099fd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" filled="f" strokecolor="red" strokeweight="2pt">
                <w10:wrap anchorx="page"/>
              </v:rect>
            </w:pict>
          </mc:Fallback>
        </mc:AlternateContent>
      </w:r>
      <w:r w:rsidR="00CE1318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3553743</wp:posOffset>
                </wp:positionH>
                <wp:positionV relativeFrom="paragraph">
                  <wp:posOffset>599900</wp:posOffset>
                </wp:positionV>
                <wp:extent cx="200934" cy="202310"/>
                <wp:effectExtent l="56515" t="57785" r="27305" b="654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49228">
                          <a:off x="0" y="0"/>
                          <a:ext cx="200934" cy="202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66473" id="Прямоугольник 2" o:spid="_x0000_s1026" style="position:absolute;margin-left:279.8pt;margin-top:47.25pt;width:15.8pt;height:15.95pt;rotation:3112117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" filled="f" strokecolor="red" strokeweight="2pt">
                <w10:wrap anchorx="margin"/>
              </v:rect>
            </w:pict>
          </mc:Fallback>
        </mc:AlternateContent>
      </w:r>
      <w:r w:rsidR="00CE1318" w:rsidRPr="00CE1318">
        <w:rPr>
          <w:rFonts w:ascii="PT Astra Serif" w:hAnsi="PT Astra Serif"/>
          <w:color w:val="000000"/>
          <w:sz w:val="28"/>
          <w:szCs w:val="28"/>
        </w:rPr>
        <w:drawing>
          <wp:inline distT="0" distB="0" distL="0" distR="0" wp14:anchorId="785BB466" wp14:editId="7C911D13">
            <wp:extent cx="5940425" cy="2821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A0F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03"/>
    <w:rsid w:val="000439D6"/>
    <w:rsid w:val="000A412C"/>
    <w:rsid w:val="00217BAE"/>
    <w:rsid w:val="00222607"/>
    <w:rsid w:val="00242A58"/>
    <w:rsid w:val="00264155"/>
    <w:rsid w:val="00387CF8"/>
    <w:rsid w:val="00677675"/>
    <w:rsid w:val="007023FC"/>
    <w:rsid w:val="00767E31"/>
    <w:rsid w:val="00786699"/>
    <w:rsid w:val="007E02E9"/>
    <w:rsid w:val="00817B03"/>
    <w:rsid w:val="0097700B"/>
    <w:rsid w:val="009A7A0F"/>
    <w:rsid w:val="009E44D8"/>
    <w:rsid w:val="00A54218"/>
    <w:rsid w:val="00CE1318"/>
    <w:rsid w:val="00D26C55"/>
    <w:rsid w:val="00DF1B9A"/>
    <w:rsid w:val="00E95005"/>
    <w:rsid w:val="00EE3E85"/>
    <w:rsid w:val="00F2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E4C62"/>
  <w15:docId w15:val="{0A8134B3-A1AE-4070-86C7-B796058A8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100" w:after="100"/>
    </w:pPr>
    <w:rPr>
      <w:rFonts w:ascii="Times New Roman" w:eastAsia="Times New Roman" w:hAnsi="Times New Roman" w:cs="Times New Roman"/>
      <w:sz w:val="24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a4">
    <w:name w:val="Body Text"/>
    <w:basedOn w:val="a"/>
    <w:pPr>
      <w:spacing w:before="0" w:after="140" w:line="276" w:lineRule="auto"/>
    </w:p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customStyle="1" w:styleId="FR2">
    <w:name w:val="FR2"/>
    <w:qFormat/>
    <w:pPr>
      <w:widowControl w:val="0"/>
      <w:snapToGrid w:val="0"/>
      <w:spacing w:before="620" w:line="276" w:lineRule="auto"/>
      <w:ind w:firstLine="660"/>
      <w:jc w:val="both"/>
    </w:pPr>
    <w:rPr>
      <w:rFonts w:ascii="Times New Roman" w:eastAsia="Times New Roman" w:hAnsi="Times New Roman" w:cs="Times New Roman"/>
      <w:lang w:eastAsia="ru-RU" w:bidi="ar-SA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ekonomika</dc:creator>
  <dc:description/>
  <cp:lastModifiedBy>Колесников Дмитрий Николаевич</cp:lastModifiedBy>
  <cp:revision>15</cp:revision>
  <cp:lastPrinted>2021-06-09T06:41:00Z</cp:lastPrinted>
  <dcterms:created xsi:type="dcterms:W3CDTF">2025-01-17T10:12:00Z</dcterms:created>
  <dcterms:modified xsi:type="dcterms:W3CDTF">2025-02-24T08:57:00Z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1049-11.1.0.10702</vt:lpwstr>
  </property>
</Properties>
</file>