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03" w:rsidRDefault="00BB6703" w:rsidP="00BB6703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6" o:title=""/>
          </v:shape>
          <o:OLEObject Type="Embed" ProgID="CorelDRAW.Graphic.9" ShapeID="_x0000_i1025" DrawAspect="Content" ObjectID="_1575873273" r:id="rId7"/>
        </w:object>
      </w:r>
    </w:p>
    <w:p w:rsidR="00BB6703" w:rsidRPr="00BB6703" w:rsidRDefault="00BB6703" w:rsidP="00BB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6703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 w:rsidRPr="00BB6703">
        <w:rPr>
          <w:rFonts w:ascii="Times New Roman" w:hAnsi="Times New Roman" w:cs="Times New Roman"/>
          <w:b/>
          <w:sz w:val="28"/>
          <w:szCs w:val="28"/>
        </w:rPr>
        <w:t xml:space="preserve"> управление администрации города Тулы</w:t>
      </w:r>
    </w:p>
    <w:p w:rsidR="00BB6703" w:rsidRPr="00BB6703" w:rsidRDefault="00BB6703" w:rsidP="00BB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0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B6703" w:rsidRDefault="00BB6703" w:rsidP="00BB6703">
      <w:pPr>
        <w:jc w:val="center"/>
      </w:pPr>
    </w:p>
    <w:p w:rsidR="00BB6703" w:rsidRPr="00BB6703" w:rsidRDefault="005A2A03" w:rsidP="00BB67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B6703" w:rsidRPr="00BB67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A2A03">
        <w:rPr>
          <w:rFonts w:ascii="Times New Roman" w:hAnsi="Times New Roman" w:cs="Times New Roman"/>
          <w:sz w:val="28"/>
          <w:szCs w:val="28"/>
        </w:rPr>
        <w:t xml:space="preserve"> 25</w:t>
      </w:r>
      <w:r w:rsidR="00BB6703" w:rsidRPr="00BB6703">
        <w:rPr>
          <w:rFonts w:ascii="Times New Roman" w:hAnsi="Times New Roman" w:cs="Times New Roman"/>
          <w:sz w:val="28"/>
          <w:szCs w:val="28"/>
        </w:rPr>
        <w:t xml:space="preserve">.12.2017                                                                                                         № </w:t>
      </w:r>
      <w:r w:rsidR="00F24B1C">
        <w:rPr>
          <w:rFonts w:ascii="Times New Roman" w:hAnsi="Times New Roman" w:cs="Times New Roman"/>
          <w:sz w:val="28"/>
          <w:szCs w:val="28"/>
        </w:rPr>
        <w:t>71</w:t>
      </w:r>
      <w:r w:rsidR="00BB6703" w:rsidRPr="00BB6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A58" w:rsidRDefault="00D51559" w:rsidP="00AC2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B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проведения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58" w:rsidRDefault="00D51559" w:rsidP="00AC2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</w:t>
      </w:r>
      <w:proofErr w:type="gramEnd"/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закупок </w:t>
      </w:r>
    </w:p>
    <w:p w:rsidR="00AC2A58" w:rsidRDefault="00D51559" w:rsidP="00AC2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="00AC2A58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</w:t>
      </w:r>
    </w:p>
    <w:p w:rsidR="00050108" w:rsidRDefault="00050108" w:rsidP="0088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58" w:rsidRDefault="00D51559" w:rsidP="0088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DD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</w:t>
      </w:r>
      <w:r w:rsidR="004C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«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C695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C6958" w:rsidRPr="004C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B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Тулы от 22.01.2015 № 192 «Об утверждении Правил осуществления ведомственного контроля в сфере закупок для обеспечения муниципальных нужд» приказываю</w:t>
      </w:r>
      <w:r w:rsidR="004C6958" w:rsidRPr="004C69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958" w:rsidRDefault="00D51559" w:rsidP="0088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B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проведения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в сфере закупок для обеспечения </w:t>
      </w:r>
      <w:r w:rsidR="004C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</w:t>
      </w:r>
      <w:r w:rsidR="00BB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подведомственного финансовому управлению администрации города Тулы учреждени</w:t>
      </w:r>
      <w:r w:rsidR="00F24B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(приложение). </w:t>
      </w:r>
    </w:p>
    <w:p w:rsidR="00EC23F0" w:rsidRPr="00EC23F0" w:rsidRDefault="00D51559" w:rsidP="00886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муниципального казенного учреждения «Централизованная бухгалтерия администрации города Тулы»</w:t>
      </w:r>
      <w:r w:rsidR="00EC23F0" w:rsidRPr="00EC23F0">
        <w:rPr>
          <w:rFonts w:ascii="Times New Roman" w:hAnsi="Times New Roman" w:cs="Times New Roman"/>
          <w:sz w:val="28"/>
          <w:szCs w:val="28"/>
        </w:rPr>
        <w:t>.</w:t>
      </w:r>
    </w:p>
    <w:p w:rsidR="00EC23F0" w:rsidRDefault="00EC23F0" w:rsidP="00886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</w:t>
      </w:r>
      <w:r w:rsidR="00F24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</w:t>
      </w:r>
      <w:r w:rsidRP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</w:t>
      </w:r>
      <w:r w:rsidR="0088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– начальника отдела учета, отчетности и кассового исполнения бюджета финансового управления администрации города Тулы </w:t>
      </w:r>
      <w:proofErr w:type="spellStart"/>
      <w:r w:rsidR="0088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Дегтереву</w:t>
      </w:r>
      <w:proofErr w:type="spellEnd"/>
      <w:r w:rsidR="0088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3F0" w:rsidRDefault="0088647E" w:rsidP="0088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02B0">
        <w:rPr>
          <w:rFonts w:ascii="Times New Roman" w:hAnsi="Times New Roman" w:cs="Times New Roman"/>
          <w:sz w:val="28"/>
          <w:szCs w:val="28"/>
        </w:rPr>
        <w:t xml:space="preserve">. </w:t>
      </w:r>
      <w:r w:rsidR="00EC23F0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со дня подписания</w:t>
      </w:r>
      <w:r w:rsidR="00EC2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47E" w:rsidRDefault="0088647E" w:rsidP="0088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7E" w:rsidRDefault="0088647E" w:rsidP="0088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7E" w:rsidRDefault="0088647E" w:rsidP="0088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88647E" w:rsidRDefault="0088647E" w:rsidP="0088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Тулы                                                           Н.Е. Кондаурова</w:t>
      </w:r>
    </w:p>
    <w:p w:rsidR="00EC23F0" w:rsidRDefault="00EC23F0" w:rsidP="0088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3B" w:rsidRDefault="003B4A3B" w:rsidP="0088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3B" w:rsidRDefault="003B4A3B" w:rsidP="008864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3B" w:rsidRDefault="003B4A3B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3B" w:rsidRDefault="003B4A3B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3B" w:rsidRDefault="003B4A3B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3B" w:rsidRDefault="003B4A3B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C7" w:rsidRDefault="00F70AC7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C7" w:rsidRDefault="00F70AC7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F4" w:rsidRDefault="0051729D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 финансового управления</w:t>
      </w:r>
    </w:p>
    <w:p w:rsidR="0051729D" w:rsidRDefault="006730F4" w:rsidP="00517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Тулы </w:t>
      </w:r>
    </w:p>
    <w:p w:rsidR="0051729D" w:rsidRDefault="0051729D" w:rsidP="00517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29D" w:rsidRDefault="0051729D" w:rsidP="0051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9D" w:rsidRDefault="006730F4" w:rsidP="0051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51729D" w:rsidRDefault="006730F4" w:rsidP="0051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в сфере закупок для</w:t>
      </w:r>
      <w:r w:rsidR="0051729D" w:rsidRP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9D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51729D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подведомственного финансовому управлению администрации города Тулы учреждени</w:t>
      </w:r>
      <w:r w:rsidR="00F24B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51729D" w:rsidRDefault="0051729D" w:rsidP="0051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9D" w:rsidRDefault="00D51559" w:rsidP="00673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Регламент проведения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в сфере закупок для</w:t>
      </w:r>
      <w:r w:rsidR="006730F4" w:rsidRP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0F4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730F4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подведомственного финансовому управлению администрации города Тулы учреждени</w:t>
      </w:r>
      <w:r w:rsidR="00F24B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 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порядок осуществления 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города Тулы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ведомственного контроля в сфере закупок товаров, работ, услуг для обеспечения </w:t>
      </w:r>
      <w:r w:rsidR="005172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законодательство Российской Федерации о контрактной системе в сфере закупок) в отношении подведомственн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6730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55C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645C" w:rsidRDefault="00D51559" w:rsidP="00517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Предметом ведомственного контроля является соблюдение </w:t>
      </w:r>
      <w:r w:rsidR="00E01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контрактным управляющим</w:t>
      </w:r>
      <w:r w:rsidR="00E0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законодательства Российской Федерации о контрактной системе в сфере закупок.</w:t>
      </w:r>
    </w:p>
    <w:p w:rsidR="008E6141" w:rsidRDefault="00D51559" w:rsidP="00517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осуществлении ведомственного контроля </w:t>
      </w:r>
      <w:r w:rsidR="00E010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E010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проверку соблюдения законодательства Российской Федерации о контрактной системе в сфере закупок, в том числе: </w:t>
      </w:r>
    </w:p>
    <w:p w:rsidR="008E6141" w:rsidRDefault="00E0107C" w:rsidP="00517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8E6141" w:rsidRDefault="00E0107C" w:rsidP="00517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к обоснованию закупок и обоснованности закупок; </w:t>
      </w:r>
    </w:p>
    <w:p w:rsidR="008E6141" w:rsidRDefault="00E0107C" w:rsidP="00517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о нормировании в сфере закупок; </w:t>
      </w:r>
    </w:p>
    <w:p w:rsidR="008E6141" w:rsidRDefault="00E0107C" w:rsidP="00517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E6141" w:rsidRDefault="00E0107C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и доведенном до учреждения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6141" w:rsidRDefault="00E0107C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2D2AFF" w:rsidRDefault="00AC432B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планах-графиках</w:t>
      </w:r>
      <w:r w:rsidR="005A2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информации,</w:t>
      </w:r>
      <w:r w:rsidR="002D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содержащейся в планах закупок;</w:t>
      </w:r>
    </w:p>
    <w:p w:rsidR="00731977" w:rsidRDefault="00D5155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проектов контрактов, направляемых участникам закупок, с которыми заключаются контракты</w:t>
      </w:r>
      <w:r w:rsidR="005A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- информации, содержащейся в протоколах определения поставщиков (подрядчиков, исполнителей);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977" w:rsidRDefault="00AC432B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контрактов, заключенных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условиям контрактов; </w:t>
      </w:r>
    </w:p>
    <w:p w:rsidR="00731977" w:rsidRDefault="009F4C08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731977" w:rsidRDefault="009F4C08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требований, касающихся участия в закупках субъектов малого предпринимательства, социально ориентированных некоммерческих организаций; </w:t>
      </w:r>
    </w:p>
    <w:p w:rsidR="00731977" w:rsidRDefault="009F4C08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по определению поставщика (подрядчика, исполнителя); </w:t>
      </w:r>
    </w:p>
    <w:p w:rsidR="002D2AFF" w:rsidRDefault="009F4C08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 </w:t>
      </w:r>
    </w:p>
    <w:p w:rsidR="002D2AFF" w:rsidRDefault="009F4C08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2D2AFF" w:rsidRDefault="002B55A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поставленного товара, выполненной работы (ее результата) или оказанной услуги условиям контракта; </w:t>
      </w:r>
    </w:p>
    <w:p w:rsidR="002D2AFF" w:rsidRDefault="002B55A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полноты и достоверности отражения в документах учета поставленного товара, выполненной работы (ее результата) или оказанной услуги; </w:t>
      </w:r>
    </w:p>
    <w:p w:rsidR="002D2AFF" w:rsidRDefault="002B55A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 </w:t>
      </w:r>
    </w:p>
    <w:p w:rsidR="002D2AFF" w:rsidRDefault="00D5155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Ведомственный контроль осуществляется в соответствии с </w:t>
      </w:r>
      <w:r w:rsidR="002B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DA5A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егламентом, </w:t>
      </w:r>
      <w:r w:rsidR="002B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C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проведения ведомственного контроля, который утверждается начальником </w:t>
      </w:r>
      <w:r w:rsidR="00E709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C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очередного</w:t>
      </w:r>
      <w:r w:rsidR="00DA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</w:t>
      </w:r>
      <w:r w:rsidR="0035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2AFF" w:rsidRDefault="00D5155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Ведомственный контроль осуществляется путем проведения выездных или документарных мероприятий ведомственного контроля. </w:t>
      </w:r>
    </w:p>
    <w:p w:rsidR="002D2AFF" w:rsidRDefault="002D41C1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7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</w:t>
      </w:r>
      <w:r w:rsidR="00DA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2D2AFF" w:rsidRDefault="002D41C1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D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доводит до учреждения приказ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мероприятия ведомственного контроля. </w:t>
      </w:r>
    </w:p>
    <w:p w:rsidR="002D41C1" w:rsidRDefault="002D41C1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7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содержать следующую информацию:</w:t>
      </w:r>
    </w:p>
    <w:p w:rsidR="002D2AFF" w:rsidRDefault="002D41C1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учреждения, подлежащего проверке;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AFF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2AFF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мероприятия ведомственного контроля (выездное или документарное); </w:t>
      </w:r>
    </w:p>
    <w:p w:rsidR="002D2AFF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и дата окончания проведения мероприятия ведомственного контроля, срок подготовки акта проверки; </w:t>
      </w:r>
    </w:p>
    <w:p w:rsidR="002D2AFF" w:rsidRDefault="00710DE3" w:rsidP="0071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должностных лиц, уполномоченных на осуществление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ведомственного контроля.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AFF" w:rsidRDefault="002D41C1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</w:t>
      </w:r>
      <w:r w:rsidR="007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сложном и длительном характере работ по всестороннему и полному исследованию большого объема представленных документов и материалов, поставленных товаров, выполненных работ (их результатов) или оказанных услуг. </w:t>
      </w:r>
    </w:p>
    <w:p w:rsidR="002D2AFF" w:rsidRDefault="00D5155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41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мероприятия ведомственного контроля должностные лица</w:t>
      </w:r>
      <w:r w:rsidR="00DA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 на осуществление ведомственного контроля, имеют право: </w:t>
      </w:r>
    </w:p>
    <w:p w:rsidR="002D2AFF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осуществления выездного мероприятия ведомственного контроля на беспрепятственный доступ на территорию, в помещения,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необходимых случаях на фотосъемку, видеозапись, копирование документов) с учетом требований законодательства Российской Федерации о защите государственной тайны; </w:t>
      </w:r>
    </w:p>
    <w:p w:rsidR="002D2AFF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2D2AFF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822514" w:rsidRDefault="00D5155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41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мероприятия ведомственного контроля сотрудники проверяем</w:t>
      </w:r>
      <w:r w:rsidR="00DA5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 </w:t>
      </w:r>
    </w:p>
    <w:p w:rsidR="00822514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мероприятия, в том числе обеспечивать право беспрепятственного доступа должностных лиц</w:t>
      </w:r>
      <w:r w:rsidR="00DA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уполномоченных на осуществление ведомственного контроля, на территорию, в помещения с учетом требований законодательства Российской Федерации о защите государственной тайны; </w:t>
      </w:r>
    </w:p>
    <w:p w:rsidR="00822514" w:rsidRDefault="00710DE3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DA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мероприятия, а также по письменному запросу должностн</w:t>
      </w:r>
      <w:r w:rsidR="004E59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E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4E59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ведомственного контроля, представлять</w:t>
      </w:r>
      <w:r w:rsidR="00F24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приказе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</w:t>
      </w:r>
      <w:r w:rsidR="00F24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проведения мероприятия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с учетом требований законодательства Российской Федерации о защите государственной тайны), включая служебную переписку в электронном виде, предъявлять поставленные товары, результаты выпо</w:t>
      </w:r>
      <w:r w:rsid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лненных работ, оказанных услуг;</w:t>
      </w:r>
    </w:p>
    <w:p w:rsidR="00822514" w:rsidRDefault="00585C3A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должностным лицам</w:t>
      </w:r>
      <w:r w:rsidR="004E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осуществление ведомственного контроля, необходимые для проведения проверки объяснения в письменной форме, в форме электронного документа и (или) устной форме по предмету проверки; </w:t>
      </w:r>
    </w:p>
    <w:p w:rsidR="00822514" w:rsidRDefault="00585C3A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51559"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необходимые условия для проведения мероприятия, в том числе предоставлять помещения для работы, оргтехнику, средства связи (за исключением мобильной связи) и иные необходимые для проведения мероприятия средства и оборудование. </w:t>
      </w:r>
    </w:p>
    <w:p w:rsidR="00822514" w:rsidRDefault="00D5155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41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проведения мероприятия ведомственного контроля в срок, указанный в </w:t>
      </w:r>
      <w:r w:rsidR="00585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приказе финансового управления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составляется акт проверки, который подписывается должностным лицом </w:t>
      </w:r>
      <w:r w:rsidR="00585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проведение мероприятия ведомственного контроля</w:t>
      </w:r>
      <w:r w:rsidR="00585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представляется начальнику финансового управления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направляется </w:t>
      </w:r>
      <w:r w:rsidR="00585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пяти рабочих дней со дня его подписания. </w:t>
      </w:r>
    </w:p>
    <w:p w:rsidR="00822514" w:rsidRPr="009941E0" w:rsidRDefault="00D51559" w:rsidP="008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41C1"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по результатам проверок действий (бездействи</w:t>
      </w:r>
      <w:r w:rsidR="004B6D46"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</w:t>
      </w:r>
      <w:r w:rsidR="001C201A"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административного правонарушения в сфере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материалы проверки подлежат направлению в течение трех рабочих дней с момента выявления в соответствующий орган </w:t>
      </w:r>
      <w:r w:rsidR="00822514"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город Тула</w:t>
      </w: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на осуществление контроля в сфере закупок товаров (работ, услуг) для обеспечения государственных и муниципальных нужд, для их рассмотрения в соответствии с положениями Федерального закона от 5 апреля 2013 года </w:t>
      </w:r>
      <w:r w:rsidR="00585C3A"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</w:t>
      </w:r>
      <w:r w:rsidR="001C201A"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выявления действий (бездействи</w:t>
      </w:r>
      <w:r w:rsidR="001C201A"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содержащих признаки состава уголовного преступления, - в аналогичный срок в правоохранительные органы. </w:t>
      </w:r>
    </w:p>
    <w:p w:rsidR="00E14DBA" w:rsidRDefault="00D51559" w:rsidP="008E6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60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по результатам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</w:t>
      </w:r>
      <w:r w:rsidR="00585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C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лет.</w:t>
      </w:r>
    </w:p>
    <w:p w:rsidR="00E14DBA" w:rsidRPr="00E14DBA" w:rsidRDefault="00E14DBA" w:rsidP="00E14DBA">
      <w:pPr>
        <w:rPr>
          <w:rFonts w:ascii="Times New Roman" w:hAnsi="Times New Roman" w:cs="Times New Roman"/>
          <w:sz w:val="28"/>
          <w:szCs w:val="28"/>
        </w:rPr>
      </w:pPr>
    </w:p>
    <w:p w:rsidR="00E14DBA" w:rsidRPr="00E14DBA" w:rsidRDefault="00E14DBA" w:rsidP="00E14DBA">
      <w:pPr>
        <w:rPr>
          <w:rFonts w:ascii="Times New Roman" w:hAnsi="Times New Roman" w:cs="Times New Roman"/>
          <w:sz w:val="28"/>
          <w:szCs w:val="28"/>
        </w:rPr>
      </w:pPr>
    </w:p>
    <w:sectPr w:rsidR="00E14DBA" w:rsidRPr="00E14DBA" w:rsidSect="00BB6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E0" w:rsidRDefault="002150E0" w:rsidP="0071192F">
      <w:pPr>
        <w:spacing w:after="0" w:line="240" w:lineRule="auto"/>
      </w:pPr>
      <w:r>
        <w:separator/>
      </w:r>
    </w:p>
  </w:endnote>
  <w:endnote w:type="continuationSeparator" w:id="0">
    <w:p w:rsidR="002150E0" w:rsidRDefault="002150E0" w:rsidP="0071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2F" w:rsidRDefault="007119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2F" w:rsidRDefault="007119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2F" w:rsidRDefault="00711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E0" w:rsidRDefault="002150E0" w:rsidP="0071192F">
      <w:pPr>
        <w:spacing w:after="0" w:line="240" w:lineRule="auto"/>
      </w:pPr>
      <w:r>
        <w:separator/>
      </w:r>
    </w:p>
  </w:footnote>
  <w:footnote w:type="continuationSeparator" w:id="0">
    <w:p w:rsidR="002150E0" w:rsidRDefault="002150E0" w:rsidP="0071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2F" w:rsidRDefault="007119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2F" w:rsidRDefault="007119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2F" w:rsidRDefault="007119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9"/>
    <w:rsid w:val="00050108"/>
    <w:rsid w:val="000502B0"/>
    <w:rsid w:val="000547F7"/>
    <w:rsid w:val="00076084"/>
    <w:rsid w:val="00116CE6"/>
    <w:rsid w:val="001C201A"/>
    <w:rsid w:val="002150E0"/>
    <w:rsid w:val="002726B3"/>
    <w:rsid w:val="002A10D4"/>
    <w:rsid w:val="002B55A9"/>
    <w:rsid w:val="002D2AFF"/>
    <w:rsid w:val="002D41C1"/>
    <w:rsid w:val="00307E72"/>
    <w:rsid w:val="00332696"/>
    <w:rsid w:val="00355CAC"/>
    <w:rsid w:val="00357DC1"/>
    <w:rsid w:val="003701FA"/>
    <w:rsid w:val="0038768B"/>
    <w:rsid w:val="00392A99"/>
    <w:rsid w:val="003B4A3B"/>
    <w:rsid w:val="00434C8D"/>
    <w:rsid w:val="004606E2"/>
    <w:rsid w:val="004B6D46"/>
    <w:rsid w:val="004C6958"/>
    <w:rsid w:val="004E5905"/>
    <w:rsid w:val="0051729D"/>
    <w:rsid w:val="0053251B"/>
    <w:rsid w:val="00585C3A"/>
    <w:rsid w:val="00587FFE"/>
    <w:rsid w:val="005A2A03"/>
    <w:rsid w:val="006026A1"/>
    <w:rsid w:val="006730F4"/>
    <w:rsid w:val="00673A4E"/>
    <w:rsid w:val="006C2029"/>
    <w:rsid w:val="00710DE3"/>
    <w:rsid w:val="0071192F"/>
    <w:rsid w:val="00731977"/>
    <w:rsid w:val="00822514"/>
    <w:rsid w:val="00847281"/>
    <w:rsid w:val="0088647E"/>
    <w:rsid w:val="008B1AD3"/>
    <w:rsid w:val="008E6141"/>
    <w:rsid w:val="008F614E"/>
    <w:rsid w:val="009941E0"/>
    <w:rsid w:val="009E1026"/>
    <w:rsid w:val="009F4C08"/>
    <w:rsid w:val="009F645C"/>
    <w:rsid w:val="00A110F4"/>
    <w:rsid w:val="00A1243F"/>
    <w:rsid w:val="00A6585A"/>
    <w:rsid w:val="00A77D56"/>
    <w:rsid w:val="00AC2A58"/>
    <w:rsid w:val="00AC432B"/>
    <w:rsid w:val="00B34A0C"/>
    <w:rsid w:val="00B43F58"/>
    <w:rsid w:val="00B44A0D"/>
    <w:rsid w:val="00BB6703"/>
    <w:rsid w:val="00BD2EEC"/>
    <w:rsid w:val="00BE132B"/>
    <w:rsid w:val="00BE6948"/>
    <w:rsid w:val="00C05088"/>
    <w:rsid w:val="00CE548D"/>
    <w:rsid w:val="00D51559"/>
    <w:rsid w:val="00DA5A3D"/>
    <w:rsid w:val="00DD0BDB"/>
    <w:rsid w:val="00E0107C"/>
    <w:rsid w:val="00E14DBA"/>
    <w:rsid w:val="00E41900"/>
    <w:rsid w:val="00E70989"/>
    <w:rsid w:val="00EC23F0"/>
    <w:rsid w:val="00F017C7"/>
    <w:rsid w:val="00F24B1C"/>
    <w:rsid w:val="00F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78092-75F9-408E-82C7-2E5F7066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5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ConsPlusNormal">
    <w:name w:val="ConsPlusNormal"/>
    <w:rsid w:val="00EC2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B67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7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92F"/>
  </w:style>
  <w:style w:type="paragraph" w:styleId="a6">
    <w:name w:val="footer"/>
    <w:basedOn w:val="a"/>
    <w:link w:val="a7"/>
    <w:uiPriority w:val="99"/>
    <w:unhideWhenUsed/>
    <w:rsid w:val="007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Бирживая Елена Владимировна</dc:creator>
  <cp:lastModifiedBy>DegterevaTI</cp:lastModifiedBy>
  <cp:revision>12</cp:revision>
  <cp:lastPrinted>2015-01-20T13:08:00Z</cp:lastPrinted>
  <dcterms:created xsi:type="dcterms:W3CDTF">2017-12-12T11:47:00Z</dcterms:created>
  <dcterms:modified xsi:type="dcterms:W3CDTF">2017-12-27T06:48:00Z</dcterms:modified>
</cp:coreProperties>
</file>