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21" w:rsidRPr="0043793D" w:rsidRDefault="00325C21" w:rsidP="00325C21">
      <w:pPr>
        <w:pStyle w:val="ConsPlusTitle"/>
        <w:jc w:val="center"/>
        <w:outlineLvl w:val="0"/>
        <w:rPr>
          <w:rFonts w:ascii="PT Astra Serif" w:hAnsi="PT Astra Serif"/>
          <w:szCs w:val="28"/>
        </w:rPr>
      </w:pPr>
      <w:r w:rsidRPr="0043793D">
        <w:rPr>
          <w:rFonts w:ascii="PT Astra Serif" w:hAnsi="PT Astra Serif"/>
          <w:szCs w:val="28"/>
        </w:rPr>
        <w:t>АДМИНИСТРАЦИЯ ГОРОДА ТУЛЫ</w:t>
      </w:r>
    </w:p>
    <w:p w:rsidR="00325C21" w:rsidRPr="0043793D" w:rsidRDefault="00325C21" w:rsidP="00325C21">
      <w:pPr>
        <w:pStyle w:val="ConsPlusTitle"/>
        <w:jc w:val="center"/>
        <w:rPr>
          <w:rFonts w:ascii="PT Astra Serif" w:hAnsi="PT Astra Serif"/>
          <w:szCs w:val="28"/>
        </w:rPr>
      </w:pPr>
    </w:p>
    <w:p w:rsidR="00325C21" w:rsidRPr="0043793D" w:rsidRDefault="00325C21" w:rsidP="00325C21">
      <w:pPr>
        <w:pStyle w:val="ConsPlusTitle"/>
        <w:jc w:val="center"/>
        <w:rPr>
          <w:rFonts w:ascii="PT Astra Serif" w:hAnsi="PT Astra Serif"/>
          <w:szCs w:val="28"/>
        </w:rPr>
      </w:pPr>
      <w:r w:rsidRPr="0043793D">
        <w:rPr>
          <w:rFonts w:ascii="PT Astra Serif" w:hAnsi="PT Astra Serif"/>
          <w:szCs w:val="28"/>
        </w:rPr>
        <w:t>ПОСТАНОВЛЕНИЕ</w:t>
      </w:r>
    </w:p>
    <w:p w:rsidR="00325C21" w:rsidRPr="0043793D" w:rsidRDefault="00325C21" w:rsidP="00325C21">
      <w:pPr>
        <w:pStyle w:val="ConsPlusTitle"/>
        <w:jc w:val="center"/>
        <w:rPr>
          <w:rFonts w:ascii="PT Astra Serif" w:hAnsi="PT Astra Serif"/>
          <w:szCs w:val="28"/>
        </w:rPr>
      </w:pPr>
      <w:r w:rsidRPr="0043793D">
        <w:rPr>
          <w:rFonts w:ascii="PT Astra Serif" w:hAnsi="PT Astra Serif"/>
          <w:szCs w:val="28"/>
        </w:rPr>
        <w:t xml:space="preserve">от </w:t>
      </w:r>
      <w:r w:rsidR="001A1703" w:rsidRPr="0043793D">
        <w:rPr>
          <w:rFonts w:ascii="PT Astra Serif" w:hAnsi="PT Astra Serif"/>
          <w:szCs w:val="28"/>
        </w:rPr>
        <w:t>27</w:t>
      </w:r>
      <w:r w:rsidRPr="0043793D">
        <w:rPr>
          <w:rFonts w:ascii="PT Astra Serif" w:hAnsi="PT Astra Serif"/>
          <w:szCs w:val="28"/>
        </w:rPr>
        <w:t xml:space="preserve"> </w:t>
      </w:r>
      <w:r w:rsidR="001A1703" w:rsidRPr="0043793D">
        <w:rPr>
          <w:rFonts w:ascii="PT Astra Serif" w:hAnsi="PT Astra Serif"/>
          <w:szCs w:val="28"/>
        </w:rPr>
        <w:t>января</w:t>
      </w:r>
      <w:r w:rsidRPr="0043793D">
        <w:rPr>
          <w:rFonts w:ascii="PT Astra Serif" w:hAnsi="PT Astra Serif"/>
          <w:szCs w:val="28"/>
        </w:rPr>
        <w:t xml:space="preserve"> </w:t>
      </w:r>
      <w:r w:rsidR="001A1703" w:rsidRPr="0043793D">
        <w:rPr>
          <w:rFonts w:ascii="PT Astra Serif" w:hAnsi="PT Astra Serif"/>
          <w:szCs w:val="28"/>
        </w:rPr>
        <w:t>2025</w:t>
      </w:r>
      <w:r w:rsidR="0043793D" w:rsidRPr="0043793D">
        <w:rPr>
          <w:rFonts w:ascii="PT Astra Serif" w:hAnsi="PT Astra Serif"/>
          <w:szCs w:val="28"/>
        </w:rPr>
        <w:t xml:space="preserve"> года</w:t>
      </w:r>
      <w:r w:rsidRPr="0043793D">
        <w:rPr>
          <w:rFonts w:ascii="PT Astra Serif" w:hAnsi="PT Astra Serif"/>
          <w:szCs w:val="28"/>
        </w:rPr>
        <w:t xml:space="preserve"> N </w:t>
      </w:r>
      <w:r w:rsidR="001A1703" w:rsidRPr="0043793D">
        <w:rPr>
          <w:rFonts w:ascii="PT Astra Serif" w:hAnsi="PT Astra Serif"/>
          <w:szCs w:val="28"/>
        </w:rPr>
        <w:t>19</w:t>
      </w:r>
    </w:p>
    <w:p w:rsidR="00325C21" w:rsidRPr="0043793D" w:rsidRDefault="00325C21" w:rsidP="00325C21">
      <w:pPr>
        <w:pStyle w:val="ConsPlusTitle"/>
        <w:jc w:val="center"/>
        <w:rPr>
          <w:rFonts w:ascii="PT Astra Serif" w:hAnsi="PT Astra Serif"/>
          <w:szCs w:val="28"/>
        </w:rPr>
      </w:pPr>
    </w:p>
    <w:p w:rsidR="00325C21" w:rsidRPr="0043793D" w:rsidRDefault="00325C21" w:rsidP="00325C21">
      <w:pPr>
        <w:pStyle w:val="ConsPlusTitle"/>
        <w:jc w:val="center"/>
        <w:rPr>
          <w:rFonts w:ascii="PT Astra Serif" w:hAnsi="PT Astra Serif"/>
          <w:b w:val="0"/>
          <w:caps/>
          <w:szCs w:val="28"/>
        </w:rPr>
      </w:pPr>
      <w:r w:rsidRPr="0043793D">
        <w:rPr>
          <w:rFonts w:ascii="PT Astra Serif" w:hAnsi="PT Astra Serif"/>
          <w:caps/>
          <w:szCs w:val="28"/>
        </w:rPr>
        <w:t xml:space="preserve">О </w:t>
      </w:r>
      <w:r w:rsidRPr="0043793D">
        <w:rPr>
          <w:rFonts w:ascii="PT Astra Serif" w:hAnsi="PT Astra Serif"/>
          <w:caps/>
          <w:szCs w:val="28"/>
        </w:rPr>
        <w:t>С</w:t>
      </w:r>
      <w:r w:rsidR="00B82603" w:rsidRPr="0043793D">
        <w:rPr>
          <w:rFonts w:ascii="PT Astra Serif" w:hAnsi="PT Astra Serif"/>
          <w:caps/>
          <w:szCs w:val="28"/>
        </w:rPr>
        <w:t>ОВЕТЕ ПРИ АДМИНИСТРАЦИИ ГОро</w:t>
      </w:r>
      <w:r w:rsidRPr="0043793D">
        <w:rPr>
          <w:rFonts w:ascii="PT Astra Serif" w:hAnsi="PT Astra Serif"/>
          <w:caps/>
          <w:szCs w:val="28"/>
        </w:rPr>
        <w:t xml:space="preserve">ДА ТУЛЫ </w:t>
      </w:r>
      <w:r w:rsidR="00B82603" w:rsidRPr="0043793D">
        <w:rPr>
          <w:rFonts w:ascii="PT Astra Serif" w:hAnsi="PT Astra Serif"/>
          <w:caps/>
          <w:szCs w:val="28"/>
        </w:rPr>
        <w:br/>
      </w:r>
      <w:r w:rsidRPr="0043793D">
        <w:rPr>
          <w:rFonts w:ascii="PT Astra Serif" w:hAnsi="PT Astra Serif"/>
          <w:caps/>
          <w:szCs w:val="28"/>
        </w:rPr>
        <w:t>ПО ПРОТИВОДЕЙСТВИЮ КОРРУПЦИИ</w:t>
      </w:r>
    </w:p>
    <w:p w:rsidR="00325C21" w:rsidRPr="0043793D" w:rsidRDefault="00325C21" w:rsidP="00325C21">
      <w:pPr>
        <w:pStyle w:val="ConsPlusTitle"/>
        <w:jc w:val="center"/>
        <w:rPr>
          <w:rFonts w:ascii="PT Astra Serif" w:hAnsi="PT Astra Serif"/>
          <w:caps/>
          <w:szCs w:val="28"/>
        </w:rPr>
      </w:pPr>
    </w:p>
    <w:p w:rsidR="00325C21" w:rsidRPr="0043793D" w:rsidRDefault="00325C21" w:rsidP="00325C21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В соответствии с Федеральным законом от 25 декабря 2008 года № 273-Ф3</w:t>
      </w:r>
      <w:r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«О противодействии коррупции», на основании Устава муниципального</w:t>
      </w:r>
      <w:r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образования город Тула администрация города Тулы ПОСТАНОВЛЯЕТ:</w:t>
      </w:r>
    </w:p>
    <w:p w:rsidR="00325C21" w:rsidRPr="0043793D" w:rsidRDefault="00B82603" w:rsidP="00B82603">
      <w:pPr>
        <w:tabs>
          <w:tab w:val="left" w:pos="993"/>
        </w:tabs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1.</w:t>
      </w:r>
      <w:r w:rsidRPr="0043793D">
        <w:rPr>
          <w:rFonts w:ascii="PT Astra Serif" w:hAnsi="PT Astra Serif" w:cs="TimesNewRomanPSMT"/>
          <w:sz w:val="27"/>
          <w:szCs w:val="27"/>
        </w:rPr>
        <w:tab/>
      </w:r>
      <w:r w:rsidR="00325C21" w:rsidRPr="0043793D">
        <w:rPr>
          <w:rFonts w:ascii="PT Astra Serif" w:hAnsi="PT Astra Serif" w:cs="TimesNewRomanPSMT"/>
          <w:sz w:val="27"/>
          <w:szCs w:val="27"/>
        </w:rPr>
        <w:t>Создать Совет при администрации города Тулы</w:t>
      </w:r>
      <w:r w:rsidR="00325C21" w:rsidRPr="0043793D">
        <w:rPr>
          <w:rFonts w:ascii="PT Astra Serif" w:hAnsi="PT Astra Serif" w:cs="TimesNewRomanPSMT"/>
          <w:sz w:val="27"/>
          <w:szCs w:val="27"/>
        </w:rPr>
        <w:br/>
      </w:r>
      <w:r w:rsidR="00325C21" w:rsidRPr="0043793D">
        <w:rPr>
          <w:rFonts w:ascii="PT Astra Serif" w:hAnsi="PT Astra Serif" w:cs="TimesNewRomanPSMT"/>
          <w:sz w:val="27"/>
          <w:szCs w:val="27"/>
        </w:rPr>
        <w:t>по противодействию коррупции.</w:t>
      </w:r>
    </w:p>
    <w:p w:rsidR="00325C21" w:rsidRPr="0043793D" w:rsidRDefault="00B82603" w:rsidP="00B82603">
      <w:pPr>
        <w:tabs>
          <w:tab w:val="left" w:pos="851"/>
          <w:tab w:val="left" w:pos="993"/>
        </w:tabs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2.</w:t>
      </w:r>
      <w:r w:rsidRPr="0043793D">
        <w:rPr>
          <w:rFonts w:ascii="PT Astra Serif" w:hAnsi="PT Astra Serif" w:cs="TimesNewRomanPSMT"/>
          <w:sz w:val="27"/>
          <w:szCs w:val="27"/>
        </w:rPr>
        <w:tab/>
      </w:r>
      <w:r w:rsidR="00325C21" w:rsidRPr="0043793D">
        <w:rPr>
          <w:rFonts w:ascii="PT Astra Serif" w:hAnsi="PT Astra Serif" w:cs="TimesNewRomanPSMT"/>
          <w:sz w:val="27"/>
          <w:szCs w:val="27"/>
        </w:rPr>
        <w:t>Утвердить Положение о Совете при администрации города Тулы</w:t>
      </w:r>
      <w:r w:rsidR="00325C21" w:rsidRPr="0043793D">
        <w:rPr>
          <w:rFonts w:ascii="PT Astra Serif" w:hAnsi="PT Astra Serif" w:cs="TimesNewRomanPSMT"/>
          <w:sz w:val="27"/>
          <w:szCs w:val="27"/>
        </w:rPr>
        <w:br/>
      </w:r>
      <w:r w:rsidR="00325C21" w:rsidRPr="0043793D">
        <w:rPr>
          <w:rFonts w:ascii="PT Astra Serif" w:hAnsi="PT Astra Serif" w:cs="TimesNewRomanPSMT"/>
          <w:sz w:val="27"/>
          <w:szCs w:val="27"/>
        </w:rPr>
        <w:t>по противодействию коррупции (приложение).</w:t>
      </w:r>
    </w:p>
    <w:p w:rsidR="00F858FC" w:rsidRPr="0043793D" w:rsidRDefault="00325C21" w:rsidP="00325C21">
      <w:pPr>
        <w:ind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3. Постановление вступает в силу со дня подписания.</w:t>
      </w:r>
    </w:p>
    <w:p w:rsidR="00325C21" w:rsidRPr="0043793D" w:rsidRDefault="00325C21" w:rsidP="00325C21">
      <w:pPr>
        <w:rPr>
          <w:rFonts w:ascii="PT Astra Serif" w:hAnsi="PT Astra Serif" w:cs="TimesNewRomanPSMT"/>
          <w:sz w:val="27"/>
          <w:szCs w:val="27"/>
        </w:rPr>
      </w:pPr>
    </w:p>
    <w:p w:rsidR="00325C21" w:rsidRPr="0043793D" w:rsidRDefault="00325C21" w:rsidP="00325C21">
      <w:pPr>
        <w:pStyle w:val="ConsPlusNormal"/>
        <w:jc w:val="right"/>
        <w:rPr>
          <w:rFonts w:ascii="PT Astra Serif" w:hAnsi="PT Astra Serif"/>
          <w:szCs w:val="28"/>
        </w:rPr>
      </w:pPr>
      <w:r w:rsidRPr="0043793D">
        <w:rPr>
          <w:rFonts w:ascii="PT Astra Serif" w:hAnsi="PT Astra Serif"/>
          <w:szCs w:val="28"/>
        </w:rPr>
        <w:t>Глава</w:t>
      </w:r>
      <w:r w:rsidRPr="0043793D">
        <w:rPr>
          <w:rFonts w:ascii="PT Astra Serif" w:hAnsi="PT Astra Serif"/>
          <w:szCs w:val="28"/>
        </w:rPr>
        <w:t xml:space="preserve"> администрации</w:t>
      </w:r>
    </w:p>
    <w:p w:rsidR="00325C21" w:rsidRPr="0043793D" w:rsidRDefault="00325C21" w:rsidP="00325C21">
      <w:pPr>
        <w:pStyle w:val="ConsPlusNormal"/>
        <w:jc w:val="right"/>
        <w:rPr>
          <w:rFonts w:ascii="PT Astra Serif" w:hAnsi="PT Astra Serif"/>
          <w:szCs w:val="28"/>
        </w:rPr>
      </w:pPr>
      <w:r w:rsidRPr="0043793D">
        <w:rPr>
          <w:rFonts w:ascii="PT Astra Serif" w:hAnsi="PT Astra Serif"/>
          <w:szCs w:val="28"/>
        </w:rPr>
        <w:t>города Тулы</w:t>
      </w:r>
    </w:p>
    <w:p w:rsidR="00325C21" w:rsidRPr="0043793D" w:rsidRDefault="00325C21" w:rsidP="00325C21">
      <w:pPr>
        <w:pStyle w:val="ConsPlusNormal"/>
        <w:jc w:val="right"/>
        <w:rPr>
          <w:rFonts w:ascii="PT Astra Serif" w:hAnsi="PT Astra Serif"/>
          <w:szCs w:val="28"/>
        </w:rPr>
      </w:pPr>
      <w:r w:rsidRPr="0043793D">
        <w:rPr>
          <w:rFonts w:ascii="PT Astra Serif" w:hAnsi="PT Astra Serif"/>
          <w:szCs w:val="28"/>
        </w:rPr>
        <w:t>И.И.БЕСПАЛОВ</w:t>
      </w:r>
    </w:p>
    <w:p w:rsidR="001A1703" w:rsidRPr="0043793D" w:rsidRDefault="001A1703" w:rsidP="00325C21">
      <w:pPr>
        <w:pStyle w:val="ConsPlusNormal"/>
        <w:jc w:val="right"/>
        <w:rPr>
          <w:rFonts w:ascii="PT Astra Serif" w:hAnsi="PT Astra Serif"/>
          <w:szCs w:val="28"/>
        </w:rPr>
      </w:pPr>
    </w:p>
    <w:p w:rsidR="001A1703" w:rsidRPr="0043793D" w:rsidRDefault="001A1703" w:rsidP="00325C21">
      <w:pPr>
        <w:pStyle w:val="ConsPlusNormal"/>
        <w:jc w:val="right"/>
        <w:rPr>
          <w:rFonts w:ascii="PT Astra Serif" w:hAnsi="PT Astra Serif"/>
          <w:szCs w:val="28"/>
        </w:rPr>
      </w:pPr>
    </w:p>
    <w:p w:rsidR="001A1703" w:rsidRPr="0043793D" w:rsidRDefault="001A1703" w:rsidP="001A1703">
      <w:pPr>
        <w:autoSpaceDE w:val="0"/>
        <w:autoSpaceDN w:val="0"/>
        <w:adjustRightInd w:val="0"/>
        <w:ind w:right="0"/>
        <w:jc w:val="right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Приложение</w:t>
      </w:r>
    </w:p>
    <w:p w:rsidR="001A1703" w:rsidRPr="0043793D" w:rsidRDefault="001A1703" w:rsidP="001A1703">
      <w:pPr>
        <w:autoSpaceDE w:val="0"/>
        <w:autoSpaceDN w:val="0"/>
        <w:adjustRightInd w:val="0"/>
        <w:ind w:right="0"/>
        <w:jc w:val="right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к постановлению</w:t>
      </w:r>
    </w:p>
    <w:p w:rsidR="001A1703" w:rsidRPr="0043793D" w:rsidRDefault="001A1703" w:rsidP="001A1703">
      <w:pPr>
        <w:autoSpaceDE w:val="0"/>
        <w:autoSpaceDN w:val="0"/>
        <w:adjustRightInd w:val="0"/>
        <w:ind w:right="0"/>
        <w:jc w:val="right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администрации города Тулы</w:t>
      </w:r>
    </w:p>
    <w:p w:rsidR="001A1703" w:rsidRPr="0043793D" w:rsidRDefault="001A1703" w:rsidP="001A1703">
      <w:pPr>
        <w:autoSpaceDE w:val="0"/>
        <w:autoSpaceDN w:val="0"/>
        <w:adjustRightInd w:val="0"/>
        <w:ind w:right="0"/>
        <w:jc w:val="right"/>
        <w:rPr>
          <w:rFonts w:ascii="PT Astra Serif" w:hAnsi="PT Astra Serif" w:cs="TimesNewRomanPSMT"/>
          <w:szCs w:val="28"/>
        </w:rPr>
      </w:pPr>
      <w:r w:rsidRPr="0043793D">
        <w:rPr>
          <w:rFonts w:ascii="PT Astra Serif" w:hAnsi="PT Astra Serif" w:cs="TimesNewRomanPSMT"/>
          <w:szCs w:val="28"/>
        </w:rPr>
        <w:t xml:space="preserve">от </w:t>
      </w:r>
      <w:r w:rsidRPr="0043793D">
        <w:rPr>
          <w:rFonts w:ascii="PT Astra Serif" w:hAnsi="PT Astra Serif" w:cs="TimesNewRomanPSMT"/>
          <w:szCs w:val="28"/>
        </w:rPr>
        <w:t>27</w:t>
      </w:r>
      <w:r w:rsidRPr="0043793D">
        <w:rPr>
          <w:rFonts w:ascii="PT Astra Serif" w:hAnsi="PT Astra Serif" w:cs="TimesNewRomanPSMT"/>
          <w:szCs w:val="28"/>
        </w:rPr>
        <w:t>.</w:t>
      </w:r>
      <w:r w:rsidRPr="0043793D">
        <w:rPr>
          <w:rFonts w:ascii="PT Astra Serif" w:hAnsi="PT Astra Serif" w:cs="TimesNewRomanPSMT"/>
          <w:szCs w:val="28"/>
        </w:rPr>
        <w:t>01</w:t>
      </w:r>
      <w:r w:rsidRPr="0043793D">
        <w:rPr>
          <w:rFonts w:ascii="PT Astra Serif" w:hAnsi="PT Astra Serif" w:cs="TimesNewRomanPSMT"/>
          <w:szCs w:val="28"/>
        </w:rPr>
        <w:t>.</w:t>
      </w:r>
      <w:r w:rsidRPr="0043793D">
        <w:rPr>
          <w:rFonts w:ascii="PT Astra Serif" w:hAnsi="PT Astra Serif" w:cs="TimesNewRomanPSMT"/>
          <w:szCs w:val="28"/>
        </w:rPr>
        <w:t>2025</w:t>
      </w:r>
      <w:r w:rsidRPr="0043793D">
        <w:rPr>
          <w:rFonts w:ascii="PT Astra Serif" w:hAnsi="PT Astra Serif" w:cs="TimesNewRomanPSMT"/>
          <w:szCs w:val="28"/>
        </w:rPr>
        <w:t xml:space="preserve"> № </w:t>
      </w:r>
      <w:r w:rsidRPr="0043793D">
        <w:rPr>
          <w:rFonts w:ascii="PT Astra Serif" w:hAnsi="PT Astra Serif" w:cs="TimesNewRomanPSMT"/>
          <w:szCs w:val="28"/>
        </w:rPr>
        <w:t>19</w:t>
      </w:r>
    </w:p>
    <w:p w:rsidR="001A1703" w:rsidRPr="0043793D" w:rsidRDefault="001A1703" w:rsidP="001A1703">
      <w:pPr>
        <w:autoSpaceDE w:val="0"/>
        <w:autoSpaceDN w:val="0"/>
        <w:adjustRightInd w:val="0"/>
        <w:ind w:right="0"/>
        <w:jc w:val="right"/>
        <w:rPr>
          <w:rFonts w:ascii="PT Astra Serif" w:hAnsi="PT Astra Serif" w:cs="TimesNewRomanPSMT"/>
          <w:sz w:val="27"/>
          <w:szCs w:val="27"/>
        </w:rPr>
      </w:pPr>
    </w:p>
    <w:p w:rsidR="001A1703" w:rsidRPr="0043793D" w:rsidRDefault="001A1703" w:rsidP="00CD541A">
      <w:pPr>
        <w:autoSpaceDE w:val="0"/>
        <w:autoSpaceDN w:val="0"/>
        <w:adjustRightInd w:val="0"/>
        <w:ind w:right="0"/>
        <w:rPr>
          <w:rFonts w:ascii="PT Astra Serif" w:hAnsi="PT Astra Serif" w:cs="TimesNewRomanPSMT"/>
          <w:sz w:val="27"/>
          <w:szCs w:val="27"/>
        </w:rPr>
      </w:pPr>
    </w:p>
    <w:p w:rsidR="001A1703" w:rsidRPr="0043793D" w:rsidRDefault="001A1703" w:rsidP="001A1703">
      <w:pPr>
        <w:autoSpaceDE w:val="0"/>
        <w:autoSpaceDN w:val="0"/>
        <w:adjustRightInd w:val="0"/>
        <w:ind w:right="0"/>
        <w:jc w:val="center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Положение о Совете при администрации города Тулы</w:t>
      </w:r>
    </w:p>
    <w:p w:rsidR="001A1703" w:rsidRPr="0043793D" w:rsidRDefault="001A1703" w:rsidP="001A1703">
      <w:pPr>
        <w:autoSpaceDE w:val="0"/>
        <w:autoSpaceDN w:val="0"/>
        <w:adjustRightInd w:val="0"/>
        <w:ind w:right="0"/>
        <w:jc w:val="center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по противодействию коррупции</w:t>
      </w:r>
    </w:p>
    <w:p w:rsidR="001A1703" w:rsidRPr="0043793D" w:rsidRDefault="001A1703" w:rsidP="001A1703">
      <w:pPr>
        <w:autoSpaceDE w:val="0"/>
        <w:autoSpaceDN w:val="0"/>
        <w:adjustRightInd w:val="0"/>
        <w:ind w:right="0"/>
        <w:jc w:val="center"/>
        <w:rPr>
          <w:rFonts w:ascii="PT Astra Serif" w:hAnsi="PT Astra Serif" w:cs="TimesNewRomanPSMT"/>
          <w:sz w:val="27"/>
          <w:szCs w:val="27"/>
        </w:rPr>
      </w:pPr>
    </w:p>
    <w:p w:rsidR="001A1703" w:rsidRPr="0043793D" w:rsidRDefault="001A1703" w:rsidP="00B82603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1. Совет при администрации города Тулы по противодействию</w:t>
      </w:r>
      <w:r w:rsidR="00B82603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коррупции (далее - Совет) является постоянно действующим</w:t>
      </w:r>
      <w:r w:rsidR="00B82603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координационным органом администрации города Тулы.</w:t>
      </w:r>
    </w:p>
    <w:p w:rsidR="001A1703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2. Совет в своей деятельности руководствуется Конституцией</w:t>
      </w:r>
      <w:r w:rsidR="00B82603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Российской Федерации, федеральными конституционными законами</w:t>
      </w:r>
      <w:r w:rsidR="00CD541A" w:rsidRPr="0043793D">
        <w:rPr>
          <w:rFonts w:ascii="PT Astra Serif" w:hAnsi="PT Astra Serif" w:cs="TimesNewRomanPSMT"/>
          <w:sz w:val="27"/>
          <w:szCs w:val="27"/>
        </w:rPr>
        <w:t>,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федеральными законами, указами и распоряжениями Президента Российской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Федерации, постановлениями и распоряжениями Правительства Российской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Федерации, законами Тульской области, указами и распоряжениями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Губернатора Тульской области, постановлениями и распоряжениями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Правительства Тульской области, постановлениями и распоряжениями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администрации города Тулы, иными муниципальными нормативными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правовыми актами муниципального образования город Тула, а также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настоящим Положением.</w:t>
      </w:r>
    </w:p>
    <w:p w:rsidR="00FB27E2" w:rsidRDefault="00FB27E2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</w:p>
    <w:p w:rsidR="00FB27E2" w:rsidRPr="0043793D" w:rsidRDefault="00FB27E2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lastRenderedPageBreak/>
        <w:t>3. Основными задачами Совета являются: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а) подготовка предложений по реализации политики в области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противодействия коррупции;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б) обеспечение деятельности администрации города Тулы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по реализации политики в области противодействия коррупции;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в) обеспечение согласованных действий администрации города Тулы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с органами местного самоуправления муниципального образования город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 xml:space="preserve">Тула 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и иными органами при реализации политики в области противодействия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коррупции;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г) обеспечение взаимодействия администрации города Тулы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с гражданами, институтами гражданского общества, средствами массовой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информации, научными организациями по вопросам противодействия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коррупции;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д) информирование общественности о проводимой администрацией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города Тулы работе по противодействию коррупции.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4. Совет в целях выполнения возложенных на него задач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осуществляет следующие полномочия: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а) разрабатывает меры по противодействию коррупции, а также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по устранению причин и условий, порождающих коррупцию;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б) разрабатывает рекомендации по организации антикоррупционного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просвещения сотрудников администрации города Тулы, граждан в целях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формирования нетерпимого отношения к коррупции и антикоррупционных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стандартов поведения.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5. Состав Совета утверждается распоряжением администрации города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Тулы.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6. В состав Совета входят председатель Совета, его заместитель,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секретарь и члены Совета.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7. Председателем Совета является глава администрации города Тулы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или лицо, временно исполняющее его обязанности.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8. В состав Совета могут входить представители федеральных органов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исполнительной власти, органов исполнительной власти Тульской области</w:t>
      </w:r>
      <w:r w:rsidR="00CD541A" w:rsidRPr="0043793D">
        <w:rPr>
          <w:rFonts w:ascii="PT Astra Serif" w:hAnsi="PT Astra Serif" w:cs="TimesNewRomanPSMT"/>
          <w:sz w:val="27"/>
          <w:szCs w:val="27"/>
        </w:rPr>
        <w:t>,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органов местного самоуправления муниципального образования город Тулы</w:t>
      </w:r>
      <w:r w:rsidR="00CD541A" w:rsidRPr="0043793D">
        <w:rPr>
          <w:rFonts w:ascii="PT Astra Serif" w:hAnsi="PT Astra Serif" w:cs="TimesNewRomanPSMT"/>
          <w:sz w:val="27"/>
          <w:szCs w:val="27"/>
        </w:rPr>
        <w:t>,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общественной палаты Тульской области, научных и образовательных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организаций, а также представители общественных организаций, уставными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задачами которых является участие в противодействии коррупции.</w:t>
      </w:r>
    </w:p>
    <w:p w:rsidR="001A1703" w:rsidRPr="0043793D" w:rsidRDefault="001A1703" w:rsidP="00CD541A">
      <w:pPr>
        <w:autoSpaceDE w:val="0"/>
        <w:autoSpaceDN w:val="0"/>
        <w:adjustRightInd w:val="0"/>
        <w:ind w:left="708" w:right="0" w:firstLine="1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9. Передача полномочий члена Совета другому лицу не допускается.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10. Участие в работе Совета осуществляется на общественных началах.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11. На заседания Совета могут быть приглашены представители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органов местного самоуправления муниципального образования город Тула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, </w:t>
      </w:r>
      <w:r w:rsidRPr="0043793D">
        <w:rPr>
          <w:rFonts w:ascii="PT Astra Serif" w:hAnsi="PT Astra Serif" w:cs="TimesNewRomanPSMT"/>
          <w:sz w:val="27"/>
          <w:szCs w:val="27"/>
        </w:rPr>
        <w:t>иных органов, организаций и средств массовой информации.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12. Работа Совета осуществляется на плановой основе.</w:t>
      </w:r>
    </w:p>
    <w:p w:rsidR="001A1703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13. Заседания Совета ведет председатель Совета или по его поручению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заместитель председателя Совета. В случае отсутствия председателя Совета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и его заместителя заседания проводит по поручению председателя Совета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один из членов Совета.</w:t>
      </w:r>
    </w:p>
    <w:p w:rsidR="00FB27E2" w:rsidRPr="0043793D" w:rsidRDefault="00FB27E2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bookmarkStart w:id="0" w:name="_GoBack"/>
      <w:bookmarkEnd w:id="0"/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lastRenderedPageBreak/>
        <w:t>14. Заседания Совета проводятся, как правило, один раз в полгода.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В случае необходимости по инициативе председателя Совета,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заместителя председателя Совета, а также члена Совета (по согласованию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с председателем Совета или его заместителем и по представлению секретаря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Совета) могут проводиться внеочередные заседания.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15. Заседание Совета считается правомочным, если на нем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 xml:space="preserve">присутствует 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не менее половины членов Совета.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16. Заседания Совета проводятся открыто. В целях обеспечения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конфиденциальности при рассмотрении соответствующих вопросов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председателем Совета или в его отсутствие заместителем председателя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Совета может быть принято решение о проведении закрытого заседания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Совета.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17. Решения Совета принимаются простым большинством голосов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присутствующих на заседании членов Совета. При равенстве голосов голос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председательствующего на заседании является решающим.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18. Решения Совета оформляются протоколом, который подписывает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председательствующий на заседании.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19. Для реализации решений Совета могут издаваться постановления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="00D904D8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и распоряжения администрации города Тулы, а также даваться поручения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главы администрации города Тулы.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20. План работы Совета утверждается ежегодно. Подготовленный план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работы Совета на следующий год рассматривается на заседании Совета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="00D904D8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и оформляется приложением к протоколу.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21. Председатель Совета: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а) осуществляет общее руководство деятельностью Совета;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б) устанавливает регламент работы Совета;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в) дает поручения в рамках своих полномочий членам Совета;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г) представляет Совет в отношениях с органами местного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самоуправления муниципального образования город Тула, иными органами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, </w:t>
      </w:r>
      <w:r w:rsidRPr="0043793D">
        <w:rPr>
          <w:rFonts w:ascii="PT Astra Serif" w:hAnsi="PT Astra Serif" w:cs="TimesNewRomanPSMT"/>
          <w:sz w:val="27"/>
          <w:szCs w:val="27"/>
        </w:rPr>
        <w:t xml:space="preserve">организациями </w:t>
      </w:r>
      <w:r w:rsidR="00CD541A" w:rsidRPr="0043793D">
        <w:rPr>
          <w:rFonts w:ascii="PT Astra Serif" w:hAnsi="PT Astra Serif" w:cs="TimesNewRomanPSMT"/>
          <w:sz w:val="27"/>
          <w:szCs w:val="27"/>
        </w:rPr>
        <w:br/>
      </w:r>
      <w:r w:rsidRPr="0043793D">
        <w:rPr>
          <w:rFonts w:ascii="PT Astra Serif" w:hAnsi="PT Astra Serif" w:cs="TimesNewRomanPSMT"/>
          <w:sz w:val="27"/>
          <w:szCs w:val="27"/>
        </w:rPr>
        <w:t>и гражданами по вопросам, относящимся к компетенции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Совета.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22. Секретарь Совета: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а) обеспечивает подготовку проекта плана работы Совета, формирует</w:t>
      </w:r>
    </w:p>
    <w:p w:rsidR="001A1703" w:rsidRPr="0043793D" w:rsidRDefault="001A1703" w:rsidP="001A1703">
      <w:pPr>
        <w:autoSpaceDE w:val="0"/>
        <w:autoSpaceDN w:val="0"/>
        <w:adjustRightInd w:val="0"/>
        <w:ind w:right="0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повестку дня его заседания, координирует работу по подготовке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необходимых материалов к заседанию Совета, проектов соответствующих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решений, ведет протокол заседания Совета;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б) информирует членов Совета, приглашенных на заседание лиц,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экспертов, иных лиц о месте, времени проведения и повестке дня заседания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Совета, обеспечивает их необходимыми материалами;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в) оформляет протоколы заседаний Совета;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г) организует выполнение решений Совета и поручений председателя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Совета, данных по результатам заседаний Совета.</w:t>
      </w:r>
    </w:p>
    <w:p w:rsidR="001A1703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23. Информация о решениях Совета (полностью или в какой-либо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части) может публиковаться в средствах массовой информации.</w:t>
      </w:r>
    </w:p>
    <w:p w:rsidR="00325C21" w:rsidRPr="0043793D" w:rsidRDefault="001A1703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0"/>
          <w:szCs w:val="20"/>
        </w:rPr>
      </w:pPr>
      <w:r w:rsidRPr="0043793D">
        <w:rPr>
          <w:rFonts w:ascii="PT Astra Serif" w:hAnsi="PT Astra Serif" w:cs="TimesNewRomanPSMT"/>
          <w:sz w:val="27"/>
          <w:szCs w:val="27"/>
        </w:rPr>
        <w:t>24. Организационно-техническое обеспечение деятельности Совета</w:t>
      </w:r>
      <w:r w:rsidR="00CD541A" w:rsidRPr="0043793D">
        <w:rPr>
          <w:rFonts w:ascii="PT Astra Serif" w:hAnsi="PT Astra Serif" w:cs="TimesNewRomanPSMT"/>
          <w:sz w:val="27"/>
          <w:szCs w:val="27"/>
        </w:rPr>
        <w:t xml:space="preserve"> </w:t>
      </w:r>
      <w:r w:rsidRPr="0043793D">
        <w:rPr>
          <w:rFonts w:ascii="PT Astra Serif" w:hAnsi="PT Astra Serif" w:cs="TimesNewRomanPSMT"/>
          <w:sz w:val="27"/>
          <w:szCs w:val="27"/>
        </w:rPr>
        <w:t>обеспечивает контрольное управление администрации города Тулы.</w:t>
      </w:r>
    </w:p>
    <w:p w:rsidR="00CD541A" w:rsidRPr="0043793D" w:rsidRDefault="00CD541A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0"/>
          <w:szCs w:val="20"/>
        </w:rPr>
      </w:pPr>
    </w:p>
    <w:p w:rsidR="00CD541A" w:rsidRPr="0043793D" w:rsidRDefault="00CD541A" w:rsidP="00CD541A">
      <w:pPr>
        <w:autoSpaceDE w:val="0"/>
        <w:autoSpaceDN w:val="0"/>
        <w:adjustRightInd w:val="0"/>
        <w:ind w:right="0" w:firstLine="708"/>
        <w:jc w:val="center"/>
        <w:rPr>
          <w:rFonts w:ascii="PT Astra Serif" w:hAnsi="PT Astra Serif" w:cs="TimesNewRomanPSMT"/>
          <w:sz w:val="27"/>
          <w:szCs w:val="27"/>
          <w:lang w:val="en-US"/>
        </w:rPr>
      </w:pPr>
      <w:r w:rsidRPr="0043793D">
        <w:rPr>
          <w:rFonts w:ascii="PT Astra Serif" w:hAnsi="PT Astra Serif" w:cs="TimesNewRomanPSMT"/>
          <w:sz w:val="20"/>
          <w:szCs w:val="20"/>
          <w:lang w:val="en-US"/>
        </w:rPr>
        <w:t>_____________________________________________________</w:t>
      </w:r>
    </w:p>
    <w:sectPr w:rsidR="00CD541A" w:rsidRPr="0043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21"/>
    <w:rsid w:val="001A1703"/>
    <w:rsid w:val="00325C21"/>
    <w:rsid w:val="0043793D"/>
    <w:rsid w:val="00B82603"/>
    <w:rsid w:val="00CD541A"/>
    <w:rsid w:val="00D904D8"/>
    <w:rsid w:val="00F858FC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C9B5"/>
  <w15:chartTrackingRefBased/>
  <w15:docId w15:val="{B3FCCA5D-683E-4210-B455-7E8B02E2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right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5C21"/>
    <w:pPr>
      <w:widowControl w:val="0"/>
      <w:autoSpaceDE w:val="0"/>
      <w:autoSpaceDN w:val="0"/>
      <w:ind w:right="0"/>
      <w:jc w:val="left"/>
    </w:pPr>
    <w:rPr>
      <w:rFonts w:eastAsiaTheme="minorEastAsia"/>
      <w:b/>
      <w:szCs w:val="22"/>
      <w:lang w:eastAsia="ru-RU"/>
    </w:rPr>
  </w:style>
  <w:style w:type="paragraph" w:customStyle="1" w:styleId="ConsPlusNormal">
    <w:name w:val="ConsPlusNormal"/>
    <w:rsid w:val="00325C21"/>
    <w:pPr>
      <w:widowControl w:val="0"/>
      <w:autoSpaceDE w:val="0"/>
      <w:autoSpaceDN w:val="0"/>
      <w:ind w:right="0"/>
      <w:jc w:val="left"/>
    </w:pPr>
    <w:rPr>
      <w:rFonts w:eastAsiaTheme="minorEastAsi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Фалдина Ольга Валерьевна</dc:creator>
  <cp:keywords/>
  <dc:description/>
  <cp:lastModifiedBy>Фалдина Ольга Валерьевна</cp:lastModifiedBy>
  <cp:revision>7</cp:revision>
  <dcterms:created xsi:type="dcterms:W3CDTF">2025-02-21T07:27:00Z</dcterms:created>
  <dcterms:modified xsi:type="dcterms:W3CDTF">2025-02-21T07:52:00Z</dcterms:modified>
</cp:coreProperties>
</file>