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305C4">
        <w:rPr>
          <w:b/>
          <w:bCs/>
        </w:rPr>
        <w:t>1462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4D75B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4D75B0">
        <w:rPr>
          <w:b/>
          <w:bCs/>
        </w:rPr>
        <w:t xml:space="preserve">Тульская область, Ленинский район, с/п </w:t>
      </w:r>
      <w:proofErr w:type="spellStart"/>
      <w:r w:rsidR="004D75B0">
        <w:rPr>
          <w:b/>
          <w:bCs/>
        </w:rPr>
        <w:t>Медвенское</w:t>
      </w:r>
      <w:proofErr w:type="spellEnd"/>
      <w:r w:rsidR="004D75B0">
        <w:rPr>
          <w:b/>
          <w:bCs/>
        </w:rPr>
        <w:t>, д. Крюково</w:t>
      </w:r>
      <w:r>
        <w:rPr>
          <w:b/>
          <w:bCs/>
        </w:rPr>
        <w:t>, @</w:t>
      </w:r>
      <w:r w:rsidR="001305C4">
        <w:rPr>
          <w:b/>
          <w:bCs/>
        </w:rPr>
        <w:t>76801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1305C4">
        <w:t>1462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4A71E9" w:rsidRPr="004A71E9">
        <w:rPr>
          <w:bCs/>
        </w:rPr>
        <w:t xml:space="preserve">Тульская область, Ленинский район, с/п </w:t>
      </w:r>
      <w:proofErr w:type="spellStart"/>
      <w:r w:rsidR="004A71E9" w:rsidRPr="004A71E9">
        <w:rPr>
          <w:bCs/>
        </w:rPr>
        <w:t>Медвенское</w:t>
      </w:r>
      <w:proofErr w:type="spellEnd"/>
      <w:r w:rsidR="004A71E9" w:rsidRPr="004A71E9">
        <w:rPr>
          <w:bCs/>
        </w:rPr>
        <w:t>, д. Крюково, @</w:t>
      </w:r>
      <w:r w:rsidR="001305C4">
        <w:rPr>
          <w:bCs/>
        </w:rPr>
        <w:t>76801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A71E9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A71E9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305C4">
        <w:rPr>
          <w:b/>
          <w:bCs/>
        </w:rPr>
        <w:t>1462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751185" w:rsidRDefault="004A71E9" w:rsidP="004A71E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с/п </w:t>
      </w:r>
      <w:proofErr w:type="spellStart"/>
      <w:r>
        <w:rPr>
          <w:b/>
          <w:bCs/>
        </w:rPr>
        <w:t>Медвенское</w:t>
      </w:r>
      <w:proofErr w:type="spellEnd"/>
      <w:r>
        <w:rPr>
          <w:b/>
          <w:bCs/>
        </w:rPr>
        <w:t>, д. Крюково, @</w:t>
      </w:r>
      <w:r w:rsidR="001305C4">
        <w:rPr>
          <w:b/>
          <w:bCs/>
        </w:rPr>
        <w:t>76801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1305C4" w:rsidRPr="001305C4" w:rsidRDefault="001305C4" w:rsidP="001305C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1305C4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71235" cy="6371235"/>
            <wp:effectExtent l="0" t="0" r="0" b="0"/>
            <wp:docPr id="1" name="Рисунок 1" descr="C:\Users\KobzarTY\AppData\Local\Packages\Microsoft.Windows.Photos_8wekyb3d8bbwe\TempState\ShareServiceTempFolder\768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680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543" cy="638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71E9" w:rsidRDefault="004A71E9" w:rsidP="004A71E9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305C4"/>
    <w:rsid w:val="0016143F"/>
    <w:rsid w:val="001C62FA"/>
    <w:rsid w:val="002D0970"/>
    <w:rsid w:val="002E7557"/>
    <w:rsid w:val="0032113F"/>
    <w:rsid w:val="004A71E9"/>
    <w:rsid w:val="004C499E"/>
    <w:rsid w:val="004D75B0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31B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4A71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2024-08-31T11:41:00Z</dcterms:modified>
  <dc:language>ru-RU</dc:language>
</cp:coreProperties>
</file>