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A0FCA">
        <w:rPr>
          <w:b/>
          <w:bCs/>
        </w:rPr>
        <w:t>855</w:t>
      </w:r>
      <w:r>
        <w:rPr>
          <w:b/>
          <w:bCs/>
        </w:rPr>
        <w:t xml:space="preserve"> кв. м для </w:t>
      </w:r>
      <w:r w:rsidR="004A0FCA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A0FCA">
        <w:rPr>
          <w:b/>
          <w:bCs/>
        </w:rPr>
        <w:t xml:space="preserve">Тульская область, </w:t>
      </w:r>
      <w:r>
        <w:rPr>
          <w:b/>
          <w:bCs/>
        </w:rPr>
        <w:t>муниципальное образование город Тула,</w:t>
      </w:r>
    </w:p>
    <w:p w:rsidR="00F64110" w:rsidRDefault="007A59CC">
      <w:pPr>
        <w:pStyle w:val="a1"/>
        <w:jc w:val="center"/>
        <w:rPr>
          <w:b/>
          <w:bCs/>
        </w:rPr>
      </w:pPr>
      <w:r>
        <w:rPr>
          <w:b/>
          <w:bCs/>
        </w:rPr>
        <w:t xml:space="preserve">деревня </w:t>
      </w:r>
      <w:r w:rsidR="004A0FCA">
        <w:rPr>
          <w:b/>
          <w:bCs/>
        </w:rPr>
        <w:t>Дем</w:t>
      </w:r>
      <w:r w:rsidR="00BB4FB4">
        <w:rPr>
          <w:b/>
          <w:bCs/>
        </w:rPr>
        <w:t>и</w:t>
      </w:r>
      <w:r w:rsidR="004A0FCA">
        <w:rPr>
          <w:b/>
          <w:bCs/>
        </w:rPr>
        <w:t>довка</w:t>
      </w:r>
      <w:r w:rsidR="004C499E">
        <w:rPr>
          <w:b/>
          <w:bCs/>
        </w:rPr>
        <w:t>, @</w:t>
      </w:r>
      <w:r w:rsidR="004A0FCA">
        <w:rPr>
          <w:b/>
          <w:bCs/>
        </w:rPr>
        <w:t>77063</w:t>
      </w:r>
    </w:p>
    <w:p w:rsidR="00F64110" w:rsidRDefault="00F64110">
      <w:pPr>
        <w:pStyle w:val="a1"/>
      </w:pPr>
    </w:p>
    <w:p w:rsidR="00F64110" w:rsidRDefault="004C499E" w:rsidP="00D2320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BB4FB4">
        <w:t>855</w:t>
      </w:r>
      <w:r>
        <w:t xml:space="preserve"> кв. м для </w:t>
      </w:r>
      <w:r w:rsidR="00BB4FB4">
        <w:t>ведения личного подсобного хозяйства</w:t>
      </w:r>
      <w:r>
        <w:t xml:space="preserve">, местоположение: </w:t>
      </w:r>
      <w:r w:rsidR="00D23206" w:rsidRPr="00D23206">
        <w:t>Тульская область, муниципальное образование город Тула,</w:t>
      </w:r>
      <w:r w:rsidR="00D23206">
        <w:t xml:space="preserve"> </w:t>
      </w:r>
      <w:r w:rsidR="00D23206" w:rsidRPr="00D23206">
        <w:t>деревня Демидовка, @</w:t>
      </w:r>
      <w:r w:rsidR="00D23206" w:rsidRPr="00D23206">
        <w:t>77063</w:t>
      </w:r>
      <w:r w:rsidRPr="00D23206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D01BB" w:rsidRDefault="004D01BB" w:rsidP="004D01B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D01BB" w:rsidRDefault="004D01BB" w:rsidP="004D01BB">
      <w:pPr>
        <w:pStyle w:val="a1"/>
        <w:jc w:val="center"/>
        <w:rPr>
          <w:b/>
          <w:bCs/>
        </w:rPr>
      </w:pPr>
      <w:r>
        <w:rPr>
          <w:b/>
          <w:bCs/>
        </w:rPr>
        <w:t>площадью 855 кв. м для ведения личного подсобного хозяйства,</w:t>
      </w:r>
    </w:p>
    <w:p w:rsidR="004D01BB" w:rsidRDefault="004D01BB" w:rsidP="004D01BB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муниципальное образование город Тула,</w:t>
      </w:r>
    </w:p>
    <w:p w:rsidR="00751185" w:rsidRDefault="004D01BB" w:rsidP="004D01BB">
      <w:pPr>
        <w:pStyle w:val="a1"/>
        <w:jc w:val="center"/>
        <w:rPr>
          <w:b/>
          <w:bCs/>
        </w:rPr>
      </w:pPr>
      <w:r>
        <w:rPr>
          <w:b/>
          <w:bCs/>
        </w:rPr>
        <w:t>деревня Демидовка, @77063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4D01BB" w:rsidRDefault="004D01BB" w:rsidP="004D01BB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407811" cy="6407811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39" cy="641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A0FCA"/>
    <w:rsid w:val="004C499E"/>
    <w:rsid w:val="004D01BB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BB4FB4"/>
    <w:rsid w:val="00C473AB"/>
    <w:rsid w:val="00CA06CD"/>
    <w:rsid w:val="00D02833"/>
    <w:rsid w:val="00D23206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664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4D01B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2024-08-31T12:22:00Z</dcterms:modified>
  <dc:language>ru-RU</dc:language>
</cp:coreProperties>
</file>