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42" w:rsidRDefault="00563942" w:rsidP="00DF1B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75" w:rsidRDefault="00DF1B75" w:rsidP="00DF1B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B75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общественного обсуждения </w:t>
      </w:r>
      <w:r w:rsidR="00362572">
        <w:rPr>
          <w:rFonts w:ascii="Times New Roman" w:hAnsi="Times New Roman" w:cs="Times New Roman"/>
          <w:b/>
          <w:sz w:val="28"/>
          <w:szCs w:val="28"/>
        </w:rPr>
        <w:t>муниципальных комиссий</w:t>
      </w:r>
      <w:r w:rsidRPr="00DF1B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572">
        <w:rPr>
          <w:rFonts w:ascii="Times New Roman" w:hAnsi="Times New Roman" w:cs="Times New Roman"/>
          <w:b/>
          <w:sz w:val="28"/>
          <w:szCs w:val="28"/>
        </w:rPr>
        <w:t xml:space="preserve">предварительного адресного перечня по благоустройству дворовых территорий в рамках </w:t>
      </w:r>
      <w:r w:rsidRPr="00DF1B7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«Формирование современной городской среды» </w:t>
      </w:r>
    </w:p>
    <w:p w:rsidR="00362572" w:rsidRPr="00DF1B75" w:rsidRDefault="00362572" w:rsidP="00DF1B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572" w:rsidRDefault="00DF1B75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75">
        <w:rPr>
          <w:rFonts w:ascii="Times New Roman" w:hAnsi="Times New Roman" w:cs="Times New Roman"/>
          <w:sz w:val="28"/>
          <w:szCs w:val="28"/>
        </w:rPr>
        <w:t xml:space="preserve">Настоящим уведомлением администрация города Тулы извещает жителей города Тулы о проведении общественного обсуждения </w:t>
      </w:r>
      <w:r w:rsidR="00362572">
        <w:rPr>
          <w:rFonts w:ascii="Times New Roman" w:hAnsi="Times New Roman" w:cs="Times New Roman"/>
          <w:sz w:val="28"/>
          <w:szCs w:val="28"/>
        </w:rPr>
        <w:t xml:space="preserve">предварительного адресного перечня благоустройства дворовых территорий </w:t>
      </w:r>
      <w:bookmarkStart w:id="0" w:name="_GoBack"/>
      <w:bookmarkEnd w:id="0"/>
      <w:r w:rsidRPr="00DF1B75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среды»</w:t>
      </w:r>
      <w:r w:rsidR="00362572">
        <w:rPr>
          <w:rFonts w:ascii="Times New Roman" w:hAnsi="Times New Roman" w:cs="Times New Roman"/>
          <w:sz w:val="28"/>
          <w:szCs w:val="28"/>
        </w:rPr>
        <w:t xml:space="preserve"> в 2025 году. </w:t>
      </w:r>
      <w:r w:rsidRPr="00DF1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572" w:rsidRDefault="00A50444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осуждение состоится 20.11.2024</w:t>
      </w:r>
      <w:r w:rsidR="00563942">
        <w:rPr>
          <w:rFonts w:ascii="Times New Roman" w:hAnsi="Times New Roman" w:cs="Times New Roman"/>
          <w:sz w:val="28"/>
          <w:szCs w:val="28"/>
        </w:rPr>
        <w:t xml:space="preserve"> в 16:00</w:t>
      </w:r>
    </w:p>
    <w:p w:rsidR="00A50444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0444">
        <w:rPr>
          <w:rFonts w:ascii="Times New Roman" w:hAnsi="Times New Roman" w:cs="Times New Roman"/>
          <w:sz w:val="28"/>
          <w:szCs w:val="28"/>
        </w:rPr>
        <w:t>о адресу: г. Тула, ул. Вересаева, д. 2</w:t>
      </w:r>
    </w:p>
    <w:p w:rsidR="00362572" w:rsidRDefault="0036257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42" w:rsidRDefault="00563942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444" w:rsidRDefault="00A50444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444" w:rsidRDefault="00A50444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444" w:rsidRDefault="00A50444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444" w:rsidRDefault="00A50444" w:rsidP="00DF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574"/>
      </w:tblGrid>
      <w:tr w:rsidR="00563942" w:rsidRPr="00563942" w:rsidTr="001E0369">
        <w:trPr>
          <w:trHeight w:val="336"/>
        </w:trPr>
        <w:tc>
          <w:tcPr>
            <w:tcW w:w="10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Предварительный адресный перечень дворовых и общественных территорий планируемых к благоустройству в 2025 году в рамках муниципальной программы «Формирование современной городской среды»</w:t>
            </w:r>
          </w:p>
        </w:tc>
      </w:tr>
      <w:tr w:rsidR="00563942" w:rsidRPr="00563942" w:rsidTr="001E0369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5639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639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5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Адрес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Кауля, д.51, корп.1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Прилепы, ул. Буденного, д.1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Прилепы, ул. Буденного, д.3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Прилепы, ул. Буденного, д. 5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Косая Гора, ул. </w:t>
            </w:r>
            <w:proofErr w:type="spellStart"/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М.Горького</w:t>
            </w:r>
            <w:proofErr w:type="spellEnd"/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д.14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Барсуки, ул. </w:t>
            </w:r>
            <w:proofErr w:type="gramStart"/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Шоссейная</w:t>
            </w:r>
            <w:proofErr w:type="gramEnd"/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д.2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Барсуки, ул. </w:t>
            </w:r>
            <w:proofErr w:type="gramStart"/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Пионерская</w:t>
            </w:r>
            <w:proofErr w:type="gramEnd"/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д.1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Токарева, д. 87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Бондаренко, 1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Косая Гора, ул. Гагарина, д.5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2-ой проезд Металлургов, д.4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Металлургов, д.84б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Бондаренко, 7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Кутузова, д.152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осая</w:t>
            </w:r>
            <w:proofErr w:type="spellEnd"/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Гора, ул. Луговая, д.14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Сойфера, д.27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Сойфера, 29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Майская, д.3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Демонстрации, д.8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Галкина, д.13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Красноармейский пр., д.38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Оружейная, д.27а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Оружейная, д.29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Красноармейский пр., д.25, корп.4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Староникитская, д.10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Металлургов, 42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Бондаренко,5</w:t>
            </w:r>
          </w:p>
        </w:tc>
      </w:tr>
      <w:tr w:rsidR="00563942" w:rsidRPr="00563942" w:rsidTr="001E0369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42" w:rsidRPr="00563942" w:rsidRDefault="00563942" w:rsidP="0056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9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42" w:rsidRPr="00563942" w:rsidRDefault="00563942" w:rsidP="0056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Макаренко, д.15</w:t>
            </w:r>
          </w:p>
        </w:tc>
      </w:tr>
    </w:tbl>
    <w:p w:rsidR="00A50444" w:rsidRDefault="00A50444" w:rsidP="00563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0444" w:rsidSect="00563942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Arial Unicode M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A48B2"/>
    <w:multiLevelType w:val="hybridMultilevel"/>
    <w:tmpl w:val="50820CDA"/>
    <w:lvl w:ilvl="0" w:tplc="6BEA5F10">
      <w:start w:val="1"/>
      <w:numFmt w:val="decimal"/>
      <w:lvlText w:val="%1."/>
      <w:lvlJc w:val="left"/>
      <w:pPr>
        <w:ind w:left="786" w:hanging="360"/>
      </w:pPr>
    </w:lvl>
    <w:lvl w:ilvl="1" w:tplc="5DA284F0">
      <w:start w:val="1"/>
      <w:numFmt w:val="lowerLetter"/>
      <w:lvlText w:val="%2."/>
      <w:lvlJc w:val="left"/>
      <w:pPr>
        <w:ind w:left="1440" w:hanging="360"/>
      </w:pPr>
    </w:lvl>
    <w:lvl w:ilvl="2" w:tplc="79F04A22">
      <w:start w:val="1"/>
      <w:numFmt w:val="lowerRoman"/>
      <w:lvlText w:val="%3."/>
      <w:lvlJc w:val="right"/>
      <w:pPr>
        <w:ind w:left="2160" w:hanging="180"/>
      </w:pPr>
    </w:lvl>
    <w:lvl w:ilvl="3" w:tplc="717AE764">
      <w:start w:val="1"/>
      <w:numFmt w:val="decimal"/>
      <w:lvlText w:val="%4."/>
      <w:lvlJc w:val="left"/>
      <w:pPr>
        <w:ind w:left="2880" w:hanging="360"/>
      </w:pPr>
    </w:lvl>
    <w:lvl w:ilvl="4" w:tplc="AA309548">
      <w:start w:val="1"/>
      <w:numFmt w:val="lowerLetter"/>
      <w:lvlText w:val="%5."/>
      <w:lvlJc w:val="left"/>
      <w:pPr>
        <w:ind w:left="3600" w:hanging="360"/>
      </w:pPr>
    </w:lvl>
    <w:lvl w:ilvl="5" w:tplc="8F1809FA">
      <w:start w:val="1"/>
      <w:numFmt w:val="lowerRoman"/>
      <w:lvlText w:val="%6."/>
      <w:lvlJc w:val="right"/>
      <w:pPr>
        <w:ind w:left="4320" w:hanging="180"/>
      </w:pPr>
    </w:lvl>
    <w:lvl w:ilvl="6" w:tplc="32DC86C2">
      <w:start w:val="1"/>
      <w:numFmt w:val="decimal"/>
      <w:lvlText w:val="%7."/>
      <w:lvlJc w:val="left"/>
      <w:pPr>
        <w:ind w:left="5040" w:hanging="360"/>
      </w:pPr>
    </w:lvl>
    <w:lvl w:ilvl="7" w:tplc="66D8D6FE">
      <w:start w:val="1"/>
      <w:numFmt w:val="lowerLetter"/>
      <w:lvlText w:val="%8."/>
      <w:lvlJc w:val="left"/>
      <w:pPr>
        <w:ind w:left="5760" w:hanging="360"/>
      </w:pPr>
    </w:lvl>
    <w:lvl w:ilvl="8" w:tplc="518A86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DE"/>
    <w:rsid w:val="00362572"/>
    <w:rsid w:val="00391C5D"/>
    <w:rsid w:val="00563942"/>
    <w:rsid w:val="007835D6"/>
    <w:rsid w:val="00785070"/>
    <w:rsid w:val="008A200F"/>
    <w:rsid w:val="008C4EF4"/>
    <w:rsid w:val="00A50444"/>
    <w:rsid w:val="00CB4362"/>
    <w:rsid w:val="00D303DE"/>
    <w:rsid w:val="00D46D67"/>
    <w:rsid w:val="00D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Бобровская</dc:creator>
  <cp:lastModifiedBy>Ермилов Сергей Игоревич</cp:lastModifiedBy>
  <cp:revision>2</cp:revision>
  <cp:lastPrinted>2024-11-07T09:31:00Z</cp:lastPrinted>
  <dcterms:created xsi:type="dcterms:W3CDTF">2024-11-07T09:40:00Z</dcterms:created>
  <dcterms:modified xsi:type="dcterms:W3CDTF">2024-11-07T09:40:00Z</dcterms:modified>
</cp:coreProperties>
</file>