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F73C" w14:textId="67C3669B" w:rsidR="00C0064E" w:rsidRDefault="00C0064E" w:rsidP="00D77746">
      <w:pPr>
        <w:autoSpaceDE w:val="0"/>
        <w:autoSpaceDN w:val="0"/>
        <w:adjustRightInd w:val="0"/>
        <w:spacing w:after="360"/>
        <w:ind w:left="6521" w:right="-3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D77746">
        <w:rPr>
          <w:rFonts w:ascii="Times New Roman" w:hAnsi="Times New Roman" w:cs="Times New Roman"/>
          <w:sz w:val="20"/>
          <w:szCs w:val="20"/>
        </w:rPr>
        <w:t xml:space="preserve"> 3</w:t>
      </w:r>
      <w:r w:rsidRPr="00C006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приказу Минэкономразвития России</w:t>
      </w:r>
      <w:r w:rsidRPr="00C006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06.10.2016 № 641</w:t>
      </w:r>
    </w:p>
    <w:p w14:paraId="50577A0F" w14:textId="77777777" w:rsidR="00C0064E" w:rsidRDefault="00C0064E" w:rsidP="00C0064E">
      <w:pPr>
        <w:autoSpaceDE w:val="0"/>
        <w:autoSpaceDN w:val="0"/>
        <w:adjustRightInd w:val="0"/>
        <w:spacing w:after="120"/>
        <w:ind w:right="-51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</w:t>
      </w:r>
    </w:p>
    <w:p w14:paraId="3FCFCD9A" w14:textId="77777777" w:rsidR="009D25AA" w:rsidRDefault="00C0064E" w:rsidP="00C0064E">
      <w:pPr>
        <w:autoSpaceDE w:val="0"/>
        <w:autoSpaceDN w:val="0"/>
        <w:adjustRightInd w:val="0"/>
        <w:spacing w:after="360"/>
        <w:ind w:right="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раскрытия информации акционерными</w:t>
      </w:r>
      <w:r w:rsidRPr="00C006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обществами, акции в уставных капиталах </w:t>
      </w:r>
    </w:p>
    <w:p w14:paraId="46F2734E" w14:textId="6E54A1CB" w:rsidR="00C0064E" w:rsidRDefault="00C0064E" w:rsidP="00C0064E">
      <w:pPr>
        <w:autoSpaceDE w:val="0"/>
        <w:autoSpaceDN w:val="0"/>
        <w:adjustRightInd w:val="0"/>
        <w:spacing w:after="360"/>
        <w:ind w:right="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которых находятся</w:t>
      </w:r>
      <w:r w:rsidRPr="00C006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 государственной или муниципальной собственности</w:t>
      </w:r>
    </w:p>
    <w:tbl>
      <w:tblPr>
        <w:tblW w:w="10768" w:type="dxa"/>
        <w:jc w:val="center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250"/>
        <w:gridCol w:w="4956"/>
      </w:tblGrid>
      <w:tr w:rsidR="00C0064E" w14:paraId="58E2B098" w14:textId="77777777" w:rsidTr="00C0064E">
        <w:trPr>
          <w:jc w:val="center"/>
        </w:trPr>
        <w:tc>
          <w:tcPr>
            <w:tcW w:w="10768" w:type="dxa"/>
            <w:gridSpan w:val="3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70131" w14:textId="75C58545" w:rsidR="00DB675B" w:rsidRPr="00DB675B" w:rsidRDefault="00C0064E" w:rsidP="00DB67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73"/>
              <w:rPr>
                <w:rFonts w:ascii="Times New Roman" w:hAnsi="Times New Roman" w:cs="Times New Roman"/>
                <w:b/>
                <w:bCs/>
              </w:rPr>
            </w:pPr>
            <w:r w:rsidRPr="00DB675B">
              <w:rPr>
                <w:rFonts w:ascii="Times New Roman" w:hAnsi="Times New Roman" w:cs="Times New Roman"/>
                <w:b/>
                <w:bCs/>
              </w:rPr>
              <w:t xml:space="preserve">Общая характеристика акционерного общества, акции которого находятся в  </w:t>
            </w:r>
          </w:p>
          <w:p w14:paraId="5E3E59B7" w14:textId="06DB4C33" w:rsidR="00C0064E" w:rsidRPr="00DB675B" w:rsidRDefault="00C0064E" w:rsidP="00DB675B">
            <w:pPr>
              <w:pStyle w:val="a3"/>
              <w:autoSpaceDE w:val="0"/>
              <w:autoSpaceDN w:val="0"/>
              <w:adjustRightInd w:val="0"/>
              <w:ind w:left="417" w:right="73"/>
              <w:rPr>
                <w:rFonts w:ascii="Times New Roman" w:hAnsi="Times New Roman" w:cs="Times New Roman"/>
                <w:b/>
                <w:bCs/>
              </w:rPr>
            </w:pPr>
            <w:r w:rsidRPr="00DB675B">
              <w:rPr>
                <w:rFonts w:ascii="Times New Roman" w:hAnsi="Times New Roman" w:cs="Times New Roman"/>
                <w:b/>
                <w:bCs/>
              </w:rPr>
              <w:t>муниципальной собственности (АО)</w:t>
            </w:r>
          </w:p>
        </w:tc>
      </w:tr>
      <w:tr w:rsidR="00C0064E" w:rsidRPr="00D77746" w14:paraId="0894BA56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9D978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C9F30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7C173F" w14:textId="2487216B" w:rsidR="00C0064E" w:rsidRPr="00D77746" w:rsidRDefault="00EF4175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C0064E" w:rsidRPr="00D77746">
              <w:rPr>
                <w:rFonts w:ascii="Times New Roman" w:hAnsi="Times New Roman" w:cs="Times New Roman"/>
                <w:sz w:val="21"/>
                <w:szCs w:val="21"/>
              </w:rPr>
              <w:t>кционерное общество «ЛОТОС»</w:t>
            </w:r>
          </w:p>
        </w:tc>
      </w:tr>
      <w:tr w:rsidR="00C0064E" w:rsidRPr="00D77746" w14:paraId="1364CC07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BD1EA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4EBDD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Почтовый адрес и адрес местонахождения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D5EFF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300062, РФ, г. Тула, ул. Октябрьская, 60</w:t>
            </w:r>
          </w:p>
        </w:tc>
      </w:tr>
      <w:tr w:rsidR="00C0064E" w:rsidRPr="00D77746" w14:paraId="15696936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F3D9A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7E937A" w14:textId="76E9861E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Основной государственный</w:t>
            </w:r>
          </w:p>
          <w:p w14:paraId="51F081A0" w14:textId="14A3B5B5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(ОГРН)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A9C14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1097154002670</w:t>
            </w:r>
          </w:p>
        </w:tc>
      </w:tr>
      <w:tr w:rsidR="00C0064E" w:rsidRPr="00D77746" w14:paraId="68612746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F605F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4EF6F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Адрес сайта АО в </w:t>
            </w:r>
          </w:p>
          <w:p w14:paraId="750DB31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информационно-телекоммуникационной </w:t>
            </w:r>
          </w:p>
          <w:p w14:paraId="044FF4A2" w14:textId="0A658E38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сети «Интернет»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688FCB" w14:textId="125434E0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lotosbanya.tilda.ws</w:t>
            </w:r>
          </w:p>
        </w:tc>
      </w:tr>
      <w:tr w:rsidR="00C0064E" w:rsidRPr="00D77746" w14:paraId="681B44A9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2CA20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512BE8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Органы управления АО: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0E27D8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64E" w:rsidRPr="00D77746" w14:paraId="060D1547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25F44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64F84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- сведения о единоличном исполнительном органе </w:t>
            </w:r>
          </w:p>
          <w:p w14:paraId="75EB3C6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(Ф.И.О., наименование органа и реквизиты решения о </w:t>
            </w:r>
          </w:p>
          <w:p w14:paraId="4018AB9F" w14:textId="54951248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его образовании);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474E28" w14:textId="77777777" w:rsidR="00202108" w:rsidRDefault="00C0064E" w:rsidP="00202108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202108">
              <w:rPr>
                <w:rFonts w:ascii="Times New Roman" w:hAnsi="Times New Roman" w:cs="Times New Roman"/>
                <w:sz w:val="21"/>
                <w:szCs w:val="21"/>
              </w:rPr>
              <w:t>Генеральный директор</w:t>
            </w:r>
            <w:r w:rsidR="002021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2108">
              <w:rPr>
                <w:rFonts w:ascii="Times New Roman" w:hAnsi="Times New Roman" w:cs="Times New Roman"/>
                <w:sz w:val="21"/>
                <w:szCs w:val="21"/>
              </w:rPr>
              <w:t xml:space="preserve">Силаева Татьяна </w:t>
            </w:r>
            <w:r w:rsidR="00202108">
              <w:rPr>
                <w:rFonts w:ascii="Times New Roman" w:hAnsi="Times New Roman" w:cs="Times New Roman"/>
                <w:sz w:val="21"/>
                <w:szCs w:val="21"/>
              </w:rPr>
              <w:t xml:space="preserve">Юрьевна, </w:t>
            </w:r>
          </w:p>
          <w:p w14:paraId="546C8102" w14:textId="77777777" w:rsidR="00202108" w:rsidRDefault="00661EB3" w:rsidP="00202108">
            <w:pPr>
              <w:autoSpaceDE w:val="0"/>
              <w:autoSpaceDN w:val="0"/>
              <w:adjustRightInd w:val="0"/>
              <w:ind w:left="57" w:right="-122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осуществляет полномочия единоличного </w:t>
            </w:r>
          </w:p>
          <w:p w14:paraId="07C4AECA" w14:textId="77777777" w:rsidR="00202108" w:rsidRDefault="00661EB3" w:rsidP="00202108">
            <w:pPr>
              <w:autoSpaceDE w:val="0"/>
              <w:autoSpaceDN w:val="0"/>
              <w:adjustRightInd w:val="0"/>
              <w:ind w:left="57" w:right="-122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исполнительного органа акционерного общества, </w:t>
            </w:r>
          </w:p>
          <w:p w14:paraId="79F565AB" w14:textId="77777777" w:rsidR="00202108" w:rsidRDefault="00661EB3" w:rsidP="00202108">
            <w:pPr>
              <w:autoSpaceDE w:val="0"/>
              <w:autoSpaceDN w:val="0"/>
              <w:adjustRightInd w:val="0"/>
              <w:ind w:left="57" w:right="-122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дата рождения 14.03.1959 г.; образование высшее, </w:t>
            </w:r>
          </w:p>
          <w:p w14:paraId="7C554C83" w14:textId="77777777" w:rsidR="00202108" w:rsidRDefault="00661EB3" w:rsidP="00202108">
            <w:pPr>
              <w:autoSpaceDE w:val="0"/>
              <w:autoSpaceDN w:val="0"/>
              <w:adjustRightInd w:val="0"/>
              <w:ind w:left="57" w:right="-122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стаж работы </w:t>
            </w:r>
            <w:proofErr w:type="gramStart"/>
            <w:r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>в  АО</w:t>
            </w:r>
            <w:proofErr w:type="gramEnd"/>
            <w:r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«ЛОТОС» с  </w:t>
            </w:r>
            <w:r w:rsidR="00A61727"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>мая 2008</w:t>
            </w:r>
            <w:r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года, в </w:t>
            </w:r>
          </w:p>
          <w:p w14:paraId="1BC97202" w14:textId="77777777" w:rsidR="00202108" w:rsidRDefault="00661EB3" w:rsidP="00202108">
            <w:pPr>
              <w:autoSpaceDE w:val="0"/>
              <w:autoSpaceDN w:val="0"/>
              <w:adjustRightInd w:val="0"/>
              <w:ind w:left="57" w:right="-122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должности генерального директора работает с </w:t>
            </w:r>
            <w:r w:rsidR="00A61727"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>июля</w:t>
            </w:r>
            <w:r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51235A45" w14:textId="6F6549B4" w:rsidR="00661EB3" w:rsidRPr="00202108" w:rsidRDefault="00661EB3" w:rsidP="00202108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>201</w:t>
            </w:r>
            <w:r w:rsidR="00A61727"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>0</w:t>
            </w:r>
            <w:r w:rsidRPr="00202108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года, акциями не владеет</w:t>
            </w:r>
          </w:p>
          <w:p w14:paraId="0D7CC137" w14:textId="716B99EC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64E" w:rsidRPr="00D77746" w14:paraId="2E1ABDDF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F60468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13087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- данные о составе совета директоров </w:t>
            </w:r>
          </w:p>
          <w:p w14:paraId="407EB4D7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(наблюдательного совета), в том числе о </w:t>
            </w:r>
          </w:p>
          <w:p w14:paraId="256A171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представителях интересов Российской Федерации, </w:t>
            </w:r>
          </w:p>
          <w:p w14:paraId="4B355884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субъектов Российской Федерации, муниципальных </w:t>
            </w:r>
          </w:p>
          <w:p w14:paraId="7F13EBC9" w14:textId="72052A51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образований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27164D" w14:textId="77777777" w:rsidR="00EF4175" w:rsidRDefault="00EF4175" w:rsidP="00EF4175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EF4175">
              <w:rPr>
                <w:rFonts w:ascii="Times New Roman" w:hAnsi="Times New Roman" w:cs="Times New Roman"/>
                <w:sz w:val="21"/>
                <w:szCs w:val="21"/>
              </w:rPr>
              <w:t xml:space="preserve">- Овсянников Сергей Геннадьевич - председатель </w:t>
            </w:r>
          </w:p>
          <w:p w14:paraId="1DD8C112" w14:textId="0E22F53E" w:rsidR="00EF4175" w:rsidRPr="00EF4175" w:rsidRDefault="00EF4175" w:rsidP="00EF4175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EF4175">
              <w:rPr>
                <w:rFonts w:ascii="Times New Roman" w:hAnsi="Times New Roman" w:cs="Times New Roman"/>
                <w:sz w:val="21"/>
                <w:szCs w:val="21"/>
              </w:rPr>
              <w:t>Совета директоров, акциями не владеет;</w:t>
            </w:r>
          </w:p>
          <w:p w14:paraId="554067F2" w14:textId="77777777" w:rsidR="00EF4175" w:rsidRDefault="00EF4175" w:rsidP="00EF4175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EF417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EF4175">
              <w:rPr>
                <w:rFonts w:ascii="Times New Roman" w:hAnsi="Times New Roman" w:cs="Times New Roman"/>
                <w:sz w:val="21"/>
                <w:szCs w:val="21"/>
              </w:rPr>
              <w:t>Горева</w:t>
            </w:r>
            <w:proofErr w:type="spellEnd"/>
            <w:r w:rsidRPr="00EF4175">
              <w:rPr>
                <w:rFonts w:ascii="Times New Roman" w:hAnsi="Times New Roman" w:cs="Times New Roman"/>
                <w:sz w:val="21"/>
                <w:szCs w:val="21"/>
              </w:rPr>
              <w:t xml:space="preserve"> Светлана Анатольевна, акциями не владеет;</w:t>
            </w:r>
            <w:r w:rsidRPr="00EF4175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- </w:t>
            </w:r>
            <w:proofErr w:type="spellStart"/>
            <w:r w:rsidRPr="00EF4175">
              <w:rPr>
                <w:rFonts w:ascii="Times New Roman" w:hAnsi="Times New Roman" w:cs="Times New Roman"/>
                <w:sz w:val="21"/>
                <w:szCs w:val="21"/>
              </w:rPr>
              <w:t>Заматаев</w:t>
            </w:r>
            <w:proofErr w:type="spellEnd"/>
            <w:r w:rsidRPr="00EF4175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 Викторович - акциями не </w:t>
            </w:r>
          </w:p>
          <w:p w14:paraId="1F738CD5" w14:textId="6C8F6C73" w:rsidR="00EF4175" w:rsidRPr="00EF4175" w:rsidRDefault="00EF4175" w:rsidP="00EF4175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EF4175">
              <w:rPr>
                <w:rFonts w:ascii="Times New Roman" w:hAnsi="Times New Roman" w:cs="Times New Roman"/>
                <w:sz w:val="21"/>
                <w:szCs w:val="21"/>
              </w:rPr>
              <w:t>владеет;</w:t>
            </w:r>
          </w:p>
          <w:p w14:paraId="2EEE912F" w14:textId="77777777" w:rsidR="00EF4175" w:rsidRPr="00EF4175" w:rsidRDefault="00EF4175" w:rsidP="00EF4175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EF417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EF4175">
              <w:rPr>
                <w:rFonts w:ascii="Times New Roman" w:hAnsi="Times New Roman" w:cs="Times New Roman"/>
                <w:sz w:val="21"/>
                <w:szCs w:val="21"/>
              </w:rPr>
              <w:t>Тармогина</w:t>
            </w:r>
            <w:proofErr w:type="spellEnd"/>
            <w:r w:rsidRPr="00EF4175">
              <w:rPr>
                <w:rFonts w:ascii="Times New Roman" w:hAnsi="Times New Roman" w:cs="Times New Roman"/>
                <w:sz w:val="21"/>
                <w:szCs w:val="21"/>
              </w:rPr>
              <w:t xml:space="preserve"> Наталья Юрьевна </w:t>
            </w:r>
            <w:proofErr w:type="gramStart"/>
            <w:r w:rsidRPr="00EF4175">
              <w:rPr>
                <w:rFonts w:ascii="Times New Roman" w:hAnsi="Times New Roman" w:cs="Times New Roman"/>
                <w:sz w:val="21"/>
                <w:szCs w:val="21"/>
              </w:rPr>
              <w:t>-  акциями</w:t>
            </w:r>
            <w:proofErr w:type="gramEnd"/>
            <w:r w:rsidRPr="00EF4175">
              <w:rPr>
                <w:rFonts w:ascii="Times New Roman" w:hAnsi="Times New Roman" w:cs="Times New Roman"/>
                <w:sz w:val="21"/>
                <w:szCs w:val="21"/>
              </w:rPr>
              <w:t xml:space="preserve"> не владеет; </w:t>
            </w:r>
          </w:p>
          <w:p w14:paraId="1A726B38" w14:textId="77777777" w:rsidR="00EF4175" w:rsidRDefault="00EF4175" w:rsidP="00EF4175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EF4175">
              <w:rPr>
                <w:rFonts w:ascii="Times New Roman" w:hAnsi="Times New Roman" w:cs="Times New Roman"/>
                <w:sz w:val="21"/>
                <w:szCs w:val="21"/>
              </w:rPr>
              <w:t xml:space="preserve">- Елагина Мария Юрьевна - секретарь Совета </w:t>
            </w:r>
          </w:p>
          <w:p w14:paraId="11448EB2" w14:textId="32880A01" w:rsidR="00EF4175" w:rsidRDefault="00EF4175" w:rsidP="00EF4175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EF4175">
              <w:rPr>
                <w:rFonts w:ascii="Times New Roman" w:hAnsi="Times New Roman" w:cs="Times New Roman"/>
                <w:sz w:val="21"/>
                <w:szCs w:val="21"/>
              </w:rPr>
              <w:t xml:space="preserve">директоров, акциями не владеет. </w:t>
            </w:r>
          </w:p>
          <w:p w14:paraId="27F486DB" w14:textId="77777777" w:rsidR="00EF4175" w:rsidRPr="00EF4175" w:rsidRDefault="00EF4175" w:rsidP="00EF4175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815840" w14:textId="0164CF84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Весь состав совета директоров – </w:t>
            </w:r>
          </w:p>
          <w:p w14:paraId="71B1C37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сотрудники Комитета имущественных и</w:t>
            </w:r>
          </w:p>
          <w:p w14:paraId="3A496E56" w14:textId="2D299DDA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земельных отношений Администрации г. Тулы</w:t>
            </w:r>
          </w:p>
        </w:tc>
      </w:tr>
      <w:tr w:rsidR="00C0064E" w:rsidRPr="00D77746" w14:paraId="21C71AFB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F2EBA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C5D26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 наличии материалов (документов), </w:t>
            </w:r>
          </w:p>
          <w:p w14:paraId="177CD49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характеризующих краткосрочное, среднесрочное и </w:t>
            </w:r>
          </w:p>
          <w:p w14:paraId="5C1269F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долгосрочное стратегическое и программное развитие </w:t>
            </w:r>
          </w:p>
          <w:p w14:paraId="74D7700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АО (реквизиты решения об утверждении бизнес-плана, </w:t>
            </w:r>
          </w:p>
          <w:p w14:paraId="077FF4E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стратегии развития и иных документов и наименование</w:t>
            </w:r>
          </w:p>
          <w:p w14:paraId="4C48399E" w14:textId="07F2C519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 органа, принявшего такое решение)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D74036" w14:textId="4909AAB5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</w:tr>
      <w:tr w:rsidR="00C0064E" w:rsidRPr="00D77746" w14:paraId="75803F63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2CDF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BFD895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 введении в отношении АО процедуры, </w:t>
            </w:r>
          </w:p>
          <w:p w14:paraId="4F80DB1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применяемой в деле о банкротстве (наименование </w:t>
            </w:r>
          </w:p>
          <w:p w14:paraId="5F84AB89" w14:textId="1AE49DA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процедуры, дата и номер судебного решения)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59E2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</w:tr>
      <w:tr w:rsidR="00C0064E" w:rsidRPr="00D77746" w14:paraId="4487F874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CAC47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3A0E9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Размер уставного капитала АО, тыс. рублей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4F695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62149</w:t>
            </w:r>
          </w:p>
        </w:tc>
      </w:tr>
      <w:tr w:rsidR="00C0064E" w:rsidRPr="00D77746" w14:paraId="312C3451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53648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1.9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9F72E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Общее количество, номинальная стоимость и </w:t>
            </w:r>
          </w:p>
          <w:p w14:paraId="2D44D947" w14:textId="1D630ABB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категории выпущенных акций, шт.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24B8F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Акции обыкновенные именные бездокументарные, </w:t>
            </w:r>
          </w:p>
          <w:p w14:paraId="461D584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номинальной стоимостью 1000 рублей каждая в </w:t>
            </w:r>
          </w:p>
          <w:p w14:paraId="455035C9" w14:textId="0ED96C53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количестве 62149 штук</w:t>
            </w:r>
          </w:p>
        </w:tc>
      </w:tr>
      <w:tr w:rsidR="00C0064E" w:rsidRPr="00D77746" w14:paraId="3373E34D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DFC82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1.10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A8F5F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реестродержателе АО с указанием </w:t>
            </w:r>
          </w:p>
          <w:p w14:paraId="02D995D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наименования, адреса местонахождения, почтового </w:t>
            </w:r>
          </w:p>
          <w:p w14:paraId="4263F00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адреса, адреса сайта в </w:t>
            </w:r>
          </w:p>
          <w:p w14:paraId="05786392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информационно-телекоммуникационной </w:t>
            </w:r>
          </w:p>
          <w:p w14:paraId="2F0ECAB3" w14:textId="0EFC7099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сети “Интернет”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56FA6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Открытое акционерное общество </w:t>
            </w:r>
          </w:p>
          <w:p w14:paraId="0A500A75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«Агентство «Региональный независимый </w:t>
            </w:r>
          </w:p>
          <w:p w14:paraId="65830DE4" w14:textId="1ADE78B1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регистратор»,</w:t>
            </w:r>
            <w:r w:rsidRPr="00661E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Тульский филиал</w:t>
            </w:r>
          </w:p>
          <w:p w14:paraId="6FB8CE0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300034, г. Тула, ул. Демонстрации, д. 27, корп. 1</w:t>
            </w:r>
          </w:p>
          <w:p w14:paraId="1FC3BE9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www.a-rnr.ru</w:t>
            </w:r>
          </w:p>
        </w:tc>
      </w:tr>
      <w:tr w:rsidR="00C0064E" w:rsidRPr="00D77746" w14:paraId="4C7DFF7D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E3D424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1.11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B72A5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Размер доли Российской Федерации (субъекта</w:t>
            </w:r>
          </w:p>
          <w:p w14:paraId="1035C6D5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 Российской Федерации, муниципального образования)</w:t>
            </w:r>
          </w:p>
          <w:p w14:paraId="624E5ABE" w14:textId="4FE1458B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 в уставном капитале АО, %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FC19F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C0064E" w:rsidRPr="00202108" w14:paraId="101A754C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BF2C9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1.12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5A277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Адрес страницы раскрытия информации АО в </w:t>
            </w:r>
          </w:p>
          <w:p w14:paraId="38C81EA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информационно-телекоммуникационной сети</w:t>
            </w:r>
          </w:p>
          <w:p w14:paraId="0E24CD4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“Интернет” в соответствии с законодательством о </w:t>
            </w:r>
          </w:p>
          <w:p w14:paraId="791D5518" w14:textId="739DF74A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рынке ценных бумаг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56702D" w14:textId="77777777" w:rsidR="00C0064E" w:rsidRPr="00202108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2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disclosure.1prime.ru/Portal/</w:t>
            </w:r>
            <w:proofErr w:type="spellStart"/>
            <w:r w:rsidRPr="00202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Default.aspx?emId</w:t>
            </w:r>
            <w:proofErr w:type="spellEnd"/>
            <w:r w:rsidRPr="00202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=7103505006</w:t>
            </w:r>
          </w:p>
        </w:tc>
      </w:tr>
      <w:tr w:rsidR="00C0064E" w:rsidRPr="00D77746" w14:paraId="105B524D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129D54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1.13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DBD4F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Фактическая среднесписочная численность работников</w:t>
            </w:r>
          </w:p>
          <w:p w14:paraId="7F2A8C9C" w14:textId="3086E99E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АО по состоянию на 31 декабря 2023 года, чел.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61287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C0064E" w:rsidRPr="00D77746" w14:paraId="404F9132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71165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1.14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B5F912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Сведения о филиалах и представительствах АО с</w:t>
            </w:r>
          </w:p>
          <w:p w14:paraId="7F739EB6" w14:textId="42BD280B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 указанием адресов местонахождения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9C9D69" w14:textId="12E6B168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Отсутствуют</w:t>
            </w:r>
          </w:p>
        </w:tc>
      </w:tr>
      <w:tr w:rsidR="00C0064E" w:rsidRPr="00D77746" w14:paraId="16C83270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821304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1.15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2191CC" w14:textId="77777777" w:rsid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организаций, в уставном капитале которых </w:t>
            </w:r>
          </w:p>
          <w:p w14:paraId="01C4B703" w14:textId="77777777" w:rsid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доля участия АО превышает 25%, с указанием </w:t>
            </w:r>
          </w:p>
          <w:p w14:paraId="642050D9" w14:textId="76351ACE" w:rsidR="00C0064E" w:rsidRPr="00D77746" w:rsidRDefault="00C0064E" w:rsidP="00D77746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наименования</w:t>
            </w:r>
            <w:r w:rsidR="00D77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и ОГРН каждой организации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5B5C7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 xml:space="preserve">г. Тула в лице Комитета имущественных и </w:t>
            </w:r>
          </w:p>
          <w:p w14:paraId="46CA9137" w14:textId="2485BAC8" w:rsidR="00C0064E" w:rsidRPr="00D77746" w:rsidRDefault="00C0064E" w:rsidP="00C0064E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sz w:val="21"/>
                <w:szCs w:val="21"/>
              </w:rPr>
              <w:t>земельных отношений Администрации г. Тулы</w:t>
            </w:r>
          </w:p>
          <w:p w14:paraId="6431B289" w14:textId="77777777" w:rsidR="00C0064E" w:rsidRPr="00D77746" w:rsidRDefault="00C0064E" w:rsidP="00C0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262626"/>
                <w:sz w:val="21"/>
                <w:szCs w:val="21"/>
              </w:rPr>
              <w:t>ОГРН 1037101129504</w:t>
            </w:r>
          </w:p>
          <w:p w14:paraId="619B1D84" w14:textId="77777777" w:rsidR="00C0064E" w:rsidRPr="00D77746" w:rsidRDefault="00C0064E" w:rsidP="00C0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262626"/>
                <w:sz w:val="21"/>
                <w:szCs w:val="21"/>
              </w:rPr>
              <w:t>Доля участия: 100%</w:t>
            </w:r>
          </w:p>
        </w:tc>
      </w:tr>
      <w:tr w:rsidR="00C0064E" w:rsidRPr="00202108" w14:paraId="2DECBB11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43B23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1.16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1AF54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Сведения о судебных разбирательствах, в которых </w:t>
            </w:r>
          </w:p>
          <w:p w14:paraId="2B867A5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АО принимает участие, с указанием номера дела, </w:t>
            </w:r>
          </w:p>
          <w:p w14:paraId="67CB0164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статуса АО как участника дела (истец, ответчик или </w:t>
            </w:r>
          </w:p>
          <w:p w14:paraId="35C3CB6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третье лицо), предмета и основания иска и стадии </w:t>
            </w:r>
          </w:p>
          <w:p w14:paraId="44DF93C6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судебного разбирательства (первая, апелляционная, </w:t>
            </w:r>
          </w:p>
          <w:p w14:paraId="5519361B" w14:textId="335E5494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кассационная, надзорная инстанция)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600986" w14:textId="3783C8F4" w:rsidR="00202108" w:rsidRPr="00202108" w:rsidRDefault="00202108" w:rsidP="002021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Дело № А68-6613/2021 на 1 641 тыс. рублей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</w:p>
          <w:p w14:paraId="710A96BD" w14:textId="56530CD6" w:rsidR="00202108" w:rsidRP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20 </w:t>
            </w:r>
            <w:proofErr w:type="gramStart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рбитражный  апелляционный</w:t>
            </w:r>
            <w:proofErr w:type="gramEnd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 суд  и  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рбитражный </w:t>
            </w:r>
          </w:p>
          <w:p w14:paraId="42B5552F" w14:textId="77777777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proofErr w:type="gramStart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суд  Центрального</w:t>
            </w:r>
            <w:proofErr w:type="gramEnd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округа г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Калуга удо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в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летворили требование</w:t>
            </w:r>
          </w:p>
          <w:p w14:paraId="50D72CFD" w14:textId="2EB4EF7F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АО «ЛОТОС»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, АО "</w:t>
            </w:r>
            <w:proofErr w:type="spellStart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Тул</w:t>
            </w:r>
            <w:r w:rsidR="009D25AA"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горводоканал</w:t>
            </w:r>
            <w:proofErr w:type="spellEnd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" подает иск в </w:t>
            </w:r>
          </w:p>
          <w:p w14:paraId="24E185F1" w14:textId="77777777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Верховный суд.</w:t>
            </w:r>
          </w:p>
          <w:p w14:paraId="392F4072" w14:textId="77777777" w:rsidR="00202108" w:rsidRDefault="00202108" w:rsidP="002021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Дело № А68-13512/2021 на сумму 867 тыс. рублей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 С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уд</w:t>
            </w:r>
          </w:p>
          <w:p w14:paraId="0AA2986C" w14:textId="382A1656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завершен, удо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в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летворена кассационная </w:t>
            </w:r>
            <w:proofErr w:type="gramStart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жалоба  АО</w:t>
            </w:r>
            <w:proofErr w:type="gramEnd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«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ОТОС»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 </w:t>
            </w:r>
          </w:p>
          <w:p w14:paraId="722FB8FE" w14:textId="77777777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рбитражным  судом</w:t>
            </w:r>
            <w:proofErr w:type="gramEnd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 Центрального округа г Калуга, </w:t>
            </w:r>
          </w:p>
          <w:p w14:paraId="5ADAC523" w14:textId="77777777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АО "</w:t>
            </w:r>
            <w:proofErr w:type="spellStart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Тулгорводоканал</w:t>
            </w:r>
            <w:proofErr w:type="spellEnd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" подает иск в Верховный суд.      </w:t>
            </w:r>
          </w:p>
          <w:p w14:paraId="725733C3" w14:textId="77777777" w:rsidR="00202108" w:rsidRDefault="00202108" w:rsidP="002021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Дело № А68-10491/2022   на сумму 207 тыс. рублей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. </w:t>
            </w:r>
          </w:p>
          <w:p w14:paraId="79B7242E" w14:textId="53F43289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Н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аходится в </w:t>
            </w:r>
            <w:r w:rsidR="009D25AA"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рбитражном суде Тульской области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</w:p>
          <w:p w14:paraId="791E3112" w14:textId="77777777" w:rsidR="00202108" w:rsidRDefault="00202108" w:rsidP="002021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Дело № А68-11493/2023 на сумму 69,6 тыс. рублей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</w:p>
          <w:p w14:paraId="571544D4" w14:textId="6EF8F2B1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Н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аходится в </w:t>
            </w:r>
            <w:r w:rsidR="009D25AA"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рбитражном суде Тульской области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</w:p>
          <w:p w14:paraId="4BDB4E18" w14:textId="77777777" w:rsidR="00202108" w:rsidRDefault="00202108" w:rsidP="002021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Дело № А68-13893/2022 на сумму </w:t>
            </w:r>
            <w:proofErr w:type="gramStart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746  тыс.</w:t>
            </w:r>
            <w:proofErr w:type="gramEnd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рублей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</w:p>
          <w:p w14:paraId="4BB1BDD8" w14:textId="03122F41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К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ассационная жалоба находится на рассмотрени</w:t>
            </w:r>
            <w:r w:rsidR="009D25AA">
              <w:rPr>
                <w:rFonts w:ascii="Times New Roman" w:hAnsi="Times New Roman" w:cs="Times New Roman"/>
                <w:kern w:val="1"/>
                <w:sz w:val="18"/>
                <w:szCs w:val="18"/>
              </w:rPr>
              <w:t>и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в </w:t>
            </w:r>
          </w:p>
          <w:p w14:paraId="5B8CE2D3" w14:textId="77777777" w:rsidR="00202108" w:rsidRDefault="00202108" w:rsidP="00202108">
            <w:pPr>
              <w:autoSpaceDE w:val="0"/>
              <w:autoSpaceDN w:val="0"/>
              <w:adjustRightInd w:val="0"/>
              <w:ind w:right="-1224"/>
            </w:pPr>
            <w:proofErr w:type="gramStart"/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рбитражном  суде</w:t>
            </w:r>
            <w:proofErr w:type="gramEnd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 Центрального округа г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Калуга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  <w:r>
              <w:t xml:space="preserve"> </w:t>
            </w:r>
          </w:p>
          <w:p w14:paraId="411A0594" w14:textId="77777777" w:rsidR="00202108" w:rsidRDefault="00202108" w:rsidP="002021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Дело № А68-8575/2023 на сумму 502 тыс. рублей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 </w:t>
            </w:r>
          </w:p>
          <w:p w14:paraId="0F80C0C5" w14:textId="77777777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Н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аходится в 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рбитражном суде Тульской области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</w:p>
          <w:p w14:paraId="63F3565E" w14:textId="77777777" w:rsidR="00202108" w:rsidRDefault="00202108" w:rsidP="002021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Дело № А68-11966/2023 на сумму 62,7 тыс. рублей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 </w:t>
            </w:r>
          </w:p>
          <w:p w14:paraId="3BC784FE" w14:textId="77777777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Н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аходится в 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рбитражном суде Тульской области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</w:p>
          <w:p w14:paraId="0F506F42" w14:textId="77777777" w:rsidR="00202108" w:rsidRDefault="00202108" w:rsidP="002021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Дело № А68-5723/</w:t>
            </w:r>
            <w:proofErr w:type="gramStart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2023  на</w:t>
            </w:r>
            <w:proofErr w:type="gramEnd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сумму 92 тыс. рублей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14:paraId="3266119C" w14:textId="77777777" w:rsid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Н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аходится в 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рбитражном суде Тульской области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</w:p>
          <w:p w14:paraId="4DD78988" w14:textId="77777777" w:rsidR="009D25AA" w:rsidRDefault="00202108" w:rsidP="002021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Дело № А68-15391/2023 на сумму 60,5 тыс. рублей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14:paraId="0CEAFC83" w14:textId="77777777" w:rsidR="009D25AA" w:rsidRDefault="009D25AA" w:rsidP="009D25AA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Н</w:t>
            </w:r>
            <w:r w:rsidR="00202108" w:rsidRPr="009D25AA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аходится в 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="00202108" w:rsidRPr="009D25AA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рбитражном суде Тульской области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.</w:t>
            </w:r>
          </w:p>
          <w:p w14:paraId="6A81921C" w14:textId="77777777" w:rsidR="009D25AA" w:rsidRDefault="009D25AA" w:rsidP="009D25AA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14:paraId="4E5E7D96" w14:textId="6BAB8908" w:rsidR="00202108" w:rsidRPr="009D25AA" w:rsidRDefault="009D25AA" w:rsidP="009D25AA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Все исковые заявления поданы 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АО "</w:t>
            </w:r>
            <w:proofErr w:type="spellStart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Тул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а</w:t>
            </w: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горводоканал</w:t>
            </w:r>
            <w:proofErr w:type="spellEnd"/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.  </w:t>
            </w:r>
            <w:r w:rsidR="00202108" w:rsidRPr="009D25AA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                                            </w:t>
            </w:r>
          </w:p>
          <w:p w14:paraId="433D9E3F" w14:textId="277F0138" w:rsidR="00C0064E" w:rsidRPr="00202108" w:rsidRDefault="00202108" w:rsidP="00202108">
            <w:pPr>
              <w:autoSpaceDE w:val="0"/>
              <w:autoSpaceDN w:val="0"/>
              <w:adjustRightInd w:val="0"/>
              <w:ind w:right="-1224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02108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                      </w:t>
            </w:r>
          </w:p>
        </w:tc>
      </w:tr>
      <w:tr w:rsidR="00C0064E" w:rsidRPr="00D77746" w14:paraId="50A26557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D14F65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1.17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8816BE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Сведения об исполнительных производствах, </w:t>
            </w:r>
          </w:p>
          <w:p w14:paraId="2757980C" w14:textId="77777777" w:rsid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возбужденных в отношении АО, исполнение которых </w:t>
            </w:r>
          </w:p>
          <w:p w14:paraId="6DD4CF37" w14:textId="77777777" w:rsidR="00D77746" w:rsidRDefault="00C0064E" w:rsidP="00D77746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не прекращено (дата и номер исполнительного листа, </w:t>
            </w:r>
          </w:p>
          <w:p w14:paraId="45A3134B" w14:textId="77777777" w:rsidR="00D77746" w:rsidRDefault="00C0064E" w:rsidP="00D77746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номер судебного решения, наименование взыскателя </w:t>
            </w:r>
          </w:p>
          <w:p w14:paraId="3A800C2B" w14:textId="77777777" w:rsidR="00D77746" w:rsidRDefault="00C0064E" w:rsidP="00D77746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(в случае</w:t>
            </w:r>
            <w:r w:rsid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если взыскателем выступает юридическое </w:t>
            </w:r>
          </w:p>
          <w:p w14:paraId="11DFB5D4" w14:textId="39E77FB3" w:rsidR="00C0064E" w:rsidRPr="00D77746" w:rsidRDefault="00C0064E" w:rsidP="00D77746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лицо – ОГРН),</w:t>
            </w:r>
            <w:r w:rsid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сумма требований в руб.)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F3B4A" w14:textId="0DF83A25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</w:tr>
      <w:tr w:rsidR="00C0064E" w:rsidRPr="00D77746" w14:paraId="662707DF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768" w:type="dxa"/>
            <w:gridSpan w:val="3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6A42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b/>
                <w:bCs/>
                <w:kern w:val="1"/>
                <w:sz w:val="21"/>
                <w:szCs w:val="21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C0064E" w:rsidRPr="00D77746" w14:paraId="58E546A5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65D57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2.1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B462C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B6A5DA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Физкультурно-оздоровительная деятельность </w:t>
            </w:r>
          </w:p>
          <w:p w14:paraId="067FB6D8" w14:textId="283A4D5D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(96.04)</w:t>
            </w:r>
          </w:p>
          <w:p w14:paraId="55C4A67C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Сдача собственного недвижимого имущества в </w:t>
            </w:r>
          </w:p>
          <w:p w14:paraId="6C963111" w14:textId="7D057774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аренду (68.20.2)</w:t>
            </w:r>
          </w:p>
        </w:tc>
      </w:tr>
      <w:tr w:rsidR="00C0064E" w:rsidRPr="00D77746" w14:paraId="529E329D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4105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2.2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97657F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Объем выпускаемой продукции (выполнения работ, </w:t>
            </w:r>
          </w:p>
          <w:p w14:paraId="041A1ED7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оказания услуг) в натуральном и стоимостном</w:t>
            </w:r>
          </w:p>
          <w:p w14:paraId="05BF20A5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выражении (в руб.) за отчетный период в разрезе по </w:t>
            </w:r>
          </w:p>
          <w:p w14:paraId="5882CE3D" w14:textId="0929055B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видам продукции (выполнения работ, оказания услуг)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2ED9B2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Данные за 2023 год</w:t>
            </w:r>
          </w:p>
          <w:p w14:paraId="0403AE81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Физкультурно-оздоровительная деятельность </w:t>
            </w:r>
          </w:p>
          <w:p w14:paraId="79624BD7" w14:textId="496B4E15" w:rsidR="00C0064E" w:rsidRPr="00D77746" w:rsidRDefault="00C0064E" w:rsidP="00D77746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(96.04) 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–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23506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т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ыс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.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р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ублей.</w:t>
            </w:r>
          </w:p>
          <w:p w14:paraId="661E4E99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Сдача собственного недвижимого имущества в </w:t>
            </w:r>
          </w:p>
          <w:p w14:paraId="4B047090" w14:textId="45318AB6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аренду (68.20.2) 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–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1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483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т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ыс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.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р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ублей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.</w:t>
            </w:r>
          </w:p>
          <w:p w14:paraId="045F2F17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</w:tr>
      <w:tr w:rsidR="00C0064E" w:rsidRPr="00D77746" w14:paraId="135893F8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087FC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2.3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55266B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Доля государственного заказа в общем объеме </w:t>
            </w:r>
          </w:p>
          <w:p w14:paraId="68DCA42F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выполняемых работ (услуг) в % к выручке АО за </w:t>
            </w:r>
          </w:p>
          <w:p w14:paraId="531B1830" w14:textId="0BAF8DB9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отчетный период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7BBEE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0</w:t>
            </w:r>
          </w:p>
        </w:tc>
      </w:tr>
      <w:tr w:rsidR="00C0064E" w:rsidRPr="00D77746" w14:paraId="0A6EB92A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314CF6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lastRenderedPageBreak/>
              <w:t>2.4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59076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Сведения о наличии АО в Реестре хозяйствующих </w:t>
            </w:r>
          </w:p>
          <w:p w14:paraId="73F30822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субъектов, имеющих долю на рынке определенного </w:t>
            </w:r>
          </w:p>
          <w:p w14:paraId="0BDC1D58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товара в размере более чем 35%, с указанием таких </w:t>
            </w:r>
          </w:p>
          <w:p w14:paraId="2662583A" w14:textId="4D8BEBA6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товаров, работ, услуг и доли на рынке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DF8143" w14:textId="74FB09FD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Отсутствуют</w:t>
            </w:r>
          </w:p>
        </w:tc>
      </w:tr>
      <w:tr w:rsidR="00C0064E" w:rsidRPr="00D77746" w14:paraId="7BFF82C4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768" w:type="dxa"/>
            <w:gridSpan w:val="3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C24138" w14:textId="5DBB339B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b/>
                <w:bCs/>
                <w:kern w:val="1"/>
                <w:sz w:val="21"/>
                <w:szCs w:val="21"/>
              </w:rPr>
              <w:t>3. Объекты недвижимого имущества, включая земельные участки АО</w:t>
            </w:r>
          </w:p>
        </w:tc>
      </w:tr>
      <w:tr w:rsidR="00C0064E" w:rsidRPr="00D77746" w14:paraId="6B216FE0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489D9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3.1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D91458" w14:textId="77777777" w:rsid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Общая площадь принадлежащих и (или) используемых</w:t>
            </w:r>
          </w:p>
          <w:p w14:paraId="40D2F549" w14:textId="0DEE6962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АО зданий, сооружений, помещений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18D146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4 635,9 кв. м</w:t>
            </w:r>
          </w:p>
        </w:tc>
      </w:tr>
      <w:tr w:rsidR="00C0064E" w:rsidRPr="00D77746" w14:paraId="1F5408D4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CDD18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3.2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ECB45C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В отношении каждого здания, сооружения, помещения: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D018C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</w:tr>
      <w:tr w:rsidR="00C0064E" w:rsidRPr="00D77746" w14:paraId="5015223B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E361C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A714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кадастровый номер;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475E06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-71:30:030213:214</w:t>
            </w:r>
          </w:p>
          <w:p w14:paraId="6EEEC16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-71:30:010503:418</w:t>
            </w:r>
          </w:p>
          <w:p w14:paraId="587D7EB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-71:30:010503:483</w:t>
            </w:r>
          </w:p>
          <w:p w14:paraId="61739357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-71:30:010218:8016</w:t>
            </w:r>
          </w:p>
          <w:p w14:paraId="29E84E6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-71:30:010503:356</w:t>
            </w:r>
          </w:p>
        </w:tc>
      </w:tr>
      <w:tr w:rsidR="00C0064E" w:rsidRPr="00D77746" w14:paraId="67A5BF13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CF1696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25A94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наименование;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798A5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-Нежилое здание (Баня № 1)</w:t>
            </w:r>
          </w:p>
          <w:p w14:paraId="48BC7296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-Нежилое здание (Баня № 4)</w:t>
            </w:r>
          </w:p>
          <w:p w14:paraId="0084B592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-Нежилое здание (Администрация)</w:t>
            </w:r>
          </w:p>
          <w:p w14:paraId="7E3643A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-Нежилое здание (Склад)</w:t>
            </w:r>
          </w:p>
          <w:p w14:paraId="02CF596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-Нежилое здание (Склад)</w:t>
            </w:r>
          </w:p>
        </w:tc>
      </w:tr>
      <w:tr w:rsidR="00C0064E" w:rsidRPr="00D77746" w14:paraId="268096CD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A0230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6BCBD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назначение, фактическое использование;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693F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-Здание (Нежилое здание, баня)</w:t>
            </w:r>
          </w:p>
          <w:p w14:paraId="101888A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-Здание (Нежилое здание, баня)</w:t>
            </w:r>
          </w:p>
          <w:p w14:paraId="183E976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-Здание (Нежилое здание, гараж)</w:t>
            </w:r>
          </w:p>
          <w:p w14:paraId="344226A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-Здание (Нежилое здание, склад)</w:t>
            </w:r>
          </w:p>
          <w:p w14:paraId="68D09F6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-Здание (Нежилое здание, склад)</w:t>
            </w:r>
          </w:p>
        </w:tc>
      </w:tr>
      <w:tr w:rsidR="00C0064E" w:rsidRPr="00D77746" w14:paraId="5B58185E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260287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3BB68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адрес местонахождения;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36C5CD" w14:textId="77777777" w:rsidR="00DB675B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-Тульская область, г. Тула, Пролетарский район, </w:t>
            </w:r>
          </w:p>
          <w:p w14:paraId="24D64FCE" w14:textId="165E6AE0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ул. Доватора, д.2а, лит. </w:t>
            </w:r>
            <w:proofErr w:type="gramStart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А,А</w:t>
            </w:r>
            <w:proofErr w:type="gramEnd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1,а2,а3,а4</w:t>
            </w:r>
          </w:p>
          <w:p w14:paraId="7F71D591" w14:textId="77777777" w:rsidR="00DB675B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-Тульская область, г. Тула, Зареченский район, </w:t>
            </w:r>
          </w:p>
          <w:p w14:paraId="4CC067DB" w14:textId="334F2CAE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ул. Октябрьская, д.60, лит. А</w:t>
            </w:r>
          </w:p>
          <w:p w14:paraId="218295A9" w14:textId="77777777" w:rsidR="00DB675B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-Тульская область, г. Тула, Зареченский район, </w:t>
            </w:r>
          </w:p>
          <w:p w14:paraId="0C5D1B1F" w14:textId="4D1B0B05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ул. Октябрьская, д.60, лит. </w:t>
            </w:r>
            <w:proofErr w:type="gramStart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М,М</w:t>
            </w:r>
            <w:proofErr w:type="gramEnd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1,М2,М3,М4</w:t>
            </w:r>
          </w:p>
          <w:p w14:paraId="0269E528" w14:textId="77777777" w:rsidR="00DB675B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-Тульская область, г. Тула, Зареченский район, </w:t>
            </w:r>
          </w:p>
          <w:p w14:paraId="6AE63094" w14:textId="29B43BE1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ул. Октябрьская, д.60, лит. Д</w:t>
            </w:r>
          </w:p>
          <w:p w14:paraId="273CE119" w14:textId="77777777" w:rsidR="00DB675B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-Тульская область, г. Тула, Зареченский район, </w:t>
            </w:r>
          </w:p>
          <w:p w14:paraId="1BE28013" w14:textId="3388EEC6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ул. Октябрьская, д.60, лит. Д1</w:t>
            </w:r>
          </w:p>
        </w:tc>
      </w:tr>
      <w:tr w:rsidR="00C0064E" w:rsidRPr="00D77746" w14:paraId="71A50514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ABA237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B108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 общая площадь в кв. м (протяженность в </w:t>
            </w:r>
            <w:proofErr w:type="spellStart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пог</w:t>
            </w:r>
            <w:proofErr w:type="spellEnd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. м);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3661F0" w14:textId="0A2027ED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-1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646,8 </w:t>
            </w:r>
            <w:proofErr w:type="spellStart"/>
            <w:proofErr w:type="gramStart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кв.м</w:t>
            </w:r>
            <w:proofErr w:type="spellEnd"/>
            <w:proofErr w:type="gramEnd"/>
          </w:p>
          <w:p w14:paraId="19580BEE" w14:textId="0EA86726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-2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357,8 </w:t>
            </w:r>
            <w:proofErr w:type="spellStart"/>
            <w:proofErr w:type="gramStart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кв.м</w:t>
            </w:r>
            <w:proofErr w:type="spellEnd"/>
            <w:proofErr w:type="gramEnd"/>
          </w:p>
          <w:p w14:paraId="61CE77D6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-471,0 </w:t>
            </w:r>
            <w:proofErr w:type="spellStart"/>
            <w:proofErr w:type="gramStart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кв.м</w:t>
            </w:r>
            <w:proofErr w:type="spellEnd"/>
            <w:proofErr w:type="gramEnd"/>
          </w:p>
          <w:p w14:paraId="48D8266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-112,6 </w:t>
            </w:r>
            <w:proofErr w:type="spellStart"/>
            <w:proofErr w:type="gramStart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кв.м</w:t>
            </w:r>
            <w:proofErr w:type="spellEnd"/>
            <w:proofErr w:type="gramEnd"/>
          </w:p>
          <w:p w14:paraId="2747341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-47,7 </w:t>
            </w:r>
            <w:proofErr w:type="spellStart"/>
            <w:proofErr w:type="gramStart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кв.м</w:t>
            </w:r>
            <w:proofErr w:type="spellEnd"/>
            <w:proofErr w:type="gramEnd"/>
          </w:p>
        </w:tc>
      </w:tr>
      <w:tr w:rsidR="00C0064E" w:rsidRPr="00D77746" w14:paraId="7D255B65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0C41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3012C2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этажность;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4C52E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-2</w:t>
            </w:r>
          </w:p>
          <w:p w14:paraId="16143046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-3</w:t>
            </w:r>
          </w:p>
          <w:p w14:paraId="1F8C993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-2</w:t>
            </w:r>
          </w:p>
          <w:p w14:paraId="6FDDA345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-1</w:t>
            </w:r>
          </w:p>
          <w:p w14:paraId="24CD904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-1</w:t>
            </w:r>
          </w:p>
        </w:tc>
      </w:tr>
      <w:tr w:rsidR="00C0064E" w:rsidRPr="00D77746" w14:paraId="530AF162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301CD7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CF345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год постройки;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184F2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-1938</w:t>
            </w:r>
          </w:p>
          <w:p w14:paraId="28A0E7E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-1936</w:t>
            </w:r>
          </w:p>
          <w:p w14:paraId="3FEC677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-1966</w:t>
            </w:r>
          </w:p>
          <w:p w14:paraId="6B496FE8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-1966</w:t>
            </w:r>
          </w:p>
          <w:p w14:paraId="7B56FBE8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-1966</w:t>
            </w:r>
          </w:p>
        </w:tc>
      </w:tr>
      <w:tr w:rsidR="00C0064E" w:rsidRPr="00D77746" w14:paraId="6B70BCCD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DB316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03902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краткие сведения о техническом состоянии;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BE813D" w14:textId="71B7B585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Требуют капитального ремонта</w:t>
            </w:r>
          </w:p>
        </w:tc>
      </w:tr>
      <w:tr w:rsidR="00C0064E" w:rsidRPr="00D77746" w14:paraId="1EA779E3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7F4C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096C4E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сведения об отнесении здания, строения,</w:t>
            </w:r>
          </w:p>
          <w:p w14:paraId="4F46CE03" w14:textId="64D6806B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сооружения к объектам культурного наследия;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5A20C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Отсутствуют</w:t>
            </w:r>
          </w:p>
        </w:tc>
      </w:tr>
      <w:tr w:rsidR="00C0064E" w:rsidRPr="00D77746" w14:paraId="7CA37F0D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FBB0E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B23CE2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 вид права, на котором АО использует здание, </w:t>
            </w:r>
          </w:p>
          <w:p w14:paraId="67BEC45E" w14:textId="239BA268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сооружение;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802F4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Собственность</w:t>
            </w:r>
          </w:p>
        </w:tc>
      </w:tr>
      <w:tr w:rsidR="00C0064E" w:rsidRPr="00D77746" w14:paraId="4097499B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4E0D0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3DB6D3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 реквизиты документов, подтверждающих права на </w:t>
            </w:r>
          </w:p>
          <w:p w14:paraId="7855E628" w14:textId="44ED435A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здание, сооружение;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6B83F8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-71-71-01/003/2009-</w:t>
            </w:r>
            <w:proofErr w:type="gramStart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498  от</w:t>
            </w:r>
            <w:proofErr w:type="gramEnd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 29.06.2009</w:t>
            </w:r>
          </w:p>
          <w:p w14:paraId="41B2894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-71-71-01/003/2009-</w:t>
            </w:r>
            <w:proofErr w:type="gramStart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495  от</w:t>
            </w:r>
            <w:proofErr w:type="gramEnd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 26.06.2009</w:t>
            </w:r>
          </w:p>
          <w:p w14:paraId="79483304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-71-71-01/003/2009-</w:t>
            </w:r>
            <w:proofErr w:type="gramStart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556  от</w:t>
            </w:r>
            <w:proofErr w:type="gramEnd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 26.06.2009</w:t>
            </w:r>
          </w:p>
          <w:p w14:paraId="61DA0754" w14:textId="2FBBA4F5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-71-71-01/004/2009-</w:t>
            </w:r>
            <w:proofErr w:type="gramStart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742  от</w:t>
            </w:r>
            <w:proofErr w:type="gramEnd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 30.06.2009</w:t>
            </w:r>
          </w:p>
          <w:p w14:paraId="04580A7E" w14:textId="4CB4055F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-71-71-01/003/2009-</w:t>
            </w:r>
            <w:proofErr w:type="gramStart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557  от</w:t>
            </w:r>
            <w:proofErr w:type="gramEnd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 26.06.2009</w:t>
            </w:r>
          </w:p>
        </w:tc>
      </w:tr>
      <w:tr w:rsidR="00C0064E" w:rsidRPr="00D77746" w14:paraId="61DCFF66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EFA43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AD48AD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 сведения о наличии (отсутствии) обременений с </w:t>
            </w:r>
          </w:p>
          <w:p w14:paraId="052A5AE2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указанием даты возникновения и срока, на который</w:t>
            </w:r>
          </w:p>
          <w:p w14:paraId="327C8556" w14:textId="3DC9E386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установлено обременение;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A7024" w14:textId="4130D9CB" w:rsidR="00C0064E" w:rsidRPr="00D77746" w:rsidRDefault="00EF4175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Отсутствуют</w:t>
            </w:r>
          </w:p>
        </w:tc>
      </w:tr>
      <w:tr w:rsidR="00C0064E" w:rsidRPr="00D77746" w14:paraId="3268FE30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3EE297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910A9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 кадастровый номер земельного участка, на котором </w:t>
            </w:r>
          </w:p>
          <w:p w14:paraId="6587A254" w14:textId="22A706B5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расположено здание (сооружение)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BA1D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-71:30:030213:0012</w:t>
            </w:r>
          </w:p>
          <w:p w14:paraId="69BDBF7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-71:30:010218:290</w:t>
            </w:r>
          </w:p>
          <w:p w14:paraId="2F669E15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-71:30:010218:289</w:t>
            </w:r>
          </w:p>
          <w:p w14:paraId="0ECB566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-71:30:010218:289</w:t>
            </w:r>
          </w:p>
          <w:p w14:paraId="14AFAC12" w14:textId="0B38965D" w:rsidR="00C0064E" w:rsidRPr="00D77746" w:rsidRDefault="00C0064E" w:rsidP="00DB675B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-71:30:010218:291</w:t>
            </w:r>
          </w:p>
        </w:tc>
      </w:tr>
      <w:tr w:rsidR="00C0064E" w:rsidRPr="00D77746" w14:paraId="59A0CE34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EC548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3.3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5C863F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Общая площадь принадлежащих и (или) </w:t>
            </w:r>
          </w:p>
          <w:p w14:paraId="05727CE8" w14:textId="4F81B729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используемых АО земельных участков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2E91EC" w14:textId="14ED22B0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8 597 кв.</w:t>
            </w:r>
            <w:r w:rsidR="00DB675B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м</w:t>
            </w:r>
          </w:p>
        </w:tc>
      </w:tr>
      <w:tr w:rsidR="00C0064E" w:rsidRPr="00D77746" w14:paraId="45574217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375B2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3.4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96DA52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В отношении каждого земельного участка: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425F85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</w:tr>
      <w:tr w:rsidR="00C0064E" w:rsidRPr="00D77746" w14:paraId="629C5343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8F3ED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6B0A82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адрес местонахождения;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08D0A1" w14:textId="77777777" w:rsidR="00DB675B" w:rsidRPr="00D77746" w:rsidRDefault="00C0064E" w:rsidP="00DB675B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</w:t>
            </w:r>
            <w:r w:rsidR="00DB675B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Тульская область, г. Тула, Пролетарский район, </w:t>
            </w:r>
          </w:p>
          <w:p w14:paraId="2F3B293B" w14:textId="21BFD987" w:rsidR="00C0064E" w:rsidRPr="00D77746" w:rsidRDefault="00C0064E" w:rsidP="00DB675B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ул. Доватора, д. 2а</w:t>
            </w:r>
          </w:p>
          <w:p w14:paraId="486CA42A" w14:textId="77777777" w:rsidR="00DB675B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-Тульская область, г. Тула, Зареченский район, </w:t>
            </w:r>
          </w:p>
          <w:p w14:paraId="0BA97682" w14:textId="6538A05B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ул. Октябрьская, д. 60</w:t>
            </w:r>
          </w:p>
          <w:p w14:paraId="3939AADB" w14:textId="77777777" w:rsidR="00DB675B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Тульская область, г. Тула, Зареченский район, </w:t>
            </w:r>
          </w:p>
          <w:p w14:paraId="7F3403EF" w14:textId="0AE2C8AF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ул. Октябрьская, д. 60</w:t>
            </w:r>
          </w:p>
          <w:p w14:paraId="16D28B44" w14:textId="77777777" w:rsidR="00DB675B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-Тульская область, г. Тула, Зареченский район, </w:t>
            </w:r>
          </w:p>
          <w:p w14:paraId="3B310512" w14:textId="09348BD1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ул. Октябрьская, д. 60</w:t>
            </w:r>
          </w:p>
        </w:tc>
      </w:tr>
      <w:tr w:rsidR="00C0064E" w:rsidRPr="00D77746" w14:paraId="5088A9D1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33155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C7A3CC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площадь в кв. м;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B25B6F" w14:textId="6D89CB2F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-2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198</w:t>
            </w:r>
          </w:p>
          <w:p w14:paraId="406AA1DE" w14:textId="5A44B49F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-1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149</w:t>
            </w:r>
          </w:p>
          <w:p w14:paraId="55D0A035" w14:textId="18D21CFE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-1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963</w:t>
            </w:r>
          </w:p>
          <w:p w14:paraId="5000FA21" w14:textId="4FAEFEF6" w:rsidR="00C0064E" w:rsidRPr="00D77746" w:rsidRDefault="00C0064E" w:rsidP="00DB675B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-2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987</w:t>
            </w:r>
          </w:p>
        </w:tc>
      </w:tr>
      <w:tr w:rsidR="00C0064E" w:rsidRPr="00D77746" w14:paraId="00640FD2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E78AF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CC2AD5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категория земель;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94112F" w14:textId="1F45826E" w:rsidR="00C0064E" w:rsidRPr="00D77746" w:rsidRDefault="00EF4175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з</w:t>
            </w:r>
            <w:r w:rsidR="00C0064E"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емли населенных пунктов</w:t>
            </w:r>
          </w:p>
        </w:tc>
      </w:tr>
      <w:tr w:rsidR="00C0064E" w:rsidRPr="00D77746" w14:paraId="2780318E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BF934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81D553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 виды разрешенного использования земельного </w:t>
            </w:r>
          </w:p>
          <w:p w14:paraId="6582CAA9" w14:textId="27B79953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участка;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C256F5" w14:textId="2A27125B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</w:t>
            </w:r>
            <w:r w:rsidR="00EF4175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д</w:t>
            </w: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ля общего пользования</w:t>
            </w:r>
          </w:p>
          <w:p w14:paraId="3E8EE925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(уличная сеть)</w:t>
            </w:r>
          </w:p>
          <w:p w14:paraId="2C309292" w14:textId="3EE8D15A" w:rsidR="00DB675B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</w:t>
            </w:r>
            <w:r w:rsidR="00EF4175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д</w:t>
            </w: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 xml:space="preserve">ля размещения объектов социального и </w:t>
            </w:r>
          </w:p>
          <w:p w14:paraId="0B92F8C0" w14:textId="05691AAA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коммунально-бытового назначения</w:t>
            </w:r>
          </w:p>
          <w:p w14:paraId="1AD8F777" w14:textId="10C3C523" w:rsidR="00DB675B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</w:t>
            </w:r>
            <w:r w:rsidR="00EF4175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д</w:t>
            </w: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 xml:space="preserve">ля размещения объектов, характерных для </w:t>
            </w:r>
          </w:p>
          <w:p w14:paraId="205D9C18" w14:textId="5E73C853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населенных пунктов</w:t>
            </w:r>
          </w:p>
          <w:p w14:paraId="0A0B45CF" w14:textId="77777777" w:rsidR="00EF4175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</w:t>
            </w:r>
            <w:r w:rsidR="00EF4175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д</w:t>
            </w: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 xml:space="preserve">ля иных видов использования, характерных для </w:t>
            </w:r>
          </w:p>
          <w:p w14:paraId="5A7DCF22" w14:textId="67C4F581" w:rsidR="00C0064E" w:rsidRPr="00D77746" w:rsidRDefault="00C0064E" w:rsidP="00C0064E">
            <w:pPr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населенных пунктов</w:t>
            </w:r>
          </w:p>
        </w:tc>
      </w:tr>
      <w:tr w:rsidR="00C0064E" w:rsidRPr="00D77746" w14:paraId="29CFDDCA" w14:textId="77777777" w:rsidTr="00DB675B">
        <w:tblPrEx>
          <w:tblBorders>
            <w:top w:val="none" w:sz="0" w:space="0" w:color="auto"/>
          </w:tblBorders>
        </w:tblPrEx>
        <w:trPr>
          <w:trHeight w:val="1260"/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F9E52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D82D4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кадастровый номер;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1252B6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-71:30:030213:0012</w:t>
            </w:r>
          </w:p>
          <w:p w14:paraId="5EFBF3EC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-71:30:010218:291</w:t>
            </w:r>
          </w:p>
          <w:p w14:paraId="02C97C7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-71:30:010218:289</w:t>
            </w:r>
          </w:p>
          <w:p w14:paraId="0774E05C" w14:textId="1B315B21" w:rsidR="00C0064E" w:rsidRPr="00D77746" w:rsidRDefault="00C0064E" w:rsidP="00DB675B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-71:30:010218:290</w:t>
            </w:r>
          </w:p>
        </w:tc>
      </w:tr>
      <w:tr w:rsidR="00C0064E" w:rsidRPr="00D77746" w14:paraId="314C83DF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7C57B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3CF4E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кадастровая стоимость, руб.;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8CD07C" w14:textId="3BDA9AB8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</w:t>
            </w:r>
            <w:r w:rsidR="00DB675B"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13 499 435</w:t>
            </w:r>
          </w:p>
          <w:p w14:paraId="0126FB38" w14:textId="3D38FB19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</w:t>
            </w:r>
            <w:r w:rsidR="00DB675B"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7 609 310</w:t>
            </w:r>
          </w:p>
          <w:p w14:paraId="4F804279" w14:textId="7A261932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</w:t>
            </w:r>
            <w:r w:rsidR="00DB675B"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11 304 407</w:t>
            </w:r>
          </w:p>
          <w:p w14:paraId="7F711C02" w14:textId="076B2981" w:rsidR="00C0064E" w:rsidRPr="00D77746" w:rsidRDefault="00C0064E" w:rsidP="00DB675B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</w:t>
            </w:r>
            <w:r w:rsidR="00DB675B"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17 201 356</w:t>
            </w:r>
          </w:p>
        </w:tc>
      </w:tr>
      <w:tr w:rsidR="00C0064E" w:rsidRPr="00D77746" w14:paraId="5431EF14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6BC15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6C7B00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 вид права, на котором АО использует земельный </w:t>
            </w:r>
          </w:p>
          <w:p w14:paraId="43E479A6" w14:textId="2695445D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участок;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1BAFB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Собственность</w:t>
            </w:r>
          </w:p>
        </w:tc>
      </w:tr>
      <w:tr w:rsidR="00C0064E" w:rsidRPr="00D77746" w14:paraId="5F42047E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ADB10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B0A820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 реквизиты документов, подтверждающих права на</w:t>
            </w:r>
          </w:p>
          <w:p w14:paraId="146E10F3" w14:textId="3CA5DA33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земельный участок;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B43419" w14:textId="463AEC45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-71-71-01/022/2009-</w:t>
            </w:r>
            <w:proofErr w:type="gramStart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152  от</w:t>
            </w:r>
            <w:proofErr w:type="gramEnd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 22.06.2009</w:t>
            </w:r>
          </w:p>
          <w:p w14:paraId="1A3F5DD5" w14:textId="5D86E0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-71-71-01/011/2011-</w:t>
            </w:r>
            <w:proofErr w:type="gramStart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024  от</w:t>
            </w:r>
            <w:proofErr w:type="gramEnd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 04.02.2011</w:t>
            </w:r>
          </w:p>
          <w:p w14:paraId="0BFF6815" w14:textId="1A5E276C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-71-71-01/011/2011-</w:t>
            </w:r>
            <w:proofErr w:type="gramStart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025  от</w:t>
            </w:r>
            <w:proofErr w:type="gramEnd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 04.02.2011</w:t>
            </w:r>
          </w:p>
          <w:p w14:paraId="3274CC69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-71-71-01/011/2011-022 от 04.02.2011 -71-71-01/</w:t>
            </w:r>
          </w:p>
          <w:p w14:paraId="6048ADD7" w14:textId="14E1B8A2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022/2009-</w:t>
            </w:r>
            <w:proofErr w:type="gramStart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155  от</w:t>
            </w:r>
            <w:proofErr w:type="gramEnd"/>
            <w:r w:rsidRPr="00D77746">
              <w:rPr>
                <w:rFonts w:ascii="Times New Roman" w:hAnsi="Times New Roman" w:cs="Times New Roman"/>
                <w:color w:val="000000"/>
                <w:kern w:val="1"/>
                <w:sz w:val="21"/>
                <w:szCs w:val="21"/>
              </w:rPr>
              <w:t> 22.06.2009</w:t>
            </w:r>
          </w:p>
        </w:tc>
      </w:tr>
      <w:tr w:rsidR="00C0064E" w:rsidRPr="00D77746" w14:paraId="4FA85C9B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B34B7D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A4ECB4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- сведения о наличии (отсутствии) обременений с </w:t>
            </w:r>
          </w:p>
          <w:p w14:paraId="0A2D92DB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указанием даты возникновения и срока, на который</w:t>
            </w:r>
          </w:p>
          <w:p w14:paraId="3363BB99" w14:textId="0319A723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установлено обременение</w:t>
            </w:r>
          </w:p>
        </w:tc>
        <w:tc>
          <w:tcPr>
            <w:tcW w:w="495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1C67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-нет</w:t>
            </w:r>
          </w:p>
          <w:p w14:paraId="20F68AFC" w14:textId="6EEE680B" w:rsidR="00C0064E" w:rsidRPr="00D77746" w:rsidRDefault="00C0064E" w:rsidP="00EF4175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бъект культурного наследия</w:t>
            </w:r>
          </w:p>
          <w:p w14:paraId="2D3EA649" w14:textId="4DA3E77D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бъект культурного наследия</w:t>
            </w:r>
          </w:p>
          <w:p w14:paraId="1B1D573C" w14:textId="73EC1FCF" w:rsidR="00C0064E" w:rsidRPr="00D77746" w:rsidRDefault="00C0064E" w:rsidP="00DB675B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-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бъект культурного наследия</w:t>
            </w:r>
          </w:p>
        </w:tc>
      </w:tr>
      <w:tr w:rsidR="00C0064E" w:rsidRPr="00D77746" w14:paraId="4022244A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F58EEA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3.5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C276E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Перечень объектов социально-культурного и </w:t>
            </w:r>
          </w:p>
          <w:p w14:paraId="3E64CCED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коммунально-бытового назначения, принадлежащих </w:t>
            </w:r>
          </w:p>
          <w:p w14:paraId="42991D28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АО, с указанием наименования, адреса </w:t>
            </w:r>
          </w:p>
          <w:p w14:paraId="348D4C38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местонахождения, кадастрового номера (в случае если </w:t>
            </w:r>
          </w:p>
          <w:p w14:paraId="602BD8D5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такой объект стоит на кадастровом учете) и площади</w:t>
            </w:r>
          </w:p>
          <w:p w14:paraId="4F784A00" w14:textId="2BB1D45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каждого объекта в кв. м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BBB52B" w14:textId="12A11A7A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Отсутствует</w:t>
            </w:r>
          </w:p>
        </w:tc>
      </w:tr>
      <w:tr w:rsidR="00C0064E" w:rsidRPr="00D77746" w14:paraId="44B25C3F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D6F36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lastRenderedPageBreak/>
              <w:t>3.6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97C6B4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Сведения о незавершенном строительстве АО</w:t>
            </w:r>
          </w:p>
          <w:p w14:paraId="190713D1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(наименование объекта, назначение, дата и номер </w:t>
            </w:r>
          </w:p>
          <w:p w14:paraId="1194E443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разрешения на строительство, кадастровый номер </w:t>
            </w:r>
          </w:p>
          <w:p w14:paraId="2ACE788B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земельного участка, на котором расположен объект, </w:t>
            </w:r>
          </w:p>
          <w:p w14:paraId="08E9A267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фактические затраты на строительство, процент </w:t>
            </w:r>
          </w:p>
          <w:p w14:paraId="78F40C16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готовности, дата начала строительства, ожидаемые </w:t>
            </w:r>
          </w:p>
          <w:p w14:paraId="6944FCC0" w14:textId="0607EBF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сроки его окончания и текущее техническое состояние)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A14A76" w14:textId="498168DA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Отсутствуют</w:t>
            </w:r>
          </w:p>
        </w:tc>
      </w:tr>
      <w:tr w:rsidR="00C0064E" w:rsidRPr="00D77746" w14:paraId="28C9E141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768" w:type="dxa"/>
            <w:gridSpan w:val="3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89AC64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b/>
                <w:bCs/>
                <w:kern w:val="1"/>
                <w:sz w:val="21"/>
                <w:szCs w:val="21"/>
              </w:rPr>
              <w:t>4. Иные сведения</w:t>
            </w:r>
          </w:p>
        </w:tc>
      </w:tr>
      <w:tr w:rsidR="00C0064E" w:rsidRPr="00D77746" w14:paraId="0F8B079A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D3451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4.1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84652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Расшифровка нематериальных активов АО с </w:t>
            </w:r>
          </w:p>
          <w:p w14:paraId="5D1E9A31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указанием по каждому активу срока полезного </w:t>
            </w:r>
          </w:p>
          <w:p w14:paraId="3B0FB441" w14:textId="70BEA721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использования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82F8AE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Отсутствуют</w:t>
            </w:r>
          </w:p>
        </w:tc>
      </w:tr>
      <w:tr w:rsidR="00C0064E" w:rsidRPr="00D77746" w14:paraId="015843DC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AF50F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4.2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7C7998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Перечень объектов движимого имущества АО </w:t>
            </w:r>
          </w:p>
          <w:p w14:paraId="4861C3E3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остаточной балансовой стоимостью свыше пятисот </w:t>
            </w:r>
          </w:p>
          <w:p w14:paraId="57C32D5D" w14:textId="5851777C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тысяч рублей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B023B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Отсутствуют</w:t>
            </w:r>
          </w:p>
        </w:tc>
      </w:tr>
      <w:tr w:rsidR="00C0064E" w:rsidRPr="00D77746" w14:paraId="169CFB31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3010E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4.3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067BA3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Перечень </w:t>
            </w:r>
            <w:proofErr w:type="spellStart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забалансовых</w:t>
            </w:r>
            <w:proofErr w:type="spellEnd"/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активов и обязательств АО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C20741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Отсутствуют</w:t>
            </w:r>
          </w:p>
        </w:tc>
      </w:tr>
      <w:tr w:rsidR="00C0064E" w:rsidRPr="00D77746" w14:paraId="26C1460D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5D5195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4.4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BE0F29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Сведения об обязательствах АО перед федеральным </w:t>
            </w:r>
          </w:p>
          <w:p w14:paraId="754E4323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бюджетом, бюджетами субъектов Российской </w:t>
            </w:r>
          </w:p>
          <w:p w14:paraId="01BAEF0E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Федерации, местными бюджетами, </w:t>
            </w:r>
          </w:p>
          <w:p w14:paraId="5A0F7F3E" w14:textId="56728090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государственными внебюджетными фондами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915D9E" w14:textId="04A04552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Отсутствуют</w:t>
            </w:r>
          </w:p>
        </w:tc>
      </w:tr>
      <w:tr w:rsidR="00C0064E" w:rsidRPr="00D77746" w14:paraId="4C049F56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9176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4.5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D24B2F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Сведения об основной номенклатуре и объемах </w:t>
            </w:r>
          </w:p>
          <w:p w14:paraId="131EFE44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выпуска и реализации основных видов продукции </w:t>
            </w:r>
          </w:p>
          <w:p w14:paraId="40542A28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(работ, услуг) за три отчетных года, предшествующих</w:t>
            </w:r>
          </w:p>
          <w:p w14:paraId="391774CE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году включения АО в прогнозный план (программу) </w:t>
            </w:r>
          </w:p>
          <w:p w14:paraId="24C0490B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приватизации федерального имущества, акты </w:t>
            </w:r>
          </w:p>
          <w:p w14:paraId="5A5DC320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планирования приватизации имущества, находящегося</w:t>
            </w:r>
          </w:p>
          <w:p w14:paraId="3A4F9F3F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в собственности субъектов Российской Федерации, </w:t>
            </w:r>
          </w:p>
          <w:p w14:paraId="713040BE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муниципального имущества и плановые показатели </w:t>
            </w:r>
          </w:p>
          <w:p w14:paraId="5D674D06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объемов выпуска и реализации на текущий год </w:t>
            </w:r>
          </w:p>
          <w:p w14:paraId="74F454A3" w14:textId="6330ACF0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(в натуральных и стоимостных показателях)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5FD937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Выручка</w:t>
            </w:r>
          </w:p>
          <w:p w14:paraId="641CF150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  <w:p w14:paraId="33877E2F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Физкультурно-оздоровительная деятельность </w:t>
            </w:r>
          </w:p>
          <w:p w14:paraId="45627E34" w14:textId="49AAABA4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(96.04)</w:t>
            </w:r>
          </w:p>
          <w:p w14:paraId="6E905932" w14:textId="5963D26C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20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21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год 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>–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22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074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тыс. руб.</w:t>
            </w:r>
          </w:p>
          <w:p w14:paraId="32BAB7DE" w14:textId="48C89386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20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22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год 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>–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2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458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тыс. руб.</w:t>
            </w:r>
          </w:p>
          <w:p w14:paraId="402C9E48" w14:textId="33004ADA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20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23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год 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>–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2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3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506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тыс. руб.</w:t>
            </w:r>
          </w:p>
          <w:p w14:paraId="0AC119CF" w14:textId="77777777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</w:p>
          <w:p w14:paraId="607F34A8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Сдача собственного недвижимого имущества в </w:t>
            </w:r>
          </w:p>
          <w:p w14:paraId="2D07D206" w14:textId="70008F1D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аренду (68.20.2)</w:t>
            </w:r>
          </w:p>
          <w:p w14:paraId="2010F005" w14:textId="2F00389D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20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21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год 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>–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1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442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тыс. руб.</w:t>
            </w:r>
          </w:p>
          <w:p w14:paraId="44D4C05D" w14:textId="1DDEBB25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20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22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год 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>–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1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623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тыс. руб.</w:t>
            </w:r>
          </w:p>
          <w:p w14:paraId="30E493BE" w14:textId="1F223C4B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20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23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год 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>–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1</w:t>
            </w:r>
            <w:r w:rsidR="00EF4175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</w:t>
            </w:r>
            <w:r w:rsidR="00D77746"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83</w:t>
            </w: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тыс. руб.</w:t>
            </w:r>
          </w:p>
        </w:tc>
      </w:tr>
      <w:tr w:rsidR="00C0064E" w:rsidRPr="00D77746" w14:paraId="4EAE2680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6192BC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4.6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073260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Сведения об объемах средств, направленных на </w:t>
            </w:r>
          </w:p>
          <w:p w14:paraId="3E08026A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финансирование капитальных вложений за три </w:t>
            </w:r>
          </w:p>
          <w:p w14:paraId="52223DEE" w14:textId="77777777" w:rsidR="00DB675B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отчетных года, предшествующих году включения АО в </w:t>
            </w:r>
          </w:p>
          <w:p w14:paraId="73DD36DC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прогнозный план (программу) приватизации </w:t>
            </w:r>
          </w:p>
          <w:p w14:paraId="61B4B4D9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федерального имущества, акты планирования </w:t>
            </w:r>
          </w:p>
          <w:p w14:paraId="275FF859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приватизации имущества, находящегося в </w:t>
            </w:r>
          </w:p>
          <w:p w14:paraId="23005378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собственности субъектов Российской Федерации, </w:t>
            </w:r>
          </w:p>
          <w:p w14:paraId="2B8BA19F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муниципального имущества и плановые показатели </w:t>
            </w:r>
          </w:p>
          <w:p w14:paraId="0247371A" w14:textId="5E8EE8F3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на текущий год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99D24" w14:textId="13901144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Отсутствуют</w:t>
            </w:r>
          </w:p>
        </w:tc>
      </w:tr>
      <w:tr w:rsidR="00C0064E" w:rsidRPr="00D77746" w14:paraId="79C2483D" w14:textId="77777777" w:rsidTr="00C006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7E4B9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4.7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2A6D0C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Расшифровка финансовых вложений АО с указанием </w:t>
            </w:r>
          </w:p>
          <w:p w14:paraId="23B33818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наименования и ОГРН организации, доли участия в </w:t>
            </w:r>
          </w:p>
          <w:p w14:paraId="6BDE46F9" w14:textId="4CA65261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процентах от уставного капитала, количества акций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55C062" w14:textId="18F31334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Отсутствуют</w:t>
            </w:r>
          </w:p>
        </w:tc>
      </w:tr>
      <w:tr w:rsidR="00C0064E" w:rsidRPr="00D77746" w14:paraId="249E18FB" w14:textId="77777777" w:rsidTr="00C0064E">
        <w:tblPrEx>
          <w:tblBorders>
            <w:top w:val="none" w:sz="0" w:space="0" w:color="auto"/>
            <w:bottom w:val="single" w:sz="4" w:space="0" w:color="BFBFBF"/>
          </w:tblBorders>
        </w:tblPrEx>
        <w:trPr>
          <w:jc w:val="center"/>
        </w:trPr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5A47CB" w14:textId="77777777" w:rsidR="00C0064E" w:rsidRPr="00D77746" w:rsidRDefault="00C0064E" w:rsidP="00C0064E">
            <w:pPr>
              <w:autoSpaceDE w:val="0"/>
              <w:autoSpaceDN w:val="0"/>
              <w:adjustRightInd w:val="0"/>
              <w:ind w:right="-1281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4.8</w:t>
            </w:r>
          </w:p>
        </w:tc>
        <w:tc>
          <w:tcPr>
            <w:tcW w:w="5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258380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Сведения о заключении акционерных соглашений, а </w:t>
            </w:r>
          </w:p>
          <w:p w14:paraId="379AD358" w14:textId="77777777" w:rsidR="00D77746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также списки лиц, заключивших такие соглашения </w:t>
            </w:r>
          </w:p>
          <w:p w14:paraId="7B81057E" w14:textId="0032CACD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(подлежат ежеквартальному обновлению)</w:t>
            </w:r>
          </w:p>
        </w:tc>
        <w:tc>
          <w:tcPr>
            <w:tcW w:w="4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BCAF4E" w14:textId="40347FE4" w:rsidR="00C0064E" w:rsidRPr="00D77746" w:rsidRDefault="00C0064E" w:rsidP="00C0064E">
            <w:pPr>
              <w:autoSpaceDE w:val="0"/>
              <w:autoSpaceDN w:val="0"/>
              <w:adjustRightInd w:val="0"/>
              <w:ind w:left="57" w:right="-1224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 w:rsidRPr="00D77746">
              <w:rPr>
                <w:rFonts w:ascii="Times New Roman" w:hAnsi="Times New Roman" w:cs="Times New Roman"/>
                <w:kern w:val="1"/>
                <w:sz w:val="21"/>
                <w:szCs w:val="21"/>
              </w:rPr>
              <w:t>Отсутствуют</w:t>
            </w:r>
          </w:p>
        </w:tc>
      </w:tr>
    </w:tbl>
    <w:p w14:paraId="60312043" w14:textId="77777777" w:rsidR="00C0064E" w:rsidRPr="00D77746" w:rsidRDefault="00C0064E" w:rsidP="00C0064E">
      <w:pPr>
        <w:autoSpaceDE w:val="0"/>
        <w:autoSpaceDN w:val="0"/>
        <w:adjustRightInd w:val="0"/>
        <w:ind w:right="-1281"/>
        <w:rPr>
          <w:rFonts w:ascii="Times New Roman" w:hAnsi="Times New Roman" w:cs="Times New Roman"/>
          <w:kern w:val="1"/>
          <w:sz w:val="21"/>
          <w:szCs w:val="21"/>
        </w:rPr>
      </w:pPr>
    </w:p>
    <w:p w14:paraId="19F3E500" w14:textId="77777777" w:rsidR="005B4F4F" w:rsidRPr="00D77746" w:rsidRDefault="009D25AA">
      <w:pPr>
        <w:rPr>
          <w:rFonts w:ascii="Times New Roman" w:hAnsi="Times New Roman" w:cs="Times New Roman"/>
          <w:sz w:val="21"/>
          <w:szCs w:val="21"/>
        </w:rPr>
      </w:pPr>
    </w:p>
    <w:sectPr w:rsidR="005B4F4F" w:rsidRPr="00D77746" w:rsidSect="00EF417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575BD"/>
    <w:multiLevelType w:val="hybridMultilevel"/>
    <w:tmpl w:val="4F4EFAEE"/>
    <w:lvl w:ilvl="0" w:tplc="78C0CA4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596703A"/>
    <w:multiLevelType w:val="hybridMultilevel"/>
    <w:tmpl w:val="63DA29DA"/>
    <w:lvl w:ilvl="0" w:tplc="75ACD16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55C06C0A"/>
    <w:multiLevelType w:val="hybridMultilevel"/>
    <w:tmpl w:val="433CDE18"/>
    <w:lvl w:ilvl="0" w:tplc="ECECA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64E"/>
    <w:rsid w:val="00202108"/>
    <w:rsid w:val="002A72BF"/>
    <w:rsid w:val="005755DE"/>
    <w:rsid w:val="00661EB3"/>
    <w:rsid w:val="00753B1E"/>
    <w:rsid w:val="009908BB"/>
    <w:rsid w:val="009D25AA"/>
    <w:rsid w:val="00A61727"/>
    <w:rsid w:val="00C0064E"/>
    <w:rsid w:val="00D77746"/>
    <w:rsid w:val="00DB675B"/>
    <w:rsid w:val="00EC0B19"/>
    <w:rsid w:val="00EF4175"/>
    <w:rsid w:val="00F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40EF"/>
  <w15:docId w15:val="{7966CC9A-903D-214E-8792-FF98B556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Marzinovskaya</dc:creator>
  <cp:keywords/>
  <dc:description/>
  <cp:lastModifiedBy>Elena Marzinovskaya</cp:lastModifiedBy>
  <cp:revision>4</cp:revision>
  <cp:lastPrinted>2024-04-03T15:37:00Z</cp:lastPrinted>
  <dcterms:created xsi:type="dcterms:W3CDTF">2024-04-03T10:59:00Z</dcterms:created>
  <dcterms:modified xsi:type="dcterms:W3CDTF">2024-04-04T07:02:00Z</dcterms:modified>
</cp:coreProperties>
</file>