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</w:rPr>
      </w:pP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>Информация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для хозяйствующих субъектов города Тулы об ограничении </w:t>
      </w:r>
    </w:p>
    <w:p w:rsidR="00916367" w:rsidRPr="00177271" w:rsidRDefault="00916367" w:rsidP="00916367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b/>
          <w:sz w:val="26"/>
          <w:szCs w:val="26"/>
        </w:rPr>
        <w:t xml:space="preserve">продажи алкогольной продукции </w:t>
      </w:r>
      <w:r w:rsidR="00D45B1D">
        <w:rPr>
          <w:rFonts w:ascii="PT Astra Serif" w:hAnsi="PT Astra Serif"/>
          <w:b/>
          <w:sz w:val="26"/>
          <w:szCs w:val="26"/>
        </w:rPr>
        <w:t>6 апреля</w:t>
      </w:r>
      <w:r w:rsidR="00CD5FAE" w:rsidRPr="00177271">
        <w:rPr>
          <w:rFonts w:ascii="PT Astra Serif" w:hAnsi="PT Astra Serif"/>
          <w:b/>
          <w:sz w:val="26"/>
          <w:szCs w:val="26"/>
        </w:rPr>
        <w:t xml:space="preserve"> 202</w:t>
      </w:r>
      <w:r w:rsidR="00B5201D">
        <w:rPr>
          <w:rFonts w:ascii="PT Astra Serif" w:hAnsi="PT Astra Serif"/>
          <w:b/>
          <w:sz w:val="26"/>
          <w:szCs w:val="26"/>
        </w:rPr>
        <w:t>5</w:t>
      </w:r>
      <w:r w:rsidRPr="00177271">
        <w:rPr>
          <w:rFonts w:ascii="PT Astra Serif" w:hAnsi="PT Astra Serif"/>
          <w:b/>
          <w:sz w:val="26"/>
          <w:szCs w:val="26"/>
        </w:rPr>
        <w:t xml:space="preserve"> года </w:t>
      </w:r>
    </w:p>
    <w:p w:rsidR="00916367" w:rsidRPr="00177271" w:rsidRDefault="00916367" w:rsidP="00916367">
      <w:pPr>
        <w:spacing w:after="0" w:line="240" w:lineRule="auto"/>
        <w:ind w:firstLine="708"/>
        <w:jc w:val="center"/>
        <w:rPr>
          <w:rFonts w:ascii="PT Astra Serif" w:hAnsi="PT Astra Serif"/>
          <w:sz w:val="26"/>
          <w:szCs w:val="26"/>
        </w:rPr>
      </w:pPr>
    </w:p>
    <w:p w:rsidR="00916367" w:rsidRPr="00177271" w:rsidRDefault="00D45B1D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 апреля</w:t>
      </w:r>
      <w:r w:rsidR="00012C8E">
        <w:rPr>
          <w:rFonts w:ascii="PT Astra Serif" w:hAnsi="PT Astra Serif"/>
          <w:sz w:val="26"/>
          <w:szCs w:val="26"/>
        </w:rPr>
        <w:t xml:space="preserve"> </w:t>
      </w:r>
      <w:r w:rsidR="00916367" w:rsidRPr="00177271">
        <w:rPr>
          <w:rFonts w:ascii="PT Astra Serif" w:hAnsi="PT Astra Serif"/>
          <w:sz w:val="26"/>
          <w:szCs w:val="26"/>
        </w:rPr>
        <w:t>202</w:t>
      </w:r>
      <w:r w:rsidR="00B5201D">
        <w:rPr>
          <w:rFonts w:ascii="PT Astra Serif" w:hAnsi="PT Astra Serif"/>
          <w:sz w:val="26"/>
          <w:szCs w:val="26"/>
        </w:rPr>
        <w:t>5</w:t>
      </w:r>
      <w:r w:rsidR="00916367" w:rsidRPr="00177271">
        <w:rPr>
          <w:rFonts w:ascii="PT Astra Serif" w:hAnsi="PT Astra Serif"/>
          <w:sz w:val="26"/>
          <w:szCs w:val="26"/>
        </w:rPr>
        <w:t xml:space="preserve"> года в городе Туле на стадионе «Арсенал» состоится матч футбольных клубов «Арсенал» (Тула) - «</w:t>
      </w:r>
      <w:r>
        <w:rPr>
          <w:rFonts w:ascii="PT Astra Serif" w:hAnsi="PT Astra Serif"/>
          <w:sz w:val="26"/>
          <w:szCs w:val="26"/>
        </w:rPr>
        <w:t>Сокол</w:t>
      </w:r>
      <w:r w:rsidR="00CE3702">
        <w:rPr>
          <w:rFonts w:ascii="PT Astra Serif" w:hAnsi="PT Astra Serif"/>
          <w:sz w:val="26"/>
          <w:szCs w:val="26"/>
        </w:rPr>
        <w:t>» (</w:t>
      </w:r>
      <w:r>
        <w:rPr>
          <w:rFonts w:ascii="PT Astra Serif" w:hAnsi="PT Astra Serif"/>
          <w:sz w:val="26"/>
          <w:szCs w:val="26"/>
        </w:rPr>
        <w:t>Саратов</w:t>
      </w:r>
      <w:r w:rsidR="001A697D">
        <w:rPr>
          <w:rFonts w:ascii="PT Astra Serif" w:hAnsi="PT Astra Serif"/>
          <w:sz w:val="26"/>
          <w:szCs w:val="26"/>
        </w:rPr>
        <w:t>)</w:t>
      </w:r>
      <w:r w:rsidR="005071F9" w:rsidRPr="00177271">
        <w:rPr>
          <w:rFonts w:ascii="PT Astra Serif" w:hAnsi="PT Astra Serif"/>
          <w:sz w:val="26"/>
          <w:szCs w:val="26"/>
        </w:rPr>
        <w:t>.</w:t>
      </w:r>
      <w:r w:rsidR="00C305A2" w:rsidRPr="00177271">
        <w:rPr>
          <w:rFonts w:ascii="PT Astra Serif" w:hAnsi="PT Astra Serif"/>
          <w:sz w:val="26"/>
          <w:szCs w:val="26"/>
        </w:rPr>
        <w:t xml:space="preserve"> </w:t>
      </w:r>
      <w:r w:rsidR="00E3419A" w:rsidRPr="00177271">
        <w:rPr>
          <w:rFonts w:ascii="PT Astra Serif" w:hAnsi="PT Astra Serif"/>
          <w:sz w:val="26"/>
          <w:szCs w:val="26"/>
        </w:rPr>
        <w:t xml:space="preserve">Начало матча в </w:t>
      </w:r>
      <w:r w:rsidR="00F052DC">
        <w:rPr>
          <w:rFonts w:ascii="PT Astra Serif" w:hAnsi="PT Astra Serif"/>
          <w:sz w:val="26"/>
          <w:szCs w:val="26"/>
        </w:rPr>
        <w:t>15</w:t>
      </w:r>
      <w:r w:rsidR="00D855F5">
        <w:rPr>
          <w:rFonts w:ascii="PT Astra Serif" w:hAnsi="PT Astra Serif"/>
          <w:sz w:val="26"/>
          <w:szCs w:val="26"/>
        </w:rPr>
        <w:t>.00</w:t>
      </w:r>
      <w:r w:rsidR="00E3419A" w:rsidRPr="00177271">
        <w:rPr>
          <w:rFonts w:ascii="PT Astra Serif" w:hAnsi="PT Astra Serif"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связи с этим администрация города Тулы извещает предприятия торговли, осуществляющие розничную продажу алкогольной продукции, о необходимости исполнения требований части 4 статьи 7-1 Закона Тульской области от 24.07.2006 №727-ЗТО «О государственном регулировании производства и оборота этилового спирта, алкогольной и спиртосодержащей продукции в Тульской области».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В соответствии с данным законом на территории Тульской области не допускается розничная продажа алкогольной продукции в местах проведения публичных мероприятий с массовым скоплением людей, на расстоянии менее </w:t>
      </w:r>
      <w:smartTag w:uri="urn:schemas-microsoft-com:office:smarttags" w:element="metricconverter">
        <w:smartTagPr>
          <w:attr w:name="ProductID" w:val="1000 метров"/>
        </w:smartTagPr>
        <w:r w:rsidRPr="00177271">
          <w:rPr>
            <w:rFonts w:ascii="PT Astra Serif" w:hAnsi="PT Astra Serif"/>
            <w:sz w:val="26"/>
            <w:szCs w:val="26"/>
          </w:rPr>
          <w:t>1000 метров</w:t>
        </w:r>
      </w:smartTag>
      <w:r w:rsidRPr="00177271">
        <w:rPr>
          <w:rFonts w:ascii="PT Astra Serif" w:hAnsi="PT Astra Serif"/>
          <w:sz w:val="26"/>
          <w:szCs w:val="26"/>
        </w:rPr>
        <w:t xml:space="preserve"> от входа (входов) для посетителей в места проведения публичного мероприятия за три часа до начала проведения, во время проведения и в течение трех часов после его проведения. </w:t>
      </w:r>
    </w:p>
    <w:p w:rsidR="00916367" w:rsidRPr="00177271" w:rsidRDefault="00916367" w:rsidP="00916367">
      <w:pPr>
        <w:spacing w:after="0" w:line="240" w:lineRule="auto"/>
        <w:ind w:firstLine="708"/>
        <w:jc w:val="both"/>
        <w:rPr>
          <w:rFonts w:ascii="PT Astra Serif" w:hAnsi="PT Astra Serif"/>
          <w:b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 xml:space="preserve">Для удобства покупателей администрация города Тулы </w:t>
      </w:r>
      <w:r w:rsidR="00CD5FAE" w:rsidRPr="00177271">
        <w:rPr>
          <w:rFonts w:ascii="PT Astra Serif" w:hAnsi="PT Astra Serif"/>
          <w:sz w:val="26"/>
          <w:szCs w:val="26"/>
        </w:rPr>
        <w:t xml:space="preserve">рекомендует </w:t>
      </w:r>
      <w:r w:rsidRPr="00177271">
        <w:rPr>
          <w:rFonts w:ascii="PT Astra Serif" w:hAnsi="PT Astra Serif"/>
          <w:sz w:val="26"/>
          <w:szCs w:val="26"/>
        </w:rPr>
        <w:t>хозяйствующи</w:t>
      </w:r>
      <w:r w:rsidR="00CD5FAE" w:rsidRPr="00177271">
        <w:rPr>
          <w:rFonts w:ascii="PT Astra Serif" w:hAnsi="PT Astra Serif"/>
          <w:sz w:val="26"/>
          <w:szCs w:val="26"/>
        </w:rPr>
        <w:t>м</w:t>
      </w:r>
      <w:r w:rsidRPr="00177271">
        <w:rPr>
          <w:rFonts w:ascii="PT Astra Serif" w:hAnsi="PT Astra Serif"/>
          <w:sz w:val="26"/>
          <w:szCs w:val="26"/>
        </w:rPr>
        <w:t xml:space="preserve"> субъект</w:t>
      </w:r>
      <w:r w:rsidR="00CD5FAE" w:rsidRPr="00177271">
        <w:rPr>
          <w:rFonts w:ascii="PT Astra Serif" w:hAnsi="PT Astra Serif"/>
          <w:sz w:val="26"/>
          <w:szCs w:val="26"/>
        </w:rPr>
        <w:t>ам</w:t>
      </w:r>
      <w:r w:rsidRPr="00177271">
        <w:rPr>
          <w:rFonts w:ascii="PT Astra Serif" w:hAnsi="PT Astra Serif"/>
          <w:sz w:val="26"/>
          <w:szCs w:val="26"/>
        </w:rPr>
        <w:t xml:space="preserve"> заблаговременно разместить в своих предприятиях торговли, расположенных на расстоянии менее 1000 метров от стадиона «Арсенал», информацию об ограничении продажи алкогольной продукции (включая пиво, пивные напитки, сидр, </w:t>
      </w:r>
      <w:proofErr w:type="spellStart"/>
      <w:r w:rsidRPr="00177271">
        <w:rPr>
          <w:rFonts w:ascii="PT Astra Serif" w:hAnsi="PT Astra Serif"/>
          <w:sz w:val="26"/>
          <w:szCs w:val="26"/>
        </w:rPr>
        <w:t>пуаре</w:t>
      </w:r>
      <w:proofErr w:type="spellEnd"/>
      <w:r w:rsidRPr="00177271">
        <w:rPr>
          <w:rFonts w:ascii="PT Astra Serif" w:hAnsi="PT Astra Serif"/>
          <w:sz w:val="26"/>
          <w:szCs w:val="26"/>
        </w:rPr>
        <w:t xml:space="preserve">, медовуху) во время проведения спортивного массового мероприятия </w:t>
      </w:r>
      <w:r w:rsidR="00D45B1D">
        <w:rPr>
          <w:rFonts w:ascii="PT Astra Serif" w:hAnsi="PT Astra Serif"/>
          <w:b/>
          <w:sz w:val="26"/>
          <w:szCs w:val="26"/>
        </w:rPr>
        <w:t>6</w:t>
      </w:r>
      <w:r w:rsidR="00B5201D">
        <w:rPr>
          <w:rFonts w:ascii="PT Astra Serif" w:hAnsi="PT Astra Serif"/>
          <w:b/>
          <w:sz w:val="26"/>
          <w:szCs w:val="26"/>
        </w:rPr>
        <w:t xml:space="preserve"> </w:t>
      </w:r>
      <w:r w:rsidR="00D45B1D">
        <w:rPr>
          <w:rFonts w:ascii="PT Astra Serif" w:hAnsi="PT Astra Serif"/>
          <w:b/>
          <w:sz w:val="26"/>
          <w:szCs w:val="26"/>
        </w:rPr>
        <w:t>апреля</w:t>
      </w:r>
      <w:bookmarkStart w:id="0" w:name="_GoBack"/>
      <w:bookmarkEnd w:id="0"/>
      <w:r w:rsidR="00B5201D">
        <w:rPr>
          <w:rFonts w:ascii="PT Astra Serif" w:hAnsi="PT Astra Serif"/>
          <w:b/>
          <w:sz w:val="26"/>
          <w:szCs w:val="26"/>
        </w:rPr>
        <w:t xml:space="preserve"> 2025</w:t>
      </w:r>
      <w:r w:rsidRPr="00177271">
        <w:rPr>
          <w:rFonts w:ascii="PT Astra Serif" w:hAnsi="PT Astra Serif"/>
          <w:b/>
          <w:sz w:val="26"/>
          <w:szCs w:val="26"/>
        </w:rPr>
        <w:t xml:space="preserve"> года с </w:t>
      </w:r>
      <w:r w:rsidR="00BA0491">
        <w:rPr>
          <w:rFonts w:ascii="PT Astra Serif" w:hAnsi="PT Astra Serif"/>
          <w:b/>
          <w:sz w:val="26"/>
          <w:szCs w:val="26"/>
        </w:rPr>
        <w:t>1</w:t>
      </w:r>
      <w:r w:rsidR="00F052DC">
        <w:rPr>
          <w:rFonts w:ascii="PT Astra Serif" w:hAnsi="PT Astra Serif"/>
          <w:b/>
          <w:sz w:val="26"/>
          <w:szCs w:val="26"/>
        </w:rPr>
        <w:t>2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A11429">
        <w:rPr>
          <w:rFonts w:ascii="PT Astra Serif" w:hAnsi="PT Astra Serif"/>
          <w:b/>
          <w:sz w:val="26"/>
          <w:szCs w:val="26"/>
        </w:rPr>
        <w:t>00</w:t>
      </w:r>
      <w:r w:rsidRPr="00314F9A">
        <w:rPr>
          <w:rFonts w:ascii="PT Astra Serif" w:hAnsi="PT Astra Serif"/>
          <w:b/>
          <w:sz w:val="26"/>
          <w:szCs w:val="26"/>
        </w:rPr>
        <w:t xml:space="preserve"> до </w:t>
      </w:r>
      <w:r w:rsidR="00D855F5">
        <w:rPr>
          <w:rFonts w:ascii="PT Astra Serif" w:hAnsi="PT Astra Serif"/>
          <w:b/>
          <w:sz w:val="26"/>
          <w:szCs w:val="26"/>
        </w:rPr>
        <w:t>2</w:t>
      </w:r>
      <w:r w:rsidR="00F052DC">
        <w:rPr>
          <w:rFonts w:ascii="PT Astra Serif" w:hAnsi="PT Astra Serif"/>
          <w:b/>
          <w:sz w:val="26"/>
          <w:szCs w:val="26"/>
        </w:rPr>
        <w:t>0</w:t>
      </w:r>
      <w:r w:rsidRPr="00314F9A">
        <w:rPr>
          <w:rFonts w:ascii="PT Astra Serif" w:hAnsi="PT Astra Serif"/>
          <w:b/>
          <w:sz w:val="26"/>
          <w:szCs w:val="26"/>
        </w:rPr>
        <w:t>.</w:t>
      </w:r>
      <w:r w:rsidR="00C305A2" w:rsidRPr="00314F9A">
        <w:rPr>
          <w:rFonts w:ascii="PT Astra Serif" w:hAnsi="PT Astra Serif"/>
          <w:b/>
          <w:sz w:val="26"/>
          <w:szCs w:val="26"/>
        </w:rPr>
        <w:t>0</w:t>
      </w:r>
      <w:r w:rsidR="0057487C" w:rsidRPr="00314F9A">
        <w:rPr>
          <w:rFonts w:ascii="PT Astra Serif" w:hAnsi="PT Astra Serif"/>
          <w:b/>
          <w:sz w:val="26"/>
          <w:szCs w:val="26"/>
        </w:rPr>
        <w:t>0</w:t>
      </w:r>
      <w:r w:rsidRPr="00177271">
        <w:rPr>
          <w:rFonts w:ascii="PT Astra Serif" w:hAnsi="PT Astra Serif"/>
          <w:b/>
          <w:sz w:val="26"/>
          <w:szCs w:val="26"/>
        </w:rPr>
        <w:t xml:space="preserve"> часов.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  <w:sz w:val="26"/>
          <w:szCs w:val="26"/>
        </w:rPr>
      </w:pPr>
      <w:r w:rsidRPr="00177271">
        <w:rPr>
          <w:rFonts w:ascii="PT Astra Serif" w:hAnsi="PT Astra Serif"/>
          <w:sz w:val="26"/>
          <w:szCs w:val="26"/>
        </w:rPr>
        <w:t>Управление экономического развития</w:t>
      </w:r>
    </w:p>
    <w:p w:rsidR="00916367" w:rsidRPr="00177271" w:rsidRDefault="00916367" w:rsidP="00916367">
      <w:pPr>
        <w:spacing w:after="0" w:line="240" w:lineRule="auto"/>
        <w:jc w:val="right"/>
        <w:rPr>
          <w:rFonts w:ascii="PT Astra Serif" w:hAnsi="PT Astra Serif"/>
        </w:rPr>
      </w:pPr>
      <w:r w:rsidRPr="00177271">
        <w:rPr>
          <w:rFonts w:ascii="PT Astra Serif" w:hAnsi="PT Astra Serif"/>
          <w:sz w:val="26"/>
          <w:szCs w:val="26"/>
        </w:rPr>
        <w:t xml:space="preserve"> администрации города Тулы</w:t>
      </w: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spacing w:after="0" w:line="240" w:lineRule="auto"/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916367" w:rsidRPr="00177271" w:rsidRDefault="00916367" w:rsidP="00916367">
      <w:pPr>
        <w:rPr>
          <w:rFonts w:ascii="PT Astra Serif" w:hAnsi="PT Astra Serif"/>
        </w:rPr>
      </w:pPr>
    </w:p>
    <w:p w:rsidR="00EF7D21" w:rsidRPr="00177271" w:rsidRDefault="00EF7D21">
      <w:pPr>
        <w:rPr>
          <w:rFonts w:ascii="PT Astra Serif" w:hAnsi="PT Astra Serif"/>
        </w:rPr>
      </w:pPr>
    </w:p>
    <w:sectPr w:rsidR="00EF7D21" w:rsidRPr="00177271" w:rsidSect="00AD4E21">
      <w:pgSz w:w="11906" w:h="16838"/>
      <w:pgMar w:top="1134" w:right="851" w:bottom="1134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67"/>
    <w:rsid w:val="00012C8E"/>
    <w:rsid w:val="00124719"/>
    <w:rsid w:val="0014738A"/>
    <w:rsid w:val="00177271"/>
    <w:rsid w:val="001A697D"/>
    <w:rsid w:val="001D68D4"/>
    <w:rsid w:val="001E4738"/>
    <w:rsid w:val="00314F9A"/>
    <w:rsid w:val="00364702"/>
    <w:rsid w:val="003969F0"/>
    <w:rsid w:val="004D5FB2"/>
    <w:rsid w:val="005071F9"/>
    <w:rsid w:val="0057487C"/>
    <w:rsid w:val="005D7ED0"/>
    <w:rsid w:val="005E1B8C"/>
    <w:rsid w:val="00657966"/>
    <w:rsid w:val="00661DB2"/>
    <w:rsid w:val="006943CD"/>
    <w:rsid w:val="006B6D6E"/>
    <w:rsid w:val="00916367"/>
    <w:rsid w:val="00983D98"/>
    <w:rsid w:val="00A11429"/>
    <w:rsid w:val="00A258DE"/>
    <w:rsid w:val="00A71B66"/>
    <w:rsid w:val="00B5201D"/>
    <w:rsid w:val="00BA0491"/>
    <w:rsid w:val="00BC4116"/>
    <w:rsid w:val="00BC51F6"/>
    <w:rsid w:val="00C305A2"/>
    <w:rsid w:val="00CD5FAE"/>
    <w:rsid w:val="00CE3702"/>
    <w:rsid w:val="00D062FD"/>
    <w:rsid w:val="00D45B1D"/>
    <w:rsid w:val="00D855F5"/>
    <w:rsid w:val="00DF264E"/>
    <w:rsid w:val="00E31023"/>
    <w:rsid w:val="00E3419A"/>
    <w:rsid w:val="00E96CDD"/>
    <w:rsid w:val="00ED2A52"/>
    <w:rsid w:val="00EF7D21"/>
    <w:rsid w:val="00F052DC"/>
    <w:rsid w:val="00F1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950F2-477C-495D-80CF-B3D3686E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367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Дегтярев Николай Львович</dc:creator>
  <cp:keywords/>
  <dc:description/>
  <cp:lastModifiedBy>Дегтярев Николай Львович</cp:lastModifiedBy>
  <cp:revision>30</cp:revision>
  <dcterms:created xsi:type="dcterms:W3CDTF">2021-04-05T06:11:00Z</dcterms:created>
  <dcterms:modified xsi:type="dcterms:W3CDTF">2025-04-02T07:28:00Z</dcterms:modified>
</cp:coreProperties>
</file>