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9F6F3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193A">
        <w:rPr>
          <w:rFonts w:ascii="Times New Roman" w:hAnsi="Times New Roman" w:cs="Times New Roman"/>
          <w:i/>
          <w:sz w:val="26"/>
          <w:szCs w:val="26"/>
        </w:rPr>
        <w:t>Муниципальное образование город Тул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принял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</w:t>
      </w:r>
      <w:proofErr w:type="gram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</w:t>
      </w:r>
      <w:proofErr w:type="gramEnd"/>
      <w:r w:rsidR="00F90FFD">
        <w:rPr>
          <w:rFonts w:ascii="Times New Roman" w:hAnsi="Times New Roman" w:cs="Times New Roman"/>
          <w:spacing w:val="-2"/>
          <w:sz w:val="26"/>
          <w:szCs w:val="26"/>
        </w:rPr>
        <w:t xml:space="preserve">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</w:t>
      </w:r>
      <w:proofErr w:type="gramStart"/>
      <w:r w:rsidR="00BB6D19">
        <w:rPr>
          <w:rFonts w:ascii="Times New Roman" w:hAnsi="Times New Roman" w:cs="Times New Roman"/>
          <w:sz w:val="26"/>
          <w:szCs w:val="26"/>
        </w:rPr>
        <w:t>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>обеспечена</w:t>
      </w:r>
      <w:proofErr w:type="gramEnd"/>
      <w:r w:rsidR="00BB6D19">
        <w:rPr>
          <w:rFonts w:ascii="Times New Roman" w:hAnsi="Times New Roman" w:cs="Times New Roman"/>
          <w:sz w:val="26"/>
          <w:szCs w:val="26"/>
        </w:rPr>
        <w:t xml:space="preserve"> в каждом субъекте Российской Федерации. </w:t>
      </w:r>
    </w:p>
    <w:p w:rsidR="009F6F39" w:rsidRPr="00B4193A" w:rsidRDefault="0081056B" w:rsidP="009F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193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Тула в</w:t>
      </w:r>
      <w:r w:rsidRPr="00B4193A">
        <w:rPr>
          <w:rFonts w:ascii="Times New Roman" w:hAnsi="Times New Roman" w:cs="Times New Roman"/>
          <w:sz w:val="26"/>
          <w:szCs w:val="26"/>
        </w:rPr>
        <w:t xml:space="preserve"> целях оказания имущественной поддержки </w:t>
      </w:r>
      <w:r w:rsidRPr="00B4193A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Pr="00B4193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B4193A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Pr="00B4193A">
        <w:rPr>
          <w:rFonts w:ascii="Times New Roman" w:hAnsi="Times New Roman" w:cs="Times New Roman"/>
          <w:sz w:val="26"/>
          <w:szCs w:val="26"/>
        </w:rPr>
        <w:t>сформирован</w:t>
      </w:r>
      <w:r w:rsidRPr="00B4193A">
        <w:rPr>
          <w:rFonts w:ascii="Times New Roman" w:hAnsi="Times New Roman" w:cs="Times New Roman"/>
          <w:sz w:val="26"/>
          <w:szCs w:val="26"/>
        </w:rPr>
        <w:t xml:space="preserve"> </w:t>
      </w:r>
      <w:r w:rsidRPr="00B4193A">
        <w:rPr>
          <w:rFonts w:ascii="Times New Roman" w:hAnsi="Times New Roman" w:cs="Times New Roman"/>
          <w:sz w:val="26"/>
          <w:szCs w:val="26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B4193A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 на территории муниципального образования город Тула (далее – Перечень)</w:t>
      </w:r>
      <w:r w:rsidR="008E748A" w:rsidRPr="00B4193A">
        <w:rPr>
          <w:rFonts w:ascii="Times New Roman" w:hAnsi="Times New Roman" w:cs="Times New Roman"/>
          <w:sz w:val="26"/>
          <w:szCs w:val="26"/>
        </w:rPr>
        <w:t>,</w:t>
      </w:r>
      <w:r w:rsidR="009F6F39" w:rsidRPr="00B4193A">
        <w:rPr>
          <w:rFonts w:ascii="Times New Roman" w:hAnsi="Times New Roman" w:cs="Times New Roman"/>
          <w:sz w:val="26"/>
          <w:szCs w:val="26"/>
        </w:rPr>
        <w:t xml:space="preserve"> утвержденный </w:t>
      </w:r>
      <w:r w:rsidRPr="00B4193A">
        <w:rPr>
          <w:rFonts w:ascii="Times New Roman" w:hAnsi="Times New Roman" w:cs="Times New Roman"/>
          <w:sz w:val="26"/>
          <w:szCs w:val="26"/>
        </w:rPr>
        <w:t xml:space="preserve">решением Тульской городской Думы </w:t>
      </w:r>
      <w:r w:rsidRPr="00B4193A">
        <w:rPr>
          <w:rFonts w:ascii="Times New Roman" w:hAnsi="Times New Roman" w:cs="Times New Roman"/>
          <w:sz w:val="26"/>
          <w:szCs w:val="26"/>
        </w:rPr>
        <w:br/>
      </w:r>
      <w:r w:rsidRPr="00B4193A">
        <w:rPr>
          <w:rFonts w:ascii="Times New Roman" w:hAnsi="Times New Roman" w:cs="Times New Roman"/>
          <w:sz w:val="26"/>
          <w:szCs w:val="26"/>
        </w:rPr>
        <w:t>от 25.11.2020 № 17/359</w:t>
      </w:r>
      <w:r w:rsidRPr="00B4193A">
        <w:rPr>
          <w:rFonts w:ascii="Times New Roman" w:hAnsi="Times New Roman" w:cs="Times New Roman"/>
          <w:sz w:val="26"/>
          <w:szCs w:val="26"/>
        </w:rPr>
        <w:t>.</w:t>
      </w:r>
    </w:p>
    <w:p w:rsidR="0081056B" w:rsidRPr="00B4193A" w:rsidRDefault="0081056B" w:rsidP="009F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93A">
        <w:rPr>
          <w:rFonts w:ascii="Times New Roman" w:hAnsi="Times New Roman" w:cs="Times New Roman"/>
          <w:sz w:val="26"/>
          <w:szCs w:val="26"/>
        </w:rPr>
        <w:t xml:space="preserve">В Перечень </w:t>
      </w:r>
      <w:r w:rsidRPr="00B4193A">
        <w:rPr>
          <w:rFonts w:ascii="Times New Roman" w:hAnsi="Times New Roman" w:cs="Times New Roman"/>
          <w:sz w:val="26"/>
          <w:szCs w:val="26"/>
        </w:rPr>
        <w:t>включено 21 объект, свободных от прав третьих лиц и возможных для предоставления бизнесу</w:t>
      </w:r>
      <w:r w:rsidRPr="00B4193A">
        <w:rPr>
          <w:rFonts w:ascii="Times New Roman" w:hAnsi="Times New Roman" w:cs="Times New Roman"/>
          <w:sz w:val="26"/>
          <w:szCs w:val="26"/>
        </w:rPr>
        <w:t>.</w:t>
      </w:r>
    </w:p>
    <w:p w:rsidR="009F6F39" w:rsidRPr="00B4193A" w:rsidRDefault="009F6F39" w:rsidP="009F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93A">
        <w:rPr>
          <w:rFonts w:ascii="Times New Roman" w:hAnsi="Times New Roman" w:cs="Times New Roman"/>
          <w:sz w:val="26"/>
          <w:szCs w:val="26"/>
        </w:rPr>
        <w:t>Предоставление в аренду муниципального имущества, включенного в Перечень, осуществляется на долгосрочной основе по результатам проведения конкурсов или аукционов.</w:t>
      </w:r>
    </w:p>
    <w:p w:rsidR="009F6F39" w:rsidRPr="00B4193A" w:rsidRDefault="009F6F39" w:rsidP="009F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93A">
        <w:rPr>
          <w:rFonts w:ascii="Times New Roman" w:hAnsi="Times New Roman" w:cs="Times New Roman"/>
          <w:sz w:val="26"/>
          <w:szCs w:val="26"/>
        </w:rPr>
        <w:t xml:space="preserve">При проведении торгов на право заключения договора аренды имущества, включенного в Перечень, либо при предоставлении в аренду имущества муниципального образования город Тула, включенного в Перечень, без проведения торгов в случаях, предусмотренных Федеральным законом от 26 июля 2006 года </w:t>
      </w:r>
      <w:r w:rsidR="0081056B" w:rsidRPr="00B4193A">
        <w:rPr>
          <w:rFonts w:ascii="Times New Roman" w:hAnsi="Times New Roman" w:cs="Times New Roman"/>
          <w:sz w:val="26"/>
          <w:szCs w:val="26"/>
        </w:rPr>
        <w:br/>
      </w:r>
      <w:r w:rsidRPr="00B4193A">
        <w:rPr>
          <w:rFonts w:ascii="Times New Roman" w:hAnsi="Times New Roman" w:cs="Times New Roman"/>
          <w:sz w:val="26"/>
          <w:szCs w:val="26"/>
        </w:rPr>
        <w:lastRenderedPageBreak/>
        <w:t>№ 135-ФЗ «О защите конкуренции», Арендодатель предусматривает в договорах аренды следующие условия:</w:t>
      </w:r>
    </w:p>
    <w:p w:rsidR="009F6F39" w:rsidRPr="00B4193A" w:rsidRDefault="009F6F39" w:rsidP="009F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93A">
        <w:rPr>
          <w:rFonts w:ascii="Times New Roman" w:hAnsi="Times New Roman" w:cs="Times New Roman"/>
          <w:sz w:val="26"/>
          <w:szCs w:val="26"/>
        </w:rPr>
        <w:t>1) срок договора аренды составляет не менее 5 лет (за исключением случаев, предусмотренных частью 4.3 статьи 18 Федерального закона от 24 июля 20017 года № 209-ФЗ «О развитии малого и среднего предпринимательства в Российской Федерации»);</w:t>
      </w:r>
    </w:p>
    <w:p w:rsidR="009F6F39" w:rsidRPr="00B4193A" w:rsidRDefault="009F6F39" w:rsidP="009F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93A">
        <w:rPr>
          <w:rFonts w:ascii="Times New Roman" w:hAnsi="Times New Roman" w:cs="Times New Roman"/>
          <w:sz w:val="26"/>
          <w:szCs w:val="26"/>
        </w:rPr>
        <w:t xml:space="preserve">2) арендная плата </w:t>
      </w:r>
      <w:proofErr w:type="gramStart"/>
      <w:r w:rsidRPr="00B4193A">
        <w:rPr>
          <w:rFonts w:ascii="Times New Roman" w:hAnsi="Times New Roman" w:cs="Times New Roman"/>
          <w:sz w:val="26"/>
          <w:szCs w:val="26"/>
        </w:rPr>
        <w:t>начисляется и вносится</w:t>
      </w:r>
      <w:proofErr w:type="gramEnd"/>
      <w:r w:rsidRPr="00B4193A">
        <w:rPr>
          <w:rFonts w:ascii="Times New Roman" w:hAnsi="Times New Roman" w:cs="Times New Roman"/>
          <w:sz w:val="26"/>
          <w:szCs w:val="26"/>
        </w:rPr>
        <w:t xml:space="preserve"> в следующем порядке (по следующим льготным ставкам):</w:t>
      </w:r>
    </w:p>
    <w:p w:rsidR="009F6F39" w:rsidRPr="00B4193A" w:rsidRDefault="009F6F39" w:rsidP="009F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93A">
        <w:rPr>
          <w:rFonts w:ascii="Times New Roman" w:hAnsi="Times New Roman" w:cs="Times New Roman"/>
          <w:sz w:val="26"/>
          <w:szCs w:val="26"/>
        </w:rPr>
        <w:t>в первый год аренды – 40 процентов размера арендной платы;</w:t>
      </w:r>
    </w:p>
    <w:p w:rsidR="009F6F39" w:rsidRPr="00B4193A" w:rsidRDefault="009F6F39" w:rsidP="009F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93A">
        <w:rPr>
          <w:rFonts w:ascii="Times New Roman" w:hAnsi="Times New Roman" w:cs="Times New Roman"/>
          <w:sz w:val="26"/>
          <w:szCs w:val="26"/>
        </w:rPr>
        <w:t>во второй год аренды – 60 процентов размера арендной платы;</w:t>
      </w:r>
    </w:p>
    <w:p w:rsidR="009F6F39" w:rsidRPr="00B4193A" w:rsidRDefault="009F6F39" w:rsidP="009F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93A">
        <w:rPr>
          <w:rFonts w:ascii="Times New Roman" w:hAnsi="Times New Roman" w:cs="Times New Roman"/>
          <w:sz w:val="26"/>
          <w:szCs w:val="26"/>
        </w:rPr>
        <w:t>в третий год аренды – 80 процентов размера арендной платы;</w:t>
      </w:r>
    </w:p>
    <w:p w:rsidR="009F6F39" w:rsidRPr="00B4193A" w:rsidRDefault="009F6F39" w:rsidP="009F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93A">
        <w:rPr>
          <w:rFonts w:ascii="Times New Roman" w:hAnsi="Times New Roman" w:cs="Times New Roman"/>
          <w:sz w:val="26"/>
          <w:szCs w:val="26"/>
        </w:rPr>
        <w:t>в четвертый год аренды и далее – 100 процентов размера арендной платы.</w:t>
      </w:r>
    </w:p>
    <w:p w:rsidR="009F6F39" w:rsidRPr="00B4193A" w:rsidRDefault="009F6F39" w:rsidP="009F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193A">
        <w:rPr>
          <w:rFonts w:ascii="Times New Roman" w:hAnsi="Times New Roman" w:cs="Times New Roman"/>
          <w:sz w:val="26"/>
          <w:szCs w:val="26"/>
        </w:rPr>
        <w:t>Представите</w:t>
      </w:r>
      <w:bookmarkStart w:id="0" w:name="_GoBack"/>
      <w:bookmarkEnd w:id="0"/>
      <w:r w:rsidRPr="00B4193A">
        <w:rPr>
          <w:rFonts w:ascii="Times New Roman" w:hAnsi="Times New Roman" w:cs="Times New Roman"/>
          <w:sz w:val="26"/>
          <w:szCs w:val="26"/>
        </w:rPr>
        <w:t xml:space="preserve">лем Генеральной прокуратуры Российской Федерации, </w:t>
      </w:r>
      <w:r w:rsidRPr="006D70D0">
        <w:rPr>
          <w:rFonts w:ascii="Times New Roman" w:hAnsi="Times New Roman" w:cs="Times New Roman"/>
          <w:sz w:val="26"/>
          <w:szCs w:val="26"/>
        </w:rPr>
        <w:t xml:space="preserve">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lastRenderedPageBreak/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B4193A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 xml:space="preserve">, </w:t>
      </w:r>
      <w:r w:rsidR="00A46739" w:rsidRPr="00B4193A">
        <w:rPr>
          <w:rFonts w:ascii="Times New Roman" w:hAnsi="Times New Roman" w:cs="Times New Roman"/>
          <w:sz w:val="26"/>
          <w:szCs w:val="26"/>
        </w:rPr>
        <w:t>оборудование,  транспорт и т.д.)</w:t>
      </w:r>
      <w:r w:rsidR="00EF5849" w:rsidRPr="00B4193A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B4193A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B4193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4193A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B4193A">
        <w:rPr>
          <w:rFonts w:ascii="Times New Roman" w:hAnsi="Times New Roman" w:cs="Times New Roman"/>
          <w:sz w:val="26"/>
          <w:szCs w:val="26"/>
        </w:rPr>
        <w:t xml:space="preserve"> граждане </w:t>
      </w:r>
      <w:proofErr w:type="gramStart"/>
      <w:r w:rsidRPr="00B4193A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="00A46739" w:rsidRPr="00B4193A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B4193A">
        <w:rPr>
          <w:rFonts w:ascii="Times New Roman" w:hAnsi="Times New Roman" w:cs="Times New Roman"/>
          <w:sz w:val="26"/>
          <w:szCs w:val="26"/>
        </w:rPr>
        <w:t xml:space="preserve"> в </w:t>
      </w:r>
      <w:r w:rsidR="008E748A" w:rsidRPr="00B4193A">
        <w:rPr>
          <w:rFonts w:ascii="Times New Roman" w:hAnsi="Times New Roman" w:cs="Times New Roman"/>
          <w:sz w:val="26"/>
          <w:szCs w:val="26"/>
        </w:rPr>
        <w:t>комитет имущественных и земельных отношений администрации города Тулы по телефону 55-43-83, 56-49-23</w:t>
      </w:r>
      <w:r w:rsidR="006D70D0" w:rsidRPr="00B4193A">
        <w:rPr>
          <w:rFonts w:ascii="Times New Roman" w:hAnsi="Times New Roman" w:cs="Times New Roman"/>
          <w:sz w:val="26"/>
          <w:szCs w:val="26"/>
        </w:rPr>
        <w:t>.</w:t>
      </w:r>
      <w:r w:rsidRPr="00B419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5849" w:rsidRPr="00B4193A">
        <w:rPr>
          <w:rFonts w:ascii="Times New Roman" w:hAnsi="Times New Roman" w:cs="Times New Roman"/>
          <w:sz w:val="26"/>
          <w:szCs w:val="26"/>
        </w:rPr>
        <w:t>Кроме того, и</w:t>
      </w:r>
      <w:r w:rsidRPr="00B4193A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B4193A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B4193A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 w:rsidRPr="00B4193A">
        <w:rPr>
          <w:rFonts w:ascii="Times New Roman" w:hAnsi="Times New Roman" w:cs="Times New Roman"/>
          <w:sz w:val="26"/>
          <w:szCs w:val="26"/>
        </w:rPr>
        <w:t>узнать</w:t>
      </w:r>
      <w:r w:rsidRPr="00B4193A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B4193A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8E748A" w:rsidRPr="00B4193A">
        <w:rPr>
          <w:rFonts w:ascii="Times New Roman" w:hAnsi="Times New Roman" w:cs="Times New Roman"/>
          <w:sz w:val="26"/>
          <w:szCs w:val="26"/>
        </w:rPr>
        <w:t>администрации города Тулы на странице комитета имущественных и земельных отношений администрации города Тулы в информационной вкладке «Имущественная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а также на сайте http://biz.tula.ru в разделе «Меры поддержки МСП» подразделе «Имущественная поддержка»</w:t>
      </w:r>
      <w:r w:rsidRPr="00B4193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8E748A" w:rsidRPr="00B4193A" w:rsidRDefault="008E748A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748A" w:rsidRPr="008E748A" w:rsidRDefault="008E74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8E748A" w:rsidRPr="008E748A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5FF8"/>
    <w:rsid w:val="004E6645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1056B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E748A"/>
    <w:rsid w:val="008F11B8"/>
    <w:rsid w:val="008F39F0"/>
    <w:rsid w:val="00902C5B"/>
    <w:rsid w:val="00966BF8"/>
    <w:rsid w:val="009A7D0B"/>
    <w:rsid w:val="009D3D94"/>
    <w:rsid w:val="009E10EB"/>
    <w:rsid w:val="009F6F39"/>
    <w:rsid w:val="00A25404"/>
    <w:rsid w:val="00A276EC"/>
    <w:rsid w:val="00A36342"/>
    <w:rsid w:val="00A46739"/>
    <w:rsid w:val="00AA67E1"/>
    <w:rsid w:val="00B16F80"/>
    <w:rsid w:val="00B37EC8"/>
    <w:rsid w:val="00B4193A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37B9A"/>
    <w:rsid w:val="00E81E22"/>
    <w:rsid w:val="00E87A85"/>
    <w:rsid w:val="00E95C6E"/>
    <w:rsid w:val="00EA704E"/>
    <w:rsid w:val="00EF5849"/>
    <w:rsid w:val="00F600F8"/>
    <w:rsid w:val="00F8266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Хорошилова Наталья Юрьевна</cp:lastModifiedBy>
  <cp:revision>2</cp:revision>
  <cp:lastPrinted>2021-12-15T16:06:00Z</cp:lastPrinted>
  <dcterms:created xsi:type="dcterms:W3CDTF">2021-12-15T16:17:00Z</dcterms:created>
  <dcterms:modified xsi:type="dcterms:W3CDTF">2021-12-15T16:17:00Z</dcterms:modified>
</cp:coreProperties>
</file>