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FDF" w:rsidRDefault="00A13FDF" w:rsidP="00F020CF">
      <w:pPr>
        <w:pStyle w:val="a3"/>
        <w:spacing w:line="240" w:lineRule="atLeast"/>
        <w:ind w:left="0" w:right="564" w:firstLine="0"/>
        <w:jc w:val="center"/>
      </w:pPr>
      <w:r>
        <w:t>Должностная инструкция</w:t>
      </w:r>
    </w:p>
    <w:p w:rsidR="00180204" w:rsidRDefault="00C90765" w:rsidP="00180204">
      <w:pPr>
        <w:pStyle w:val="a3"/>
        <w:spacing w:line="240" w:lineRule="atLeast"/>
        <w:ind w:left="422" w:right="564" w:hanging="138"/>
        <w:jc w:val="center"/>
      </w:pPr>
      <w:r w:rsidRPr="00C90765">
        <w:t xml:space="preserve">по должности </w:t>
      </w:r>
      <w:r w:rsidR="00180204">
        <w:t>не отнесенной к должностям муниципальной службы, референта отдела комплексного развития территории</w:t>
      </w:r>
    </w:p>
    <w:p w:rsidR="00C90765" w:rsidRDefault="00180204" w:rsidP="00180204">
      <w:pPr>
        <w:pStyle w:val="a3"/>
        <w:spacing w:line="240" w:lineRule="atLeast"/>
        <w:ind w:left="422" w:right="564" w:hanging="138"/>
        <w:jc w:val="center"/>
      </w:pPr>
      <w:r>
        <w:t>управления градостроительства и архитектуры администрации города Тулы</w:t>
      </w:r>
      <w:bookmarkStart w:id="0" w:name="_GoBack"/>
      <w:bookmarkEnd w:id="0"/>
    </w:p>
    <w:p w:rsidR="0039283D" w:rsidRDefault="0039283D" w:rsidP="0039283D">
      <w:pPr>
        <w:pStyle w:val="a3"/>
        <w:spacing w:line="240" w:lineRule="atLeast"/>
        <w:ind w:left="4011" w:right="564" w:hanging="1176"/>
      </w:pPr>
      <w:r>
        <w:t>1 ОБЩИЕ ПОЛОЖЕНИЯ</w:t>
      </w:r>
    </w:p>
    <w:p w:rsidR="0039283D" w:rsidRDefault="0039283D" w:rsidP="0039283D">
      <w:pPr>
        <w:pStyle w:val="a3"/>
        <w:spacing w:line="240" w:lineRule="atLeast"/>
        <w:ind w:right="564"/>
      </w:pPr>
      <w:r>
        <w:t>1.</w:t>
      </w:r>
      <w:r>
        <w:tab/>
        <w:t>Настоящая должностная инструкция определяет квалификационные требования, обязанности, права и ответственность референта отдела комплексного развития территории управления градостроительства и архитектуры администрации города Тулы.</w:t>
      </w:r>
    </w:p>
    <w:p w:rsidR="0039283D" w:rsidRDefault="0039283D" w:rsidP="0039283D">
      <w:pPr>
        <w:pStyle w:val="a3"/>
        <w:spacing w:line="240" w:lineRule="atLeast"/>
        <w:ind w:right="564"/>
      </w:pPr>
      <w:r>
        <w:t>2.</w:t>
      </w:r>
      <w:r>
        <w:tab/>
        <w:t>Должность референт отдела комплексного развития территории управления градостроительства и архитектуры администрации города Тулы (далее - референт отдела) является должностью, не отнесенной к должностям муниципальной службы.</w:t>
      </w:r>
    </w:p>
    <w:p w:rsidR="0039283D" w:rsidRDefault="0039283D" w:rsidP="0039283D">
      <w:pPr>
        <w:pStyle w:val="a3"/>
        <w:spacing w:line="240" w:lineRule="atLeast"/>
        <w:ind w:right="564"/>
      </w:pPr>
      <w:r>
        <w:t>3.</w:t>
      </w:r>
      <w:r>
        <w:tab/>
        <w:t>Референт отдела принимается и освобождается от должности главой администрации города или должностным лицом, уполномоченным исполнять обязанности представителя нанимателя (работодателя) по представлению начальника управления градостроительства и архитектуры администрации города Тулы и согласованию с курирующим заместителем в порядке, установленном законодательством.</w:t>
      </w:r>
    </w:p>
    <w:p w:rsidR="0039283D" w:rsidRDefault="0039283D" w:rsidP="0039283D">
      <w:pPr>
        <w:pStyle w:val="a3"/>
        <w:spacing w:line="240" w:lineRule="atLeast"/>
        <w:ind w:right="564"/>
      </w:pPr>
      <w:r>
        <w:t>4.</w:t>
      </w:r>
      <w:r>
        <w:tab/>
        <w:t>Референт отдела в своей работе руководствуется:</w:t>
      </w:r>
    </w:p>
    <w:p w:rsidR="0039283D" w:rsidRDefault="0039283D" w:rsidP="0039283D">
      <w:pPr>
        <w:pStyle w:val="a3"/>
        <w:spacing w:line="240" w:lineRule="atLeast"/>
        <w:ind w:right="564"/>
      </w:pPr>
      <w:r>
        <w:t>Конституцией Российской Федерации, федеральными законами и законами Тульской области, указами Президента Российской Федерации и постановлениями Правительства Российской Федерации, иными нормативными правовыми актами в области градостроительства, архитектуры, землеустройства, земельных отношений и трудового законодательства;</w:t>
      </w:r>
    </w:p>
    <w:p w:rsidR="0039283D" w:rsidRDefault="0039283D" w:rsidP="0039283D">
      <w:pPr>
        <w:pStyle w:val="a3"/>
        <w:spacing w:line="240" w:lineRule="atLeast"/>
        <w:ind w:right="564"/>
      </w:pPr>
      <w:r>
        <w:t>Уставом муниципального образования городской округ город Тула;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правилами внутреннего трудового распорядка;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положением об управлении градостроительства и архитектуры администрации города Тулы;</w:t>
      </w:r>
    </w:p>
    <w:p w:rsidR="0039283D" w:rsidRDefault="0039283D" w:rsidP="0039283D">
      <w:pPr>
        <w:pStyle w:val="a3"/>
        <w:spacing w:line="240" w:lineRule="atLeast"/>
        <w:ind w:right="564"/>
      </w:pPr>
      <w:r>
        <w:t>- настоящей должностной инструкцией.</w:t>
      </w:r>
    </w:p>
    <w:p w:rsidR="0039283D" w:rsidRDefault="0039283D" w:rsidP="0039283D">
      <w:pPr>
        <w:pStyle w:val="a3"/>
        <w:spacing w:line="240" w:lineRule="atLeast"/>
        <w:ind w:right="564"/>
      </w:pPr>
      <w:r>
        <w:t>5.</w:t>
      </w:r>
      <w:r>
        <w:tab/>
        <w:t>Референт отдела работает под непосредственным руководством начальника отдела комплексного развития территории управления градостроительства и архитектуры администрации города Тулы.</w:t>
      </w:r>
    </w:p>
    <w:p w:rsidR="0039283D" w:rsidRDefault="0039283D" w:rsidP="0039283D">
      <w:pPr>
        <w:pStyle w:val="a3"/>
        <w:spacing w:line="240" w:lineRule="atLeast"/>
        <w:ind w:right="564"/>
      </w:pPr>
      <w:r>
        <w:t>6.</w:t>
      </w:r>
      <w:r>
        <w:tab/>
        <w:t>Референт отдела осуществляет свою деятельность на основании положения об управлении градостроительства и архитектуры администрации города Тулы и настоящей инструкции.</w:t>
      </w:r>
    </w:p>
    <w:p w:rsidR="0039283D" w:rsidRDefault="0039283D" w:rsidP="0039283D">
      <w:pPr>
        <w:pStyle w:val="a3"/>
        <w:spacing w:line="240" w:lineRule="atLeast"/>
        <w:ind w:right="564"/>
      </w:pPr>
      <w:r>
        <w:t>7.</w:t>
      </w:r>
      <w:r>
        <w:tab/>
      </w:r>
      <w:proofErr w:type="gramStart"/>
      <w:r>
        <w:t>В</w:t>
      </w:r>
      <w:proofErr w:type="gramEnd"/>
      <w:r>
        <w:t xml:space="preserve"> случае временного отсутствия референта отдела, в том числе по причине болезни, отпуска, командировки, его обязанности исполняет другой сотрудник отдела комплексного развития территории управления градостроительства и архитектуры администрации города Тулы.</w:t>
      </w:r>
    </w:p>
    <w:p w:rsidR="0039283D" w:rsidRDefault="0039283D" w:rsidP="0039283D">
      <w:pPr>
        <w:pStyle w:val="a3"/>
        <w:spacing w:line="240" w:lineRule="atLeast"/>
        <w:ind w:right="564"/>
      </w:pPr>
      <w:r>
        <w:t>8.</w:t>
      </w:r>
      <w:r>
        <w:tab/>
        <w:t xml:space="preserve">Изменения и дополнения в настоящую инструкцию вносятся в порядке, предусмотренном порядком разработки и утверждения </w:t>
      </w:r>
      <w:r>
        <w:lastRenderedPageBreak/>
        <w:t>должностных инструкций муниципальных служащих и работников, занимающих должности, не отнесенные к должностям муниципальной службы администрации муниципального образования город Тула.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39283D" w:rsidP="0039283D">
      <w:pPr>
        <w:pStyle w:val="a3"/>
        <w:spacing w:line="240" w:lineRule="atLeast"/>
        <w:ind w:right="564"/>
        <w:jc w:val="center"/>
      </w:pPr>
      <w:r>
        <w:t>2</w:t>
      </w:r>
      <w:r>
        <w:t xml:space="preserve"> КВАЛИФИКАЦИОННЫЕ ТРЕБОВАНИЯ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39283D" w:rsidP="0039283D">
      <w:pPr>
        <w:pStyle w:val="a3"/>
        <w:spacing w:line="240" w:lineRule="atLeast"/>
        <w:ind w:right="564"/>
      </w:pPr>
      <w:r>
        <w:t>9.</w:t>
      </w:r>
      <w:r>
        <w:tab/>
        <w:t>Работник, занимающий должность, не отнесенную к должностям муниципальной службы, референт отдела должен знать: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законодательные акты Российской Федерации, Тульской области, муниципальные правовые акты муниципального образования город Тула;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Конституцию Российской Федерации, федеральные законы и законы Тульской области, указы Президента Российской Федерации и постановления Правительства Российской Федерации, муниципальные правовые акты муниципального образования город Тула, иные нормативные правовые акты, регулирующие соответствующие сферы деятельности, применительно к исполнению своих должностных обязанностей, правам и ответственности, в том числе:</w:t>
      </w:r>
    </w:p>
    <w:p w:rsidR="0039283D" w:rsidRDefault="0039283D" w:rsidP="0039283D">
      <w:pPr>
        <w:pStyle w:val="a3"/>
        <w:spacing w:line="240" w:lineRule="atLeast"/>
        <w:ind w:right="564"/>
      </w:pPr>
      <w:r>
        <w:t>- законодательство о</w:t>
      </w:r>
      <w:r>
        <w:t xml:space="preserve"> муниципальной </w:t>
      </w:r>
      <w:r>
        <w:t>службе Российской</w:t>
      </w:r>
      <w:r>
        <w:t xml:space="preserve"> Федерации и Тульской области;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Устав муниципального образования городской окр</w:t>
      </w:r>
      <w:r>
        <w:t>уг город Тула; законодательные и иные</w:t>
      </w:r>
      <w:r>
        <w:t xml:space="preserve"> нормативные</w:t>
      </w:r>
      <w:r>
        <w:t xml:space="preserve"> правовые акты </w:t>
      </w:r>
      <w:r>
        <w:t>Российской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Федерации и Тульской области, муниципальные правовые акты муниципального образования город Тула, регламентирующие статус, структуру, компетенцию, порядок организации и деятельности представительных и исполнительно-распорядительных органов местного самоуправления;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положение </w:t>
      </w:r>
      <w:r>
        <w:t>о</w:t>
      </w:r>
      <w:r>
        <w:t xml:space="preserve">б управлении градостроительства </w:t>
      </w:r>
      <w:r>
        <w:t>и</w:t>
      </w:r>
      <w:r>
        <w:t xml:space="preserve"> </w:t>
      </w:r>
      <w:r>
        <w:t>архитектуры администрации города Тулы;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правила внутреннего трудового распорядка;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прави</w:t>
      </w:r>
      <w:r>
        <w:t xml:space="preserve">ла документооборота и работы со служебной </w:t>
      </w:r>
      <w:r>
        <w:t>информацией, инструкцию по делопроизводству;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тре</w:t>
      </w:r>
      <w:r>
        <w:t>бования к служебному поведению;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основы права и экономики;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задачи и функции органов местного самоуправления и отраслевых (функциональных) и территориальных органов администрации города Тулы;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порядок подготовки, согласования и принятия муниципальных правовых актов;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основы информационного,</w:t>
      </w:r>
      <w:r>
        <w:t xml:space="preserve"> документационного,</w:t>
      </w:r>
      <w:r>
        <w:t xml:space="preserve"> финансового обеспечения сфер деятельности органов местного самоуправления, отраслевых (функциональных) и территориальных органов администрации города Тулы;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аппара</w:t>
      </w:r>
      <w:r>
        <w:t>тное и программное обеспечение;</w:t>
      </w:r>
    </w:p>
    <w:p w:rsidR="0039283D" w:rsidRDefault="0039283D" w:rsidP="0039283D">
      <w:pPr>
        <w:pStyle w:val="a3"/>
        <w:spacing w:line="240" w:lineRule="atLeast"/>
        <w:ind w:right="564"/>
      </w:pPr>
      <w:r>
        <w:t>-в</w:t>
      </w:r>
      <w:r>
        <w:t>озможности и особенности применения совр</w:t>
      </w:r>
      <w:r>
        <w:t xml:space="preserve">еменных информационно ­ коммуникационных </w:t>
      </w:r>
      <w:r>
        <w:t>технологий в отраслевых</w:t>
      </w:r>
    </w:p>
    <w:p w:rsidR="0039283D" w:rsidRDefault="0039283D" w:rsidP="0039283D">
      <w:pPr>
        <w:pStyle w:val="a3"/>
        <w:spacing w:line="240" w:lineRule="atLeast"/>
        <w:ind w:right="564"/>
      </w:pPr>
      <w:r>
        <w:lastRenderedPageBreak/>
        <w:t>(функциональных) и территориальных органах администрации муниципального образования город Тула, включая использование возможностей межведомственного документооборота;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общие вопросы в области обеспечения информационной безопасности.</w:t>
      </w:r>
    </w:p>
    <w:p w:rsidR="0039283D" w:rsidRDefault="0039283D" w:rsidP="0039283D">
      <w:pPr>
        <w:pStyle w:val="a3"/>
        <w:spacing w:line="240" w:lineRule="atLeast"/>
        <w:ind w:right="564"/>
      </w:pPr>
      <w:r>
        <w:t>10.</w:t>
      </w:r>
      <w:r>
        <w:tab/>
        <w:t>Работник, занимающий должность, не отнесенную к должностям муниципальной службы референт отдела должен иметь навыки: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эффективной организации профессиональной деятельности во взаимосвязи с государственными органами и органами местного самоуправления Тульской области, государственными гражданскими и муниципальными служащими Тульской области, организациями, гражданами;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ведения деловых переговоров и составления делового письма;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владения </w:t>
      </w:r>
      <w:r>
        <w:t>современными</w:t>
      </w:r>
      <w:r>
        <w:t xml:space="preserve"> средствами, </w:t>
      </w:r>
      <w:r>
        <w:t>мет</w:t>
      </w:r>
      <w:r>
        <w:t xml:space="preserve">одами и технологией </w:t>
      </w:r>
      <w:r>
        <w:t>работы с информацией и документами;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организации личного труда и планирования рабочего времени; владения оргтехникой и средствами коммуникации;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разработ</w:t>
      </w:r>
      <w:r>
        <w:t>ки</w:t>
      </w:r>
      <w:r>
        <w:tab/>
        <w:t>предложений для последующего принятия у</w:t>
      </w:r>
      <w:r>
        <w:t>правленческих решений по профилю деятельности;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организации</w:t>
      </w:r>
      <w:r>
        <w:tab/>
        <w:t>взаимоде</w:t>
      </w:r>
      <w:r>
        <w:t>йствия</w:t>
      </w:r>
      <w:r>
        <w:tab/>
        <w:t>со</w:t>
      </w:r>
      <w:r>
        <w:tab/>
        <w:t>специалистами</w:t>
      </w:r>
      <w:r>
        <w:tab/>
        <w:t>органов</w:t>
      </w:r>
    </w:p>
    <w:p w:rsidR="0039283D" w:rsidRDefault="0039283D" w:rsidP="0039283D">
      <w:pPr>
        <w:pStyle w:val="a3"/>
        <w:spacing w:line="240" w:lineRule="atLeast"/>
        <w:ind w:right="564" w:hanging="2"/>
      </w:pPr>
      <w:r>
        <w:t>местного самоуправления;</w:t>
      </w:r>
    </w:p>
    <w:p w:rsidR="0039283D" w:rsidRDefault="0039283D" w:rsidP="0039283D">
      <w:pPr>
        <w:pStyle w:val="a3"/>
        <w:spacing w:line="240" w:lineRule="atLeast"/>
        <w:ind w:right="564"/>
      </w:pPr>
      <w:r>
        <w:t>- разработки</w:t>
      </w:r>
      <w:r>
        <w:t xml:space="preserve"> проектов </w:t>
      </w:r>
      <w:r>
        <w:t xml:space="preserve">законов и иных </w:t>
      </w:r>
      <w:r>
        <w:t xml:space="preserve">нормативных </w:t>
      </w:r>
      <w:r>
        <w:t xml:space="preserve">правовых актов </w:t>
      </w:r>
      <w:r>
        <w:t>по</w:t>
      </w:r>
      <w:r>
        <w:t xml:space="preserve"> </w:t>
      </w:r>
      <w:r>
        <w:t>направлению деятельности;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составления и исполнения перспективных и текущих планов; аналитической, экспертной работы по профилю деятельности;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 xml:space="preserve">ведения служебного документооборота, исполнения служебных документов; 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подготовки проектов ответов на обращения организаций, граждан;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систематизации и подготовки аналитического, информационного материала, в том числе для средств массовой информации;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proofErr w:type="spellStart"/>
      <w:r>
        <w:t>коммуникативности</w:t>
      </w:r>
      <w:proofErr w:type="spellEnd"/>
      <w:r>
        <w:t xml:space="preserve"> и умения строить межличностные отношения; организ</w:t>
      </w:r>
      <w:r>
        <w:t xml:space="preserve">ационно-аналитической   работы, подготовки и </w:t>
      </w:r>
      <w:r>
        <w:t>проведения</w:t>
      </w:r>
      <w:r>
        <w:t xml:space="preserve"> </w:t>
      </w:r>
    </w:p>
    <w:p w:rsidR="0039283D" w:rsidRDefault="0039283D" w:rsidP="0039283D">
      <w:pPr>
        <w:pStyle w:val="a3"/>
        <w:spacing w:line="240" w:lineRule="atLeast"/>
        <w:ind w:right="564" w:firstLine="0"/>
      </w:pPr>
      <w:r>
        <w:t>мероприятий в соответствующей сфере деятельности, а также навыки работы с людьми, заключающиеся в умении: планировать</w:t>
      </w:r>
      <w:r>
        <w:t xml:space="preserve"> профессиональную деятельность, проявлять</w:t>
      </w:r>
      <w:r>
        <w:t xml:space="preserve"> активность и</w:t>
      </w:r>
      <w:r>
        <w:t xml:space="preserve"> </w:t>
      </w:r>
      <w:r>
        <w:t>иници</w:t>
      </w:r>
      <w:r>
        <w:t>ативу;</w:t>
      </w:r>
    </w:p>
    <w:p w:rsidR="0039283D" w:rsidRDefault="0039283D" w:rsidP="0039283D">
      <w:pPr>
        <w:pStyle w:val="a3"/>
        <w:spacing w:line="240" w:lineRule="atLeast"/>
        <w:ind w:right="564"/>
      </w:pPr>
      <w:r>
        <w:t>- реализовывать основные формы работы:</w:t>
      </w:r>
      <w:r>
        <w:t xml:space="preserve"> служебную </w:t>
      </w:r>
      <w:r>
        <w:t xml:space="preserve">переписку, ведение переговоров, рационально применять </w:t>
      </w:r>
      <w:r>
        <w:t>имеющиеся профессиональные знания и опыт;</w:t>
      </w:r>
    </w:p>
    <w:p w:rsidR="0039283D" w:rsidRDefault="00180204" w:rsidP="00180204">
      <w:pPr>
        <w:pStyle w:val="a3"/>
        <w:spacing w:line="240" w:lineRule="atLeast"/>
        <w:ind w:right="564"/>
      </w:pPr>
      <w:r>
        <w:t xml:space="preserve">- </w:t>
      </w:r>
      <w:r w:rsidR="0039283D">
        <w:t>работы с внутренними и периферийными устройствами компьютера; работы с информационно-телекоммун</w:t>
      </w:r>
      <w:r w:rsidR="0039283D">
        <w:t>икационными сетями, в том числе</w:t>
      </w:r>
      <w:r>
        <w:t xml:space="preserve"> </w:t>
      </w:r>
      <w:r w:rsidR="0039283D">
        <w:t>сетью Интернет;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работы в операционной системе; управления электронной почтой; работы в текстовом редакторе; работы с электронными таблицами;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 xml:space="preserve">использования графических объектов в электронных документах; </w:t>
      </w:r>
      <w:r w:rsidR="0039283D">
        <w:lastRenderedPageBreak/>
        <w:t>работы с базами данных.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39283D" w:rsidP="0039283D">
      <w:pPr>
        <w:pStyle w:val="a3"/>
        <w:spacing w:line="240" w:lineRule="atLeast"/>
        <w:ind w:right="564"/>
        <w:jc w:val="center"/>
      </w:pPr>
      <w:r>
        <w:t>3</w:t>
      </w:r>
      <w:r>
        <w:t xml:space="preserve"> ДОЛЖНОСТНЫЕ ОБЯЗАННОСТИ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39283D" w:rsidP="0039283D">
      <w:pPr>
        <w:pStyle w:val="a3"/>
        <w:spacing w:line="240" w:lineRule="atLeast"/>
        <w:ind w:right="564"/>
      </w:pPr>
      <w:r>
        <w:t>11.</w:t>
      </w:r>
      <w:r>
        <w:tab/>
        <w:t>Референт отдела обязан: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организовывать работу отдела комплексного развития территории управления градостроительства и архитектуры в период отсутствия начальника отдела;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оказывать консультационную, практическую и методическую помощь по 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готовить, направлять на согласование и утверждение документацию по 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участвовать в организации и проведении публичных слушаний по 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участвовать в разработке проектов муниципальных правовых актов по 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осуществлять подготовку отчетов, докладов, служебных записок, схем и иных документов по 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рассматривать и осуществлять подготовку ответов по обращениям граждан, заявлениям юридических лиц, запросам органов государственной власти, местного самоуправления по 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рассматривать и осуществлять подготовку ответов по запросам, представлениям, протестам прокуратуры;</w:t>
      </w:r>
    </w:p>
    <w:p w:rsidR="0039283D" w:rsidRDefault="00180204" w:rsidP="00180204">
      <w:pPr>
        <w:pStyle w:val="a3"/>
        <w:spacing w:line="240" w:lineRule="atLeast"/>
        <w:ind w:right="564"/>
      </w:pPr>
      <w:r>
        <w:t xml:space="preserve">- </w:t>
      </w:r>
      <w:r w:rsidR="0039283D">
        <w:t xml:space="preserve">осуществлять </w:t>
      </w:r>
      <w:r>
        <w:t xml:space="preserve">подготовку </w:t>
      </w:r>
      <w:r w:rsidR="0039283D">
        <w:t xml:space="preserve">к </w:t>
      </w:r>
      <w:r>
        <w:t>приему граждан</w:t>
      </w:r>
      <w:r w:rsidR="0039283D">
        <w:t xml:space="preserve"> и </w:t>
      </w:r>
      <w:r>
        <w:t xml:space="preserve">юридических </w:t>
      </w:r>
      <w:r w:rsidR="0039283D">
        <w:t>лиц по</w:t>
      </w:r>
      <w:r>
        <w:t xml:space="preserve"> </w:t>
      </w:r>
      <w:r w:rsidR="0039283D">
        <w:t>вопросам комплексного развития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участвовать в организации проведения торгов в целях заключения договоров о комплексном развитии территории;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предоставлять сведения, относящиеся к комплексному развитию территорий в информационную систему обеспечения градостроительной деятельности;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 xml:space="preserve">осуществлять подготовку информации по </w:t>
      </w:r>
      <w:r>
        <w:t xml:space="preserve">вопросам комплексного развития территорий для рассмотрения </w:t>
      </w:r>
      <w:r w:rsidR="0039283D">
        <w:t>н</w:t>
      </w:r>
      <w:r>
        <w:t xml:space="preserve">а заседании </w:t>
      </w:r>
      <w:proofErr w:type="spellStart"/>
      <w:r>
        <w:t>Градостроительно</w:t>
      </w:r>
      <w:proofErr w:type="spellEnd"/>
      <w:r>
        <w:t xml:space="preserve">­ </w:t>
      </w:r>
      <w:r w:rsidR="0039283D">
        <w:t>земельного совета Тульской области и его рабочей группы, в том числе в виде графических материалов и презентаций;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сообщать своему непосредственному начальнику о личной заинтересованности при исполнении должностных обязанностей, которая может привести к конфликту интересов, и принимать меры по предотвращению подобного конфликта;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осуществлять свою трудовую деятельность в соответствии с трудовым договором;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 xml:space="preserve">соблюдать установленные в администрации города правила внутреннего трудового распорядка, этикета, производственной и трудовой дисциплины, поддерживать деловые и доброжелательные отношения в трудовом коллективе, не совершать действия, влекущие за собой </w:t>
      </w:r>
      <w:r w:rsidR="0039283D">
        <w:lastRenderedPageBreak/>
        <w:t>причинение ущерба управлению градостроительства и архитектуры администрации города Тулы и приводящие к подрыву деловой репутации органа местного самоуправления;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обеспечивать высокую культуру своей слу</w:t>
      </w:r>
      <w:r w:rsidR="0039283D">
        <w:t xml:space="preserve">жебной деятельности; постоянно поддерживать и </w:t>
      </w:r>
      <w:r w:rsidR="0039283D">
        <w:t>повышать уровень своей квалификации,</w:t>
      </w:r>
      <w:r w:rsidR="0039283D">
        <w:t xml:space="preserve"> </w:t>
      </w:r>
      <w:r w:rsidR="0039283D">
        <w:t>необходимый для исполнения должностных и трудовых обязанностей;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не разглашать информацию, носящую конфиденциальный характер и ставшую известной в процессе выполнения своих трудовых обязанностей;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полностью разделять и поддерживать провозглашаемые органом местного самоуправления интересы и ценности;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соблюдать требования по охране труда, технике безопасности, правил противопожарной безопасности и санитарии;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соблюдать установленный порядок хранения документов и материальных ценностей;</w:t>
      </w: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- </w:t>
      </w:r>
      <w:r w:rsidR="0039283D">
        <w:t>эффективно использовать и применять в работе оргтехнику и оборудование, экономно и рационально расходовать материалы и энергию, другие материальные ресурсы;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- </w:t>
      </w:r>
      <w:r>
        <w:t>исполнять</w:t>
      </w:r>
      <w:r>
        <w:t xml:space="preserve"> </w:t>
      </w:r>
      <w:r>
        <w:t xml:space="preserve">показатели </w:t>
      </w:r>
      <w:r>
        <w:t xml:space="preserve">эффективности профессиональной </w:t>
      </w:r>
      <w:r>
        <w:t>служебной</w:t>
      </w:r>
      <w:r>
        <w:t xml:space="preserve"> </w:t>
      </w:r>
      <w:r>
        <w:t>деятельности, установленные распорядительным актом;</w:t>
      </w:r>
    </w:p>
    <w:p w:rsidR="0039283D" w:rsidRDefault="0039283D" w:rsidP="00180204">
      <w:pPr>
        <w:pStyle w:val="a3"/>
        <w:spacing w:line="240" w:lineRule="atLeast"/>
        <w:ind w:right="564"/>
      </w:pPr>
      <w:r>
        <w:t xml:space="preserve">- </w:t>
      </w:r>
      <w:r>
        <w:t>осуществлять иные обязанности в соответствии с фе</w:t>
      </w:r>
      <w:r>
        <w:t xml:space="preserve">деральным законодательством, </w:t>
      </w:r>
      <w:r>
        <w:t xml:space="preserve">законодательством </w:t>
      </w:r>
      <w:r>
        <w:t>Тульской</w:t>
      </w:r>
      <w:r w:rsidR="00180204">
        <w:t xml:space="preserve"> области, иными </w:t>
      </w:r>
      <w:r>
        <w:t>нормативно-правовыми актами Российской Федерации, Тульской области и муниципальными правовыми актами муниципального образования город Тула, поручениями начальника отдела, начальника управления градостроительства и архитек</w:t>
      </w:r>
      <w:r w:rsidR="00180204">
        <w:t>туры администрации города Тулы.</w:t>
      </w:r>
    </w:p>
    <w:p w:rsidR="0039283D" w:rsidRDefault="00180204" w:rsidP="00180204">
      <w:pPr>
        <w:pStyle w:val="a3"/>
        <w:spacing w:line="240" w:lineRule="atLeast"/>
        <w:ind w:right="564" w:hanging="286"/>
        <w:jc w:val="center"/>
      </w:pPr>
      <w:r>
        <w:t>4</w:t>
      </w:r>
      <w:r w:rsidR="0039283D">
        <w:t xml:space="preserve"> ПРАВА</w:t>
      </w:r>
    </w:p>
    <w:p w:rsidR="0039283D" w:rsidRDefault="0039283D" w:rsidP="0039283D">
      <w:pPr>
        <w:pStyle w:val="a3"/>
        <w:spacing w:line="240" w:lineRule="atLeast"/>
        <w:ind w:right="564"/>
      </w:pPr>
      <w:r>
        <w:t>12.</w:t>
      </w:r>
      <w:r>
        <w:tab/>
        <w:t>Референт отдела имеет право:</w:t>
      </w:r>
    </w:p>
    <w:p w:rsidR="0039283D" w:rsidRDefault="0039283D" w:rsidP="0039283D">
      <w:pPr>
        <w:pStyle w:val="a3"/>
        <w:spacing w:line="240" w:lineRule="atLeast"/>
        <w:ind w:right="564"/>
      </w:pPr>
      <w:r>
        <w:t>а) Получать информацию, в том числе конфиденциальную, в объеме, необходимом для решения поставленных руководителем задач;</w:t>
      </w:r>
    </w:p>
    <w:p w:rsidR="0039283D" w:rsidRDefault="0039283D" w:rsidP="0039283D">
      <w:pPr>
        <w:pStyle w:val="a3"/>
        <w:spacing w:line="240" w:lineRule="atLeast"/>
        <w:ind w:right="564"/>
      </w:pPr>
      <w:r>
        <w:t>б) Запрашивать</w:t>
      </w:r>
      <w:r>
        <w:tab/>
      </w:r>
      <w:r>
        <w:tab/>
      </w:r>
      <w:r>
        <w:t>от</w:t>
      </w:r>
      <w:r>
        <w:tab/>
        <w:t xml:space="preserve"> должностных</w:t>
      </w:r>
      <w:r>
        <w:tab/>
        <w:t>лиц</w:t>
      </w:r>
      <w:r>
        <w:tab/>
        <w:t xml:space="preserve">федеральных </w:t>
      </w:r>
      <w:r>
        <w:t>органов государственной</w:t>
      </w:r>
      <w:r>
        <w:tab/>
        <w:t>власти</w:t>
      </w:r>
      <w:r>
        <w:tab/>
        <w:t>и</w:t>
      </w:r>
      <w:r>
        <w:tab/>
        <w:t>их</w:t>
      </w:r>
      <w:r>
        <w:t xml:space="preserve"> </w:t>
      </w:r>
      <w:r>
        <w:t>те</w:t>
      </w:r>
      <w:r>
        <w:t>рриториальных органов,</w:t>
      </w:r>
      <w:r>
        <w:tab/>
        <w:t xml:space="preserve"> органов </w:t>
      </w:r>
      <w:r>
        <w:t>государственной власти субъекта Российской Федерации, иных государственных органов, органов местного самоуправления, организаций и получать в установленном порядке документы и информацию, необходимые для выполнения своих должностных обязанностей.</w:t>
      </w:r>
    </w:p>
    <w:p w:rsidR="0039283D" w:rsidRDefault="0039283D" w:rsidP="0039283D">
      <w:pPr>
        <w:pStyle w:val="a3"/>
        <w:spacing w:line="240" w:lineRule="atLeast"/>
        <w:ind w:right="564"/>
      </w:pPr>
      <w:r>
        <w:t>в) Привлекать в установленном порядке для подготовки проектов документов, разработки и осуществления мероприятий, проводимых управлением градостроительства и архитектуры администрации города Тулы, работников структурных подразделений администрации города Тулы.</w:t>
      </w:r>
    </w:p>
    <w:p w:rsidR="0039283D" w:rsidRDefault="0039283D" w:rsidP="0039283D">
      <w:pPr>
        <w:pStyle w:val="a3"/>
        <w:spacing w:line="240" w:lineRule="atLeast"/>
        <w:ind w:right="564"/>
      </w:pPr>
      <w:r>
        <w:t xml:space="preserve">г) Принимать в установленном </w:t>
      </w:r>
      <w:r>
        <w:t>порядке участие</w:t>
      </w:r>
      <w:r>
        <w:t xml:space="preserve"> в </w:t>
      </w:r>
      <w:r>
        <w:t>мероприятиях</w:t>
      </w:r>
    </w:p>
    <w:p w:rsidR="0039283D" w:rsidRDefault="0039283D" w:rsidP="0039283D">
      <w:pPr>
        <w:pStyle w:val="a3"/>
        <w:spacing w:line="240" w:lineRule="atLeast"/>
        <w:ind w:right="564" w:firstLine="0"/>
      </w:pPr>
      <w:r>
        <w:t>(совещаниях, конференциях, семинарах), содержание которых соответствует области деятельности и виду деятельности.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180204" w:rsidP="0039283D">
      <w:pPr>
        <w:pStyle w:val="a3"/>
        <w:spacing w:line="240" w:lineRule="atLeast"/>
        <w:ind w:right="564"/>
        <w:jc w:val="center"/>
      </w:pPr>
      <w:r>
        <w:t>5</w:t>
      </w:r>
      <w:r w:rsidR="0039283D">
        <w:t xml:space="preserve"> ОТВЕТСТВЕННОСТЬ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39283D" w:rsidP="0039283D">
      <w:pPr>
        <w:pStyle w:val="a3"/>
        <w:spacing w:line="240" w:lineRule="atLeast"/>
        <w:ind w:right="564"/>
      </w:pPr>
      <w:r>
        <w:t>13.</w:t>
      </w:r>
      <w:r>
        <w:tab/>
        <w:t>Референт отдела несет ответственность за неисполнение или ненадлежащее исполнение своих должностных обязанностей.</w:t>
      </w:r>
    </w:p>
    <w:p w:rsidR="0039283D" w:rsidRDefault="0039283D" w:rsidP="0039283D">
      <w:pPr>
        <w:pStyle w:val="a3"/>
        <w:spacing w:line="240" w:lineRule="atLeast"/>
        <w:ind w:right="564"/>
      </w:pPr>
      <w:r>
        <w:t>14.</w:t>
      </w:r>
      <w:r>
        <w:tab/>
        <w:t>За недостоверность и несвоевременность представления информаций, справок по направлениям своей деятельности.</w:t>
      </w:r>
    </w:p>
    <w:p w:rsidR="0039283D" w:rsidRDefault="0039283D" w:rsidP="0039283D">
      <w:pPr>
        <w:pStyle w:val="a3"/>
        <w:spacing w:line="240" w:lineRule="atLeast"/>
        <w:ind w:right="564"/>
      </w:pPr>
      <w:r>
        <w:t>15.</w:t>
      </w:r>
      <w:r>
        <w:tab/>
        <w:t>За не сохранность конфиденциальной и другой охраняемой информации, полученной при исполнении должностных обязанностей.</w:t>
      </w:r>
    </w:p>
    <w:p w:rsidR="0039283D" w:rsidRDefault="0039283D" w:rsidP="0039283D">
      <w:pPr>
        <w:pStyle w:val="a3"/>
        <w:spacing w:line="240" w:lineRule="atLeast"/>
        <w:ind w:right="564"/>
      </w:pPr>
      <w:r>
        <w:t>16.</w:t>
      </w:r>
      <w:r>
        <w:tab/>
        <w:t>Референт отдела несет ответственность за невыполнение возложенных на него обязанностей в соответствии с действующим законодательством и настоящей должностной инструкцией.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180204" w:rsidP="0039283D">
      <w:pPr>
        <w:pStyle w:val="a3"/>
        <w:spacing w:line="240" w:lineRule="atLeast"/>
        <w:ind w:right="564"/>
        <w:jc w:val="center"/>
      </w:pPr>
      <w:r>
        <w:t xml:space="preserve">6 </w:t>
      </w:r>
      <w:r w:rsidR="0039283D">
        <w:t>ПОКАЗАТЕЛИ ЭФФЕКТИВНОСТИ И РЕЗУЛЬТАТИВНОСТИ ПРОФЕССИОНАЛЬНОЙ ДЕЯТЕЛЬНОСТИ РАБОТНИКА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Default="00180204" w:rsidP="0039283D">
      <w:pPr>
        <w:pStyle w:val="a3"/>
        <w:spacing w:line="240" w:lineRule="atLeast"/>
        <w:ind w:right="564"/>
      </w:pPr>
      <w:r>
        <w:t xml:space="preserve">17. Показатели эффективности </w:t>
      </w:r>
      <w:r w:rsidR="0039283D">
        <w:t xml:space="preserve">и </w:t>
      </w:r>
      <w:r>
        <w:t xml:space="preserve">результативности профессиональной деятельности </w:t>
      </w:r>
      <w:r w:rsidR="0039283D">
        <w:t>рабо</w:t>
      </w:r>
      <w:r>
        <w:t>тника,</w:t>
      </w:r>
      <w:r>
        <w:tab/>
        <w:t xml:space="preserve">занимающего должность, </w:t>
      </w:r>
      <w:r w:rsidR="0039283D">
        <w:t>не</w:t>
      </w:r>
      <w:r>
        <w:t xml:space="preserve"> </w:t>
      </w:r>
      <w:r w:rsidR="0039283D">
        <w:t>отнесенную</w:t>
      </w:r>
      <w:r>
        <w:t xml:space="preserve"> к должностям муниципальной </w:t>
      </w:r>
      <w:r w:rsidR="0039283D">
        <w:t xml:space="preserve">службы, </w:t>
      </w:r>
      <w:r>
        <w:t xml:space="preserve">устанавливаются </w:t>
      </w:r>
      <w:r w:rsidR="0039283D">
        <w:t>распорядительным актом администрации города Тулы.</w:t>
      </w:r>
    </w:p>
    <w:p w:rsidR="0039283D" w:rsidRDefault="0039283D" w:rsidP="0039283D">
      <w:pPr>
        <w:pStyle w:val="a3"/>
        <w:spacing w:line="240" w:lineRule="atLeast"/>
        <w:ind w:right="564"/>
      </w:pPr>
    </w:p>
    <w:p w:rsidR="0039283D" w:rsidRPr="00A13FDF" w:rsidRDefault="0039283D" w:rsidP="0039283D">
      <w:pPr>
        <w:pStyle w:val="a3"/>
        <w:spacing w:line="240" w:lineRule="atLeast"/>
        <w:ind w:left="0" w:right="564" w:firstLine="0"/>
      </w:pPr>
    </w:p>
    <w:sectPr w:rsidR="0039283D" w:rsidRPr="00A13FDF" w:rsidSect="00F020CF">
      <w:type w:val="continuous"/>
      <w:pgSz w:w="11910" w:h="16840"/>
      <w:pgMar w:top="1040" w:right="708" w:bottom="993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tka Subheading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077F6"/>
    <w:multiLevelType w:val="multilevel"/>
    <w:tmpl w:val="4DDA0708"/>
    <w:lvl w:ilvl="0">
      <w:start w:val="1"/>
      <w:numFmt w:val="decimal"/>
      <w:lvlText w:val="%1."/>
      <w:lvlJc w:val="left"/>
      <w:pPr>
        <w:ind w:left="4063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" w:hanging="4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2" w:hanging="406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4739" w:hanging="4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19" w:hanging="4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99" w:hanging="4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9" w:hanging="4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38" w:hanging="406"/>
      </w:pPr>
      <w:rPr>
        <w:rFonts w:hint="default"/>
        <w:lang w:val="ru-RU" w:eastAsia="en-US" w:bidi="ar-SA"/>
      </w:rPr>
    </w:lvl>
  </w:abstractNum>
  <w:abstractNum w:abstractNumId="1" w15:restartNumberingAfterBreak="0">
    <w:nsid w:val="1AFB4EA2"/>
    <w:multiLevelType w:val="hybridMultilevel"/>
    <w:tmpl w:val="D0888672"/>
    <w:lvl w:ilvl="0" w:tplc="2D9E6472">
      <w:numFmt w:val="bullet"/>
      <w:lvlText w:val="-"/>
      <w:lvlJc w:val="left"/>
      <w:pPr>
        <w:ind w:left="708" w:hanging="708"/>
      </w:pPr>
      <w:rPr>
        <w:rFonts w:ascii="Sitka Subheading" w:eastAsia="Sitka Subheading" w:hAnsi="Sitka Subheading" w:cs="Sitka Subheading" w:hint="default"/>
        <w:spacing w:val="0"/>
        <w:w w:val="100"/>
        <w:lang w:val="ru-RU" w:eastAsia="en-US" w:bidi="ar-SA"/>
      </w:rPr>
    </w:lvl>
    <w:lvl w:ilvl="1" w:tplc="C9D0EE9E">
      <w:numFmt w:val="bullet"/>
      <w:lvlText w:val="-"/>
      <w:lvlJc w:val="left"/>
      <w:pPr>
        <w:ind w:left="2" w:hanging="16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2" w:tplc="BA9A51A6">
      <w:numFmt w:val="bullet"/>
      <w:lvlText w:val="•"/>
      <w:lvlJc w:val="left"/>
      <w:pPr>
        <w:ind w:left="1598" w:hanging="164"/>
      </w:pPr>
      <w:rPr>
        <w:rFonts w:hint="default"/>
        <w:lang w:val="ru-RU" w:eastAsia="en-US" w:bidi="ar-SA"/>
      </w:rPr>
    </w:lvl>
    <w:lvl w:ilvl="3" w:tplc="AF467DA6">
      <w:numFmt w:val="bullet"/>
      <w:lvlText w:val="•"/>
      <w:lvlJc w:val="left"/>
      <w:pPr>
        <w:ind w:left="2497" w:hanging="164"/>
      </w:pPr>
      <w:rPr>
        <w:rFonts w:hint="default"/>
        <w:lang w:val="ru-RU" w:eastAsia="en-US" w:bidi="ar-SA"/>
      </w:rPr>
    </w:lvl>
    <w:lvl w:ilvl="4" w:tplc="CEBEDFBC">
      <w:numFmt w:val="bullet"/>
      <w:lvlText w:val="•"/>
      <w:lvlJc w:val="left"/>
      <w:pPr>
        <w:ind w:left="3396" w:hanging="164"/>
      </w:pPr>
      <w:rPr>
        <w:rFonts w:hint="default"/>
        <w:lang w:val="ru-RU" w:eastAsia="en-US" w:bidi="ar-SA"/>
      </w:rPr>
    </w:lvl>
    <w:lvl w:ilvl="5" w:tplc="AF9684D2">
      <w:numFmt w:val="bullet"/>
      <w:lvlText w:val="•"/>
      <w:lvlJc w:val="left"/>
      <w:pPr>
        <w:ind w:left="4294" w:hanging="164"/>
      </w:pPr>
      <w:rPr>
        <w:rFonts w:hint="default"/>
        <w:lang w:val="ru-RU" w:eastAsia="en-US" w:bidi="ar-SA"/>
      </w:rPr>
    </w:lvl>
    <w:lvl w:ilvl="6" w:tplc="D996FB70">
      <w:numFmt w:val="bullet"/>
      <w:lvlText w:val="•"/>
      <w:lvlJc w:val="left"/>
      <w:pPr>
        <w:ind w:left="5193" w:hanging="164"/>
      </w:pPr>
      <w:rPr>
        <w:rFonts w:hint="default"/>
        <w:lang w:val="ru-RU" w:eastAsia="en-US" w:bidi="ar-SA"/>
      </w:rPr>
    </w:lvl>
    <w:lvl w:ilvl="7" w:tplc="C1D6E112">
      <w:numFmt w:val="bullet"/>
      <w:lvlText w:val="•"/>
      <w:lvlJc w:val="left"/>
      <w:pPr>
        <w:ind w:left="6092" w:hanging="164"/>
      </w:pPr>
      <w:rPr>
        <w:rFonts w:hint="default"/>
        <w:lang w:val="ru-RU" w:eastAsia="en-US" w:bidi="ar-SA"/>
      </w:rPr>
    </w:lvl>
    <w:lvl w:ilvl="8" w:tplc="EF14614C">
      <w:numFmt w:val="bullet"/>
      <w:lvlText w:val="•"/>
      <w:lvlJc w:val="left"/>
      <w:pPr>
        <w:ind w:left="6990" w:hanging="164"/>
      </w:pPr>
      <w:rPr>
        <w:rFonts w:hint="default"/>
        <w:lang w:val="ru-RU" w:eastAsia="en-US" w:bidi="ar-SA"/>
      </w:rPr>
    </w:lvl>
  </w:abstractNum>
  <w:abstractNum w:abstractNumId="2" w15:restartNumberingAfterBreak="0">
    <w:nsid w:val="1DA45429"/>
    <w:multiLevelType w:val="multilevel"/>
    <w:tmpl w:val="F54C19F8"/>
    <w:lvl w:ilvl="0">
      <w:start w:val="1"/>
      <w:numFmt w:val="decimal"/>
      <w:lvlText w:val="%1."/>
      <w:lvlJc w:val="left"/>
      <w:pPr>
        <w:ind w:left="4483" w:hanging="47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4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" w:hanging="56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9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14" w:hanging="2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6"/>
        <w:szCs w:val="26"/>
        <w:lang w:val="ru-RU" w:eastAsia="en-US" w:bidi="ar-SA"/>
      </w:rPr>
    </w:lvl>
    <w:lvl w:ilvl="3">
      <w:numFmt w:val="bullet"/>
      <w:lvlText w:val="-"/>
      <w:lvlJc w:val="left"/>
      <w:pPr>
        <w:ind w:left="192" w:hanging="1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1500" w:hanging="1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80" w:hanging="1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72" w:hanging="1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4" w:hanging="1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56" w:hanging="160"/>
      </w:pPr>
      <w:rPr>
        <w:rFonts w:hint="default"/>
        <w:lang w:val="ru-RU" w:eastAsia="en-US" w:bidi="ar-SA"/>
      </w:rPr>
    </w:lvl>
  </w:abstractNum>
  <w:abstractNum w:abstractNumId="3" w15:restartNumberingAfterBreak="0">
    <w:nsid w:val="347A7C7A"/>
    <w:multiLevelType w:val="hybridMultilevel"/>
    <w:tmpl w:val="57049A90"/>
    <w:lvl w:ilvl="0" w:tplc="E3CA5A18">
      <w:start w:val="1"/>
      <w:numFmt w:val="bullet"/>
      <w:lvlText w:val="-"/>
      <w:lvlJc w:val="left"/>
      <w:pPr>
        <w:ind w:left="1571" w:hanging="360"/>
      </w:pPr>
      <w:rPr>
        <w:rFonts w:ascii="Sitka Subheading" w:hAnsi="Sitka Subheading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36314418"/>
    <w:multiLevelType w:val="hybridMultilevel"/>
    <w:tmpl w:val="1870DC7A"/>
    <w:lvl w:ilvl="0" w:tplc="1E200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B72C0A"/>
    <w:multiLevelType w:val="hybridMultilevel"/>
    <w:tmpl w:val="4D225E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CC4"/>
    <w:rsid w:val="00180204"/>
    <w:rsid w:val="002A7A5A"/>
    <w:rsid w:val="002B4D3B"/>
    <w:rsid w:val="0039283D"/>
    <w:rsid w:val="004A4213"/>
    <w:rsid w:val="00571457"/>
    <w:rsid w:val="00A13FDF"/>
    <w:rsid w:val="00C90765"/>
    <w:rsid w:val="00D42CC4"/>
    <w:rsid w:val="00F0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4981B"/>
  <w15:docId w15:val="{3DCAF8E6-CD00-4E4B-B60E-1ABCFBC9E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2" w:firstLine="707"/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A13FDF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1855</Words>
  <Characters>10575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Горелкина Наталья Александровна</dc:creator>
  <cp:lastModifiedBy>Пересыпкина Ирина Витальевна</cp:lastModifiedBy>
  <cp:revision>2</cp:revision>
  <dcterms:created xsi:type="dcterms:W3CDTF">2025-05-06T12:39:00Z</dcterms:created>
  <dcterms:modified xsi:type="dcterms:W3CDTF">2025-05-06T12:39:00Z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2025-04-07T00:00:00Z</vt:filetime>
  </property>
  <property fmtid="{D5CDD505-2E9C-101B-9397-08002B2CF9AE}" pid="5" name="Producer">
    <vt:lpwstr>Microsoft® Word 2016</vt:lpwstr>
  </property>
</Properties>
</file>