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1C" w:rsidRDefault="00F710A2" w:rsidP="000E7B1C">
      <w:pPr>
        <w:spacing w:before="240" w:after="240" w:line="240" w:lineRule="auto"/>
        <w:ind w:left="0" w:right="45" w:firstLine="425"/>
        <w:jc w:val="center"/>
        <w:rPr>
          <w:szCs w:val="28"/>
        </w:rPr>
      </w:pPr>
      <w:r w:rsidRPr="000E7B1C">
        <w:rPr>
          <w:szCs w:val="28"/>
        </w:rPr>
        <w:t xml:space="preserve">Должностная инструкция </w:t>
      </w:r>
    </w:p>
    <w:p w:rsidR="009C78A0" w:rsidRPr="000E7B1C" w:rsidRDefault="00F710A2" w:rsidP="000E7B1C">
      <w:pPr>
        <w:spacing w:before="240" w:after="240" w:line="240" w:lineRule="auto"/>
        <w:ind w:left="0" w:right="45" w:firstLine="425"/>
        <w:jc w:val="center"/>
        <w:rPr>
          <w:szCs w:val="28"/>
        </w:rPr>
      </w:pPr>
      <w:r w:rsidRPr="000E7B1C">
        <w:rPr>
          <w:szCs w:val="28"/>
        </w:rPr>
        <w:t>по должности муниципальной службы начальника отдела по контролю за ценообразованием управления по организации закупок и контролю за ценообразованием администрации города Тулы</w:t>
      </w:r>
    </w:p>
    <w:p w:rsidR="009C78A0" w:rsidRPr="000E7B1C" w:rsidRDefault="00F710A2" w:rsidP="000E7B1C">
      <w:pPr>
        <w:numPr>
          <w:ilvl w:val="0"/>
          <w:numId w:val="1"/>
        </w:numPr>
        <w:spacing w:before="240" w:after="240" w:line="240" w:lineRule="auto"/>
        <w:ind w:left="0" w:right="43" w:firstLine="426"/>
        <w:jc w:val="center"/>
        <w:rPr>
          <w:szCs w:val="28"/>
        </w:rPr>
      </w:pPr>
      <w:r w:rsidRPr="000E7B1C">
        <w:rPr>
          <w:szCs w:val="28"/>
        </w:rPr>
        <w:t>Общие положения</w:t>
      </w:r>
    </w:p>
    <w:p w:rsidR="009C78A0" w:rsidRPr="000E7B1C" w:rsidRDefault="00F710A2" w:rsidP="000E7B1C">
      <w:pPr>
        <w:numPr>
          <w:ilvl w:val="1"/>
          <w:numId w:val="1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Настоящая должностная инструкция определяет квалификационные требования, обязанности, права и ответственность начальника отдела по контролю за ценообразованием управления по организации закупок и контролю за ценообразованием администрации города Тулы.</w:t>
      </w:r>
    </w:p>
    <w:p w:rsidR="009C78A0" w:rsidRPr="000E7B1C" w:rsidRDefault="00F710A2" w:rsidP="000E7B1C">
      <w:pPr>
        <w:numPr>
          <w:ilvl w:val="1"/>
          <w:numId w:val="1"/>
        </w:numPr>
        <w:spacing w:before="240" w:after="240" w:line="240" w:lineRule="auto"/>
        <w:ind w:left="0" w:right="45" w:firstLine="425"/>
        <w:rPr>
          <w:szCs w:val="28"/>
        </w:rPr>
      </w:pPr>
      <w:r w:rsidRPr="000E7B1C">
        <w:rPr>
          <w:szCs w:val="28"/>
        </w:rPr>
        <w:t>Долж</w:t>
      </w:r>
      <w:r w:rsidRPr="000E7B1C">
        <w:rPr>
          <w:szCs w:val="28"/>
        </w:rPr>
        <w:t>ность начальника отдела по контролю за ценообразованием управления по организации закупок и контролю за ценообразованием администрации города Тулы (далее - начальник отдела) является главной должностью муниципальной службы.</w:t>
      </w:r>
    </w:p>
    <w:p w:rsidR="009C78A0" w:rsidRPr="000E7B1C" w:rsidRDefault="00F710A2" w:rsidP="000E7B1C">
      <w:p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Служащий, замещающий должность н</w:t>
      </w:r>
      <w:r w:rsidRPr="000E7B1C">
        <w:rPr>
          <w:szCs w:val="28"/>
        </w:rPr>
        <w:t>ачальника отдела, является муниципальным служащим муниципального образования город Тула.</w:t>
      </w:r>
    </w:p>
    <w:p w:rsidR="009C78A0" w:rsidRPr="000E7B1C" w:rsidRDefault="000E7B1C" w:rsidP="000E7B1C">
      <w:pPr>
        <w:spacing w:before="240" w:after="240" w:line="240" w:lineRule="auto"/>
        <w:ind w:left="0" w:right="43" w:firstLine="426"/>
        <w:rPr>
          <w:szCs w:val="28"/>
        </w:rPr>
      </w:pPr>
      <w:r>
        <w:rPr>
          <w:szCs w:val="28"/>
        </w:rPr>
        <w:t>1.3</w:t>
      </w:r>
      <w:r w:rsidR="00F710A2" w:rsidRPr="000E7B1C">
        <w:rPr>
          <w:szCs w:val="28"/>
        </w:rPr>
        <w:t>. Начальник отдела назначается и освобождается от должности главой администрации города Тулы по представлению начальника управления по организации закупок и контро</w:t>
      </w:r>
      <w:r w:rsidR="00F710A2" w:rsidRPr="000E7B1C">
        <w:rPr>
          <w:szCs w:val="28"/>
        </w:rPr>
        <w:t>лю за ценообразованием администрации города Тулы и согласованию с курирующим заместителем главы администрации города Тулы (руководителем аппарата) в порядке, установленном законодательством.</w:t>
      </w:r>
    </w:p>
    <w:p w:rsidR="009C78A0" w:rsidRPr="000E7B1C" w:rsidRDefault="000E7B1C" w:rsidP="000E7B1C">
      <w:pPr>
        <w:spacing w:before="240" w:after="240" w:line="240" w:lineRule="auto"/>
        <w:ind w:left="0" w:right="43" w:firstLine="426"/>
        <w:rPr>
          <w:szCs w:val="28"/>
        </w:rPr>
      </w:pPr>
      <w:r>
        <w:rPr>
          <w:szCs w:val="28"/>
        </w:rPr>
        <w:t>1.4</w:t>
      </w:r>
      <w:r w:rsidR="00F710A2" w:rsidRPr="000E7B1C">
        <w:rPr>
          <w:szCs w:val="28"/>
        </w:rPr>
        <w:t>. Начальник отдела в своей работе руководствуется:</w:t>
      </w:r>
    </w:p>
    <w:p w:rsidR="009C78A0" w:rsidRPr="000E7B1C" w:rsidRDefault="00F710A2" w:rsidP="000E7B1C">
      <w:p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noProof/>
          <w:szCs w:val="28"/>
        </w:rPr>
        <w:drawing>
          <wp:inline distT="0" distB="0" distL="0" distR="0">
            <wp:extent cx="51817" cy="21336"/>
            <wp:effectExtent l="0" t="0" r="0" b="0"/>
            <wp:docPr id="1736" name="Picture 1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" name="Picture 17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17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7B1C">
        <w:rPr>
          <w:szCs w:val="28"/>
        </w:rPr>
        <w:t xml:space="preserve"> Конституцией Российской Федерации, федеральными законами и законами Тульской области, Указами Президента Российской Федерации и постановлениями Правительства Российской Федерации, иными нормативными правовыми актами в сфере муниципальной службы и трудовог</w:t>
      </w:r>
      <w:r w:rsidRPr="000E7B1C">
        <w:rPr>
          <w:szCs w:val="28"/>
        </w:rPr>
        <w:t>о законодательства;</w:t>
      </w:r>
    </w:p>
    <w:p w:rsid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 xml:space="preserve">Уставом муниципального образования город Тула; 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 xml:space="preserve"> правилами внутреннего распорядка.</w:t>
      </w:r>
    </w:p>
    <w:p w:rsidR="009C78A0" w:rsidRPr="000E7B1C" w:rsidRDefault="00F710A2" w:rsidP="000E7B1C">
      <w:pPr>
        <w:numPr>
          <w:ilvl w:val="1"/>
          <w:numId w:val="4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Начальник отдела работает под непосредственным руководством начальника управления по организации закупок и контролю за ценообразованием администрации гор</w:t>
      </w:r>
      <w:r w:rsidRPr="000E7B1C">
        <w:rPr>
          <w:szCs w:val="28"/>
        </w:rPr>
        <w:t>ода Тулы.</w:t>
      </w:r>
    </w:p>
    <w:p w:rsidR="009C78A0" w:rsidRPr="000E7B1C" w:rsidRDefault="00F710A2" w:rsidP="000E7B1C">
      <w:pPr>
        <w:numPr>
          <w:ilvl w:val="1"/>
          <w:numId w:val="4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Начальник отдела осуществляет свою деятельность на основании Положения об управлении по организации закупок и контролю за ценообразованием администрации города Тулы и настоящей инструкции.</w:t>
      </w:r>
    </w:p>
    <w:p w:rsidR="009C78A0" w:rsidRPr="000E7B1C" w:rsidRDefault="00F710A2" w:rsidP="000E7B1C">
      <w:pPr>
        <w:numPr>
          <w:ilvl w:val="1"/>
          <w:numId w:val="4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lastRenderedPageBreak/>
        <w:t>В случае временного отсутствия начальника отдела, в том ч</w:t>
      </w:r>
      <w:r w:rsidRPr="000E7B1C">
        <w:rPr>
          <w:szCs w:val="28"/>
        </w:rPr>
        <w:t>исле по причине болезни, отпуска, командировки, его обязанности исполняет консультант отдела по контролю за ценообразованием управления по организации закупок и контролю за ценообразованием администрации города Тулы.</w:t>
      </w:r>
    </w:p>
    <w:p w:rsidR="009C78A0" w:rsidRPr="000E7B1C" w:rsidRDefault="00F710A2" w:rsidP="000E7B1C">
      <w:pPr>
        <w:numPr>
          <w:ilvl w:val="1"/>
          <w:numId w:val="4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Изменения и дополнения в настоящую инст</w:t>
      </w:r>
      <w:r w:rsidRPr="000E7B1C">
        <w:rPr>
          <w:szCs w:val="28"/>
        </w:rPr>
        <w:t>рукцию вносятся в порядке, предусмотренном Инструкцией по разработке и утверждению должностных инструкций муниципальных служащих и работников, занимающих должности, не отнесенные к должностям муниципальной службы, администрации муниципального образования г</w:t>
      </w:r>
      <w:r w:rsidRPr="000E7B1C">
        <w:rPr>
          <w:szCs w:val="28"/>
        </w:rPr>
        <w:t>ород Тула.</w:t>
      </w:r>
    </w:p>
    <w:p w:rsidR="009C78A0" w:rsidRPr="000E7B1C" w:rsidRDefault="00F710A2" w:rsidP="000E7B1C">
      <w:pPr>
        <w:spacing w:before="240" w:after="240" w:line="240" w:lineRule="auto"/>
        <w:ind w:left="0" w:right="43" w:firstLine="426"/>
        <w:jc w:val="center"/>
        <w:rPr>
          <w:szCs w:val="28"/>
        </w:rPr>
      </w:pPr>
      <w:r w:rsidRPr="000E7B1C">
        <w:rPr>
          <w:szCs w:val="28"/>
        </w:rPr>
        <w:t>2. Квалификационные требования</w:t>
      </w:r>
    </w:p>
    <w:p w:rsidR="009C78A0" w:rsidRPr="000E7B1C" w:rsidRDefault="00F710A2" w:rsidP="000E7B1C">
      <w:pPr>
        <w:numPr>
          <w:ilvl w:val="1"/>
          <w:numId w:val="3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Муниципальный служащий, замещающий должность начальника отдела должен знать законодательные акты Российской Федерации, Тульской области, муниципальные правовые акты муниципального образования город Тула в сфере мун</w:t>
      </w:r>
      <w:r w:rsidRPr="000E7B1C">
        <w:rPr>
          <w:szCs w:val="28"/>
        </w:rPr>
        <w:t>иципальной службы.</w:t>
      </w:r>
    </w:p>
    <w:p w:rsidR="009C78A0" w:rsidRPr="000E7B1C" w:rsidRDefault="00F710A2" w:rsidP="000E7B1C">
      <w:pPr>
        <w:numPr>
          <w:ilvl w:val="1"/>
          <w:numId w:val="3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 xml:space="preserve">Муниципальный служащий, замещающий должность начальника отдела, должен иметь высшее образование не ниже уровня </w:t>
      </w:r>
      <w:proofErr w:type="spellStart"/>
      <w:r w:rsidRPr="000E7B1C">
        <w:rPr>
          <w:szCs w:val="28"/>
        </w:rPr>
        <w:t>специалитета</w:t>
      </w:r>
      <w:proofErr w:type="spellEnd"/>
      <w:r w:rsidRPr="000E7B1C">
        <w:rPr>
          <w:szCs w:val="28"/>
        </w:rPr>
        <w:t>, магистратуры и стаж муниципальной службы или стаж работы по специальности не менее двух лет.</w:t>
      </w:r>
    </w:p>
    <w:p w:rsidR="009C78A0" w:rsidRPr="000E7B1C" w:rsidRDefault="00F710A2" w:rsidP="000E7B1C">
      <w:pPr>
        <w:numPr>
          <w:ilvl w:val="1"/>
          <w:numId w:val="3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Муниципальный служа</w:t>
      </w:r>
      <w:r w:rsidRPr="000E7B1C">
        <w:rPr>
          <w:szCs w:val="28"/>
        </w:rPr>
        <w:t>щий, замещающий должность начальника отдела должен знать: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Конституцию Российской Федерации, федеральные законы и законы Тульской области, Указы Президента Российской Федерации и постановления Правительства Российской Федерации, иные нормативные правовые ак</w:t>
      </w:r>
      <w:r w:rsidRPr="000E7B1C">
        <w:rPr>
          <w:szCs w:val="28"/>
        </w:rPr>
        <w:t>ты, регулирующие соответствующие сферы деятельности, применительно к исполнению своих должностных обязанностей, правам и ответственности, в том числе: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законодательство о муниципальной службе Российской Федерации и Тульской области,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Устав (Основной Закон) Т</w:t>
      </w:r>
      <w:r w:rsidRPr="000E7B1C">
        <w:rPr>
          <w:szCs w:val="28"/>
        </w:rPr>
        <w:t>ульской области, Устав муниципального образования город Тула,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законодательные и иные нормативные правовые акты Российской Федерации и Тульской области, муниципальные правовые акты, регламентирующие статус, структуру, компетенцию, порядок организации и деятельности представительных и исполнительно-распорядительных орг</w:t>
      </w:r>
      <w:r w:rsidRPr="000E7B1C">
        <w:rPr>
          <w:szCs w:val="28"/>
        </w:rPr>
        <w:t>анов местного самоуправления;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положение об управлении по организации закупок и контролю за ценообразованием администрации города Тулы;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 xml:space="preserve">правила внутреннего трудового распорядка; </w:t>
      </w:r>
      <w:r w:rsidRPr="000E7B1C">
        <w:rPr>
          <w:noProof/>
          <w:szCs w:val="28"/>
        </w:rPr>
        <w:drawing>
          <wp:inline distT="0" distB="0" distL="0" distR="0">
            <wp:extent cx="48769" cy="21336"/>
            <wp:effectExtent l="0" t="0" r="0" b="0"/>
            <wp:docPr id="3601" name="Picture 3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1" name="Picture 36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9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7B1C">
        <w:rPr>
          <w:szCs w:val="28"/>
        </w:rPr>
        <w:t xml:space="preserve"> правила документооборота и работы со служебной информацией, инструкцию по дел</w:t>
      </w:r>
      <w:r w:rsidRPr="000E7B1C">
        <w:rPr>
          <w:szCs w:val="28"/>
        </w:rPr>
        <w:t>опроизводству;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требования к служебному поведению;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lastRenderedPageBreak/>
        <w:t xml:space="preserve">основы государственного и муниципального управления; </w:t>
      </w:r>
      <w:r w:rsidRPr="000E7B1C">
        <w:rPr>
          <w:noProof/>
          <w:szCs w:val="28"/>
        </w:rPr>
        <w:drawing>
          <wp:inline distT="0" distB="0" distL="0" distR="0">
            <wp:extent cx="51817" cy="21336"/>
            <wp:effectExtent l="0" t="0" r="0" b="0"/>
            <wp:docPr id="5276" name="Picture 5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6" name="Picture 52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7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7B1C">
        <w:rPr>
          <w:szCs w:val="28"/>
        </w:rPr>
        <w:t xml:space="preserve"> документы, определяющие перспективы развития Российской Федерации, Тульской области и муниципального образования город Тула по профилю деятельности;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ос</w:t>
      </w:r>
      <w:r w:rsidRPr="000E7B1C">
        <w:rPr>
          <w:szCs w:val="28"/>
        </w:rPr>
        <w:t xml:space="preserve">новы права, экономики, социально-политические аспекты развития общества; </w:t>
      </w:r>
      <w:r w:rsidRPr="000E7B1C">
        <w:rPr>
          <w:noProof/>
          <w:szCs w:val="28"/>
        </w:rPr>
        <w:drawing>
          <wp:inline distT="0" distB="0" distL="0" distR="0">
            <wp:extent cx="51817" cy="18288"/>
            <wp:effectExtent l="0" t="0" r="0" b="0"/>
            <wp:docPr id="5277" name="Picture 5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7" name="Picture 527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7B1C">
        <w:rPr>
          <w:szCs w:val="28"/>
        </w:rPr>
        <w:t xml:space="preserve"> отечественный и зарубежный опыт в области муниципального управления; </w:t>
      </w:r>
      <w:r w:rsidRPr="000E7B1C">
        <w:rPr>
          <w:noProof/>
          <w:szCs w:val="28"/>
        </w:rPr>
        <w:drawing>
          <wp:inline distT="0" distB="0" distL="0" distR="0">
            <wp:extent cx="54865" cy="18289"/>
            <wp:effectExtent l="0" t="0" r="0" b="0"/>
            <wp:docPr id="5278" name="Picture 5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8" name="Picture 527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5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7B1C">
        <w:rPr>
          <w:szCs w:val="28"/>
        </w:rPr>
        <w:t xml:space="preserve"> порядок подготовки, согласования и принятия муниципальных правовых актов;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 xml:space="preserve">основы управления персоналом; </w:t>
      </w:r>
      <w:r w:rsidRPr="000E7B1C">
        <w:rPr>
          <w:noProof/>
          <w:szCs w:val="28"/>
        </w:rPr>
        <w:drawing>
          <wp:inline distT="0" distB="0" distL="0" distR="0">
            <wp:extent cx="51817" cy="21336"/>
            <wp:effectExtent l="0" t="0" r="0" b="0"/>
            <wp:docPr id="5279" name="Picture 5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9" name="Picture 527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17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7B1C">
        <w:rPr>
          <w:szCs w:val="28"/>
        </w:rPr>
        <w:t xml:space="preserve"> прав</w:t>
      </w:r>
      <w:r w:rsidR="000E7B1C">
        <w:rPr>
          <w:szCs w:val="28"/>
        </w:rPr>
        <w:t>овые</w:t>
      </w:r>
      <w:r w:rsidR="000E7B1C">
        <w:rPr>
          <w:szCs w:val="28"/>
        </w:rPr>
        <w:tab/>
        <w:t>аспекты</w:t>
      </w:r>
      <w:r w:rsidR="000E7B1C">
        <w:rPr>
          <w:szCs w:val="28"/>
        </w:rPr>
        <w:tab/>
        <w:t xml:space="preserve">в области </w:t>
      </w:r>
      <w:r w:rsidRPr="000E7B1C">
        <w:rPr>
          <w:szCs w:val="28"/>
        </w:rPr>
        <w:t>информационно</w:t>
      </w:r>
      <w:r w:rsidR="000E7B1C">
        <w:rPr>
          <w:szCs w:val="28"/>
        </w:rPr>
        <w:t>-</w:t>
      </w:r>
      <w:r w:rsidRPr="000E7B1C">
        <w:rPr>
          <w:szCs w:val="28"/>
        </w:rPr>
        <w:t>коммуникационных технологий;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программные документов и приоритеты государственной политики в области информационно-коммуникационных технологий;</w:t>
      </w:r>
    </w:p>
    <w:p w:rsid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правовые аспекты в сфере предоставления государственных услуг населению</w:t>
      </w:r>
      <w:r w:rsidRPr="000E7B1C">
        <w:rPr>
          <w:szCs w:val="28"/>
        </w:rPr>
        <w:tab/>
        <w:t>и</w:t>
      </w:r>
      <w:r w:rsidRPr="000E7B1C">
        <w:rPr>
          <w:szCs w:val="28"/>
        </w:rPr>
        <w:tab/>
        <w:t>орг</w:t>
      </w:r>
      <w:r w:rsidRPr="000E7B1C">
        <w:rPr>
          <w:szCs w:val="28"/>
        </w:rPr>
        <w:t>анизациям</w:t>
      </w:r>
      <w:r w:rsidRPr="000E7B1C">
        <w:rPr>
          <w:szCs w:val="28"/>
        </w:rPr>
        <w:tab/>
        <w:t>посредством</w:t>
      </w:r>
      <w:r w:rsidRPr="000E7B1C">
        <w:rPr>
          <w:szCs w:val="28"/>
        </w:rPr>
        <w:tab/>
        <w:t xml:space="preserve">применения информационно-коммуникационных технологий; </w:t>
      </w:r>
    </w:p>
    <w:p w:rsid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 xml:space="preserve"> аппаратное и программное обеспечения; </w:t>
      </w:r>
    </w:p>
    <w:p w:rsidR="009C78A0" w:rsidRPr="000E7B1C" w:rsidRDefault="000E7B1C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>
        <w:rPr>
          <w:szCs w:val="28"/>
        </w:rPr>
        <w:t xml:space="preserve">возможности </w:t>
      </w:r>
      <w:r w:rsidR="00F710A2" w:rsidRPr="000E7B1C">
        <w:rPr>
          <w:szCs w:val="28"/>
        </w:rPr>
        <w:t>особенности</w:t>
      </w:r>
      <w:r w:rsidR="00F710A2" w:rsidRPr="000E7B1C">
        <w:rPr>
          <w:szCs w:val="28"/>
        </w:rPr>
        <w:tab/>
        <w:t>применения</w:t>
      </w:r>
      <w:r w:rsidR="00F710A2" w:rsidRPr="000E7B1C">
        <w:rPr>
          <w:szCs w:val="28"/>
        </w:rPr>
        <w:tab/>
        <w:t xml:space="preserve">современных </w:t>
      </w:r>
      <w:r w:rsidRPr="000E7B1C">
        <w:rPr>
          <w:szCs w:val="28"/>
        </w:rPr>
        <w:t>информационно-коммуникационных</w:t>
      </w:r>
      <w:r w:rsidRPr="000E7B1C">
        <w:rPr>
          <w:szCs w:val="28"/>
        </w:rPr>
        <w:tab/>
        <w:t>технологий</w:t>
      </w:r>
      <w:r w:rsidRPr="000E7B1C">
        <w:rPr>
          <w:szCs w:val="28"/>
        </w:rPr>
        <w:tab/>
        <w:t>в</w:t>
      </w:r>
      <w:r w:rsidRPr="000E7B1C">
        <w:rPr>
          <w:szCs w:val="28"/>
        </w:rPr>
        <w:tab/>
        <w:t>отраслевых (функциональных) органах администрации муниципального образования город Тула,</w:t>
      </w:r>
      <w:r w:rsidRPr="000E7B1C">
        <w:rPr>
          <w:szCs w:val="28"/>
        </w:rPr>
        <w:tab/>
        <w:t xml:space="preserve">включая использование возможностей межведомственного </w:t>
      </w:r>
      <w:r w:rsidR="00F710A2" w:rsidRPr="000E7B1C">
        <w:rPr>
          <w:szCs w:val="28"/>
        </w:rPr>
        <w:t>документооборота;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об</w:t>
      </w:r>
      <w:r w:rsidRPr="000E7B1C">
        <w:rPr>
          <w:szCs w:val="28"/>
        </w:rPr>
        <w:t>щие вопросы в области обеспечения информационной безопасности.</w:t>
      </w:r>
    </w:p>
    <w:p w:rsidR="009C78A0" w:rsidRPr="000E7B1C" w:rsidRDefault="00F710A2" w:rsidP="000E7B1C">
      <w:p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2.4. Муниципальный служащий, замещающий должность начальника отдела должен иметь навыки: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эффективной организации профессиональной деятельности во взаимосвязи с государственными органами и орган</w:t>
      </w:r>
      <w:r w:rsidRPr="000E7B1C">
        <w:rPr>
          <w:szCs w:val="28"/>
        </w:rPr>
        <w:t>ами местного самоуправления Тульской области, государственными гражданскими и муниципальными служащими Тульской области, организациями, гражданами;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ведения деловых переговоров и составления делового письма;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владения современными средствами, методами и техн</w:t>
      </w:r>
      <w:r w:rsidRPr="000E7B1C">
        <w:rPr>
          <w:szCs w:val="28"/>
        </w:rPr>
        <w:t>ологией работы с информацией и документами;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организации личного труда и планирования рабочего времени;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владения оргтехникой и средствами коммуникации;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муниципального управления, анализа состояния и динамики развития муниципального образования и соответству</w:t>
      </w:r>
      <w:r w:rsidRPr="000E7B1C">
        <w:rPr>
          <w:szCs w:val="28"/>
        </w:rPr>
        <w:t xml:space="preserve">ющей сферы деятельности, прогнозирования, разработки документов, определяющих развитие муниципального образования; </w:t>
      </w:r>
      <w:r w:rsidRPr="000E7B1C">
        <w:rPr>
          <w:noProof/>
          <w:szCs w:val="28"/>
        </w:rPr>
        <w:drawing>
          <wp:inline distT="0" distB="0" distL="0" distR="0">
            <wp:extent cx="51817" cy="18287"/>
            <wp:effectExtent l="0" t="0" r="0" b="0"/>
            <wp:docPr id="5282" name="Picture 5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2" name="Picture 528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17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7B1C">
        <w:rPr>
          <w:szCs w:val="28"/>
        </w:rPr>
        <w:t xml:space="preserve"> организационно-распорядительной деятельности, планирования, взаимодействия, координации и контроля за деятельностью отдела по контролю за ц</w:t>
      </w:r>
      <w:r w:rsidRPr="000E7B1C">
        <w:rPr>
          <w:szCs w:val="28"/>
        </w:rPr>
        <w:t>енообразованием управления по организации закупок и контролю за ценообразованием администрации города Тулы;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системного подхода в решении поставленных задач;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принятия управленческих решений и контроля их выполнения;</w:t>
      </w:r>
    </w:p>
    <w:p w:rsid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работы с документами и служебной информац</w:t>
      </w:r>
      <w:r w:rsidRPr="000E7B1C">
        <w:rPr>
          <w:szCs w:val="28"/>
        </w:rPr>
        <w:t xml:space="preserve">ией; </w:t>
      </w:r>
    </w:p>
    <w:p w:rsid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 xml:space="preserve">проведения семинаров, совещаний, публичных выступлений по актуальным проблемам профессиональной деятельности; 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 xml:space="preserve"> владения приемами межличностных отношений и мотивации подчиненных, формирования эффективного взаимодействия в коллективе, разрешения конф</w:t>
      </w:r>
      <w:r w:rsidRPr="000E7B1C">
        <w:rPr>
          <w:szCs w:val="28"/>
        </w:rPr>
        <w:t>ликта интересов;</w:t>
      </w:r>
    </w:p>
    <w:p w:rsid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 xml:space="preserve">организации и ведения личного приема граждан; 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руководство муниципальными служащими и служащими, замещающими должности, не отнесенные к должностям муниципальной службы отдела по контролю за ценообразованием управления по организации закуп</w:t>
      </w:r>
      <w:r w:rsidRPr="000E7B1C">
        <w:rPr>
          <w:szCs w:val="28"/>
        </w:rPr>
        <w:t>ок и контролю за ценообразованием администрации города Тулы заключающегося в умении: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определять перспективные и текущие цели и задачи деятельности отдела по контролю за ценообразованием управления по организации закупок и контролю за ценообразованием админ</w:t>
      </w:r>
      <w:r w:rsidRPr="000E7B1C">
        <w:rPr>
          <w:szCs w:val="28"/>
        </w:rPr>
        <w:t>истрации города Тулы, распределять обязанности между сотрудниками отдела;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принимать конструктивные решения и нести ответственность за их реализацию;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рационально применять имеющиеся профессиональные знания и опыт; - оптимально использовать потенциальные воз</w:t>
      </w:r>
      <w:r w:rsidRPr="000E7B1C">
        <w:rPr>
          <w:szCs w:val="28"/>
        </w:rPr>
        <w:t>можности специалистов отдела, технические возможности и ресурсы для обеспечения эффективности и результативности профессиональной деятельности.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стратегического планирования и управления групповой деятельностью с учетом возможностей и особенностей применени</w:t>
      </w:r>
      <w:r w:rsidRPr="000E7B1C">
        <w:rPr>
          <w:szCs w:val="28"/>
        </w:rPr>
        <w:t>я современных информационно-коммуникационных технологий в отраслевых (функциональных) органах администрации муниципального образования город Тула;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 xml:space="preserve">работы с внутренними и периферийными устройствами компьютера; </w:t>
      </w:r>
      <w:r w:rsidRPr="000E7B1C">
        <w:rPr>
          <w:noProof/>
          <w:szCs w:val="28"/>
        </w:rPr>
        <w:drawing>
          <wp:inline distT="0" distB="0" distL="0" distR="0">
            <wp:extent cx="51817" cy="21336"/>
            <wp:effectExtent l="0" t="0" r="0" b="0"/>
            <wp:docPr id="7177" name="Picture 7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7" name="Picture 717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17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7B1C">
        <w:rPr>
          <w:szCs w:val="28"/>
        </w:rPr>
        <w:t xml:space="preserve"> работы с информационно-телекоммуникационными сетями, в том числе сетью Интернет;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работы в операционной системе;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управления электронной почтой;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работы в текстовом редакторе;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работы с электронными таблицами;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 xml:space="preserve">использования графических объектов в электронных </w:t>
      </w:r>
      <w:r w:rsidRPr="000E7B1C">
        <w:rPr>
          <w:szCs w:val="28"/>
        </w:rPr>
        <w:t>документах; - работы с базами данных.</w:t>
      </w:r>
    </w:p>
    <w:p w:rsidR="009C78A0" w:rsidRPr="000E7B1C" w:rsidRDefault="000E7B1C" w:rsidP="000E7B1C">
      <w:pPr>
        <w:spacing w:before="240" w:after="240" w:line="240" w:lineRule="auto"/>
        <w:ind w:left="0" w:right="43" w:firstLine="426"/>
        <w:jc w:val="center"/>
        <w:rPr>
          <w:szCs w:val="28"/>
        </w:rPr>
      </w:pPr>
      <w:r>
        <w:rPr>
          <w:szCs w:val="28"/>
        </w:rPr>
        <w:t>3</w:t>
      </w:r>
      <w:r w:rsidR="00F710A2" w:rsidRPr="000E7B1C">
        <w:rPr>
          <w:szCs w:val="28"/>
        </w:rPr>
        <w:t>. Обязанности</w:t>
      </w:r>
    </w:p>
    <w:p w:rsidR="009C78A0" w:rsidRPr="000E7B1C" w:rsidRDefault="000E7B1C" w:rsidP="000E7B1C">
      <w:pPr>
        <w:spacing w:before="240" w:after="240" w:line="240" w:lineRule="auto"/>
        <w:ind w:left="0" w:right="43" w:firstLine="426"/>
        <w:rPr>
          <w:szCs w:val="28"/>
        </w:rPr>
      </w:pPr>
      <w:r>
        <w:rPr>
          <w:szCs w:val="28"/>
        </w:rPr>
        <w:t>3</w:t>
      </w:r>
      <w:r w:rsidR="00F710A2" w:rsidRPr="000E7B1C">
        <w:rPr>
          <w:szCs w:val="28"/>
        </w:rPr>
        <w:t>. 1. Основными задачами начальника отдела являются: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повышение роли и совершенствование деятельности администрации города Тулы в области ценообразования в строительстве;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координация процесса осуществлен</w:t>
      </w:r>
      <w:r w:rsidRPr="000E7B1C">
        <w:rPr>
          <w:szCs w:val="28"/>
        </w:rPr>
        <w:t>ия контроля за ценообразованием при выполнении работ за счет средств бюджета муниципального образования город Тула в строительстве и других отраслях производства на основе действующих нормативов и расценок.</w:t>
      </w:r>
    </w:p>
    <w:p w:rsidR="009C78A0" w:rsidRPr="000E7B1C" w:rsidRDefault="00F710A2" w:rsidP="000E7B1C">
      <w:p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3.2. Начальник отдела обязан: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участвовать в норма</w:t>
      </w:r>
      <w:r w:rsidRPr="000E7B1C">
        <w:rPr>
          <w:szCs w:val="28"/>
        </w:rPr>
        <w:t>тивно-правовом обеспечении деятельности администрации города Тулы в вопросах ценообразования;</w:t>
      </w:r>
    </w:p>
    <w:p w:rsid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организовывать и осуществлять проверку сметной документации и актов выполненных работ в части расценок и стоимости материальных ресурсов на соответствие сметно-но</w:t>
      </w:r>
      <w:r w:rsidRPr="000E7B1C">
        <w:rPr>
          <w:szCs w:val="28"/>
        </w:rPr>
        <w:t xml:space="preserve">рмативной базе; </w:t>
      </w:r>
      <w:r w:rsidRPr="000E7B1C">
        <w:rPr>
          <w:noProof/>
          <w:szCs w:val="28"/>
        </w:rPr>
        <w:drawing>
          <wp:inline distT="0" distB="0" distL="0" distR="0">
            <wp:extent cx="51817" cy="21336"/>
            <wp:effectExtent l="0" t="0" r="0" b="0"/>
            <wp:docPr id="9124" name="Picture 9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4" name="Picture 91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817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7B1C">
        <w:rPr>
          <w:szCs w:val="28"/>
        </w:rPr>
        <w:t xml:space="preserve"> выдавать заключение отдела по контролю за ценообразованием управления по организации закупок и контролю за ценообразованием администрации города Тулы о соответствие или несоответствии сметной стоимости базе ценообразования в строительстве</w:t>
      </w:r>
      <w:r w:rsidRPr="000E7B1C">
        <w:rPr>
          <w:szCs w:val="28"/>
        </w:rPr>
        <w:t xml:space="preserve">; </w:t>
      </w:r>
      <w:r w:rsidRPr="000E7B1C">
        <w:rPr>
          <w:noProof/>
          <w:szCs w:val="28"/>
        </w:rPr>
        <w:drawing>
          <wp:inline distT="0" distB="0" distL="0" distR="0">
            <wp:extent cx="51817" cy="21337"/>
            <wp:effectExtent l="0" t="0" r="0" b="0"/>
            <wp:docPr id="9125" name="Picture 9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5" name="Picture 912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817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7B1C">
        <w:rPr>
          <w:szCs w:val="28"/>
        </w:rPr>
        <w:t xml:space="preserve"> планировать и прогнозировать работу отдела по контролю за ценообразованием управления по организации закупок и контролю за ценообразованием администрации города Тулы; </w:t>
      </w:r>
      <w:r w:rsidRPr="000E7B1C">
        <w:rPr>
          <w:noProof/>
          <w:szCs w:val="28"/>
        </w:rPr>
        <w:drawing>
          <wp:inline distT="0" distB="0" distL="0" distR="0">
            <wp:extent cx="51817" cy="21337"/>
            <wp:effectExtent l="0" t="0" r="0" b="0"/>
            <wp:docPr id="9126" name="Picture 9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6" name="Picture 91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817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7B1C">
        <w:rPr>
          <w:szCs w:val="28"/>
        </w:rPr>
        <w:t xml:space="preserve"> вносить заказчикам предложения об уточнении стоимости материальных ресурсов; </w:t>
      </w:r>
      <w:r w:rsidRPr="000E7B1C">
        <w:rPr>
          <w:noProof/>
          <w:szCs w:val="28"/>
        </w:rPr>
        <w:drawing>
          <wp:inline distT="0" distB="0" distL="0" distR="0">
            <wp:extent cx="51817" cy="21337"/>
            <wp:effectExtent l="0" t="0" r="0" b="0"/>
            <wp:docPr id="9127" name="Picture 9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7" name="Picture 912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817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7B1C">
        <w:rPr>
          <w:szCs w:val="28"/>
        </w:rPr>
        <w:t xml:space="preserve"> орга</w:t>
      </w:r>
      <w:r w:rsidRPr="000E7B1C">
        <w:rPr>
          <w:szCs w:val="28"/>
        </w:rPr>
        <w:t xml:space="preserve">низовывать по указанию руководства выезды на объекты строительства для подтверждения объемов работ; </w:t>
      </w:r>
    </w:p>
    <w:p w:rsid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 xml:space="preserve">осуществлять администрирование информационной системы «Сопровождение закупок» в части приема и выдачи сметной документации; </w:t>
      </w:r>
    </w:p>
    <w:p w:rsid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проводить анализ эффективнос</w:t>
      </w:r>
      <w:r w:rsidRPr="000E7B1C">
        <w:rPr>
          <w:szCs w:val="28"/>
        </w:rPr>
        <w:t xml:space="preserve">ти применения экономических механизмов, рычагов и стимулов в области ценовой политики; </w:t>
      </w:r>
    </w:p>
    <w:p w:rsid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осуществлять</w:t>
      </w:r>
      <w:r w:rsidRPr="000E7B1C">
        <w:rPr>
          <w:szCs w:val="28"/>
        </w:rPr>
        <w:tab/>
        <w:t>консультационно-методическое</w:t>
      </w:r>
      <w:r w:rsidRPr="000E7B1C">
        <w:rPr>
          <w:szCs w:val="28"/>
        </w:rPr>
        <w:tab/>
        <w:t xml:space="preserve">сопровождение ценообразования в строительстве; </w:t>
      </w:r>
    </w:p>
    <w:p w:rsid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осуществлять контроль за качеством выполнения служебных обязанностей сотрудн</w:t>
      </w:r>
      <w:r w:rsidRPr="000E7B1C">
        <w:rPr>
          <w:szCs w:val="28"/>
        </w:rPr>
        <w:t xml:space="preserve">иками отдела по контролю за ценообразованием управления по организации закупок и контролю за ценообразованием администрации города Тулы; </w:t>
      </w:r>
      <w:r w:rsidRPr="000E7B1C">
        <w:rPr>
          <w:szCs w:val="28"/>
        </w:rPr>
        <w:t xml:space="preserve"> 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представлять начальнику управления по организации закупок и контролю за ценообразованием администрации города Тулы ин</w:t>
      </w:r>
      <w:r w:rsidRPr="000E7B1C">
        <w:rPr>
          <w:szCs w:val="28"/>
        </w:rPr>
        <w:t>формацию по вопросам, относящимся к компетенции отдела по контролю за ценообразованием управления по организации закупок и контролю за ценообразованием администрации города Тулы;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работать с письмами и обращениями юридических и физических лиц;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организовыват</w:t>
      </w:r>
      <w:r w:rsidRPr="000E7B1C">
        <w:rPr>
          <w:szCs w:val="28"/>
        </w:rPr>
        <w:t>ь ведение делопроизводства в отделе по контролю за ценообразованием управления по организации закупок и контролю за ценообразованием администрации города Тулы;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участвовать в учебных мероприятиях и самообразовании с целью поддержания необходимого для выполнения служебных обязанностей уровня теоретической подготовки;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участвовать в создании и развитии информационно-аналитических систем, связанных с выполнением функц</w:t>
      </w:r>
      <w:r w:rsidRPr="000E7B1C">
        <w:rPr>
          <w:szCs w:val="28"/>
        </w:rPr>
        <w:t>ий отдела по контролю за ценообразованием управления по организации закупок и контролю за ценообразованием администрации города Тулы;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участвовать в организации и проведении общегородских мероприятий и мероприятий, проводимых управлением по организации заку</w:t>
      </w:r>
      <w:r w:rsidRPr="000E7B1C">
        <w:rPr>
          <w:szCs w:val="28"/>
        </w:rPr>
        <w:t>пок и контролю за ценообразованием администрации города Тулы.</w:t>
      </w:r>
    </w:p>
    <w:p w:rsidR="009C78A0" w:rsidRPr="000E7B1C" w:rsidRDefault="00F710A2" w:rsidP="000E7B1C">
      <w:pPr>
        <w:spacing w:before="240" w:after="240" w:line="240" w:lineRule="auto"/>
        <w:ind w:left="0" w:right="43" w:firstLine="426"/>
        <w:jc w:val="center"/>
        <w:rPr>
          <w:szCs w:val="28"/>
        </w:rPr>
      </w:pPr>
      <w:r w:rsidRPr="000E7B1C">
        <w:rPr>
          <w:szCs w:val="28"/>
        </w:rPr>
        <w:t>4. Права</w:t>
      </w:r>
    </w:p>
    <w:p w:rsidR="009C78A0" w:rsidRPr="000E7B1C" w:rsidRDefault="00F710A2" w:rsidP="000E7B1C">
      <w:p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4.1. Начальник отдела имеет право: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представлять интересы администрации города Тулы в рамках своей компетенции, определенной Положением об управлении по организации закупок и контролю за ценообразованием администрации города Тулы, в органах государственной власти, органах местного самоуправл</w:t>
      </w:r>
      <w:r w:rsidRPr="000E7B1C">
        <w:rPr>
          <w:szCs w:val="28"/>
        </w:rPr>
        <w:t>ения, организациях всех форм собственности;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 xml:space="preserve">запрашивать в установленном порядке и получать от руководителей отраслевых (функциональных) и территориальных органов администрации города Тулы, муниципальных предприятий и учреждений города Тулы необходимую для </w:t>
      </w:r>
      <w:r w:rsidRPr="000E7B1C">
        <w:rPr>
          <w:szCs w:val="28"/>
        </w:rPr>
        <w:t>осуществления функций управления по организации закупок и контролю за ценообразованием информацию;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привлекать специалистов различных подразделений администрации города Тулы к разработке вопросов, необходимых для решения проблем жизнеобеспечения объектов об</w:t>
      </w:r>
      <w:r w:rsidRPr="000E7B1C">
        <w:rPr>
          <w:szCs w:val="28"/>
        </w:rPr>
        <w:t>разования, здравоохранения, культуры, жилищно-коммунального хозяйства;</w:t>
      </w:r>
    </w:p>
    <w:p w:rsidR="009C78A0" w:rsidRPr="000E7B1C" w:rsidRDefault="00F710A2" w:rsidP="000E7B1C">
      <w:pPr>
        <w:numPr>
          <w:ilvl w:val="0"/>
          <w:numId w:val="2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принимать участие в работе комиссий, образованных в администрации города Тулы.</w:t>
      </w:r>
    </w:p>
    <w:p w:rsidR="009C78A0" w:rsidRPr="000E7B1C" w:rsidRDefault="00F710A2" w:rsidP="000E7B1C">
      <w:p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noProof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938800</wp:posOffset>
            </wp:positionH>
            <wp:positionV relativeFrom="page">
              <wp:posOffset>1383825</wp:posOffset>
            </wp:positionV>
            <wp:extent cx="15240" cy="15240"/>
            <wp:effectExtent l="0" t="0" r="0" b="0"/>
            <wp:wrapSquare wrapText="bothSides"/>
            <wp:docPr id="10936" name="Picture 10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6" name="Picture 1093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7B1C">
        <w:rPr>
          <w:szCs w:val="28"/>
        </w:rPr>
        <w:t xml:space="preserve">4.2. Начальник отдела имеет права, установленные статьей </w:t>
      </w:r>
      <w:r w:rsidRPr="00F710A2">
        <w:rPr>
          <w:szCs w:val="28"/>
        </w:rPr>
        <w:t>11</w:t>
      </w:r>
      <w:r w:rsidRPr="000E7B1C">
        <w:rPr>
          <w:szCs w:val="28"/>
        </w:rPr>
        <w:t xml:space="preserve"> Федерального закона от 02.03.2007 № 25-ФЗ «О</w:t>
      </w:r>
      <w:r w:rsidRPr="000E7B1C">
        <w:rPr>
          <w:szCs w:val="28"/>
        </w:rPr>
        <w:t xml:space="preserve"> муниципальной службе в Российской Федерации».</w:t>
      </w:r>
    </w:p>
    <w:p w:rsidR="009C78A0" w:rsidRPr="000E7B1C" w:rsidRDefault="00F710A2" w:rsidP="000E7B1C">
      <w:pPr>
        <w:spacing w:before="240" w:after="240" w:line="240" w:lineRule="auto"/>
        <w:ind w:left="0" w:right="43" w:firstLine="426"/>
        <w:jc w:val="center"/>
        <w:rPr>
          <w:szCs w:val="28"/>
        </w:rPr>
      </w:pPr>
      <w:r w:rsidRPr="000E7B1C">
        <w:rPr>
          <w:szCs w:val="28"/>
        </w:rPr>
        <w:t>5. Ответственность</w:t>
      </w:r>
    </w:p>
    <w:p w:rsidR="009C78A0" w:rsidRPr="000E7B1C" w:rsidRDefault="00F710A2" w:rsidP="000E7B1C">
      <w:p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5.1. Начальник отдела несет ответственность:</w:t>
      </w:r>
    </w:p>
    <w:p w:rsidR="009C78A0" w:rsidRPr="000E7B1C" w:rsidRDefault="00F710A2" w:rsidP="000E7B1C">
      <w:pPr>
        <w:numPr>
          <w:ilvl w:val="2"/>
          <w:numId w:val="5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За ненадлежащее выполнение возложенных на него задач в соответствии с действующим законодательством, положением об управлении по организации заку</w:t>
      </w:r>
      <w:r w:rsidRPr="000E7B1C">
        <w:rPr>
          <w:szCs w:val="28"/>
        </w:rPr>
        <w:t>пок и контролю за ценообразованием администрации города Тулы и настоящей должностной инструкцией.</w:t>
      </w:r>
    </w:p>
    <w:p w:rsidR="009C78A0" w:rsidRPr="000E7B1C" w:rsidRDefault="00F710A2" w:rsidP="000E7B1C">
      <w:pPr>
        <w:numPr>
          <w:ilvl w:val="2"/>
          <w:numId w:val="5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За соблюдение ограничений, предусмотренных статьей 13 Федерального закона от 02.03.2007 № 25-ФЗ «О муниципальной службе в Российской Федерации».</w:t>
      </w:r>
    </w:p>
    <w:p w:rsidR="009C78A0" w:rsidRPr="000E7B1C" w:rsidRDefault="00F710A2" w:rsidP="000E7B1C">
      <w:p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5.13. За надл</w:t>
      </w:r>
      <w:r w:rsidRPr="000E7B1C">
        <w:rPr>
          <w:szCs w:val="28"/>
        </w:rPr>
        <w:t>ежащее выполнение основных обязанностей муниципального служащего, предусмотренных статьей 12 Федерального закона от 02.03.2007 № 25-ФЗ «О муниципальной службе в Российской Федерации».</w:t>
      </w:r>
    </w:p>
    <w:p w:rsidR="009C78A0" w:rsidRPr="000E7B1C" w:rsidRDefault="00F710A2" w:rsidP="000E7B1C">
      <w:pPr>
        <w:numPr>
          <w:ilvl w:val="2"/>
          <w:numId w:val="7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За соблюдение запретов, связанных с муниципальной службой, предусмотренн</w:t>
      </w:r>
      <w:r w:rsidRPr="000E7B1C">
        <w:rPr>
          <w:szCs w:val="28"/>
        </w:rPr>
        <w:t>ых статьей 14 Федерального закона от 02.03.2007 № 25-ФЗ «О муниципальной службе в Российской Федерации».</w:t>
      </w:r>
    </w:p>
    <w:p w:rsidR="009C78A0" w:rsidRPr="000E7B1C" w:rsidRDefault="00F710A2" w:rsidP="000E7B1C">
      <w:pPr>
        <w:numPr>
          <w:ilvl w:val="2"/>
          <w:numId w:val="7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За достоверность и своевременность представления информаций, справок по направлениям своей деятельности.</w:t>
      </w:r>
    </w:p>
    <w:p w:rsidR="009C78A0" w:rsidRPr="000E7B1C" w:rsidRDefault="00F710A2" w:rsidP="000E7B1C">
      <w:pPr>
        <w:numPr>
          <w:ilvl w:val="2"/>
          <w:numId w:val="7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За сохранность конфиденциальной и другой охраняемой информации, полученной при исполнении должностных обязанностей по муниципальной службе.</w:t>
      </w:r>
    </w:p>
    <w:p w:rsidR="00F710A2" w:rsidRDefault="00F710A2" w:rsidP="00F710A2">
      <w:pPr>
        <w:numPr>
          <w:ilvl w:val="1"/>
          <w:numId w:val="6"/>
        </w:numPr>
        <w:spacing w:before="240" w:after="240" w:line="240" w:lineRule="auto"/>
        <w:ind w:left="0" w:right="43" w:firstLine="426"/>
        <w:rPr>
          <w:szCs w:val="28"/>
        </w:rPr>
      </w:pPr>
      <w:r w:rsidRPr="000E7B1C">
        <w:rPr>
          <w:szCs w:val="28"/>
        </w:rPr>
        <w:t>Начальник отдела несет ответственность за выполнение возложенных на него обязанностей в соответствии с действующим з</w:t>
      </w:r>
      <w:r w:rsidRPr="000E7B1C">
        <w:rPr>
          <w:szCs w:val="28"/>
        </w:rPr>
        <w:t>аконодательством и настоящей должностной инструкцией.</w:t>
      </w:r>
    </w:p>
    <w:p w:rsidR="00F710A2" w:rsidRPr="00F710A2" w:rsidRDefault="00F710A2" w:rsidP="00F710A2">
      <w:pPr>
        <w:numPr>
          <w:ilvl w:val="1"/>
          <w:numId w:val="6"/>
        </w:numPr>
        <w:spacing w:before="240" w:after="240" w:line="240" w:lineRule="auto"/>
        <w:ind w:left="0" w:right="43" w:firstLine="426"/>
        <w:rPr>
          <w:szCs w:val="28"/>
        </w:rPr>
      </w:pPr>
      <w:bookmarkStart w:id="0" w:name="_GoBack"/>
      <w:bookmarkEnd w:id="0"/>
      <w:r w:rsidRPr="00F710A2">
        <w:rPr>
          <w:szCs w:val="28"/>
        </w:rPr>
        <w:t xml:space="preserve">Начальник отдела обязан уведомлять главу администрации города Тулы, органы прокуратуры или другие государственные органы обо всех случаях обращения к нему каких-либо лиц в целях склонения его к </w:t>
      </w:r>
      <w:r w:rsidRPr="00F710A2">
        <w:rPr>
          <w:szCs w:val="28"/>
        </w:rPr>
        <w:t>совершению коррупционных правонарушений.</w:t>
      </w:r>
    </w:p>
    <w:p w:rsidR="009C78A0" w:rsidRPr="00F710A2" w:rsidRDefault="009C78A0" w:rsidP="00F710A2">
      <w:pPr>
        <w:numPr>
          <w:ilvl w:val="1"/>
          <w:numId w:val="6"/>
        </w:numPr>
        <w:spacing w:before="240" w:after="240" w:line="240" w:lineRule="auto"/>
        <w:ind w:left="0" w:right="43" w:firstLine="426"/>
        <w:rPr>
          <w:szCs w:val="28"/>
        </w:rPr>
        <w:sectPr w:rsidR="009C78A0" w:rsidRPr="00F710A2">
          <w:pgSz w:w="11909" w:h="16834"/>
          <w:pgMar w:top="1007" w:right="888" w:bottom="756" w:left="1608" w:header="720" w:footer="720" w:gutter="0"/>
          <w:cols w:space="720"/>
        </w:sectPr>
      </w:pPr>
    </w:p>
    <w:p w:rsidR="009C78A0" w:rsidRPr="000E7B1C" w:rsidRDefault="009C78A0" w:rsidP="00F710A2">
      <w:pPr>
        <w:spacing w:before="240" w:after="240" w:line="240" w:lineRule="auto"/>
        <w:ind w:left="0" w:right="43" w:firstLine="426"/>
        <w:rPr>
          <w:szCs w:val="28"/>
        </w:rPr>
      </w:pPr>
    </w:p>
    <w:sectPr w:rsidR="009C78A0" w:rsidRPr="000E7B1C">
      <w:type w:val="continuous"/>
      <w:pgSz w:w="11909" w:h="16834"/>
      <w:pgMar w:top="1007" w:right="595" w:bottom="8572" w:left="16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2DED"/>
    <w:multiLevelType w:val="multilevel"/>
    <w:tmpl w:val="43FC6A82"/>
    <w:lvl w:ilvl="0">
      <w:start w:val="1"/>
      <w:numFmt w:val="decimal"/>
      <w:lvlText w:val="%1.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5C3527"/>
    <w:multiLevelType w:val="multilevel"/>
    <w:tmpl w:val="8B2808D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5619F1"/>
    <w:multiLevelType w:val="hybridMultilevel"/>
    <w:tmpl w:val="D054DD9C"/>
    <w:lvl w:ilvl="0" w:tplc="281C2620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C148508">
      <w:start w:val="1"/>
      <w:numFmt w:val="bullet"/>
      <w:lvlText w:val="o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9087B86">
      <w:start w:val="1"/>
      <w:numFmt w:val="bullet"/>
      <w:lvlText w:val="▪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428088C">
      <w:start w:val="1"/>
      <w:numFmt w:val="bullet"/>
      <w:lvlText w:val="•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C524D1C">
      <w:start w:val="1"/>
      <w:numFmt w:val="bullet"/>
      <w:lvlText w:val="o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F98120E">
      <w:start w:val="1"/>
      <w:numFmt w:val="bullet"/>
      <w:lvlText w:val="▪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D18421C">
      <w:start w:val="1"/>
      <w:numFmt w:val="bullet"/>
      <w:lvlText w:val="•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1D478DA">
      <w:start w:val="1"/>
      <w:numFmt w:val="bullet"/>
      <w:lvlText w:val="o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5BEEB2C">
      <w:start w:val="1"/>
      <w:numFmt w:val="bullet"/>
      <w:lvlText w:val="▪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1B5493"/>
    <w:multiLevelType w:val="multilevel"/>
    <w:tmpl w:val="B1F0E33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BA655F"/>
    <w:multiLevelType w:val="multilevel"/>
    <w:tmpl w:val="6F78BDE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C3759A"/>
    <w:multiLevelType w:val="multilevel"/>
    <w:tmpl w:val="E27EBA3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940DFE"/>
    <w:multiLevelType w:val="multilevel"/>
    <w:tmpl w:val="D4F8C7B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A0"/>
    <w:rsid w:val="000E7B1C"/>
    <w:rsid w:val="009C78A0"/>
    <w:rsid w:val="00F7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49FC"/>
  <w15:docId w15:val="{B467B702-5EBC-487A-AA23-C47D0E8F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7" w:lineRule="auto"/>
      <w:ind w:left="53" w:right="29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ACEE0-A690-4486-AB63-001F5F87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Горелкина Наталья Александровна</dc:creator>
  <cp:keywords/>
  <cp:lastModifiedBy>Горелкина Наталья Александровна</cp:lastModifiedBy>
  <cp:revision>3</cp:revision>
  <dcterms:created xsi:type="dcterms:W3CDTF">2024-06-14T13:12:00Z</dcterms:created>
  <dcterms:modified xsi:type="dcterms:W3CDTF">2024-06-14T13:14:00Z</dcterms:modified>
</cp:coreProperties>
</file>