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4EA" w:rsidRPr="009D44EA" w:rsidRDefault="009D44EA" w:rsidP="009D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Должностная инструкция</w:t>
      </w:r>
    </w:p>
    <w:p w:rsidR="009D44EA" w:rsidRPr="009D44EA" w:rsidRDefault="009D44EA" w:rsidP="009D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по должности, не отнесенной к должностям муниципальной службы, референта финансово-экономического отдела управления физической культуры и спорта администрации города Тулы</w:t>
      </w:r>
    </w:p>
    <w:p w:rsidR="009D44EA" w:rsidRPr="009D44EA" w:rsidRDefault="009D44EA" w:rsidP="009D44EA">
      <w:pPr>
        <w:pStyle w:val="a3"/>
        <w:spacing w:before="307"/>
        <w:rPr>
          <w:rFonts w:ascii="Times New Roman" w:hAnsi="Times New Roman" w:cs="Times New Roman"/>
          <w:sz w:val="28"/>
          <w:szCs w:val="28"/>
        </w:rPr>
      </w:pPr>
    </w:p>
    <w:p w:rsidR="009D44EA" w:rsidRDefault="009D44EA" w:rsidP="009D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РАЗДЕЛ I </w:t>
      </w:r>
    </w:p>
    <w:p w:rsidR="009D44EA" w:rsidRDefault="009D44EA" w:rsidP="00804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04A56" w:rsidRPr="009D44EA" w:rsidRDefault="00804A56" w:rsidP="00804A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финансово—экономического отдела управления физической культуры и спорта администрации города Тулы (далее — референт).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Должность референта является должностью, не отнесенной к должностям муниципальной службы.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Референт принимается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(работодателя), по представлению начальника управления физической культуры и спорта администрации города Тулы и согласованию с заместителем главы администрации города Тулы в порядке, установленном законодательством.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Референт в своей работе руководствуется Конституцией Российской Федерации, Федеральными законами Российской Федерации, законами Тульской области, иными нормативным</w:t>
      </w:r>
      <w:bookmarkStart w:id="0" w:name="_GoBack"/>
      <w:bookmarkEnd w:id="0"/>
      <w:r w:rsidRPr="009D44EA">
        <w:rPr>
          <w:rFonts w:ascii="Times New Roman" w:hAnsi="Times New Roman" w:cs="Times New Roman"/>
          <w:sz w:val="28"/>
          <w:szCs w:val="28"/>
        </w:rPr>
        <w:t>и правовыми актами Российской Федерации, Тульской области и муниципального образования город Тула, положением об управлении физической культуры и спорта администрации города Тулы и настоящей должностной инструкцией</w:t>
      </w:r>
      <w:r w:rsidR="00804A56">
        <w:rPr>
          <w:rFonts w:ascii="Times New Roman" w:hAnsi="Times New Roman" w:cs="Times New Roman"/>
          <w:sz w:val="28"/>
          <w:szCs w:val="28"/>
        </w:rPr>
        <w:t>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Референт работает под непосредственным руководством начальника финансово-экономического отдела управления физической культуры и спорта администрации города Тулы.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Референт осуществляет свою деятельность на основании положения об управлении физической культуры и спорта администрации города Тулы и настоящей инструкции.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В случае временного отсутствия референта, в том числе по причине болезни, отпуска, командирования, его обязанности исполняет другой референт финансово-экономического отдела управления физической культуры и спорта администрации города Тулы.</w:t>
      </w:r>
    </w:p>
    <w:p w:rsidR="009D44EA" w:rsidRPr="009D44EA" w:rsidRDefault="009D44EA" w:rsidP="00A33F11">
      <w:pPr>
        <w:pStyle w:val="a5"/>
        <w:numPr>
          <w:ilvl w:val="0"/>
          <w:numId w:val="5"/>
        </w:numPr>
        <w:ind w:left="0" w:firstLine="335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Изменения и дополнения в настоящую инструкцию вносятся в порядке, предусмотренном Порядком разработки и утверждению должностных инструкций муниципальных служащих и работников, занимающих должности, не отнесенные к должностям муниципальной службы,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D44EA">
        <w:rPr>
          <w:rFonts w:ascii="Times New Roman" w:hAnsi="Times New Roman" w:cs="Times New Roman"/>
          <w:sz w:val="28"/>
          <w:szCs w:val="28"/>
        </w:rPr>
        <w:t>образования город Тула.</w:t>
      </w:r>
    </w:p>
    <w:p w:rsidR="009D44EA" w:rsidRDefault="009D44EA" w:rsidP="009D4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4EA" w:rsidRDefault="009D44EA" w:rsidP="009D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РАЗДЕЛ II </w:t>
      </w:r>
    </w:p>
    <w:p w:rsidR="009D44EA" w:rsidRPr="009D44EA" w:rsidRDefault="009D44EA" w:rsidP="009D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9D44EA" w:rsidRPr="009D44EA" w:rsidRDefault="009D44EA" w:rsidP="009D4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44EA" w:rsidRPr="00804A56" w:rsidRDefault="009D44EA" w:rsidP="00A33F11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A56">
        <w:rPr>
          <w:rFonts w:ascii="Times New Roman" w:hAnsi="Times New Roman" w:cs="Times New Roman"/>
          <w:sz w:val="28"/>
          <w:szCs w:val="28"/>
        </w:rPr>
        <w:t>Работник, занимающий должность, не отнесенную к должностям муниципальной службы, должность референта, должен знать: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Законодательство о муниципальной службе Российской Федерации и Тульской области;</w:t>
      </w:r>
    </w:p>
    <w:p w:rsidR="00003466" w:rsidRDefault="00003466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муниципального </w:t>
      </w:r>
      <w:r w:rsidR="009D44EA" w:rsidRPr="009D44EA">
        <w:rPr>
          <w:rFonts w:ascii="Times New Roman" w:hAnsi="Times New Roman" w:cs="Times New Roman"/>
          <w:sz w:val="28"/>
          <w:szCs w:val="28"/>
        </w:rPr>
        <w:t>образования городской округ горо</w:t>
      </w:r>
      <w:r>
        <w:rPr>
          <w:rFonts w:ascii="Times New Roman" w:hAnsi="Times New Roman" w:cs="Times New Roman"/>
          <w:sz w:val="28"/>
          <w:szCs w:val="28"/>
        </w:rPr>
        <w:t>д Тула;</w:t>
      </w:r>
    </w:p>
    <w:p w:rsidR="009D44EA" w:rsidRPr="009D44EA" w:rsidRDefault="00003466" w:rsidP="000034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законодательные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A33F11">
        <w:rPr>
          <w:rFonts w:ascii="Times New Roman" w:hAnsi="Times New Roman" w:cs="Times New Roman"/>
          <w:sz w:val="28"/>
          <w:szCs w:val="28"/>
        </w:rPr>
        <w:t xml:space="preserve"> иные </w:t>
      </w:r>
      <w:r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9D44EA" w:rsidRPr="009D44EA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9D44EA" w:rsidRPr="009D44EA">
        <w:rPr>
          <w:rFonts w:ascii="Times New Roman" w:hAnsi="Times New Roman" w:cs="Times New Roman"/>
          <w:sz w:val="28"/>
          <w:szCs w:val="28"/>
        </w:rPr>
        <w:t>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</w:t>
      </w:r>
      <w:r>
        <w:rPr>
          <w:rFonts w:ascii="Times New Roman" w:hAnsi="Times New Roman" w:cs="Times New Roman"/>
          <w:sz w:val="28"/>
          <w:szCs w:val="28"/>
        </w:rPr>
        <w:t>редставительных и исполнительно-</w:t>
      </w:r>
      <w:r w:rsidR="009D44EA" w:rsidRPr="009D44EA">
        <w:rPr>
          <w:rFonts w:ascii="Times New Roman" w:hAnsi="Times New Roman" w:cs="Times New Roman"/>
          <w:sz w:val="28"/>
          <w:szCs w:val="28"/>
        </w:rPr>
        <w:t>распорядительных органов местного самоуправления;</w:t>
      </w:r>
    </w:p>
    <w:p w:rsidR="009D44EA" w:rsidRPr="009D44EA" w:rsidRDefault="00003466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управлении физической культуры и спорта </w:t>
      </w:r>
      <w:r w:rsidR="009D44EA" w:rsidRPr="009D44EA">
        <w:rPr>
          <w:rFonts w:ascii="Times New Roman" w:hAnsi="Times New Roman" w:cs="Times New Roman"/>
          <w:sz w:val="28"/>
          <w:szCs w:val="28"/>
        </w:rPr>
        <w:t>администрации города Тулы;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9D44EA" w:rsidRPr="009D44EA" w:rsidRDefault="00003466" w:rsidP="000B22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0B22FC">
        <w:rPr>
          <w:rFonts w:ascii="Times New Roman" w:hAnsi="Times New Roman" w:cs="Times New Roman"/>
          <w:sz w:val="28"/>
          <w:szCs w:val="28"/>
        </w:rPr>
        <w:t>авила документооборота и</w:t>
      </w:r>
      <w:r w:rsidR="000B22FC">
        <w:rPr>
          <w:rFonts w:ascii="Times New Roman" w:hAnsi="Times New Roman" w:cs="Times New Roman"/>
          <w:sz w:val="28"/>
          <w:szCs w:val="28"/>
        </w:rPr>
        <w:tab/>
        <w:t xml:space="preserve">работы со служебной </w:t>
      </w:r>
      <w:r w:rsidR="009D44EA" w:rsidRPr="009D44EA">
        <w:rPr>
          <w:rFonts w:ascii="Times New Roman" w:hAnsi="Times New Roman" w:cs="Times New Roman"/>
          <w:sz w:val="28"/>
          <w:szCs w:val="28"/>
        </w:rPr>
        <w:t>информацией,</w:t>
      </w:r>
      <w:r w:rsidR="000B22FC">
        <w:rPr>
          <w:rFonts w:ascii="Times New Roman" w:hAnsi="Times New Roman" w:cs="Times New Roman"/>
          <w:sz w:val="28"/>
          <w:szCs w:val="28"/>
        </w:rPr>
        <w:t xml:space="preserve"> инструкцию по делопроизводству</w:t>
      </w:r>
      <w:r w:rsidR="009D44EA" w:rsidRPr="009D44EA">
        <w:rPr>
          <w:rFonts w:ascii="Times New Roman" w:hAnsi="Times New Roman" w:cs="Times New Roman"/>
          <w:sz w:val="28"/>
          <w:szCs w:val="28"/>
        </w:rPr>
        <w:t>;</w:t>
      </w:r>
    </w:p>
    <w:p w:rsidR="000B22F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требования к служебному поведению; 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основы права и экономики;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задачи и функции органов местного самоуправления и отраслевых (функциональных) и территориальных органов администрации города Тулы;</w:t>
      </w:r>
    </w:p>
    <w:p w:rsidR="009D44EA" w:rsidRPr="009D44EA" w:rsidRDefault="009D44EA" w:rsidP="000B22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порядок подготовки, согласования и принятия муниципальных правовых</w:t>
      </w:r>
      <w:r w:rsidR="000B22FC">
        <w:rPr>
          <w:rFonts w:ascii="Times New Roman" w:hAnsi="Times New Roman" w:cs="Times New Roman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sz w:val="28"/>
          <w:szCs w:val="28"/>
        </w:rPr>
        <w:t>актов;</w:t>
      </w:r>
    </w:p>
    <w:p w:rsidR="009D44EA" w:rsidRPr="009D44EA" w:rsidRDefault="007F110C" w:rsidP="000B22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9D44EA" w:rsidRPr="009D44EA">
        <w:rPr>
          <w:rFonts w:ascii="Times New Roman" w:hAnsi="Times New Roman" w:cs="Times New Roman"/>
          <w:sz w:val="28"/>
          <w:szCs w:val="28"/>
        </w:rPr>
        <w:t>инфор</w:t>
      </w:r>
      <w:r>
        <w:rPr>
          <w:rFonts w:ascii="Times New Roman" w:hAnsi="Times New Roman" w:cs="Times New Roman"/>
          <w:sz w:val="28"/>
          <w:szCs w:val="28"/>
        </w:rPr>
        <w:t xml:space="preserve">мационного, документационного, </w:t>
      </w:r>
      <w:r w:rsidR="009D44EA" w:rsidRPr="009D44EA">
        <w:rPr>
          <w:rFonts w:ascii="Times New Roman" w:hAnsi="Times New Roman" w:cs="Times New Roman"/>
          <w:sz w:val="28"/>
          <w:szCs w:val="28"/>
        </w:rPr>
        <w:t>финансового</w:t>
      </w:r>
      <w:r w:rsidR="000B2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сфер деятельности </w:t>
      </w:r>
      <w:r w:rsidR="009D44EA" w:rsidRPr="009D44EA">
        <w:rPr>
          <w:rFonts w:ascii="Times New Roman" w:hAnsi="Times New Roman" w:cs="Times New Roman"/>
          <w:sz w:val="28"/>
          <w:szCs w:val="28"/>
        </w:rPr>
        <w:t>органов местного самоуправления, отраслевых (функциональных) и территориальных органов администрации города Тулы;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аппаратное и программное обеспечение;</w:t>
      </w:r>
    </w:p>
    <w:p w:rsidR="009D44EA" w:rsidRPr="009D44EA" w:rsidRDefault="007F110C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9D44EA" w:rsidRPr="009D44EA">
        <w:rPr>
          <w:rFonts w:ascii="Times New Roman" w:hAnsi="Times New Roman" w:cs="Times New Roman"/>
          <w:sz w:val="28"/>
          <w:szCs w:val="28"/>
        </w:rPr>
        <w:t>и особенности приме</w:t>
      </w:r>
      <w:r>
        <w:rPr>
          <w:rFonts w:ascii="Times New Roman" w:hAnsi="Times New Roman" w:cs="Times New Roman"/>
          <w:sz w:val="28"/>
          <w:szCs w:val="28"/>
        </w:rPr>
        <w:t>нения современных информационно-</w:t>
      </w:r>
      <w:r w:rsidR="009D44EA" w:rsidRPr="009D44EA">
        <w:rPr>
          <w:rFonts w:ascii="Times New Roman" w:hAnsi="Times New Roman" w:cs="Times New Roman"/>
          <w:sz w:val="28"/>
          <w:szCs w:val="28"/>
        </w:rPr>
        <w:t>коммуникационных технологий в отраслевых (функциональных) и территориальных органах администрации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город Тула, </w:t>
      </w:r>
      <w:r w:rsidR="009D44EA" w:rsidRPr="009D44EA">
        <w:rPr>
          <w:rFonts w:ascii="Times New Roman" w:hAnsi="Times New Roman" w:cs="Times New Roman"/>
          <w:sz w:val="28"/>
          <w:szCs w:val="28"/>
        </w:rPr>
        <w:t>включая использование возможностей межведомственного документооборота;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общие вопросы в области обеспечения информационной безопасности.</w:t>
      </w:r>
    </w:p>
    <w:p w:rsidR="009D44EA" w:rsidRPr="00804A56" w:rsidRDefault="009D44EA" w:rsidP="00A33F11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A56">
        <w:rPr>
          <w:rFonts w:ascii="Times New Roman" w:hAnsi="Times New Roman" w:cs="Times New Roman"/>
          <w:sz w:val="28"/>
          <w:szCs w:val="28"/>
        </w:rPr>
        <w:t>Работник, занимающий должность, не отнесенную к должностям муниципальной службы референта должен иметь навыки: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lastRenderedPageBreak/>
        <w:t>эффективн</w:t>
      </w:r>
      <w:r w:rsidR="007F110C">
        <w:rPr>
          <w:rFonts w:ascii="Times New Roman" w:hAnsi="Times New Roman" w:cs="Times New Roman"/>
          <w:sz w:val="28"/>
          <w:szCs w:val="28"/>
        </w:rPr>
        <w:t xml:space="preserve">ой организации профессиональной </w:t>
      </w:r>
      <w:r w:rsidRPr="009D44EA">
        <w:rPr>
          <w:rFonts w:ascii="Times New Roman" w:hAnsi="Times New Roman" w:cs="Times New Roman"/>
          <w:sz w:val="28"/>
          <w:szCs w:val="28"/>
        </w:rPr>
        <w:t>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ведения деловых переговоров и составления делового письма;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владения современными средствами, методами и технологией работы с информацией и документами;</w:t>
      </w:r>
    </w:p>
    <w:p w:rsidR="007F110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организации личного труда и планирования рабочего времени; </w:t>
      </w:r>
    </w:p>
    <w:p w:rsidR="009D44EA" w:rsidRPr="009D44EA" w:rsidRDefault="007F110C" w:rsidP="007F11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владения оргтехникой и средствами </w:t>
      </w:r>
      <w:r w:rsidR="009D44EA" w:rsidRPr="009D44EA">
        <w:rPr>
          <w:rFonts w:ascii="Times New Roman" w:hAnsi="Times New Roman" w:cs="Times New Roman"/>
          <w:sz w:val="28"/>
          <w:szCs w:val="28"/>
        </w:rPr>
        <w:t>коммуникации; разработки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EA" w:rsidRPr="009D44EA">
        <w:rPr>
          <w:rFonts w:ascii="Times New Roman" w:hAnsi="Times New Roman" w:cs="Times New Roman"/>
          <w:sz w:val="28"/>
          <w:szCs w:val="28"/>
        </w:rPr>
        <w:t>предложений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  <w:t>для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  <w:t>последующего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EA" w:rsidRPr="009D44EA">
        <w:rPr>
          <w:rFonts w:ascii="Times New Roman" w:hAnsi="Times New Roman" w:cs="Times New Roman"/>
          <w:sz w:val="28"/>
          <w:szCs w:val="28"/>
        </w:rPr>
        <w:t>управленческих решений по профилю деятельности;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</w:t>
      </w:r>
      <w:r w:rsidR="007F110C">
        <w:rPr>
          <w:rFonts w:ascii="Times New Roman" w:hAnsi="Times New Roman" w:cs="Times New Roman"/>
          <w:sz w:val="28"/>
          <w:szCs w:val="28"/>
        </w:rPr>
        <w:t xml:space="preserve">рганизации взаимодействия со специалистами органов </w:t>
      </w:r>
      <w:r w:rsidRPr="009D44EA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разработки проектов зако</w:t>
      </w:r>
      <w:r w:rsidR="007F110C">
        <w:rPr>
          <w:rFonts w:ascii="Times New Roman" w:hAnsi="Times New Roman" w:cs="Times New Roman"/>
          <w:sz w:val="28"/>
          <w:szCs w:val="28"/>
        </w:rPr>
        <w:t xml:space="preserve">нов и иных нормативных правовых актов </w:t>
      </w:r>
      <w:r w:rsidRPr="009D44EA">
        <w:rPr>
          <w:rFonts w:ascii="Times New Roman" w:hAnsi="Times New Roman" w:cs="Times New Roman"/>
          <w:sz w:val="28"/>
          <w:szCs w:val="28"/>
        </w:rPr>
        <w:t>по направлению деятельности;</w:t>
      </w:r>
    </w:p>
    <w:p w:rsidR="007F110C" w:rsidRDefault="007F110C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составления и исполнения перспективных и текущих планов;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аналитической, экспертной работы по профилю деятельности;</w:t>
      </w:r>
    </w:p>
    <w:p w:rsidR="007F110C" w:rsidRDefault="007F110C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ведения служебного документооборота, исполнения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служебных </w:t>
      </w:r>
      <w:r w:rsidR="009D44EA" w:rsidRPr="009D44EA">
        <w:rPr>
          <w:rFonts w:ascii="Times New Roman" w:hAnsi="Times New Roman" w:cs="Times New Roman"/>
          <w:sz w:val="28"/>
          <w:szCs w:val="28"/>
        </w:rPr>
        <w:t xml:space="preserve">документов; 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подготовки проектов ответов на обращения организаций, граждан;</w:t>
      </w:r>
    </w:p>
    <w:p w:rsidR="009D44EA" w:rsidRPr="009D44EA" w:rsidRDefault="007F110C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систематизации </w:t>
      </w:r>
      <w:r w:rsidR="009D44EA" w:rsidRPr="009D44EA">
        <w:rPr>
          <w:rFonts w:ascii="Times New Roman" w:hAnsi="Times New Roman" w:cs="Times New Roman"/>
          <w:sz w:val="28"/>
          <w:szCs w:val="28"/>
        </w:rPr>
        <w:t>и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подготовки аналитического, информационного материала, в том числе </w:t>
      </w:r>
      <w:r w:rsidR="009D44EA" w:rsidRPr="009D44EA">
        <w:rPr>
          <w:rFonts w:ascii="Times New Roman" w:hAnsi="Times New Roman" w:cs="Times New Roman"/>
          <w:sz w:val="28"/>
          <w:szCs w:val="28"/>
        </w:rPr>
        <w:t>для средств массовой информации;</w:t>
      </w:r>
    </w:p>
    <w:p w:rsidR="007F110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4EA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9D44EA">
        <w:rPr>
          <w:rFonts w:ascii="Times New Roman" w:hAnsi="Times New Roman" w:cs="Times New Roman"/>
          <w:sz w:val="28"/>
          <w:szCs w:val="28"/>
        </w:rPr>
        <w:t xml:space="preserve"> и умения с</w:t>
      </w:r>
      <w:r w:rsidR="007F110C">
        <w:rPr>
          <w:rFonts w:ascii="Times New Roman" w:hAnsi="Times New Roman" w:cs="Times New Roman"/>
          <w:sz w:val="28"/>
          <w:szCs w:val="28"/>
        </w:rPr>
        <w:t>троить межличностные отношения;</w:t>
      </w:r>
    </w:p>
    <w:p w:rsidR="009D44EA" w:rsidRPr="009D44EA" w:rsidRDefault="007F110C" w:rsidP="007F11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организационно-аналитической работы, подготовки и </w:t>
      </w:r>
      <w:r w:rsidR="009D44EA" w:rsidRPr="009D44EA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EA" w:rsidRPr="009D44EA">
        <w:rPr>
          <w:rFonts w:ascii="Times New Roman" w:hAnsi="Times New Roman" w:cs="Times New Roman"/>
          <w:sz w:val="28"/>
          <w:szCs w:val="28"/>
        </w:rPr>
        <w:t>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</w:t>
      </w:r>
    </w:p>
    <w:p w:rsidR="007F110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работы с внутренними и периферийными устройст</w:t>
      </w:r>
      <w:r w:rsidR="007F110C">
        <w:rPr>
          <w:rFonts w:ascii="Times New Roman" w:hAnsi="Times New Roman" w:cs="Times New Roman"/>
          <w:sz w:val="28"/>
          <w:szCs w:val="28"/>
        </w:rPr>
        <w:t>вами компьютера;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работы с информационно-телекоммуникационными сетями, в том числе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сетью Интернет;</w:t>
      </w:r>
    </w:p>
    <w:p w:rsidR="007F110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работы в операционной системе; </w:t>
      </w:r>
    </w:p>
    <w:p w:rsidR="007F110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управления электронной почтой; </w:t>
      </w:r>
    </w:p>
    <w:p w:rsidR="007F110C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работы в текстовом редакторе; 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работы с электронными таблицами;</w:t>
      </w:r>
    </w:p>
    <w:p w:rsidR="009D44EA" w:rsidRP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использования графических объектов в электронных документах;</w:t>
      </w:r>
    </w:p>
    <w:p w:rsidR="009D44EA" w:rsidRDefault="009D44EA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работы с базами данных.</w:t>
      </w:r>
    </w:p>
    <w:p w:rsidR="007F110C" w:rsidRPr="009D44EA" w:rsidRDefault="007F110C" w:rsidP="00A33F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4EA" w:rsidRDefault="009D44EA" w:rsidP="009D44EA">
      <w:pPr>
        <w:pStyle w:val="a3"/>
        <w:ind w:left="2658" w:right="2043" w:firstLine="1486"/>
        <w:rPr>
          <w:rFonts w:ascii="Times New Roman" w:hAnsi="Times New Roman" w:cs="Times New Roman"/>
          <w:color w:val="3B3B3B"/>
          <w:sz w:val="28"/>
          <w:szCs w:val="28"/>
        </w:rPr>
      </w:pP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РАЗДЕЛ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III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>ДОЛЖНОСТНЫЕ</w:t>
      </w:r>
      <w:r w:rsidRPr="009D44EA">
        <w:rPr>
          <w:rFonts w:ascii="Times New Roman" w:hAnsi="Times New Roman" w:cs="Times New Roman"/>
          <w:color w:val="3B3B3B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>ОБЯЗАННОСТИ</w:t>
      </w:r>
    </w:p>
    <w:p w:rsidR="009D44EA" w:rsidRPr="009D44EA" w:rsidRDefault="009D44EA" w:rsidP="009D44EA">
      <w:pPr>
        <w:pStyle w:val="a3"/>
        <w:ind w:left="2658" w:right="2043" w:firstLine="1486"/>
        <w:rPr>
          <w:rFonts w:ascii="Times New Roman" w:hAnsi="Times New Roman" w:cs="Times New Roman"/>
          <w:sz w:val="28"/>
          <w:szCs w:val="28"/>
        </w:rPr>
      </w:pPr>
    </w:p>
    <w:p w:rsidR="009D44EA" w:rsidRPr="00804A56" w:rsidRDefault="009D44EA" w:rsidP="00804A5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4A56">
        <w:rPr>
          <w:rFonts w:ascii="Times New Roman" w:hAnsi="Times New Roman" w:cs="Times New Roman"/>
          <w:sz w:val="28"/>
          <w:szCs w:val="28"/>
        </w:rPr>
        <w:t>Референт обязан: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осуществлять деятельность по реализации положений Федерального закона от 5 апреля 2013 г.</w:t>
      </w:r>
      <w:r w:rsidR="007F110C">
        <w:rPr>
          <w:rFonts w:ascii="Times New Roman" w:hAnsi="Times New Roman" w:cs="Times New Roman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</w:t>
      </w:r>
      <w:r w:rsidRPr="009D44EA">
        <w:rPr>
          <w:rFonts w:ascii="Times New Roman" w:hAnsi="Times New Roman" w:cs="Times New Roman"/>
          <w:sz w:val="28"/>
          <w:szCs w:val="28"/>
        </w:rPr>
        <w:lastRenderedPageBreak/>
        <w:t>товаров, работ, услуг для обеспечения государственных и муниципальных нужд»;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осуществлять предварительный сбор данных о потребностях, ценах на товары, работы, услуги;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осуществлят</w:t>
      </w:r>
      <w:r w:rsidR="00211E67">
        <w:rPr>
          <w:rFonts w:ascii="Times New Roman" w:hAnsi="Times New Roman" w:cs="Times New Roman"/>
          <w:sz w:val="28"/>
          <w:szCs w:val="28"/>
        </w:rPr>
        <w:t xml:space="preserve">ь обработку </w:t>
      </w:r>
      <w:r w:rsidR="007F110C">
        <w:rPr>
          <w:rFonts w:ascii="Times New Roman" w:hAnsi="Times New Roman" w:cs="Times New Roman"/>
          <w:sz w:val="28"/>
          <w:szCs w:val="28"/>
        </w:rPr>
        <w:t xml:space="preserve">и анализ информации о </w:t>
      </w:r>
      <w:r w:rsidRPr="009D44EA">
        <w:rPr>
          <w:rFonts w:ascii="Times New Roman" w:hAnsi="Times New Roman" w:cs="Times New Roman"/>
          <w:sz w:val="28"/>
          <w:szCs w:val="28"/>
        </w:rPr>
        <w:t>ценах на товары, работы, услуги;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осуществлять работу по определению поставщиков (подрядчиков, исполнителей) конкурентными способами (открытый, закрытый);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и обеспечивать хранение данных, информации, документов, в том числе полученных от поставщиков (подрядчиков, исполнителей);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осущес</w:t>
      </w:r>
      <w:r w:rsidR="00211E67">
        <w:rPr>
          <w:rFonts w:ascii="Times New Roman" w:hAnsi="Times New Roman" w:cs="Times New Roman"/>
          <w:sz w:val="28"/>
          <w:szCs w:val="28"/>
        </w:rPr>
        <w:t xml:space="preserve">твлять формирование плана-графика в </w:t>
      </w:r>
      <w:r w:rsidRPr="009D44EA">
        <w:rPr>
          <w:rFonts w:ascii="Times New Roman" w:hAnsi="Times New Roman" w:cs="Times New Roman"/>
          <w:sz w:val="28"/>
          <w:szCs w:val="28"/>
        </w:rPr>
        <w:t>региональной информационной системе Тульской области с выгрузкой на официальном сайте единой информационной системы в сфере закупок;</w:t>
      </w:r>
    </w:p>
    <w:p w:rsidR="00211E67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обеспечивать формирование начальн</w:t>
      </w:r>
      <w:r w:rsidR="00211E67">
        <w:rPr>
          <w:rFonts w:ascii="Times New Roman" w:hAnsi="Times New Roman" w:cs="Times New Roman"/>
          <w:sz w:val="28"/>
          <w:szCs w:val="28"/>
        </w:rPr>
        <w:t>ой (максимальной) цены закупки;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описания объекта закупки;</w:t>
      </w:r>
    </w:p>
    <w:p w:rsidR="00211E67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требования, пре</w:t>
      </w:r>
      <w:r w:rsidR="00211E67">
        <w:rPr>
          <w:rFonts w:ascii="Times New Roman" w:hAnsi="Times New Roman" w:cs="Times New Roman"/>
          <w:sz w:val="28"/>
          <w:szCs w:val="28"/>
        </w:rPr>
        <w:t>дъявляемые к участнику закупки;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порядок оценки участников;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проекты контрактов;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закупочную документацию для дальнейшего размещения в региональной информационной системе Тульской области и на официальном сайте Единой информационной системы в сфере закупок;</w:t>
      </w:r>
    </w:p>
    <w:p w:rsidR="00211E67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обрабатывать результаты з</w:t>
      </w:r>
      <w:r w:rsidR="00211E67">
        <w:rPr>
          <w:rFonts w:ascii="Times New Roman" w:hAnsi="Times New Roman" w:cs="Times New Roman"/>
          <w:sz w:val="28"/>
          <w:szCs w:val="28"/>
        </w:rPr>
        <w:t>акупок и заключений контрактов;</w:t>
      </w:r>
    </w:p>
    <w:p w:rsidR="009D44EA" w:rsidRPr="009D44EA" w:rsidRDefault="00211E67" w:rsidP="00211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9D44EA" w:rsidRPr="009D44E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оступившие заявки, проверять на </w:t>
      </w:r>
      <w:r w:rsidR="009D44EA" w:rsidRPr="009D44EA"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EA" w:rsidRPr="009D44EA">
        <w:rPr>
          <w:rFonts w:ascii="Times New Roman" w:hAnsi="Times New Roman" w:cs="Times New Roman"/>
          <w:sz w:val="28"/>
          <w:szCs w:val="28"/>
        </w:rPr>
        <w:t>действующему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  <w:t>законодательству, оценивать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  <w:t>результаты</w:t>
      </w:r>
      <w:r w:rsidR="009D44EA" w:rsidRPr="009D44EA">
        <w:rPr>
          <w:rFonts w:ascii="Times New Roman" w:hAnsi="Times New Roman" w:cs="Times New Roman"/>
          <w:sz w:val="28"/>
          <w:szCs w:val="28"/>
        </w:rPr>
        <w:tab/>
        <w:t>подведени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ab/>
        <w:t xml:space="preserve">итогов </w:t>
      </w:r>
      <w:r w:rsidR="009D44EA" w:rsidRPr="009D44EA">
        <w:rPr>
          <w:rFonts w:ascii="Times New Roman" w:hAnsi="Times New Roman" w:cs="Times New Roman"/>
          <w:sz w:val="28"/>
          <w:szCs w:val="28"/>
        </w:rPr>
        <w:t>закупочной процедуры;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участвовать в заседаниях закупочных комиссий по принятию решений по итогам конкурентных процедур;</w:t>
      </w:r>
    </w:p>
    <w:p w:rsidR="009D44EA" w:rsidRPr="009D44EA" w:rsidRDefault="00211E67" w:rsidP="00211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процедуру подписания контракта с </w:t>
      </w:r>
      <w:r w:rsidR="009D44EA" w:rsidRPr="009D44EA">
        <w:rPr>
          <w:rFonts w:ascii="Times New Roman" w:hAnsi="Times New Roman" w:cs="Times New Roman"/>
          <w:sz w:val="28"/>
          <w:szCs w:val="28"/>
        </w:rPr>
        <w:t>поставщиками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EA" w:rsidRPr="009D44EA">
        <w:rPr>
          <w:rFonts w:ascii="Times New Roman" w:hAnsi="Times New Roman" w:cs="Times New Roman"/>
          <w:sz w:val="28"/>
          <w:szCs w:val="28"/>
        </w:rPr>
        <w:t>(подрядчиками, исполнителями);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размещать на официальном сайте единой информационной системы в сфере закупок информацию о неисполнении контракта, о санкциях, об изменении или о расторжении контракта;</w:t>
      </w:r>
    </w:p>
    <w:p w:rsidR="009D44EA" w:rsidRPr="009D44EA" w:rsidRDefault="00211E67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подготавливать и размещать </w:t>
      </w:r>
      <w:r w:rsidR="009D44EA" w:rsidRPr="009D44EA">
        <w:rPr>
          <w:rFonts w:ascii="Times New Roman" w:hAnsi="Times New Roman" w:cs="Times New Roman"/>
          <w:sz w:val="28"/>
          <w:szCs w:val="28"/>
        </w:rPr>
        <w:t>документы о приемке результатов отдельного этапа исполнения контракта;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принимать участие в организации осуществления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принимать участие в организации возврата денежных средств, внесенных в качестве обеспечения исполнени</w:t>
      </w:r>
      <w:r w:rsidR="00211E67">
        <w:rPr>
          <w:rFonts w:ascii="Times New Roman" w:hAnsi="Times New Roman" w:cs="Times New Roman"/>
          <w:sz w:val="28"/>
          <w:szCs w:val="28"/>
        </w:rPr>
        <w:t>я контракта;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осуществлять процедуры согласования целесообразности проводимых закупок, товаров, услуг и работ подведомственных учреждений;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взаимодействовать с ресурсно-снабжающими и иными организациями по заключению, изменению и расторжению контрактов;</w:t>
      </w:r>
    </w:p>
    <w:p w:rsidR="009D44EA" w:rsidRPr="009D44EA" w:rsidRDefault="00211E67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9D44EA" w:rsidRPr="009D44EA">
        <w:rPr>
          <w:rFonts w:ascii="Times New Roman" w:hAnsi="Times New Roman" w:cs="Times New Roman"/>
          <w:sz w:val="28"/>
          <w:szCs w:val="28"/>
        </w:rPr>
        <w:t xml:space="preserve">мероприятия по обеспечению сотрудников управления </w:t>
      </w:r>
      <w:r w:rsidR="009D44EA" w:rsidRPr="009D44EA">
        <w:rPr>
          <w:rFonts w:ascii="Times New Roman" w:hAnsi="Times New Roman" w:cs="Times New Roman"/>
          <w:sz w:val="28"/>
          <w:szCs w:val="28"/>
        </w:rPr>
        <w:lastRenderedPageBreak/>
        <w:t>физической культуры и спорта администрации города Тулы необходимым оборудованием, канцелярскими и хозяйственными товарами и т.д.;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принимать участие в контроле за работой автоматической пожарной сигнализации охранной сигнализации, санузлов, водонагревателей, огнетушителей, энергоснабжения, приборов учета воды и электроэнергии и т.д.;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направлять показания приборов учета, находящихся в помещениях управления физической культуры и спорта администрации города Тулы, расположенных по адресу г. Тула, ул. Тимир</w:t>
      </w:r>
      <w:r w:rsidR="00211E67">
        <w:rPr>
          <w:rFonts w:ascii="Times New Roman" w:hAnsi="Times New Roman" w:cs="Times New Roman"/>
          <w:sz w:val="28"/>
          <w:szCs w:val="28"/>
        </w:rPr>
        <w:t>язева, д.101, кор.1, в ресурсно-</w:t>
      </w:r>
      <w:r w:rsidRPr="009D44EA">
        <w:rPr>
          <w:rFonts w:ascii="Times New Roman" w:hAnsi="Times New Roman" w:cs="Times New Roman"/>
          <w:sz w:val="28"/>
          <w:szCs w:val="28"/>
        </w:rPr>
        <w:t>снабжающие организации до 25 числа каждого месяца;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участвовать в организации проведения ремонта помещений, расположенных по адресу г. Тула, ул. Тимирязева, д.101, </w:t>
      </w:r>
      <w:proofErr w:type="spellStart"/>
      <w:r w:rsidRPr="009D44EA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9D44EA">
        <w:rPr>
          <w:rFonts w:ascii="Times New Roman" w:hAnsi="Times New Roman" w:cs="Times New Roman"/>
          <w:sz w:val="28"/>
          <w:szCs w:val="28"/>
        </w:rPr>
        <w:t>. 1, находящихся в оперативном управлении управления физической культуры и спорта администрации города Тулы;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принимать участие в списании материальных запасов управления физической культуры и спорта администрации города Тулы;</w:t>
      </w:r>
    </w:p>
    <w:p w:rsidR="00211E67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формировать акты приемки товаров работ и услуг</w:t>
      </w:r>
      <w:r w:rsidR="00211E67">
        <w:rPr>
          <w:rFonts w:ascii="Times New Roman" w:hAnsi="Times New Roman" w:cs="Times New Roman"/>
          <w:sz w:val="28"/>
          <w:szCs w:val="28"/>
        </w:rPr>
        <w:t xml:space="preserve"> в 1C; обеспечивать сохранность товарно-</w:t>
      </w:r>
      <w:r w:rsidRPr="009D44EA">
        <w:rPr>
          <w:rFonts w:ascii="Times New Roman" w:hAnsi="Times New Roman" w:cs="Times New Roman"/>
          <w:sz w:val="28"/>
          <w:szCs w:val="28"/>
        </w:rPr>
        <w:t xml:space="preserve">материальных ценностей; 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участвовать в инвентаризации малоценных предметов;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размещать требования к потребительским свойствам и характеристикам товаров, работ и услуг для подведомственных учреждений на официальном сайте администрации города Тулы, на официальном сайте Единой информационной системы в сфере закупок;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участвовать в проведении инвентаризации финансовых обязательств управления в качестве члена комиссии по инвентаризации денежных средств, денежных документов и финансовых обязательств;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принимать участие в осуществлении ведомственного контроля деятельности муниципальных подведомственных учреждений в части касающейся;</w:t>
      </w:r>
    </w:p>
    <w:p w:rsidR="009D44EA" w:rsidRPr="009D44EA" w:rsidRDefault="00211E67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подготавливать</w:t>
      </w:r>
      <w:r w:rsidR="00544905">
        <w:rPr>
          <w:rFonts w:ascii="Times New Roman" w:hAnsi="Times New Roman" w:cs="Times New Roman"/>
          <w:sz w:val="28"/>
          <w:szCs w:val="28"/>
        </w:rPr>
        <w:t xml:space="preserve"> проекты нормативных и правовых </w:t>
      </w:r>
      <w:r w:rsidR="009D44EA" w:rsidRPr="009D44EA">
        <w:rPr>
          <w:rFonts w:ascii="Times New Roman" w:hAnsi="Times New Roman" w:cs="Times New Roman"/>
          <w:sz w:val="28"/>
          <w:szCs w:val="28"/>
        </w:rPr>
        <w:t>актов муниципального образования город Тула по направлениям работы;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подготавливать проекты приказов, писем, служебной документации по направлениям работы;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участвовать в организации и проведении общегородских мероприятий;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поддерживать уровень квалификации, необходимый для надлежащего исполнения должностных обязанностей;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соблюдать установленные правила внутреннего трудового распорядка, правила деловой этики и служебного поведения;</w:t>
      </w:r>
    </w:p>
    <w:p w:rsidR="009D44EA" w:rsidRPr="009D44EA" w:rsidRDefault="00544905" w:rsidP="005449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антикоррупционную политику, направленную </w:t>
      </w:r>
      <w:r w:rsidR="009D44EA" w:rsidRPr="009D44E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4EA" w:rsidRPr="009D44EA">
        <w:rPr>
          <w:rFonts w:ascii="Times New Roman" w:hAnsi="Times New Roman" w:cs="Times New Roman"/>
          <w:sz w:val="28"/>
          <w:szCs w:val="28"/>
        </w:rPr>
        <w:t>противодействие коррупции в организации и получение сведений о возможных факт</w:t>
      </w:r>
      <w:r>
        <w:rPr>
          <w:rFonts w:ascii="Times New Roman" w:hAnsi="Times New Roman" w:cs="Times New Roman"/>
          <w:sz w:val="28"/>
          <w:szCs w:val="28"/>
        </w:rPr>
        <w:t>ах коррупционных правонарушений;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воздерживаться от совершения или участия в совершении коррупционных правонарушений в интересах или от имени работодателя;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</w:t>
      </w:r>
      <w:r w:rsidRPr="009D44EA">
        <w:rPr>
          <w:rFonts w:ascii="Times New Roman" w:hAnsi="Times New Roman" w:cs="Times New Roman"/>
          <w:sz w:val="28"/>
          <w:szCs w:val="28"/>
        </w:rPr>
        <w:lastRenderedPageBreak/>
        <w:t>коррупционного правонарушения в интересах или от имени работодателя;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незамедлительно информировать начальника управления (начальника финансово-экономического отдела) о случаях склонения к совершению коррупционных правонарушений;</w:t>
      </w:r>
    </w:p>
    <w:p w:rsidR="009D44EA" w:rsidRPr="009D44EA" w:rsidRDefault="00544905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="009D44EA" w:rsidRPr="009D44EA">
        <w:rPr>
          <w:rFonts w:ascii="Times New Roman" w:hAnsi="Times New Roman" w:cs="Times New Roman"/>
          <w:sz w:val="28"/>
          <w:szCs w:val="28"/>
        </w:rPr>
        <w:t>информировать непосредственного рук</w:t>
      </w:r>
      <w:r>
        <w:rPr>
          <w:rFonts w:ascii="Times New Roman" w:hAnsi="Times New Roman" w:cs="Times New Roman"/>
          <w:sz w:val="28"/>
          <w:szCs w:val="28"/>
        </w:rPr>
        <w:t>оводителя (начальника финансово-</w:t>
      </w:r>
      <w:r w:rsidR="009D44EA" w:rsidRPr="009D44EA">
        <w:rPr>
          <w:rFonts w:ascii="Times New Roman" w:hAnsi="Times New Roman" w:cs="Times New Roman"/>
          <w:sz w:val="28"/>
          <w:szCs w:val="28"/>
        </w:rPr>
        <w:t>экономического отдела)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sz w:val="28"/>
          <w:szCs w:val="28"/>
        </w:rPr>
        <w:t>исполнять показатели эффективности профессиональной служебной деятельности, установленные распорядительным актом администрации города Тулы;</w:t>
      </w:r>
    </w:p>
    <w:p w:rsidR="009D44EA" w:rsidRPr="009D44EA" w:rsidRDefault="009D43E7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иные обязанности </w:t>
      </w:r>
      <w:r w:rsidR="009D44EA" w:rsidRPr="009D44EA">
        <w:rPr>
          <w:rFonts w:ascii="Times New Roman" w:hAnsi="Times New Roman" w:cs="Times New Roman"/>
          <w:sz w:val="28"/>
          <w:szCs w:val="28"/>
        </w:rPr>
        <w:t>в соответствии с федеральным законодательством, законодател</w:t>
      </w:r>
      <w:r>
        <w:rPr>
          <w:rFonts w:ascii="Times New Roman" w:hAnsi="Times New Roman" w:cs="Times New Roman"/>
          <w:sz w:val="28"/>
          <w:szCs w:val="28"/>
        </w:rPr>
        <w:t>ьством Тульской област</w:t>
      </w:r>
      <w:r w:rsidR="00447AB5">
        <w:rPr>
          <w:rFonts w:ascii="Times New Roman" w:hAnsi="Times New Roman" w:cs="Times New Roman"/>
          <w:sz w:val="28"/>
          <w:szCs w:val="28"/>
        </w:rPr>
        <w:t xml:space="preserve">и, </w:t>
      </w:r>
      <w:r w:rsidR="009D44EA" w:rsidRPr="009D44EA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Федерации, Тульской области и муниципальными правовыми актами муниципального образования город Тула, поручениями начальника управления физической культуры и спорта администрации города Тулы, заместителя начальника управления физической культуры и спорта администрации го</w:t>
      </w:r>
      <w:r>
        <w:rPr>
          <w:rFonts w:ascii="Times New Roman" w:hAnsi="Times New Roman" w:cs="Times New Roman"/>
          <w:sz w:val="28"/>
          <w:szCs w:val="28"/>
        </w:rPr>
        <w:t>рода Тулы, начальника финансово-</w:t>
      </w:r>
      <w:r w:rsidR="009D44EA" w:rsidRPr="009D44EA">
        <w:rPr>
          <w:rFonts w:ascii="Times New Roman" w:hAnsi="Times New Roman" w:cs="Times New Roman"/>
          <w:sz w:val="28"/>
          <w:szCs w:val="28"/>
        </w:rPr>
        <w:t>экономического отдела управления физической культуры и спорта администрации города Тулы.</w:t>
      </w:r>
    </w:p>
    <w:p w:rsidR="009D44EA" w:rsidRPr="009D44EA" w:rsidRDefault="00447AB5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Референт является материально-</w:t>
      </w:r>
      <w:r w:rsidR="009D44EA" w:rsidRPr="009D44EA">
        <w:rPr>
          <w:rFonts w:ascii="Times New Roman" w:hAnsi="Times New Roman" w:cs="Times New Roman"/>
          <w:sz w:val="28"/>
          <w:szCs w:val="28"/>
        </w:rPr>
        <w:t>ответственным лицом.</w:t>
      </w:r>
    </w:p>
    <w:p w:rsidR="009D44EA" w:rsidRDefault="009D44EA" w:rsidP="009D44EA">
      <w:pPr>
        <w:spacing w:line="244" w:lineRule="auto"/>
        <w:ind w:left="3777" w:right="3630"/>
        <w:jc w:val="center"/>
        <w:rPr>
          <w:rFonts w:ascii="Times New Roman" w:hAnsi="Times New Roman" w:cs="Times New Roman"/>
          <w:color w:val="363636"/>
          <w:w w:val="105"/>
          <w:sz w:val="28"/>
          <w:szCs w:val="28"/>
        </w:rPr>
      </w:pPr>
    </w:p>
    <w:p w:rsidR="009D44EA" w:rsidRPr="009D44EA" w:rsidRDefault="009D44EA" w:rsidP="009D44EA">
      <w:pPr>
        <w:spacing w:line="244" w:lineRule="auto"/>
        <w:ind w:left="3777" w:right="3630"/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363636"/>
          <w:w w:val="105"/>
          <w:sz w:val="28"/>
          <w:szCs w:val="28"/>
        </w:rPr>
        <w:t>РАЗДЕЛ</w:t>
      </w:r>
      <w:r w:rsidRPr="009D44EA">
        <w:rPr>
          <w:rFonts w:ascii="Times New Roman" w:hAnsi="Times New Roman" w:cs="Times New Roman"/>
          <w:color w:val="363636"/>
          <w:spacing w:val="-9"/>
          <w:w w:val="105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14141"/>
          <w:w w:val="105"/>
          <w:sz w:val="28"/>
          <w:szCs w:val="28"/>
        </w:rPr>
        <w:t xml:space="preserve">IV </w:t>
      </w:r>
      <w:r w:rsidRPr="009D44EA">
        <w:rPr>
          <w:rFonts w:ascii="Times New Roman" w:hAnsi="Times New Roman" w:cs="Times New Roman"/>
          <w:color w:val="3D3D3D"/>
          <w:spacing w:val="-2"/>
          <w:w w:val="105"/>
          <w:sz w:val="28"/>
          <w:szCs w:val="28"/>
        </w:rPr>
        <w:t>ПPABA</w:t>
      </w:r>
    </w:p>
    <w:p w:rsidR="009D44EA" w:rsidRPr="009D44EA" w:rsidRDefault="009D44EA" w:rsidP="009D44EA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p w:rsidR="009D44EA" w:rsidRPr="00804A56" w:rsidRDefault="009D44EA" w:rsidP="00804A56">
      <w:pPr>
        <w:pStyle w:val="a5"/>
        <w:numPr>
          <w:ilvl w:val="0"/>
          <w:numId w:val="5"/>
        </w:numPr>
        <w:tabs>
          <w:tab w:val="left" w:pos="1162"/>
        </w:tabs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 w:rsidRPr="00804A56">
        <w:rPr>
          <w:rFonts w:ascii="Times New Roman" w:hAnsi="Times New Roman" w:cs="Times New Roman"/>
          <w:color w:val="383838"/>
          <w:spacing w:val="-8"/>
          <w:sz w:val="28"/>
          <w:szCs w:val="28"/>
        </w:rPr>
        <w:t>Референт</w:t>
      </w:r>
      <w:r w:rsidRPr="00804A56">
        <w:rPr>
          <w:rFonts w:ascii="Times New Roman" w:hAnsi="Times New Roman" w:cs="Times New Roman"/>
          <w:color w:val="383838"/>
          <w:spacing w:val="4"/>
          <w:sz w:val="28"/>
          <w:szCs w:val="28"/>
        </w:rPr>
        <w:t xml:space="preserve"> </w:t>
      </w:r>
      <w:r w:rsidRPr="00804A56">
        <w:rPr>
          <w:rFonts w:ascii="Times New Roman" w:hAnsi="Times New Roman" w:cs="Times New Roman"/>
          <w:color w:val="494949"/>
          <w:spacing w:val="-8"/>
          <w:sz w:val="28"/>
          <w:szCs w:val="28"/>
        </w:rPr>
        <w:t>имеет</w:t>
      </w:r>
      <w:r w:rsidRPr="00804A56">
        <w:rPr>
          <w:rFonts w:ascii="Times New Roman" w:hAnsi="Times New Roman" w:cs="Times New Roman"/>
          <w:color w:val="494949"/>
          <w:spacing w:val="-3"/>
          <w:sz w:val="28"/>
          <w:szCs w:val="28"/>
        </w:rPr>
        <w:t xml:space="preserve"> </w:t>
      </w:r>
      <w:r w:rsidRPr="00804A56">
        <w:rPr>
          <w:rFonts w:ascii="Times New Roman" w:hAnsi="Times New Roman" w:cs="Times New Roman"/>
          <w:color w:val="3D3D3D"/>
          <w:spacing w:val="-8"/>
          <w:sz w:val="28"/>
          <w:szCs w:val="28"/>
        </w:rPr>
        <w:t>право: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а) </w:t>
      </w:r>
      <w:r w:rsidR="00447AB5">
        <w:rPr>
          <w:rFonts w:ascii="Times New Roman" w:hAnsi="Times New Roman" w:cs="Times New Roman"/>
          <w:color w:val="3D3D3D"/>
          <w:sz w:val="28"/>
          <w:szCs w:val="28"/>
        </w:rPr>
        <w:t xml:space="preserve">Представлять </w:t>
      </w:r>
      <w:r w:rsidR="00447AB5">
        <w:rPr>
          <w:rFonts w:ascii="Times New Roman" w:hAnsi="Times New Roman" w:cs="Times New Roman"/>
          <w:color w:val="363636"/>
          <w:sz w:val="28"/>
          <w:szCs w:val="28"/>
        </w:rPr>
        <w:t xml:space="preserve">финансово-экономический </w:t>
      </w:r>
      <w:r w:rsidR="00447AB5">
        <w:rPr>
          <w:rFonts w:ascii="Times New Roman" w:hAnsi="Times New Roman" w:cs="Times New Roman"/>
          <w:color w:val="3A3A3A"/>
          <w:sz w:val="28"/>
          <w:szCs w:val="28"/>
        </w:rPr>
        <w:t xml:space="preserve">отдел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в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пределах </w:t>
      </w:r>
      <w:r w:rsidRPr="009D44EA">
        <w:rPr>
          <w:rFonts w:ascii="Times New Roman" w:hAnsi="Times New Roman" w:cs="Times New Roman"/>
          <w:color w:val="3B3B3B"/>
          <w:spacing w:val="-6"/>
          <w:sz w:val="28"/>
          <w:szCs w:val="28"/>
        </w:rPr>
        <w:t>делегируемых</w:t>
      </w:r>
      <w:r w:rsidRPr="009D44EA">
        <w:rPr>
          <w:rFonts w:ascii="Times New Roman" w:hAnsi="Times New Roman" w:cs="Times New Roman"/>
          <w:color w:val="3B3B3B"/>
          <w:spacing w:val="19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A3A3A"/>
          <w:spacing w:val="-6"/>
          <w:sz w:val="28"/>
          <w:szCs w:val="28"/>
        </w:rPr>
        <w:t>полномочий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83838"/>
          <w:spacing w:val="-6"/>
          <w:sz w:val="28"/>
          <w:szCs w:val="28"/>
        </w:rPr>
        <w:t>в</w:t>
      </w:r>
      <w:r w:rsidRPr="009D44EA">
        <w:rPr>
          <w:rFonts w:ascii="Times New Roman" w:hAnsi="Times New Roman" w:cs="Times New Roman"/>
          <w:color w:val="383838"/>
          <w:spacing w:val="-9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6"/>
          <w:sz w:val="28"/>
          <w:szCs w:val="28"/>
        </w:rPr>
        <w:t>органах</w:t>
      </w:r>
      <w:r w:rsidRPr="009D44EA">
        <w:rPr>
          <w:rFonts w:ascii="Times New Roman" w:hAnsi="Times New Roman" w:cs="Times New Roman"/>
          <w:color w:val="3F3F3F"/>
          <w:spacing w:val="11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14141"/>
          <w:spacing w:val="-6"/>
          <w:sz w:val="28"/>
          <w:szCs w:val="28"/>
        </w:rPr>
        <w:t xml:space="preserve">исполнительной </w:t>
      </w:r>
      <w:r w:rsidRPr="009D44EA">
        <w:rPr>
          <w:rFonts w:ascii="Times New Roman" w:hAnsi="Times New Roman" w:cs="Times New Roman"/>
          <w:color w:val="444444"/>
          <w:spacing w:val="-6"/>
          <w:sz w:val="28"/>
          <w:szCs w:val="28"/>
        </w:rPr>
        <w:t>и</w:t>
      </w:r>
      <w:r w:rsidRPr="009D44EA">
        <w:rPr>
          <w:rFonts w:ascii="Times New Roman" w:hAnsi="Times New Roman" w:cs="Times New Roman"/>
          <w:color w:val="444444"/>
          <w:spacing w:val="-9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6"/>
          <w:sz w:val="28"/>
          <w:szCs w:val="28"/>
        </w:rPr>
        <w:t>законодательной</w:t>
      </w:r>
      <w:r w:rsidRPr="009D44EA">
        <w:rPr>
          <w:rFonts w:ascii="Times New Roman" w:hAnsi="Times New Roman" w:cs="Times New Roman"/>
          <w:color w:val="3F3F3F"/>
          <w:spacing w:val="-8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власти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регионального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уровня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органах местного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самоуправления, </w:t>
      </w:r>
      <w:r w:rsidRPr="009D44EA">
        <w:rPr>
          <w:rFonts w:ascii="Times New Roman" w:hAnsi="Times New Roman" w:cs="Times New Roman"/>
          <w:color w:val="545454"/>
          <w:sz w:val="28"/>
          <w:szCs w:val="28"/>
        </w:rPr>
        <w:t xml:space="preserve">в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организациях, </w:t>
      </w:r>
      <w:r w:rsidRPr="009D44EA">
        <w:rPr>
          <w:rFonts w:ascii="Times New Roman" w:hAnsi="Times New Roman" w:cs="Times New Roman"/>
          <w:color w:val="313131"/>
          <w:sz w:val="28"/>
          <w:szCs w:val="28"/>
        </w:rPr>
        <w:t>учреждениях</w:t>
      </w:r>
      <w:r w:rsidRPr="009D44EA">
        <w:rPr>
          <w:rFonts w:ascii="Times New Roman" w:hAnsi="Times New Roman" w:cs="Times New Roman"/>
          <w:color w:val="313131"/>
          <w:spacing w:val="2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>и</w:t>
      </w:r>
      <w:r w:rsidRPr="009D44EA">
        <w:rPr>
          <w:rFonts w:ascii="Times New Roman" w:hAnsi="Times New Roman" w:cs="Times New Roman"/>
          <w:color w:val="424242"/>
          <w:spacing w:val="-15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>на</w:t>
      </w:r>
      <w:r w:rsidRPr="009D44EA">
        <w:rPr>
          <w:rFonts w:ascii="Times New Roman" w:hAnsi="Times New Roman" w:cs="Times New Roman"/>
          <w:color w:val="424242"/>
          <w:spacing w:val="-11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>предприятиях.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484848"/>
          <w:sz w:val="28"/>
          <w:szCs w:val="28"/>
        </w:rPr>
        <w:t xml:space="preserve">6)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Запрашивать </w:t>
      </w:r>
      <w:r w:rsidRPr="009D44EA">
        <w:rPr>
          <w:rFonts w:ascii="Times New Roman" w:hAnsi="Times New Roman" w:cs="Times New Roman"/>
          <w:color w:val="494949"/>
          <w:sz w:val="28"/>
          <w:szCs w:val="28"/>
        </w:rPr>
        <w:t xml:space="preserve">от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должностных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лиц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федеральных </w:t>
      </w:r>
      <w:r w:rsidRPr="009D44EA">
        <w:rPr>
          <w:rFonts w:ascii="Times New Roman" w:hAnsi="Times New Roman" w:cs="Times New Roman"/>
          <w:color w:val="484848"/>
          <w:sz w:val="28"/>
          <w:szCs w:val="28"/>
        </w:rPr>
        <w:t xml:space="preserve">органов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государственной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 xml:space="preserve">власти </w:t>
      </w:r>
      <w:r w:rsidRPr="009D44EA">
        <w:rPr>
          <w:rFonts w:ascii="Times New Roman" w:hAnsi="Times New Roman" w:cs="Times New Roman"/>
          <w:color w:val="4B4B4B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525252"/>
          <w:sz w:val="28"/>
          <w:szCs w:val="28"/>
        </w:rPr>
        <w:t xml:space="preserve">их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территориальных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органов,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органов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государственной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власти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субъекта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Российской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Федерации,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иных </w:t>
      </w:r>
      <w:r w:rsidRPr="009D44EA">
        <w:rPr>
          <w:rFonts w:ascii="Times New Roman" w:hAnsi="Times New Roman" w:cs="Times New Roman"/>
          <w:color w:val="2D2D2D"/>
          <w:sz w:val="28"/>
          <w:szCs w:val="28"/>
        </w:rPr>
        <w:t xml:space="preserve">государственных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органов,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органов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местного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самоуправления,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организаций </w:t>
      </w:r>
      <w:r w:rsidRPr="009D44EA">
        <w:rPr>
          <w:rFonts w:ascii="Times New Roman" w:hAnsi="Times New Roman" w:cs="Times New Roman"/>
          <w:color w:val="5E5E5E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414141"/>
          <w:spacing w:val="-4"/>
          <w:sz w:val="28"/>
          <w:szCs w:val="28"/>
        </w:rPr>
        <w:t>получать</w:t>
      </w:r>
      <w:r w:rsidRPr="009D44EA">
        <w:rPr>
          <w:rFonts w:ascii="Times New Roman" w:hAnsi="Times New Roman" w:cs="Times New Roman"/>
          <w:color w:val="414141"/>
          <w:spacing w:val="-11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B4B4B"/>
          <w:spacing w:val="-4"/>
          <w:sz w:val="28"/>
          <w:szCs w:val="28"/>
        </w:rPr>
        <w:t>в</w:t>
      </w:r>
      <w:r w:rsidRPr="009D44EA">
        <w:rPr>
          <w:rFonts w:ascii="Times New Roman" w:hAnsi="Times New Roman" w:cs="Times New Roman"/>
          <w:color w:val="4B4B4B"/>
          <w:spacing w:val="-1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4"/>
          <w:sz w:val="28"/>
          <w:szCs w:val="28"/>
        </w:rPr>
        <w:t>установленном</w:t>
      </w:r>
      <w:r w:rsidRPr="009D44EA">
        <w:rPr>
          <w:rFonts w:ascii="Times New Roman" w:hAnsi="Times New Roman" w:cs="Times New Roman"/>
          <w:color w:val="3F3F3F"/>
          <w:spacing w:val="-1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83838"/>
          <w:spacing w:val="-4"/>
          <w:sz w:val="28"/>
          <w:szCs w:val="28"/>
        </w:rPr>
        <w:t>порядке</w:t>
      </w:r>
      <w:r w:rsidRPr="009D44EA">
        <w:rPr>
          <w:rFonts w:ascii="Times New Roman" w:hAnsi="Times New Roman" w:cs="Times New Roman"/>
          <w:color w:val="383838"/>
          <w:spacing w:val="-11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83838"/>
          <w:spacing w:val="-4"/>
          <w:sz w:val="28"/>
          <w:szCs w:val="28"/>
        </w:rPr>
        <w:t>документы</w:t>
      </w:r>
      <w:r w:rsidRPr="009D44EA">
        <w:rPr>
          <w:rFonts w:ascii="Times New Roman" w:hAnsi="Times New Roman" w:cs="Times New Roman"/>
          <w:color w:val="383838"/>
          <w:spacing w:val="-1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4"/>
          <w:sz w:val="28"/>
          <w:szCs w:val="28"/>
        </w:rPr>
        <w:t>и</w:t>
      </w:r>
      <w:r w:rsidRPr="009D44EA">
        <w:rPr>
          <w:rFonts w:ascii="Times New Roman" w:hAnsi="Times New Roman" w:cs="Times New Roman"/>
          <w:color w:val="3F3F3F"/>
          <w:spacing w:val="-1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pacing w:val="-4"/>
          <w:sz w:val="28"/>
          <w:szCs w:val="28"/>
        </w:rPr>
        <w:t>информацию,</w:t>
      </w:r>
      <w:r w:rsidRPr="009D44EA">
        <w:rPr>
          <w:rFonts w:ascii="Times New Roman" w:hAnsi="Times New Roman" w:cs="Times New Roman"/>
          <w:color w:val="424242"/>
          <w:spacing w:val="-11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A3A3A"/>
          <w:spacing w:val="-4"/>
          <w:sz w:val="28"/>
          <w:szCs w:val="28"/>
        </w:rPr>
        <w:t>необходимые</w:t>
      </w:r>
      <w:r w:rsidRPr="009D44EA">
        <w:rPr>
          <w:rFonts w:ascii="Times New Roman" w:hAnsi="Times New Roman" w:cs="Times New Roman"/>
          <w:color w:val="3A3A3A"/>
          <w:spacing w:val="-2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4"/>
          <w:sz w:val="28"/>
          <w:szCs w:val="28"/>
        </w:rPr>
        <w:t xml:space="preserve">для </w:t>
      </w:r>
      <w:r w:rsidRPr="009D44EA">
        <w:rPr>
          <w:rFonts w:ascii="Times New Roman" w:hAnsi="Times New Roman" w:cs="Times New Roman"/>
          <w:color w:val="3B3B3B"/>
          <w:spacing w:val="-2"/>
          <w:sz w:val="28"/>
          <w:szCs w:val="28"/>
        </w:rPr>
        <w:t>выполнения</w:t>
      </w:r>
      <w:r w:rsidRPr="009D44EA">
        <w:rPr>
          <w:rFonts w:ascii="Times New Roman" w:hAnsi="Times New Roman" w:cs="Times New Roman"/>
          <w:color w:val="3B3B3B"/>
          <w:spacing w:val="-4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2"/>
          <w:sz w:val="28"/>
          <w:szCs w:val="28"/>
        </w:rPr>
        <w:t>своих</w:t>
      </w:r>
      <w:r w:rsidRPr="009D44EA">
        <w:rPr>
          <w:rFonts w:ascii="Times New Roman" w:hAnsi="Times New Roman" w:cs="Times New Roman"/>
          <w:color w:val="3F3F3F"/>
          <w:spacing w:val="-5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43434"/>
          <w:spacing w:val="-2"/>
          <w:sz w:val="28"/>
          <w:szCs w:val="28"/>
        </w:rPr>
        <w:t>должностных</w:t>
      </w:r>
      <w:r w:rsidRPr="009D44EA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D3D3D"/>
          <w:spacing w:val="-2"/>
          <w:sz w:val="28"/>
          <w:szCs w:val="28"/>
        </w:rPr>
        <w:t>обязанностей.</w:t>
      </w:r>
    </w:p>
    <w:p w:rsidR="009D44EA" w:rsidRPr="009D44EA" w:rsidRDefault="009D44EA" w:rsidP="009D4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в)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Привлекать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 xml:space="preserve">в установленном порядке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для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подготовки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проектов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документов,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разработки </w:t>
      </w:r>
      <w:r w:rsidRPr="009D44EA">
        <w:rPr>
          <w:rFonts w:ascii="Times New Roman" w:hAnsi="Times New Roman" w:cs="Times New Roman"/>
          <w:color w:val="4F4F4F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осуществления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мероприятий,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проводимых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управлением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физической культуры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спорта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администрации </w:t>
      </w:r>
      <w:r w:rsidRPr="009D44EA">
        <w:rPr>
          <w:rFonts w:ascii="Times New Roman" w:hAnsi="Times New Roman" w:cs="Times New Roman"/>
          <w:color w:val="484848"/>
          <w:sz w:val="28"/>
          <w:szCs w:val="28"/>
        </w:rPr>
        <w:t xml:space="preserve">города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Тулы, </w:t>
      </w:r>
      <w:r w:rsidRPr="009D44EA">
        <w:rPr>
          <w:rFonts w:ascii="Times New Roman" w:hAnsi="Times New Roman" w:cs="Times New Roman"/>
          <w:color w:val="3B3B3B"/>
          <w:spacing w:val="-4"/>
          <w:sz w:val="28"/>
          <w:szCs w:val="28"/>
        </w:rPr>
        <w:t xml:space="preserve">работников </w:t>
      </w:r>
      <w:r w:rsidRPr="009D44EA">
        <w:rPr>
          <w:rFonts w:ascii="Times New Roman" w:hAnsi="Times New Roman" w:cs="Times New Roman"/>
          <w:color w:val="3A3A3A"/>
          <w:spacing w:val="-4"/>
          <w:sz w:val="28"/>
          <w:szCs w:val="28"/>
        </w:rPr>
        <w:t>структурных</w:t>
      </w:r>
      <w:r w:rsidRPr="009D44EA">
        <w:rPr>
          <w:rFonts w:ascii="Times New Roman" w:hAnsi="Times New Roman" w:cs="Times New Roman"/>
          <w:color w:val="3A3A3A"/>
          <w:spacing w:val="4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63636"/>
          <w:spacing w:val="-4"/>
          <w:sz w:val="28"/>
          <w:szCs w:val="28"/>
        </w:rPr>
        <w:t>подразделений</w:t>
      </w:r>
      <w:r w:rsidRPr="009D44EA">
        <w:rPr>
          <w:rFonts w:ascii="Times New Roman" w:hAnsi="Times New Roman" w:cs="Times New Roman"/>
          <w:color w:val="363636"/>
          <w:spacing w:val="2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63636"/>
          <w:spacing w:val="-4"/>
          <w:sz w:val="28"/>
          <w:szCs w:val="28"/>
        </w:rPr>
        <w:t>администрации</w:t>
      </w:r>
      <w:r w:rsidRPr="009D44EA">
        <w:rPr>
          <w:rFonts w:ascii="Times New Roman" w:hAnsi="Times New Roman" w:cs="Times New Roman"/>
          <w:color w:val="363636"/>
          <w:spacing w:val="11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pacing w:val="-4"/>
          <w:sz w:val="28"/>
          <w:szCs w:val="28"/>
        </w:rPr>
        <w:t xml:space="preserve">города </w:t>
      </w:r>
      <w:r w:rsidRPr="009D44EA">
        <w:rPr>
          <w:rFonts w:ascii="Times New Roman" w:hAnsi="Times New Roman" w:cs="Times New Roman"/>
          <w:color w:val="3D3D3D"/>
          <w:spacing w:val="-4"/>
          <w:sz w:val="28"/>
          <w:szCs w:val="28"/>
        </w:rPr>
        <w:t>Тулы.</w:t>
      </w:r>
    </w:p>
    <w:p w:rsidR="009D44EA" w:rsidRPr="009D44EA" w:rsidRDefault="009D44EA" w:rsidP="009D44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494949"/>
          <w:sz w:val="28"/>
          <w:szCs w:val="28"/>
        </w:rPr>
        <w:t xml:space="preserve">г)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Принимать </w:t>
      </w:r>
      <w:r w:rsidRPr="009D44EA">
        <w:rPr>
          <w:rFonts w:ascii="Times New Roman" w:hAnsi="Times New Roman" w:cs="Times New Roman"/>
          <w:color w:val="4D4D4D"/>
          <w:sz w:val="28"/>
          <w:szCs w:val="28"/>
        </w:rPr>
        <w:t xml:space="preserve">в </w:t>
      </w:r>
      <w:r w:rsidRPr="009D44EA">
        <w:rPr>
          <w:rFonts w:ascii="Times New Roman" w:hAnsi="Times New Roman" w:cs="Times New Roman"/>
          <w:color w:val="313131"/>
          <w:sz w:val="28"/>
          <w:szCs w:val="28"/>
        </w:rPr>
        <w:t xml:space="preserve">установленном </w:t>
      </w:r>
      <w:r w:rsidRPr="009D44EA">
        <w:rPr>
          <w:rFonts w:ascii="Times New Roman" w:hAnsi="Times New Roman" w:cs="Times New Roman"/>
          <w:color w:val="494949"/>
          <w:sz w:val="28"/>
          <w:szCs w:val="28"/>
        </w:rPr>
        <w:t xml:space="preserve">порядке участие </w:t>
      </w:r>
      <w:r w:rsidRPr="009D44EA">
        <w:rPr>
          <w:rFonts w:ascii="Times New Roman" w:hAnsi="Times New Roman" w:cs="Times New Roman"/>
          <w:color w:val="565656"/>
          <w:sz w:val="28"/>
          <w:szCs w:val="28"/>
        </w:rPr>
        <w:t xml:space="preserve">в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мероприятиях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(совещаниях,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конференциях,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семинарах),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содержание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которых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соответствует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области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>деятельности</w:t>
      </w:r>
      <w:r w:rsidRPr="009D44EA">
        <w:rPr>
          <w:rFonts w:ascii="Times New Roman" w:hAnsi="Times New Roman" w:cs="Times New Roman"/>
          <w:color w:val="414141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виду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>деятельности.</w:t>
      </w:r>
    </w:p>
    <w:p w:rsidR="009D44EA" w:rsidRPr="009D44EA" w:rsidRDefault="009D44EA" w:rsidP="009D44EA">
      <w:pPr>
        <w:pStyle w:val="a3"/>
        <w:spacing w:before="13"/>
        <w:rPr>
          <w:rFonts w:ascii="Times New Roman" w:hAnsi="Times New Roman" w:cs="Times New Roman"/>
          <w:sz w:val="28"/>
          <w:szCs w:val="28"/>
        </w:rPr>
      </w:pPr>
    </w:p>
    <w:p w:rsidR="009D44EA" w:rsidRPr="009D44EA" w:rsidRDefault="009D44EA" w:rsidP="009D44EA">
      <w:pPr>
        <w:pStyle w:val="a3"/>
        <w:spacing w:before="1" w:line="237" w:lineRule="auto"/>
        <w:ind w:left="3594" w:right="1907" w:firstLine="609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3F3F3F"/>
          <w:sz w:val="28"/>
          <w:szCs w:val="28"/>
        </w:rPr>
        <w:lastRenderedPageBreak/>
        <w:t xml:space="preserve">РАЗДЕЛ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V </w:t>
      </w:r>
      <w:r w:rsidRPr="009D44EA">
        <w:rPr>
          <w:rFonts w:ascii="Times New Roman" w:hAnsi="Times New Roman" w:cs="Times New Roman"/>
          <w:color w:val="3A3A3A"/>
          <w:spacing w:val="-2"/>
          <w:sz w:val="28"/>
          <w:szCs w:val="28"/>
        </w:rPr>
        <w:t>OTBETCTBEHHOCTЬ</w:t>
      </w:r>
    </w:p>
    <w:p w:rsidR="009D44EA" w:rsidRPr="009D44EA" w:rsidRDefault="009D44EA" w:rsidP="009D44EA">
      <w:pPr>
        <w:pStyle w:val="a3"/>
        <w:spacing w:before="13"/>
        <w:rPr>
          <w:rFonts w:ascii="Times New Roman" w:hAnsi="Times New Roman" w:cs="Times New Roman"/>
          <w:sz w:val="28"/>
          <w:szCs w:val="28"/>
        </w:rPr>
      </w:pPr>
    </w:p>
    <w:p w:rsidR="009D44EA" w:rsidRPr="009D44EA" w:rsidRDefault="009D44EA" w:rsidP="00804A56">
      <w:pPr>
        <w:pStyle w:val="a5"/>
        <w:numPr>
          <w:ilvl w:val="0"/>
          <w:numId w:val="5"/>
        </w:numPr>
        <w:tabs>
          <w:tab w:val="left" w:pos="1442"/>
        </w:tabs>
        <w:ind w:left="0" w:firstLine="709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Референт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несет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ответственность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за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своевременность </w:t>
      </w:r>
      <w:r w:rsidRPr="009D44EA">
        <w:rPr>
          <w:rFonts w:ascii="Times New Roman" w:hAnsi="Times New Roman" w:cs="Times New Roman"/>
          <w:color w:val="545454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494949"/>
          <w:sz w:val="28"/>
          <w:szCs w:val="28"/>
        </w:rPr>
        <w:t xml:space="preserve">качество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>выполнения</w:t>
      </w:r>
      <w:r w:rsidRPr="009D44EA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>работ,</w:t>
      </w:r>
      <w:r w:rsidRPr="009D44EA">
        <w:rPr>
          <w:rFonts w:ascii="Times New Roman" w:hAnsi="Times New Roman" w:cs="Times New Roman"/>
          <w:color w:val="3D3D3D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>предусмотренных</w:t>
      </w:r>
      <w:r w:rsidRPr="009D44EA">
        <w:rPr>
          <w:rFonts w:ascii="Times New Roman" w:hAnsi="Times New Roman" w:cs="Times New Roman"/>
          <w:color w:val="3B3B3B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>настоящей</w:t>
      </w:r>
      <w:r w:rsidRPr="009D44EA">
        <w:rPr>
          <w:rFonts w:ascii="Times New Roman" w:hAnsi="Times New Roman" w:cs="Times New Roman"/>
          <w:color w:val="424242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>должностной</w:t>
      </w:r>
      <w:r w:rsidRPr="009D44EA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>инструкцией.</w:t>
      </w:r>
    </w:p>
    <w:p w:rsidR="009D44EA" w:rsidRPr="009D44EA" w:rsidRDefault="009D44EA" w:rsidP="00804A56">
      <w:pPr>
        <w:pStyle w:val="a5"/>
        <w:numPr>
          <w:ilvl w:val="0"/>
          <w:numId w:val="5"/>
        </w:numPr>
        <w:tabs>
          <w:tab w:val="left" w:pos="1182"/>
        </w:tabs>
        <w:ind w:left="0" w:firstLine="709"/>
        <w:jc w:val="both"/>
        <w:rPr>
          <w:rFonts w:ascii="Times New Roman" w:hAnsi="Times New Roman" w:cs="Times New Roman"/>
          <w:color w:val="414141"/>
          <w:sz w:val="28"/>
          <w:szCs w:val="28"/>
        </w:rPr>
      </w:pPr>
      <w:r w:rsidRPr="009D44EA">
        <w:rPr>
          <w:rFonts w:ascii="Times New Roman" w:hAnsi="Times New Roman" w:cs="Times New Roman"/>
          <w:color w:val="484848"/>
          <w:sz w:val="28"/>
          <w:szCs w:val="28"/>
        </w:rPr>
        <w:t xml:space="preserve">За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недостоверность </w:t>
      </w:r>
      <w:r w:rsidRPr="009D44EA">
        <w:rPr>
          <w:rFonts w:ascii="Times New Roman" w:hAnsi="Times New Roman" w:cs="Times New Roman"/>
          <w:color w:val="4D4D4D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несвоевременность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представления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информаций,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справок </w:t>
      </w:r>
      <w:r w:rsidRPr="009D44EA">
        <w:rPr>
          <w:rFonts w:ascii="Times New Roman" w:hAnsi="Times New Roman" w:cs="Times New Roman"/>
          <w:color w:val="494949"/>
          <w:sz w:val="28"/>
          <w:szCs w:val="28"/>
        </w:rPr>
        <w:t xml:space="preserve">по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>направлениям</w:t>
      </w:r>
      <w:r w:rsidRPr="009D44EA">
        <w:rPr>
          <w:rFonts w:ascii="Times New Roman" w:hAnsi="Times New Roman" w:cs="Times New Roman"/>
          <w:color w:val="3B3B3B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 xml:space="preserve">своей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>деятельности.</w:t>
      </w:r>
    </w:p>
    <w:p w:rsidR="009D44EA" w:rsidRPr="009D44EA" w:rsidRDefault="009D44EA" w:rsidP="00804A56">
      <w:pPr>
        <w:pStyle w:val="a5"/>
        <w:numPr>
          <w:ilvl w:val="0"/>
          <w:numId w:val="5"/>
        </w:numPr>
        <w:tabs>
          <w:tab w:val="left" w:pos="1177"/>
        </w:tabs>
        <w:ind w:left="0" w:firstLine="709"/>
        <w:jc w:val="both"/>
        <w:rPr>
          <w:rFonts w:ascii="Times New Roman" w:hAnsi="Times New Roman" w:cs="Times New Roman"/>
          <w:color w:val="464646"/>
          <w:sz w:val="28"/>
          <w:szCs w:val="28"/>
        </w:rPr>
      </w:pP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За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не </w:t>
      </w:r>
      <w:r w:rsidRPr="009D44EA">
        <w:rPr>
          <w:rFonts w:ascii="Times New Roman" w:hAnsi="Times New Roman" w:cs="Times New Roman"/>
          <w:color w:val="333333"/>
          <w:sz w:val="28"/>
          <w:szCs w:val="28"/>
        </w:rPr>
        <w:t xml:space="preserve">сохранность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 xml:space="preserve">конфиденциальной </w:t>
      </w:r>
      <w:r w:rsidRPr="009D44EA">
        <w:rPr>
          <w:rFonts w:ascii="Times New Roman" w:hAnsi="Times New Roman" w:cs="Times New Roman"/>
          <w:color w:val="494949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333333"/>
          <w:sz w:val="28"/>
          <w:szCs w:val="28"/>
        </w:rPr>
        <w:t xml:space="preserve">другой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охраняемой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информации,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полученной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 xml:space="preserve">при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исполнении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должностных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>обязанностей.</w:t>
      </w:r>
    </w:p>
    <w:p w:rsidR="009D44EA" w:rsidRPr="009D44EA" w:rsidRDefault="009D44EA" w:rsidP="00804A56">
      <w:pPr>
        <w:pStyle w:val="a5"/>
        <w:numPr>
          <w:ilvl w:val="0"/>
          <w:numId w:val="5"/>
        </w:numPr>
        <w:tabs>
          <w:tab w:val="left" w:pos="1256"/>
        </w:tabs>
        <w:ind w:left="0" w:firstLine="709"/>
        <w:jc w:val="both"/>
        <w:rPr>
          <w:rFonts w:ascii="Times New Roman" w:hAnsi="Times New Roman" w:cs="Times New Roman"/>
          <w:color w:val="424242"/>
          <w:sz w:val="28"/>
          <w:szCs w:val="28"/>
        </w:rPr>
      </w:pPr>
      <w:r w:rsidRPr="009D44EA">
        <w:rPr>
          <w:rFonts w:ascii="Times New Roman" w:hAnsi="Times New Roman" w:cs="Times New Roman"/>
          <w:color w:val="343434"/>
          <w:sz w:val="28"/>
          <w:szCs w:val="28"/>
        </w:rPr>
        <w:t xml:space="preserve">Референт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несет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ответственность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за </w:t>
      </w:r>
      <w:r w:rsidRPr="009D44EA">
        <w:rPr>
          <w:rFonts w:ascii="Times New Roman" w:hAnsi="Times New Roman" w:cs="Times New Roman"/>
          <w:color w:val="333333"/>
          <w:sz w:val="28"/>
          <w:szCs w:val="28"/>
        </w:rPr>
        <w:t xml:space="preserve">невыполнение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возложенных </w:t>
      </w:r>
      <w:r w:rsidRPr="009D44EA">
        <w:rPr>
          <w:rFonts w:ascii="Times New Roman" w:hAnsi="Times New Roman" w:cs="Times New Roman"/>
          <w:color w:val="4B4B4B"/>
          <w:sz w:val="28"/>
          <w:szCs w:val="28"/>
        </w:rPr>
        <w:t xml:space="preserve">на </w:t>
      </w:r>
      <w:r w:rsidRPr="009D44EA">
        <w:rPr>
          <w:rFonts w:ascii="Times New Roman" w:hAnsi="Times New Roman" w:cs="Times New Roman"/>
          <w:color w:val="333333"/>
          <w:sz w:val="28"/>
          <w:szCs w:val="28"/>
        </w:rPr>
        <w:t xml:space="preserve">него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обязанностей </w:t>
      </w:r>
      <w:r w:rsidRPr="009D44EA">
        <w:rPr>
          <w:rFonts w:ascii="Times New Roman" w:hAnsi="Times New Roman" w:cs="Times New Roman"/>
          <w:color w:val="4D4D4D"/>
          <w:sz w:val="28"/>
          <w:szCs w:val="28"/>
        </w:rPr>
        <w:t xml:space="preserve">в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соответствии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с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действующим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законодательством </w:t>
      </w:r>
      <w:r w:rsidRPr="009D44EA">
        <w:rPr>
          <w:rFonts w:ascii="Times New Roman" w:hAnsi="Times New Roman" w:cs="Times New Roman"/>
          <w:color w:val="565656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 xml:space="preserve">настоящей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должностной </w:t>
      </w:r>
      <w:r w:rsidRPr="009D44EA">
        <w:rPr>
          <w:rFonts w:ascii="Times New Roman" w:hAnsi="Times New Roman" w:cs="Times New Roman"/>
          <w:color w:val="313131"/>
          <w:sz w:val="28"/>
          <w:szCs w:val="28"/>
        </w:rPr>
        <w:t>инструкцией.</w:t>
      </w:r>
    </w:p>
    <w:p w:rsidR="009D44EA" w:rsidRPr="009D44EA" w:rsidRDefault="009D44EA" w:rsidP="00804A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4EA" w:rsidRPr="009D44EA" w:rsidRDefault="009D44EA" w:rsidP="009D44EA">
      <w:pPr>
        <w:pStyle w:val="a3"/>
        <w:spacing w:line="309" w:lineRule="exact"/>
        <w:ind w:left="3777" w:right="3845"/>
        <w:jc w:val="center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363636"/>
          <w:spacing w:val="-2"/>
          <w:sz w:val="28"/>
          <w:szCs w:val="28"/>
        </w:rPr>
        <w:t>РАЗДЕЛ</w:t>
      </w:r>
      <w:r w:rsidRPr="009D44EA">
        <w:rPr>
          <w:rFonts w:ascii="Times New Roman" w:hAnsi="Times New Roman" w:cs="Times New Roman"/>
          <w:color w:val="363636"/>
          <w:spacing w:val="-7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44444"/>
          <w:spacing w:val="-5"/>
          <w:sz w:val="28"/>
          <w:szCs w:val="28"/>
        </w:rPr>
        <w:t>VI</w:t>
      </w:r>
    </w:p>
    <w:p w:rsidR="009D44EA" w:rsidRDefault="009D44EA" w:rsidP="009D44EA">
      <w:pPr>
        <w:pStyle w:val="a3"/>
        <w:ind w:right="2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9D44EA">
        <w:rPr>
          <w:rFonts w:ascii="Times New Roman" w:hAnsi="Times New Roman" w:cs="Times New Roman"/>
          <w:color w:val="3D3D3D"/>
          <w:spacing w:val="-2"/>
          <w:sz w:val="28"/>
          <w:szCs w:val="28"/>
        </w:rPr>
        <w:t>ПОКАЗАТЕЛИ</w:t>
      </w:r>
      <w:r w:rsidRPr="009D44EA">
        <w:rPr>
          <w:rFonts w:ascii="Times New Roman" w:hAnsi="Times New Roman" w:cs="Times New Roman"/>
          <w:color w:val="3D3D3D"/>
          <w:spacing w:val="1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63636"/>
          <w:spacing w:val="-2"/>
          <w:sz w:val="28"/>
          <w:szCs w:val="28"/>
        </w:rPr>
        <w:t>ЭФФЕКТИВНОСТИ</w:t>
      </w:r>
      <w:r w:rsidRPr="009D44EA">
        <w:rPr>
          <w:rFonts w:ascii="Times New Roman" w:hAnsi="Times New Roman" w:cs="Times New Roman"/>
          <w:color w:val="363636"/>
          <w:spacing w:val="15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84848"/>
          <w:spacing w:val="-2"/>
          <w:sz w:val="28"/>
          <w:szCs w:val="28"/>
        </w:rPr>
        <w:t>И</w:t>
      </w:r>
      <w:r w:rsidRPr="009D44EA">
        <w:rPr>
          <w:rFonts w:ascii="Times New Roman" w:hAnsi="Times New Roman" w:cs="Times New Roman"/>
          <w:color w:val="484848"/>
          <w:spacing w:val="-14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383838"/>
          <w:spacing w:val="-2"/>
          <w:sz w:val="28"/>
          <w:szCs w:val="28"/>
        </w:rPr>
        <w:t xml:space="preserve">РЕЗУПЬТАТИВНОСТИ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ПРОФЕССИОНАЛЬНОЙ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>ДЕЯТЕЛЬНОСТИ</w:t>
      </w:r>
      <w:r w:rsidRPr="009D44EA">
        <w:rPr>
          <w:rFonts w:ascii="Times New Roman" w:hAnsi="Times New Roman" w:cs="Times New Roman"/>
          <w:color w:val="363636"/>
          <w:spacing w:val="40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14141"/>
          <w:sz w:val="28"/>
          <w:szCs w:val="28"/>
        </w:rPr>
        <w:t>РАБОТНИКА</w:t>
      </w:r>
    </w:p>
    <w:p w:rsidR="009D44EA" w:rsidRPr="009D44EA" w:rsidRDefault="009D44EA" w:rsidP="009D44EA">
      <w:pPr>
        <w:pStyle w:val="a3"/>
        <w:ind w:right="2"/>
        <w:jc w:val="center"/>
        <w:rPr>
          <w:rFonts w:ascii="Times New Roman" w:hAnsi="Times New Roman" w:cs="Times New Roman"/>
          <w:sz w:val="28"/>
          <w:szCs w:val="28"/>
        </w:rPr>
      </w:pPr>
    </w:p>
    <w:p w:rsidR="009D44EA" w:rsidRPr="009D44EA" w:rsidRDefault="009D44EA" w:rsidP="00804A56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Показатели </w:t>
      </w:r>
      <w:r w:rsidRPr="009D44EA">
        <w:rPr>
          <w:rFonts w:ascii="Times New Roman" w:hAnsi="Times New Roman" w:cs="Times New Roman"/>
          <w:color w:val="333333"/>
          <w:sz w:val="28"/>
          <w:szCs w:val="28"/>
        </w:rPr>
        <w:t xml:space="preserve">эффективности </w:t>
      </w:r>
      <w:r w:rsidRPr="009D44EA">
        <w:rPr>
          <w:rFonts w:ascii="Times New Roman" w:hAnsi="Times New Roman" w:cs="Times New Roman"/>
          <w:color w:val="4B4B4B"/>
          <w:sz w:val="28"/>
          <w:szCs w:val="28"/>
        </w:rPr>
        <w:t xml:space="preserve">и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 xml:space="preserve">результативности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профессиональной </w:t>
      </w:r>
      <w:r w:rsidRPr="009D44EA">
        <w:rPr>
          <w:rFonts w:ascii="Times New Roman" w:hAnsi="Times New Roman" w:cs="Times New Roman"/>
          <w:color w:val="363636"/>
          <w:sz w:val="28"/>
          <w:szCs w:val="28"/>
        </w:rPr>
        <w:t xml:space="preserve">деятельности </w:t>
      </w:r>
      <w:r w:rsidRPr="009D44EA">
        <w:rPr>
          <w:rFonts w:ascii="Times New Roman" w:hAnsi="Times New Roman" w:cs="Times New Roman"/>
          <w:color w:val="3F3F3F"/>
          <w:sz w:val="28"/>
          <w:szCs w:val="28"/>
        </w:rPr>
        <w:t xml:space="preserve">работника, занимающего </w:t>
      </w:r>
      <w:r w:rsidRPr="009D44EA">
        <w:rPr>
          <w:rFonts w:ascii="Times New Roman" w:hAnsi="Times New Roman" w:cs="Times New Roman"/>
          <w:color w:val="3B3B3B"/>
          <w:sz w:val="28"/>
          <w:szCs w:val="28"/>
        </w:rPr>
        <w:t xml:space="preserve">должность, </w:t>
      </w:r>
      <w:r w:rsidRPr="009D44EA">
        <w:rPr>
          <w:rFonts w:ascii="Times New Roman" w:hAnsi="Times New Roman" w:cs="Times New Roman"/>
          <w:color w:val="444444"/>
          <w:sz w:val="28"/>
          <w:szCs w:val="28"/>
        </w:rPr>
        <w:t>не</w:t>
      </w:r>
      <w:r w:rsidRPr="009D44EA">
        <w:rPr>
          <w:rFonts w:ascii="Times New Roman" w:hAnsi="Times New Roman" w:cs="Times New Roman"/>
          <w:color w:val="444444"/>
          <w:spacing w:val="-17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>отнесенную</w:t>
      </w:r>
      <w:r w:rsidRPr="009D44EA">
        <w:rPr>
          <w:rFonts w:ascii="Times New Roman" w:hAnsi="Times New Roman" w:cs="Times New Roman"/>
          <w:color w:val="424242"/>
          <w:spacing w:val="-2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575757"/>
          <w:sz w:val="28"/>
          <w:szCs w:val="28"/>
        </w:rPr>
        <w:t>к</w:t>
      </w:r>
      <w:r w:rsidRPr="009D44EA">
        <w:rPr>
          <w:rFonts w:ascii="Times New Roman" w:hAnsi="Times New Roman" w:cs="Times New Roman"/>
          <w:color w:val="575757"/>
          <w:spacing w:val="-16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должностям </w:t>
      </w:r>
      <w:r w:rsidRPr="009D44EA">
        <w:rPr>
          <w:rFonts w:ascii="Times New Roman" w:hAnsi="Times New Roman" w:cs="Times New Roman"/>
          <w:color w:val="3D3D3D"/>
          <w:sz w:val="28"/>
          <w:szCs w:val="28"/>
        </w:rPr>
        <w:t xml:space="preserve">муниципальной </w:t>
      </w:r>
      <w:r w:rsidRPr="009D44EA">
        <w:rPr>
          <w:rFonts w:ascii="Times New Roman" w:hAnsi="Times New Roman" w:cs="Times New Roman"/>
          <w:color w:val="424242"/>
          <w:sz w:val="28"/>
          <w:szCs w:val="28"/>
        </w:rPr>
        <w:t xml:space="preserve">службы, </w:t>
      </w:r>
      <w:r w:rsidRPr="009D44EA">
        <w:rPr>
          <w:rFonts w:ascii="Times New Roman" w:hAnsi="Times New Roman" w:cs="Times New Roman"/>
          <w:color w:val="383838"/>
          <w:sz w:val="28"/>
          <w:szCs w:val="28"/>
        </w:rPr>
        <w:t xml:space="preserve">устанавливаются </w:t>
      </w:r>
      <w:r w:rsidRPr="009D44EA">
        <w:rPr>
          <w:rFonts w:ascii="Times New Roman" w:hAnsi="Times New Roman" w:cs="Times New Roman"/>
          <w:color w:val="3A3A3A"/>
          <w:sz w:val="28"/>
          <w:szCs w:val="28"/>
        </w:rPr>
        <w:t xml:space="preserve">распорядительным </w:t>
      </w:r>
      <w:r w:rsidRPr="009D44EA">
        <w:rPr>
          <w:rFonts w:ascii="Times New Roman" w:hAnsi="Times New Roman" w:cs="Times New Roman"/>
          <w:color w:val="464646"/>
          <w:sz w:val="28"/>
          <w:szCs w:val="28"/>
        </w:rPr>
        <w:t xml:space="preserve">актом </w:t>
      </w:r>
      <w:r w:rsidRPr="009D44EA">
        <w:rPr>
          <w:rFonts w:ascii="Times New Roman" w:hAnsi="Times New Roman" w:cs="Times New Roman"/>
          <w:color w:val="3A3A3A"/>
          <w:spacing w:val="-4"/>
          <w:sz w:val="28"/>
          <w:szCs w:val="28"/>
        </w:rPr>
        <w:t>администрации</w:t>
      </w:r>
      <w:r w:rsidRPr="009D44EA">
        <w:rPr>
          <w:rFonts w:ascii="Times New Roman" w:hAnsi="Times New Roman" w:cs="Times New Roman"/>
          <w:color w:val="3A3A3A"/>
          <w:spacing w:val="-2"/>
          <w:sz w:val="28"/>
          <w:szCs w:val="28"/>
        </w:rPr>
        <w:t xml:space="preserve"> </w:t>
      </w:r>
      <w:r w:rsidRPr="009D44EA">
        <w:rPr>
          <w:rFonts w:ascii="Times New Roman" w:hAnsi="Times New Roman" w:cs="Times New Roman"/>
          <w:color w:val="424242"/>
          <w:spacing w:val="-4"/>
          <w:sz w:val="28"/>
          <w:szCs w:val="28"/>
        </w:rPr>
        <w:t>города Тулы.</w:t>
      </w:r>
    </w:p>
    <w:p w:rsidR="009D44EA" w:rsidRPr="009D44EA" w:rsidRDefault="009D44EA" w:rsidP="009D44EA">
      <w:pPr>
        <w:pStyle w:val="a5"/>
        <w:ind w:left="63" w:firstLine="0"/>
        <w:jc w:val="center"/>
        <w:rPr>
          <w:rFonts w:ascii="Times New Roman" w:hAnsi="Times New Roman" w:cs="Times New Roman"/>
          <w:color w:val="3D3D3D"/>
          <w:spacing w:val="-4"/>
          <w:sz w:val="28"/>
          <w:szCs w:val="28"/>
        </w:rPr>
      </w:pPr>
    </w:p>
    <w:p w:rsidR="009D44EA" w:rsidRPr="009D44EA" w:rsidRDefault="009D44EA">
      <w:pPr>
        <w:pStyle w:val="a5"/>
        <w:ind w:left="63" w:firstLine="0"/>
        <w:jc w:val="center"/>
        <w:rPr>
          <w:rFonts w:ascii="Times New Roman" w:hAnsi="Times New Roman" w:cs="Times New Roman"/>
          <w:color w:val="3D3D3D"/>
          <w:spacing w:val="-4"/>
          <w:sz w:val="28"/>
          <w:szCs w:val="28"/>
        </w:rPr>
      </w:pPr>
    </w:p>
    <w:sectPr w:rsidR="009D44EA" w:rsidRPr="009D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0673"/>
    <w:multiLevelType w:val="hybridMultilevel"/>
    <w:tmpl w:val="43A0B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0507CE"/>
    <w:multiLevelType w:val="hybridMultilevel"/>
    <w:tmpl w:val="1C568C40"/>
    <w:lvl w:ilvl="0" w:tplc="26F04824">
      <w:start w:val="1"/>
      <w:numFmt w:val="decimal"/>
      <w:lvlText w:val="%1."/>
      <w:lvlJc w:val="left"/>
      <w:pPr>
        <w:ind w:left="1403" w:hanging="33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780" w:hanging="360"/>
      </w:pPr>
    </w:lvl>
    <w:lvl w:ilvl="2" w:tplc="0419001B" w:tentative="1">
      <w:start w:val="1"/>
      <w:numFmt w:val="lowerRoman"/>
      <w:lvlText w:val="%3."/>
      <w:lvlJc w:val="right"/>
      <w:pPr>
        <w:ind w:left="3500" w:hanging="180"/>
      </w:pPr>
    </w:lvl>
    <w:lvl w:ilvl="3" w:tplc="0419000F" w:tentative="1">
      <w:start w:val="1"/>
      <w:numFmt w:val="decimal"/>
      <w:lvlText w:val="%4."/>
      <w:lvlJc w:val="left"/>
      <w:pPr>
        <w:ind w:left="4220" w:hanging="360"/>
      </w:pPr>
    </w:lvl>
    <w:lvl w:ilvl="4" w:tplc="04190019" w:tentative="1">
      <w:start w:val="1"/>
      <w:numFmt w:val="lowerLetter"/>
      <w:lvlText w:val="%5."/>
      <w:lvlJc w:val="left"/>
      <w:pPr>
        <w:ind w:left="4940" w:hanging="360"/>
      </w:pPr>
    </w:lvl>
    <w:lvl w:ilvl="5" w:tplc="0419001B" w:tentative="1">
      <w:start w:val="1"/>
      <w:numFmt w:val="lowerRoman"/>
      <w:lvlText w:val="%6."/>
      <w:lvlJc w:val="right"/>
      <w:pPr>
        <w:ind w:left="5660" w:hanging="180"/>
      </w:pPr>
    </w:lvl>
    <w:lvl w:ilvl="6" w:tplc="0419000F" w:tentative="1">
      <w:start w:val="1"/>
      <w:numFmt w:val="decimal"/>
      <w:lvlText w:val="%7."/>
      <w:lvlJc w:val="left"/>
      <w:pPr>
        <w:ind w:left="6380" w:hanging="360"/>
      </w:pPr>
    </w:lvl>
    <w:lvl w:ilvl="7" w:tplc="04190019" w:tentative="1">
      <w:start w:val="1"/>
      <w:numFmt w:val="lowerLetter"/>
      <w:lvlText w:val="%8."/>
      <w:lvlJc w:val="left"/>
      <w:pPr>
        <w:ind w:left="7100" w:hanging="360"/>
      </w:pPr>
    </w:lvl>
    <w:lvl w:ilvl="8" w:tplc="041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" w15:restartNumberingAfterBreak="0">
    <w:nsid w:val="2FB333C3"/>
    <w:multiLevelType w:val="hybridMultilevel"/>
    <w:tmpl w:val="C3C4D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D3F4BD2"/>
    <w:multiLevelType w:val="hybridMultilevel"/>
    <w:tmpl w:val="E9A84F86"/>
    <w:lvl w:ilvl="0" w:tplc="26F04824">
      <w:start w:val="1"/>
      <w:numFmt w:val="decimal"/>
      <w:lvlText w:val="%1."/>
      <w:lvlJc w:val="left"/>
      <w:pPr>
        <w:ind w:left="2276" w:hanging="33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313" w:hanging="360"/>
      </w:pPr>
    </w:lvl>
    <w:lvl w:ilvl="2" w:tplc="0419001B" w:tentative="1">
      <w:start w:val="1"/>
      <w:numFmt w:val="lowerRoman"/>
      <w:lvlText w:val="%3."/>
      <w:lvlJc w:val="right"/>
      <w:pPr>
        <w:ind w:left="3033" w:hanging="180"/>
      </w:pPr>
    </w:lvl>
    <w:lvl w:ilvl="3" w:tplc="0419000F" w:tentative="1">
      <w:start w:val="1"/>
      <w:numFmt w:val="decimal"/>
      <w:lvlText w:val="%4."/>
      <w:lvlJc w:val="left"/>
      <w:pPr>
        <w:ind w:left="3753" w:hanging="360"/>
      </w:pPr>
    </w:lvl>
    <w:lvl w:ilvl="4" w:tplc="04190019" w:tentative="1">
      <w:start w:val="1"/>
      <w:numFmt w:val="lowerLetter"/>
      <w:lvlText w:val="%5."/>
      <w:lvlJc w:val="left"/>
      <w:pPr>
        <w:ind w:left="4473" w:hanging="360"/>
      </w:pPr>
    </w:lvl>
    <w:lvl w:ilvl="5" w:tplc="0419001B" w:tentative="1">
      <w:start w:val="1"/>
      <w:numFmt w:val="lowerRoman"/>
      <w:lvlText w:val="%6."/>
      <w:lvlJc w:val="right"/>
      <w:pPr>
        <w:ind w:left="5193" w:hanging="180"/>
      </w:pPr>
    </w:lvl>
    <w:lvl w:ilvl="6" w:tplc="0419000F" w:tentative="1">
      <w:start w:val="1"/>
      <w:numFmt w:val="decimal"/>
      <w:lvlText w:val="%7."/>
      <w:lvlJc w:val="left"/>
      <w:pPr>
        <w:ind w:left="5913" w:hanging="360"/>
      </w:pPr>
    </w:lvl>
    <w:lvl w:ilvl="7" w:tplc="04190019" w:tentative="1">
      <w:start w:val="1"/>
      <w:numFmt w:val="lowerLetter"/>
      <w:lvlText w:val="%8."/>
      <w:lvlJc w:val="left"/>
      <w:pPr>
        <w:ind w:left="6633" w:hanging="360"/>
      </w:pPr>
    </w:lvl>
    <w:lvl w:ilvl="8" w:tplc="041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4" w15:restartNumberingAfterBreak="0">
    <w:nsid w:val="42F02E84"/>
    <w:multiLevelType w:val="hybridMultilevel"/>
    <w:tmpl w:val="1D0E0064"/>
    <w:lvl w:ilvl="0" w:tplc="26F04824">
      <w:start w:val="1"/>
      <w:numFmt w:val="decimal"/>
      <w:lvlText w:val="%1."/>
      <w:lvlJc w:val="left"/>
      <w:pPr>
        <w:ind w:left="63" w:hanging="33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1B1EB560">
      <w:numFmt w:val="bullet"/>
      <w:lvlText w:val="•"/>
      <w:lvlJc w:val="left"/>
      <w:pPr>
        <w:ind w:left="1004" w:hanging="334"/>
      </w:pPr>
      <w:rPr>
        <w:rFonts w:hint="default"/>
        <w:lang w:val="ru-RU" w:eastAsia="en-US" w:bidi="ar-SA"/>
      </w:rPr>
    </w:lvl>
    <w:lvl w:ilvl="2" w:tplc="C91E15D8">
      <w:numFmt w:val="bullet"/>
      <w:lvlText w:val="•"/>
      <w:lvlJc w:val="left"/>
      <w:pPr>
        <w:ind w:left="1948" w:hanging="334"/>
      </w:pPr>
      <w:rPr>
        <w:rFonts w:hint="default"/>
        <w:lang w:val="ru-RU" w:eastAsia="en-US" w:bidi="ar-SA"/>
      </w:rPr>
    </w:lvl>
    <w:lvl w:ilvl="3" w:tplc="852690E0">
      <w:numFmt w:val="bullet"/>
      <w:lvlText w:val="•"/>
      <w:lvlJc w:val="left"/>
      <w:pPr>
        <w:ind w:left="2892" w:hanging="334"/>
      </w:pPr>
      <w:rPr>
        <w:rFonts w:hint="default"/>
        <w:lang w:val="ru-RU" w:eastAsia="en-US" w:bidi="ar-SA"/>
      </w:rPr>
    </w:lvl>
    <w:lvl w:ilvl="4" w:tplc="5C2EE58E">
      <w:numFmt w:val="bullet"/>
      <w:lvlText w:val="•"/>
      <w:lvlJc w:val="left"/>
      <w:pPr>
        <w:ind w:left="3836" w:hanging="334"/>
      </w:pPr>
      <w:rPr>
        <w:rFonts w:hint="default"/>
        <w:lang w:val="ru-RU" w:eastAsia="en-US" w:bidi="ar-SA"/>
      </w:rPr>
    </w:lvl>
    <w:lvl w:ilvl="5" w:tplc="0172BA3A">
      <w:numFmt w:val="bullet"/>
      <w:lvlText w:val="•"/>
      <w:lvlJc w:val="left"/>
      <w:pPr>
        <w:ind w:left="4780" w:hanging="334"/>
      </w:pPr>
      <w:rPr>
        <w:rFonts w:hint="default"/>
        <w:lang w:val="ru-RU" w:eastAsia="en-US" w:bidi="ar-SA"/>
      </w:rPr>
    </w:lvl>
    <w:lvl w:ilvl="6" w:tplc="EBF494EE">
      <w:numFmt w:val="bullet"/>
      <w:lvlText w:val="•"/>
      <w:lvlJc w:val="left"/>
      <w:pPr>
        <w:ind w:left="5724" w:hanging="334"/>
      </w:pPr>
      <w:rPr>
        <w:rFonts w:hint="default"/>
        <w:lang w:val="ru-RU" w:eastAsia="en-US" w:bidi="ar-SA"/>
      </w:rPr>
    </w:lvl>
    <w:lvl w:ilvl="7" w:tplc="DAE4D7FE">
      <w:numFmt w:val="bullet"/>
      <w:lvlText w:val="•"/>
      <w:lvlJc w:val="left"/>
      <w:pPr>
        <w:ind w:left="6668" w:hanging="334"/>
      </w:pPr>
      <w:rPr>
        <w:rFonts w:hint="default"/>
        <w:lang w:val="ru-RU" w:eastAsia="en-US" w:bidi="ar-SA"/>
      </w:rPr>
    </w:lvl>
    <w:lvl w:ilvl="8" w:tplc="D3829B3E">
      <w:numFmt w:val="bullet"/>
      <w:lvlText w:val="•"/>
      <w:lvlJc w:val="left"/>
      <w:pPr>
        <w:ind w:left="7612" w:hanging="334"/>
      </w:pPr>
      <w:rPr>
        <w:rFonts w:hint="default"/>
        <w:lang w:val="ru-RU" w:eastAsia="en-US" w:bidi="ar-SA"/>
      </w:rPr>
    </w:lvl>
  </w:abstractNum>
  <w:abstractNum w:abstractNumId="5" w15:restartNumberingAfterBreak="0">
    <w:nsid w:val="545D3D3C"/>
    <w:multiLevelType w:val="hybridMultilevel"/>
    <w:tmpl w:val="1D0E0064"/>
    <w:lvl w:ilvl="0" w:tplc="26F04824">
      <w:start w:val="1"/>
      <w:numFmt w:val="decimal"/>
      <w:lvlText w:val="%1."/>
      <w:lvlJc w:val="left"/>
      <w:pPr>
        <w:ind w:left="63" w:hanging="33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1B1EB560">
      <w:numFmt w:val="bullet"/>
      <w:lvlText w:val="•"/>
      <w:lvlJc w:val="left"/>
      <w:pPr>
        <w:ind w:left="1004" w:hanging="334"/>
      </w:pPr>
      <w:rPr>
        <w:rFonts w:hint="default"/>
        <w:lang w:val="ru-RU" w:eastAsia="en-US" w:bidi="ar-SA"/>
      </w:rPr>
    </w:lvl>
    <w:lvl w:ilvl="2" w:tplc="C91E15D8">
      <w:numFmt w:val="bullet"/>
      <w:lvlText w:val="•"/>
      <w:lvlJc w:val="left"/>
      <w:pPr>
        <w:ind w:left="1948" w:hanging="334"/>
      </w:pPr>
      <w:rPr>
        <w:rFonts w:hint="default"/>
        <w:lang w:val="ru-RU" w:eastAsia="en-US" w:bidi="ar-SA"/>
      </w:rPr>
    </w:lvl>
    <w:lvl w:ilvl="3" w:tplc="852690E0">
      <w:numFmt w:val="bullet"/>
      <w:lvlText w:val="•"/>
      <w:lvlJc w:val="left"/>
      <w:pPr>
        <w:ind w:left="2892" w:hanging="334"/>
      </w:pPr>
      <w:rPr>
        <w:rFonts w:hint="default"/>
        <w:lang w:val="ru-RU" w:eastAsia="en-US" w:bidi="ar-SA"/>
      </w:rPr>
    </w:lvl>
    <w:lvl w:ilvl="4" w:tplc="5C2EE58E">
      <w:numFmt w:val="bullet"/>
      <w:lvlText w:val="•"/>
      <w:lvlJc w:val="left"/>
      <w:pPr>
        <w:ind w:left="3836" w:hanging="334"/>
      </w:pPr>
      <w:rPr>
        <w:rFonts w:hint="default"/>
        <w:lang w:val="ru-RU" w:eastAsia="en-US" w:bidi="ar-SA"/>
      </w:rPr>
    </w:lvl>
    <w:lvl w:ilvl="5" w:tplc="0172BA3A">
      <w:numFmt w:val="bullet"/>
      <w:lvlText w:val="•"/>
      <w:lvlJc w:val="left"/>
      <w:pPr>
        <w:ind w:left="4780" w:hanging="334"/>
      </w:pPr>
      <w:rPr>
        <w:rFonts w:hint="default"/>
        <w:lang w:val="ru-RU" w:eastAsia="en-US" w:bidi="ar-SA"/>
      </w:rPr>
    </w:lvl>
    <w:lvl w:ilvl="6" w:tplc="EBF494EE">
      <w:numFmt w:val="bullet"/>
      <w:lvlText w:val="•"/>
      <w:lvlJc w:val="left"/>
      <w:pPr>
        <w:ind w:left="5724" w:hanging="334"/>
      </w:pPr>
      <w:rPr>
        <w:rFonts w:hint="default"/>
        <w:lang w:val="ru-RU" w:eastAsia="en-US" w:bidi="ar-SA"/>
      </w:rPr>
    </w:lvl>
    <w:lvl w:ilvl="7" w:tplc="DAE4D7FE">
      <w:numFmt w:val="bullet"/>
      <w:lvlText w:val="•"/>
      <w:lvlJc w:val="left"/>
      <w:pPr>
        <w:ind w:left="6668" w:hanging="334"/>
      </w:pPr>
      <w:rPr>
        <w:rFonts w:hint="default"/>
        <w:lang w:val="ru-RU" w:eastAsia="en-US" w:bidi="ar-SA"/>
      </w:rPr>
    </w:lvl>
    <w:lvl w:ilvl="8" w:tplc="D3829B3E">
      <w:numFmt w:val="bullet"/>
      <w:lvlText w:val="•"/>
      <w:lvlJc w:val="left"/>
      <w:pPr>
        <w:ind w:left="7612" w:hanging="334"/>
      </w:pPr>
      <w:rPr>
        <w:rFonts w:hint="default"/>
        <w:lang w:val="ru-RU" w:eastAsia="en-US" w:bidi="ar-SA"/>
      </w:rPr>
    </w:lvl>
  </w:abstractNum>
  <w:abstractNum w:abstractNumId="6" w15:restartNumberingAfterBreak="0">
    <w:nsid w:val="7033293A"/>
    <w:multiLevelType w:val="hybridMultilevel"/>
    <w:tmpl w:val="AB1A8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A0"/>
    <w:rsid w:val="00003466"/>
    <w:rsid w:val="000B22FC"/>
    <w:rsid w:val="00211E67"/>
    <w:rsid w:val="00262F93"/>
    <w:rsid w:val="00447AB5"/>
    <w:rsid w:val="00544905"/>
    <w:rsid w:val="007F07A0"/>
    <w:rsid w:val="007F110C"/>
    <w:rsid w:val="00804A56"/>
    <w:rsid w:val="009D43E7"/>
    <w:rsid w:val="009D44EA"/>
    <w:rsid w:val="00A3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EAFC"/>
  <w15:chartTrackingRefBased/>
  <w15:docId w15:val="{F8DD13CD-E0A6-466C-B2FC-AB1CD845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44E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44EA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D44EA"/>
    <w:rPr>
      <w:rFonts w:ascii="Cambria" w:eastAsia="Cambria" w:hAnsi="Cambria" w:cs="Cambria"/>
      <w:sz w:val="27"/>
      <w:szCs w:val="27"/>
    </w:rPr>
  </w:style>
  <w:style w:type="paragraph" w:styleId="a5">
    <w:name w:val="List Paragraph"/>
    <w:basedOn w:val="a"/>
    <w:uiPriority w:val="1"/>
    <w:qFormat/>
    <w:rsid w:val="009D44EA"/>
    <w:pPr>
      <w:ind w:left="98" w:firstLine="670"/>
      <w:jc w:val="both"/>
    </w:pPr>
  </w:style>
  <w:style w:type="table" w:customStyle="1" w:styleId="TableNormal">
    <w:name w:val="Table Normal"/>
    <w:uiPriority w:val="2"/>
    <w:semiHidden/>
    <w:unhideWhenUsed/>
    <w:qFormat/>
    <w:rsid w:val="009D4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Астахова Ирина Вячеславовна</cp:lastModifiedBy>
  <cp:revision>6</cp:revision>
  <dcterms:created xsi:type="dcterms:W3CDTF">2026-07-13T19:48:00Z</dcterms:created>
  <dcterms:modified xsi:type="dcterms:W3CDTF">2026-07-14T06:38:00Z</dcterms:modified>
</cp:coreProperties>
</file>