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89" w:rsidRPr="00C30289" w:rsidRDefault="00C30289" w:rsidP="00C30289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Должностная инструкция</w:t>
      </w:r>
    </w:p>
    <w:p w:rsidR="00C30289" w:rsidRPr="00C30289" w:rsidRDefault="00C30289" w:rsidP="00C30289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по должности муниципальной службы</w:t>
      </w:r>
    </w:p>
    <w:p w:rsidR="00C30289" w:rsidRPr="00C30289" w:rsidRDefault="00C30289" w:rsidP="00C30289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консультанта отдела по работе с населением</w:t>
      </w:r>
    </w:p>
    <w:p w:rsidR="00C30289" w:rsidRPr="00C30289" w:rsidRDefault="00C30289" w:rsidP="00C30289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и общественностью главного управления администрации города Тулы</w:t>
      </w:r>
    </w:p>
    <w:p w:rsidR="00C30289" w:rsidRPr="00C30289" w:rsidRDefault="00C30289" w:rsidP="00C30289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по Пролетарскому территориальному округу</w:t>
      </w:r>
    </w:p>
    <w:p w:rsidR="00C30289" w:rsidRPr="00C30289" w:rsidRDefault="00C30289" w:rsidP="00C3028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30289" w:rsidRPr="00C30289" w:rsidRDefault="00C30289" w:rsidP="00C30289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1. Общие положения</w:t>
      </w:r>
    </w:p>
    <w:p w:rsidR="00C30289" w:rsidRDefault="00C30289" w:rsidP="00C3028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30289" w:rsidRPr="00C30289" w:rsidRDefault="00C30289" w:rsidP="00C3028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Pr="00C30289">
        <w:rPr>
          <w:rFonts w:ascii="PT Astra Serif" w:hAnsi="PT Astra Serif"/>
          <w:sz w:val="28"/>
          <w:szCs w:val="28"/>
        </w:rPr>
        <w:t>Настоящая</w:t>
      </w:r>
      <w:r w:rsidRPr="00C3028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должностная</w:t>
      </w:r>
      <w:r w:rsidRPr="00C3028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инструкция</w:t>
      </w:r>
      <w:r w:rsidRPr="00C3028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определяет</w:t>
      </w:r>
      <w:r w:rsidRPr="00C3028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квалификационные требования, обяз</w:t>
      </w:r>
      <w:r>
        <w:rPr>
          <w:rFonts w:ascii="PT Astra Serif" w:hAnsi="PT Astra Serif"/>
          <w:sz w:val="28"/>
          <w:szCs w:val="28"/>
        </w:rPr>
        <w:t xml:space="preserve">анности, права и ответственность </w:t>
      </w:r>
      <w:r w:rsidRPr="00C30289">
        <w:rPr>
          <w:rFonts w:ascii="PT Astra Serif" w:hAnsi="PT Astra Serif"/>
          <w:sz w:val="28"/>
          <w:szCs w:val="28"/>
        </w:rPr>
        <w:t>консультанта отдела по работе с населением и общественностью главного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администрации</w:t>
      </w:r>
    </w:p>
    <w:p w:rsidR="00C30289" w:rsidRPr="00C30289" w:rsidRDefault="00C30289" w:rsidP="00C30289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города Тулы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Пролетарскому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территориальному округу (далее — консультант).</w:t>
      </w:r>
    </w:p>
    <w:p w:rsidR="00C30289" w:rsidRPr="00C30289" w:rsidRDefault="00C30289" w:rsidP="00C3028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1.2.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Должность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консультанта относится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группе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ведущих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должностей муниципальной службы.</w:t>
      </w:r>
    </w:p>
    <w:p w:rsidR="00C30289" w:rsidRPr="00C30289" w:rsidRDefault="00C30289" w:rsidP="00C3028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Служащий,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замещающий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должность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консультант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является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муниципальным служащим муниципального образования город Тула.</w:t>
      </w:r>
    </w:p>
    <w:p w:rsidR="00C30289" w:rsidRPr="00C30289" w:rsidRDefault="00C30289" w:rsidP="00C3028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Pr="00C30289">
        <w:rPr>
          <w:rFonts w:ascii="PT Astra Serif" w:hAnsi="PT Astra Serif"/>
          <w:sz w:val="28"/>
          <w:szCs w:val="28"/>
        </w:rPr>
        <w:t>Консультант отдела назначается и освобождается от должности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главой администрации города Тулы по представлению начальника главного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города Тулы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Пролетарскому</w:t>
      </w:r>
      <w:r>
        <w:rPr>
          <w:rFonts w:ascii="PT Astra Serif" w:hAnsi="PT Astra Serif"/>
          <w:sz w:val="28"/>
          <w:szCs w:val="28"/>
        </w:rPr>
        <w:t xml:space="preserve"> территориальному округу.</w:t>
      </w:r>
    </w:p>
    <w:p w:rsidR="00C30289" w:rsidRPr="00C30289" w:rsidRDefault="00C30289" w:rsidP="00C3028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1.4. Консультант отдела в своей работе руководствуется:</w:t>
      </w:r>
    </w:p>
    <w:p w:rsidR="00C30289" w:rsidRPr="00C30289" w:rsidRDefault="00C30289" w:rsidP="00C3028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Конституцией РФ, Трудовым кодексом РФ, </w:t>
      </w:r>
      <w:r w:rsidRPr="00C30289">
        <w:rPr>
          <w:rFonts w:ascii="PT Astra Serif" w:hAnsi="PT Astra Serif"/>
          <w:sz w:val="28"/>
          <w:szCs w:val="28"/>
        </w:rPr>
        <w:t>Федеральным законом 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06.10.2003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131-ФЗ «Об общих принципах организации местного</w:t>
      </w:r>
      <w:r>
        <w:rPr>
          <w:rFonts w:ascii="PT Astra Serif" w:hAnsi="PT Astra Serif"/>
          <w:sz w:val="28"/>
          <w:szCs w:val="28"/>
        </w:rPr>
        <w:t xml:space="preserve"> самоуправления в Росс</w:t>
      </w:r>
      <w:r w:rsidRPr="00C30289">
        <w:rPr>
          <w:rFonts w:ascii="PT Astra Serif" w:hAnsi="PT Astra Serif"/>
          <w:sz w:val="28"/>
          <w:szCs w:val="28"/>
        </w:rPr>
        <w:t>ийской Федерации», Федеральным законом РФ 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02.03.2007 №25-ФЗ «О муниципальной службе в Российской Федерации»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Федеральными законами и законами Тульской области, указами Президента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РФ, постановлениями Правительства РФ, законами и нормативными актами</w:t>
      </w:r>
      <w:r>
        <w:rPr>
          <w:rFonts w:ascii="PT Astra Serif" w:hAnsi="PT Astra Serif"/>
          <w:sz w:val="28"/>
          <w:szCs w:val="28"/>
        </w:rPr>
        <w:t xml:space="preserve"> Т</w:t>
      </w:r>
      <w:r w:rsidRPr="00C30289">
        <w:rPr>
          <w:rFonts w:ascii="PT Astra Serif" w:hAnsi="PT Astra Serif"/>
          <w:sz w:val="28"/>
          <w:szCs w:val="28"/>
        </w:rPr>
        <w:t>ульской области, нормативными правовыми актами 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образования город Тула, Уставом (Основной Закон) Тульской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Уставом муниципального образования город Тула, Положением «О главном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управлении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города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Тулы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Пролетарскому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территориальному округу», правилами внутреннего трудового распорядка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нас</w:t>
      </w:r>
      <w:r>
        <w:rPr>
          <w:rFonts w:ascii="PT Astra Serif" w:hAnsi="PT Astra Serif"/>
          <w:sz w:val="28"/>
          <w:szCs w:val="28"/>
        </w:rPr>
        <w:t>тоящей должностной инструкцией.</w:t>
      </w:r>
    </w:p>
    <w:p w:rsidR="00C30289" w:rsidRPr="00C30289" w:rsidRDefault="00C30289" w:rsidP="00C3028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1.5.</w:t>
      </w:r>
      <w:r>
        <w:rPr>
          <w:rFonts w:ascii="PT Astra Serif" w:hAnsi="PT Astra Serif"/>
          <w:sz w:val="28"/>
          <w:szCs w:val="28"/>
        </w:rPr>
        <w:t xml:space="preserve"> К</w:t>
      </w:r>
      <w:r w:rsidRPr="00C30289">
        <w:rPr>
          <w:rFonts w:ascii="PT Astra Serif" w:hAnsi="PT Astra Serif"/>
          <w:sz w:val="28"/>
          <w:szCs w:val="28"/>
        </w:rPr>
        <w:t>онсультант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отдела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работает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непосредственным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руководством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начальника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отдела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работе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населением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общественностью, выполняет поручения начальника главного управления, и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заместителя начальника главного управления по социальной политике.</w:t>
      </w:r>
    </w:p>
    <w:p w:rsidR="00C30289" w:rsidRPr="00C30289" w:rsidRDefault="00C30289" w:rsidP="00C3028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1.6.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Консультант отдела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осуществляет свою деятельность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основании Положения «О главном управлении администрации города Тулы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по Пролетарскому территориальному округу» и настоящей инструкции.</w:t>
      </w:r>
    </w:p>
    <w:p w:rsidR="00C30289" w:rsidRPr="00C30289" w:rsidRDefault="00C30289" w:rsidP="00C3028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1.7. В случае временного отсутствия консультанта отдела по работе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с населением и общественностью в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том числе болезни,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отпуска,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командировки, его обязанности исполняет консультант отдела по работе с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населением и общественностью.</w:t>
      </w:r>
    </w:p>
    <w:p w:rsidR="00C30289" w:rsidRPr="00C30289" w:rsidRDefault="00C30289" w:rsidP="00C3028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lastRenderedPageBreak/>
        <w:t>1.8. Изменения и дополнения в настоящую инструкцию вносятся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в порядке, предусмотренном Инструкцией по разработке и утверждению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должностных инструкций муниципальных служащих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и работников,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занимающих должности, не отнесенные к должностям муниципальной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службы, администрации муниципального образования город Тула.</w:t>
      </w:r>
    </w:p>
    <w:p w:rsidR="00C30289" w:rsidRDefault="00C30289" w:rsidP="00C3028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30289" w:rsidRPr="00C30289" w:rsidRDefault="00C30289" w:rsidP="00C30289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C3028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Квалификационные требования</w:t>
      </w:r>
    </w:p>
    <w:p w:rsidR="00C30289" w:rsidRDefault="00C30289" w:rsidP="00C3028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30289" w:rsidRPr="00C30289" w:rsidRDefault="00C30289" w:rsidP="00C3028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2.1.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Муниципальный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служащий,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замещающий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должность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консультанта отдела по работе с населением и общественностью должен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знать законодательные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акты РФ,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Тульской области,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муниципальные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правовые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акты</w:t>
      </w:r>
    </w:p>
    <w:p w:rsidR="00C30289" w:rsidRPr="00C30289" w:rsidRDefault="00C30289" w:rsidP="00C30289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М</w:t>
      </w:r>
      <w:r w:rsidRPr="00C30289">
        <w:rPr>
          <w:rFonts w:ascii="PT Astra Serif" w:hAnsi="PT Astra Serif"/>
          <w:sz w:val="28"/>
          <w:szCs w:val="28"/>
        </w:rPr>
        <w:t>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Тула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сфере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муниципальной службы.</w:t>
      </w:r>
    </w:p>
    <w:p w:rsidR="00C30289" w:rsidRPr="00C30289" w:rsidRDefault="00C30289" w:rsidP="00C3028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2.2.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Муниципальный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служащий,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замещающий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должность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консультанта отдела должен иметь высшее образование, требования к стажу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не предусматриваются.</w:t>
      </w:r>
    </w:p>
    <w:p w:rsidR="00C30289" w:rsidRPr="00C30289" w:rsidRDefault="00C30289" w:rsidP="00C3028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2.3.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Муниципальный служащий, замещающий должность консультанта</w:t>
      </w:r>
    </w:p>
    <w:p w:rsidR="00C30289" w:rsidRPr="00C30289" w:rsidRDefault="00C30289" w:rsidP="00C30289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отдела должен знать:</w:t>
      </w:r>
    </w:p>
    <w:p w:rsidR="00C30289" w:rsidRPr="00C30289" w:rsidRDefault="00C30289" w:rsidP="00C3028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Конституцию Российской Федерации, Федеральные законы и законы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Тульской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области,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указы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Президента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Федерации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постановления Правительства Российской Федерации, иные нормативные и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правовые акты, регулирующие соответствующие сферы деятельности,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применительно к исполнению своих должностных обязанностей, правам и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ответственности, в том числе:</w:t>
      </w:r>
    </w:p>
    <w:p w:rsidR="00C30289" w:rsidRPr="00C30289" w:rsidRDefault="00C30289" w:rsidP="00C3028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законодательство о муниципальной службе Российской Федерации и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Тульской области;</w:t>
      </w:r>
    </w:p>
    <w:p w:rsidR="00C30289" w:rsidRPr="00C30289" w:rsidRDefault="00C30289" w:rsidP="00C3028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Устав муниципального образования город Тула;</w:t>
      </w:r>
    </w:p>
    <w:p w:rsidR="00C30289" w:rsidRPr="00C30289" w:rsidRDefault="00C30289" w:rsidP="00C3028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Положение «О главном управлении администрации города Тулы 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Пролетарскому территориальному округу»;</w:t>
      </w:r>
    </w:p>
    <w:p w:rsidR="00C30289" w:rsidRPr="00C30289" w:rsidRDefault="00C30289" w:rsidP="00C3028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правила внутреннего трудового распорядка;</w:t>
      </w:r>
    </w:p>
    <w:p w:rsidR="00C30289" w:rsidRPr="00C30289" w:rsidRDefault="00C30289" w:rsidP="00C3028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C30289">
        <w:rPr>
          <w:rFonts w:ascii="PT Astra Serif" w:hAnsi="PT Astra Serif"/>
          <w:sz w:val="28"/>
          <w:szCs w:val="28"/>
        </w:rPr>
        <w:t>правила документооборота и работы со служебной информацией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инструкцию по делопроизводству:</w:t>
      </w:r>
    </w:p>
    <w:p w:rsidR="00C30289" w:rsidRPr="00C30289" w:rsidRDefault="00C30289" w:rsidP="00C3028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требования к служебному поведению;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задачи и функции органов местного самоуправления, главного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города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Тулы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по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Пролетарскому</w:t>
      </w:r>
      <w:r w:rsidR="00B84E67">
        <w:rPr>
          <w:rFonts w:ascii="PT Astra Serif" w:hAnsi="PT Astra Serif"/>
          <w:sz w:val="28"/>
          <w:szCs w:val="28"/>
        </w:rPr>
        <w:t xml:space="preserve"> территориальному округу;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аппаратное и программное обеспечение;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 xml:space="preserve">- возможности и особенности применения современных </w:t>
      </w:r>
      <w:proofErr w:type="spellStart"/>
      <w:r w:rsidRPr="00C30289">
        <w:rPr>
          <w:rFonts w:ascii="PT Astra Serif" w:hAnsi="PT Astra Serif"/>
          <w:sz w:val="28"/>
          <w:szCs w:val="28"/>
        </w:rPr>
        <w:t>информационно­коммуникационных</w:t>
      </w:r>
      <w:proofErr w:type="spellEnd"/>
      <w:r w:rsidRPr="00C30289">
        <w:rPr>
          <w:rFonts w:ascii="PT Astra Serif" w:hAnsi="PT Astra Serif"/>
          <w:sz w:val="28"/>
          <w:szCs w:val="28"/>
        </w:rPr>
        <w:t xml:space="preserve"> технологий в отраслевых (функциональных) органах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администрации города Тулы,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включая использование возможностей</w:t>
      </w:r>
      <w:r w:rsidR="00B84E67">
        <w:rPr>
          <w:rFonts w:ascii="PT Astra Serif" w:hAnsi="PT Astra Serif"/>
          <w:sz w:val="28"/>
          <w:szCs w:val="28"/>
        </w:rPr>
        <w:t xml:space="preserve"> межведомственного докум</w:t>
      </w:r>
      <w:r w:rsidRPr="00C30289">
        <w:rPr>
          <w:rFonts w:ascii="PT Astra Serif" w:hAnsi="PT Astra Serif"/>
          <w:sz w:val="28"/>
          <w:szCs w:val="28"/>
        </w:rPr>
        <w:t>ентооборота;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общие вопросы в области обеспечения информационной безопасности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2.4.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Муниципальный служащий, замещающий должность консультанта</w:t>
      </w:r>
    </w:p>
    <w:p w:rsidR="00C30289" w:rsidRPr="00C30289" w:rsidRDefault="00C30289" w:rsidP="00C30289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должен иметь навыки</w:t>
      </w:r>
      <w:r w:rsidR="00B84E67">
        <w:rPr>
          <w:rFonts w:ascii="PT Astra Serif" w:hAnsi="PT Astra Serif"/>
          <w:sz w:val="28"/>
          <w:szCs w:val="28"/>
        </w:rPr>
        <w:t>:</w:t>
      </w:r>
    </w:p>
    <w:p w:rsidR="00C30289" w:rsidRPr="00C30289" w:rsidRDefault="00B84E67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30289" w:rsidRPr="00C30289">
        <w:rPr>
          <w:rFonts w:ascii="PT Astra Serif" w:hAnsi="PT Astra Serif"/>
          <w:sz w:val="28"/>
          <w:szCs w:val="28"/>
        </w:rPr>
        <w:t>эффективной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организации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профессиональной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деятельности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во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взаимосвязи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государственными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органами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органами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lastRenderedPageBreak/>
        <w:t>самоуправления Тульской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области, государственными гражданскими и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муниципальными служащими Тульской области, организациями, гражданами;</w:t>
      </w:r>
    </w:p>
    <w:p w:rsidR="00C30289" w:rsidRPr="00C30289" w:rsidRDefault="00B84E67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30289" w:rsidRPr="00C30289">
        <w:rPr>
          <w:rFonts w:ascii="PT Astra Serif" w:hAnsi="PT Astra Serif"/>
          <w:sz w:val="28"/>
          <w:szCs w:val="28"/>
        </w:rPr>
        <w:t>организации взаимодействия со специалистами органов 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самоуправления;</w:t>
      </w:r>
    </w:p>
    <w:p w:rsidR="00C30289" w:rsidRPr="00C30289" w:rsidRDefault="00B84E67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30289" w:rsidRPr="00C30289">
        <w:rPr>
          <w:rFonts w:ascii="PT Astra Serif" w:hAnsi="PT Astra Serif"/>
          <w:sz w:val="28"/>
          <w:szCs w:val="28"/>
        </w:rPr>
        <w:t>составления и исполнения перспективных и текущих планов;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аналитической работы по профилю деятельности;</w:t>
      </w:r>
    </w:p>
    <w:p w:rsidR="00C30289" w:rsidRPr="00C30289" w:rsidRDefault="00B84E67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C30289" w:rsidRPr="00C30289">
        <w:rPr>
          <w:rFonts w:ascii="PT Astra Serif" w:hAnsi="PT Astra Serif"/>
          <w:sz w:val="28"/>
          <w:szCs w:val="28"/>
        </w:rPr>
        <w:t xml:space="preserve"> разработки предложений для последующего принятия управленческих</w:t>
      </w:r>
    </w:p>
    <w:p w:rsidR="00C30289" w:rsidRPr="00C30289" w:rsidRDefault="00C30289" w:rsidP="00C30289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решении по профилю деятельности;</w:t>
      </w:r>
    </w:p>
    <w:p w:rsidR="00C30289" w:rsidRPr="00C30289" w:rsidRDefault="00B84E67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30289" w:rsidRPr="00C30289">
        <w:rPr>
          <w:rFonts w:ascii="PT Astra Serif" w:hAnsi="PT Astra Serif"/>
          <w:sz w:val="28"/>
          <w:szCs w:val="28"/>
        </w:rPr>
        <w:t>ведения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служебного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документооборота,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исполнения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служебных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документов, подготовки проектов ответов на обращения организаций,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граждан;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C30289">
        <w:rPr>
          <w:rFonts w:ascii="PT Astra Serif" w:hAnsi="PT Astra Serif"/>
          <w:sz w:val="28"/>
          <w:szCs w:val="28"/>
        </w:rPr>
        <w:t>коммуникативности</w:t>
      </w:r>
      <w:proofErr w:type="spellEnd"/>
      <w:r w:rsidRPr="00C30289">
        <w:rPr>
          <w:rFonts w:ascii="PT Astra Serif" w:hAnsi="PT Astra Serif"/>
          <w:sz w:val="28"/>
          <w:szCs w:val="28"/>
        </w:rPr>
        <w:t xml:space="preserve"> и умения строить межличностные отношения;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организационно-аналитической работы,</w:t>
      </w:r>
    </w:p>
    <w:p w:rsidR="00C30289" w:rsidRPr="00C30289" w:rsidRDefault="00B84E67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30289" w:rsidRPr="00C30289">
        <w:rPr>
          <w:rFonts w:ascii="PT Astra Serif" w:hAnsi="PT Astra Serif"/>
          <w:sz w:val="28"/>
          <w:szCs w:val="28"/>
        </w:rPr>
        <w:t>подготовки и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проведения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мероприятий в соответствующей сфере деятельности, а также навыки работы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с людьми;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работы с внутренними и периферийными устройствами компьютера;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работы с информационно-телекоммуникационными сетями, в том числе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сетью Интернет;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работы в операционной системе;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управления электронной почтой;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работы в текстовом редакторе;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работы с электронными таблицами;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использования графических объектов в электронных документах;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работы с базами данных.</w:t>
      </w:r>
    </w:p>
    <w:p w:rsidR="00B84E67" w:rsidRDefault="00B84E67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30289" w:rsidRPr="00C30289" w:rsidRDefault="00B84E67" w:rsidP="00B84E67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C30289" w:rsidRPr="00C30289">
        <w:rPr>
          <w:rFonts w:ascii="PT Astra Serif" w:hAnsi="PT Astra Serif"/>
          <w:sz w:val="28"/>
          <w:szCs w:val="28"/>
        </w:rPr>
        <w:t>. Обязанности</w:t>
      </w:r>
    </w:p>
    <w:p w:rsidR="00B84E67" w:rsidRDefault="00B84E67" w:rsidP="00C3028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3.1. Основными задачами консультанта отдела являются;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Участие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в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мероприятиях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по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обеспечению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на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территории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Пролетарского территориального округа соблюдения законов, актов органов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государственной власти, местного само</w:t>
      </w:r>
      <w:r w:rsidR="00B84E67">
        <w:rPr>
          <w:rFonts w:ascii="PT Astra Serif" w:hAnsi="PT Astra Serif"/>
          <w:sz w:val="28"/>
          <w:szCs w:val="28"/>
        </w:rPr>
        <w:t xml:space="preserve">управления, охраны прав и свобод </w:t>
      </w:r>
      <w:r w:rsidRPr="00C30289">
        <w:rPr>
          <w:rFonts w:ascii="PT Astra Serif" w:hAnsi="PT Astra Serif"/>
          <w:sz w:val="28"/>
          <w:szCs w:val="28"/>
        </w:rPr>
        <w:t>граждан;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Участие в мероприятиях по профилактике терроризма и экстремизма, а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также в минимизации и (или) ликвидации последствий проявлений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терроризма и экстремизма на территории округа;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В пределах делегируемых полномочий осуществление мероприятий по</w:t>
      </w:r>
      <w:r w:rsidR="00B84E67">
        <w:rPr>
          <w:rFonts w:ascii="PT Astra Serif" w:hAnsi="PT Astra Serif"/>
          <w:sz w:val="28"/>
          <w:szCs w:val="28"/>
        </w:rPr>
        <w:t xml:space="preserve"> г</w:t>
      </w:r>
      <w:r w:rsidRPr="00C30289">
        <w:rPr>
          <w:rFonts w:ascii="PT Astra Serif" w:hAnsi="PT Astra Serif"/>
          <w:sz w:val="28"/>
          <w:szCs w:val="28"/>
        </w:rPr>
        <w:t>ражданской обороне, защите населения и территории Пролетарского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территориального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округа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от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чрезвычайных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ситуаций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природного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техногенного характера, включая поддержку в состоянии постоянной и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готовности к использованию систем оповещения населения об опасности,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объектов гражданской обороны, по созданию и содержанию в целях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гражданской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обороны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запасов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материально-технических,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продовольственных, медицинских и иных средств;</w:t>
      </w:r>
    </w:p>
    <w:p w:rsidR="00C30289" w:rsidRPr="00C30289" w:rsidRDefault="00B84E67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30289" w:rsidRPr="00C30289">
        <w:rPr>
          <w:rFonts w:ascii="PT Astra Serif" w:hAnsi="PT Astra Serif"/>
          <w:sz w:val="28"/>
          <w:szCs w:val="28"/>
        </w:rPr>
        <w:t>Участие в мероприятиях по обеспечению первичных мер пожарной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безопасности на территории Пролетарского территориального округа;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lastRenderedPageBreak/>
        <w:t>- Принятие предусмотренных законодательством мер, связанных с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проведением собраний, митингов, уличных шествий и демонстраций,</w:t>
      </w:r>
      <w:r w:rsidR="00B84E67">
        <w:rPr>
          <w:rFonts w:ascii="PT Astra Serif" w:hAnsi="PT Astra Serif"/>
          <w:sz w:val="28"/>
          <w:szCs w:val="28"/>
        </w:rPr>
        <w:t xml:space="preserve"> организация</w:t>
      </w:r>
      <w:r w:rsidRPr="00C30289">
        <w:rPr>
          <w:rFonts w:ascii="PT Astra Serif" w:hAnsi="PT Astra Serif"/>
          <w:sz w:val="28"/>
          <w:szCs w:val="28"/>
        </w:rPr>
        <w:t xml:space="preserve"> спортивных, зрелищных и других массовых общественных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мероприятий,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подготовка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и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проведение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мероприятий,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посвященных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государственным праздникам;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Организация и проведение окружных праздников, конкурсов, смотров</w:t>
      </w:r>
    </w:p>
    <w:p w:rsidR="00C30289" w:rsidRPr="00C30289" w:rsidRDefault="00C30289" w:rsidP="00C30289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и других мероприятий;</w:t>
      </w:r>
    </w:p>
    <w:p w:rsidR="00C30289" w:rsidRPr="00C30289" w:rsidRDefault="00714A67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bookmarkStart w:id="0" w:name="_GoBack"/>
      <w:bookmarkEnd w:id="0"/>
      <w:r w:rsidR="00C30289" w:rsidRPr="00C30289">
        <w:rPr>
          <w:rFonts w:ascii="PT Astra Serif" w:hAnsi="PT Astra Serif"/>
          <w:sz w:val="28"/>
          <w:szCs w:val="28"/>
        </w:rPr>
        <w:t>Взаимодействие с правоохранительными органами и оказание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содействия в их работе;</w:t>
      </w:r>
    </w:p>
    <w:p w:rsidR="00C30289" w:rsidRPr="00C30289" w:rsidRDefault="00B84E67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30289" w:rsidRPr="00C30289">
        <w:rPr>
          <w:rFonts w:ascii="PT Astra Serif" w:hAnsi="PT Astra Serif"/>
          <w:sz w:val="28"/>
          <w:szCs w:val="28"/>
        </w:rPr>
        <w:t>Оказание содействия в исполнении законодательства о воинской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обязанности и военной службе;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Организация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приема населения Пролетарского территориального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округа, рассмотрение жалоб, заявлений, предложений граждан, принятие по</w:t>
      </w:r>
    </w:p>
    <w:p w:rsidR="00C30289" w:rsidRPr="00C30289" w:rsidRDefault="00C30289" w:rsidP="00C30289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ним необходимых мер в пределах своей компетенции;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Подготовка материалов и информации для составления протоколов об</w:t>
      </w:r>
    </w:p>
    <w:p w:rsidR="00C30289" w:rsidRPr="00C30289" w:rsidRDefault="00C30289" w:rsidP="00C30289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административных правонарушениях в пределах полномочий, определенных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законом Тульской области «Об административных правонарушениях в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Тульской области».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Исполнение иных полномочий в соответствии с поручениями главы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администрации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города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Тулы,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начальника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главного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управления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администрации города Тулы по Пролетарскому территориальному округу,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заместителя начальника главного упр</w:t>
      </w:r>
      <w:r w:rsidR="00B84E67">
        <w:rPr>
          <w:rFonts w:ascii="PT Astra Serif" w:hAnsi="PT Astra Serif"/>
          <w:sz w:val="28"/>
          <w:szCs w:val="28"/>
        </w:rPr>
        <w:t xml:space="preserve">авления по социальной политике, </w:t>
      </w:r>
      <w:r w:rsidRPr="00C30289">
        <w:rPr>
          <w:rFonts w:ascii="PT Astra Serif" w:hAnsi="PT Astra Serif"/>
          <w:sz w:val="28"/>
          <w:szCs w:val="28"/>
        </w:rPr>
        <w:t>начальника отдела по работе с населением и общественностью.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3.2.</w:t>
      </w:r>
      <w:r w:rsidR="00B84E67">
        <w:rPr>
          <w:rFonts w:ascii="PT Astra Serif" w:hAnsi="PT Astra Serif"/>
          <w:sz w:val="28"/>
          <w:szCs w:val="28"/>
        </w:rPr>
        <w:t xml:space="preserve"> Консультант обязан:</w:t>
      </w:r>
    </w:p>
    <w:p w:rsidR="00C30289" w:rsidRPr="00C30289" w:rsidRDefault="00B84E67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</w:t>
      </w:r>
      <w:r w:rsidR="00C30289" w:rsidRPr="00C30289">
        <w:rPr>
          <w:rFonts w:ascii="PT Astra Serif" w:hAnsi="PT Astra Serif"/>
          <w:sz w:val="28"/>
          <w:szCs w:val="28"/>
        </w:rPr>
        <w:t>облюдать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Конституцию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Федерации,</w:t>
      </w:r>
      <w:r>
        <w:rPr>
          <w:rFonts w:ascii="PT Astra Serif" w:hAnsi="PT Astra Serif"/>
          <w:sz w:val="28"/>
          <w:szCs w:val="28"/>
        </w:rPr>
        <w:t xml:space="preserve"> Ф</w:t>
      </w:r>
      <w:r w:rsidR="00C30289" w:rsidRPr="00C30289">
        <w:rPr>
          <w:rFonts w:ascii="PT Astra Serif" w:hAnsi="PT Astra Serif"/>
          <w:sz w:val="28"/>
          <w:szCs w:val="28"/>
        </w:rPr>
        <w:t>едеральные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конституционные законы, Федеральные законы, иные нормативные правовые</w:t>
      </w:r>
    </w:p>
    <w:p w:rsidR="00C30289" w:rsidRPr="00C30289" w:rsidRDefault="00C30289" w:rsidP="00C30289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акта Российской Федерации, Устав муниципального образования город Тула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и иные муниципальные правовые акты и обеспечивать их исполнение;</w:t>
      </w:r>
    </w:p>
    <w:p w:rsidR="00C30289" w:rsidRPr="00C30289" w:rsidRDefault="00C30289" w:rsidP="00B84E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выполнять поручения главы администрации города Тулы и начальника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главного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управления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по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Пролетарскому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территориальному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округу,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заместителя начальника главного управления по работе с населением,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начальника отдела по работе с населением и общественностью;</w:t>
      </w:r>
    </w:p>
    <w:p w:rsidR="00C30289" w:rsidRPr="00C30289" w:rsidRDefault="00B84E67" w:rsidP="007C19F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30289" w:rsidRPr="00C30289">
        <w:rPr>
          <w:rFonts w:ascii="PT Astra Serif" w:hAnsi="PT Astra Serif"/>
          <w:sz w:val="28"/>
          <w:szCs w:val="28"/>
        </w:rPr>
        <w:t>представлять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у</w:t>
      </w:r>
      <w:r w:rsidR="00C30289" w:rsidRPr="00C30289">
        <w:rPr>
          <w:rFonts w:ascii="PT Astra Serif" w:hAnsi="PT Astra Serif"/>
          <w:sz w:val="28"/>
          <w:szCs w:val="28"/>
        </w:rPr>
        <w:t>становленном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порядке,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предусмотренные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законодательством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Федерации,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Тульской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области,</w:t>
      </w:r>
      <w:r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муниципальными правовыми актами администрации города Тулы, сведения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="00C30289" w:rsidRPr="00C30289">
        <w:rPr>
          <w:rFonts w:ascii="PT Astra Serif" w:hAnsi="PT Astra Serif"/>
          <w:sz w:val="28"/>
          <w:szCs w:val="28"/>
        </w:rPr>
        <w:t>о своих доходах, об имуществе и обязательствах имущественного характера;</w:t>
      </w:r>
    </w:p>
    <w:p w:rsidR="007C19F9" w:rsidRDefault="00C30289" w:rsidP="007C19F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сообщать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главе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администрации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города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Тулы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личной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заинтересованности при исполнении должностных обязанностей, которая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может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привести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к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конфликту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интересов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и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принимать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меры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по</w:t>
      </w:r>
      <w:r w:rsidR="00B84E67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предотвращению подобного конфликта;</w:t>
      </w:r>
    </w:p>
    <w:p w:rsidR="00C30289" w:rsidRPr="00C30289" w:rsidRDefault="00C30289" w:rsidP="007C19F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уведомлять главу администрации города Тулы, органы прокуратуры или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 xml:space="preserve">другие государственные органы обо всех </w:t>
      </w:r>
      <w:r w:rsidR="007C19F9">
        <w:rPr>
          <w:rFonts w:ascii="PT Astra Serif" w:hAnsi="PT Astra Serif"/>
          <w:sz w:val="28"/>
          <w:szCs w:val="28"/>
        </w:rPr>
        <w:t>случаях обращения к нему каких-</w:t>
      </w:r>
      <w:r w:rsidRPr="00C30289">
        <w:rPr>
          <w:rFonts w:ascii="PT Astra Serif" w:hAnsi="PT Astra Serif"/>
          <w:sz w:val="28"/>
          <w:szCs w:val="28"/>
        </w:rPr>
        <w:t>либо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лиц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в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целях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склонения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его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к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совершению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коррупционных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правонарушений;</w:t>
      </w:r>
    </w:p>
    <w:p w:rsidR="00C30289" w:rsidRPr="00C30289" w:rsidRDefault="00C30289" w:rsidP="007C19F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lastRenderedPageBreak/>
        <w:t>-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осуществлять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иные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обязанности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в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соответствии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с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федеральным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законодательством,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законодательством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Тульской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области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и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иными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нормативно-правовыми актами Российской Федерации, Тульской области и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муниципальными правовыми актами муниципального образования город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Тула, поручениями главы администрации города Тулы, начальника главного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управления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администрации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города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Тулы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по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Пролетарскому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территориальному округу, заместителя начальника главного управления по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политике, начальника отдела по работе с населением и общественностью.</w:t>
      </w:r>
    </w:p>
    <w:p w:rsidR="007C19F9" w:rsidRDefault="007C19F9" w:rsidP="00C3028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30289" w:rsidRPr="00C30289" w:rsidRDefault="00C30289" w:rsidP="007C19F9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4. Права</w:t>
      </w:r>
    </w:p>
    <w:p w:rsidR="007C19F9" w:rsidRDefault="007C19F9" w:rsidP="00C3028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30289" w:rsidRPr="00C30289" w:rsidRDefault="00C30289" w:rsidP="007C19F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4.1. Консультант имеет право:</w:t>
      </w:r>
    </w:p>
    <w:p w:rsidR="00C30289" w:rsidRPr="00C30289" w:rsidRDefault="00C30289" w:rsidP="007C19F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запрашивать и получать информацию, необходимую для исполнения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служебных обязанностей;</w:t>
      </w:r>
    </w:p>
    <w:p w:rsidR="00C30289" w:rsidRPr="00C30289" w:rsidRDefault="00C30289" w:rsidP="007C19F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пользоваться в установленном порядке банками данных органов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местного самоуправления, использовать системы связи и коммуникаций;</w:t>
      </w:r>
    </w:p>
    <w:p w:rsidR="00C30289" w:rsidRPr="00C30289" w:rsidRDefault="00C30289" w:rsidP="007C19F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представлять отдел в пределах делегируемых полномочий в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территориальных, отраслевых (функциональных) и территориальных органах</w:t>
      </w:r>
    </w:p>
    <w:p w:rsidR="00C30289" w:rsidRPr="00C30289" w:rsidRDefault="00C30289" w:rsidP="00C30289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администрации города Тулы.</w:t>
      </w:r>
    </w:p>
    <w:p w:rsidR="00C30289" w:rsidRPr="00C30289" w:rsidRDefault="00C30289" w:rsidP="007C19F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вносить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на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рассмотрение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руководства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предложения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по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совершенствованию работы, связанной с предусмотренными настоящей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инструкцией обязанностями;</w:t>
      </w:r>
    </w:p>
    <w:p w:rsidR="00C30289" w:rsidRPr="00C30289" w:rsidRDefault="00C30289" w:rsidP="007C19F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- консультанту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 xml:space="preserve">гарантируются </w:t>
      </w:r>
      <w:r w:rsidR="007C19F9">
        <w:rPr>
          <w:rFonts w:ascii="PT Astra Serif" w:hAnsi="PT Astra Serif"/>
          <w:sz w:val="28"/>
          <w:szCs w:val="28"/>
        </w:rPr>
        <w:t xml:space="preserve">права, предусмотренные статьей </w:t>
      </w:r>
      <w:r w:rsidRPr="00C30289">
        <w:rPr>
          <w:rFonts w:ascii="PT Astra Serif" w:hAnsi="PT Astra Serif"/>
          <w:sz w:val="28"/>
          <w:szCs w:val="28"/>
        </w:rPr>
        <w:t>Федерального закона Российской Федерации от 02.03.2007 №25-ФЗ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«О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муниципальной службе в Российской Федерации».</w:t>
      </w:r>
    </w:p>
    <w:p w:rsidR="007C19F9" w:rsidRDefault="007C19F9" w:rsidP="007C19F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C19F9" w:rsidRDefault="007C19F9" w:rsidP="007C19F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Ответственность</w:t>
      </w:r>
    </w:p>
    <w:p w:rsidR="007C19F9" w:rsidRDefault="007C19F9" w:rsidP="007C19F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C19F9" w:rsidRDefault="007C19F9" w:rsidP="007C19F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30289" w:rsidRPr="00C30289" w:rsidRDefault="00C30289" w:rsidP="007C19F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5.1. Консультант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несет ответственность за неисполнение или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ненадлежащее исполнение своих должностных обязанностей.</w:t>
      </w:r>
    </w:p>
    <w:p w:rsidR="00C30289" w:rsidRPr="00C30289" w:rsidRDefault="00C30289" w:rsidP="007C19F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5.2.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За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соблюдение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ограничений,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предусмотренных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ст.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13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Федерального закона от 02.03.2007 № 25-ФЗ «О муниципальной службе в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Российской Федерации».</w:t>
      </w:r>
    </w:p>
    <w:p w:rsidR="00C30289" w:rsidRPr="00C30289" w:rsidRDefault="00C30289" w:rsidP="007C19F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5.3.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За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ненадлежащее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выполнение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основных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обязанностей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муниципального служащего, предусмотренных ст. 12 Федерального закона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от 02.03.2007 № 25-ФЗ «О муниципальной службе в Российской Федерации».</w:t>
      </w:r>
    </w:p>
    <w:p w:rsidR="00C30289" w:rsidRPr="00C30289" w:rsidRDefault="00C30289" w:rsidP="007C19F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5.4. За соблюдение запретов, связанных с муниципальной службой,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предусмотренных ст. 14 Федерального закона от 02.03.2007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№ 25-ФЗ «О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муниципальной службе в Российской Федерации».</w:t>
      </w:r>
    </w:p>
    <w:p w:rsidR="00C30289" w:rsidRPr="00C30289" w:rsidRDefault="00C30289" w:rsidP="007C19F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5.5. За достоверность и своевременность представления информаций,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справок по направлениям своей деятельности.</w:t>
      </w:r>
    </w:p>
    <w:p w:rsidR="00C30289" w:rsidRPr="00C30289" w:rsidRDefault="00C30289" w:rsidP="007C19F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5.6.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За сохранность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конфиденциальной и другой охраняемой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информации, полученной при исполнении должностных обязанностей по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муниципальной службе.</w:t>
      </w:r>
    </w:p>
    <w:p w:rsidR="00C30289" w:rsidRPr="00C30289" w:rsidRDefault="00C30289" w:rsidP="007C19F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lastRenderedPageBreak/>
        <w:t>5.7.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Консультант отдела несет ответственность за выполнение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возложенных на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него обязанностей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в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соответствии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с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действующим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законодательством и настоящей должностной инструкцией.</w:t>
      </w:r>
    </w:p>
    <w:p w:rsidR="00681A14" w:rsidRPr="00C30289" w:rsidRDefault="00C30289" w:rsidP="007C19F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30289">
        <w:rPr>
          <w:rFonts w:ascii="PT Astra Serif" w:hAnsi="PT Astra Serif"/>
          <w:sz w:val="28"/>
          <w:szCs w:val="28"/>
        </w:rPr>
        <w:t>5.8.</w:t>
      </w:r>
      <w:r w:rsidR="007C19F9">
        <w:rPr>
          <w:rFonts w:ascii="PT Astra Serif" w:hAnsi="PT Astra Serif"/>
          <w:sz w:val="28"/>
          <w:szCs w:val="28"/>
        </w:rPr>
        <w:t xml:space="preserve"> К</w:t>
      </w:r>
      <w:r w:rsidRPr="00C30289">
        <w:rPr>
          <w:rFonts w:ascii="PT Astra Serif" w:hAnsi="PT Astra Serif"/>
          <w:sz w:val="28"/>
          <w:szCs w:val="28"/>
        </w:rPr>
        <w:t>онсультант отдела обязан уведомлять главу администрации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города Тулы, органы прокуратуры или другие государственные органы обо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всех случаях обращения к нему каких-либо лиц в целях склонения его к</w:t>
      </w:r>
      <w:r w:rsidR="007C19F9">
        <w:rPr>
          <w:rFonts w:ascii="PT Astra Serif" w:hAnsi="PT Astra Serif"/>
          <w:sz w:val="28"/>
          <w:szCs w:val="28"/>
        </w:rPr>
        <w:t xml:space="preserve"> </w:t>
      </w:r>
      <w:r w:rsidRPr="00C30289">
        <w:rPr>
          <w:rFonts w:ascii="PT Astra Serif" w:hAnsi="PT Astra Serif"/>
          <w:sz w:val="28"/>
          <w:szCs w:val="28"/>
        </w:rPr>
        <w:t>совершению коррупционных правонарушений.</w:t>
      </w:r>
    </w:p>
    <w:sectPr w:rsidR="00681A14" w:rsidRPr="00C3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24273"/>
    <w:multiLevelType w:val="multilevel"/>
    <w:tmpl w:val="F0184A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87"/>
    <w:rsid w:val="002E3187"/>
    <w:rsid w:val="00681A14"/>
    <w:rsid w:val="00714A67"/>
    <w:rsid w:val="007C19F9"/>
    <w:rsid w:val="00B84E67"/>
    <w:rsid w:val="00C3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5480"/>
  <w15:chartTrackingRefBased/>
  <w15:docId w15:val="{E63F7F63-334A-4215-9790-6229D6FF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2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 Елена Викторовна</dc:creator>
  <cp:keywords/>
  <dc:description/>
  <cp:lastModifiedBy>Кулешова Елена Викторовна</cp:lastModifiedBy>
  <cp:revision>2</cp:revision>
  <dcterms:created xsi:type="dcterms:W3CDTF">2024-07-08T11:44:00Z</dcterms:created>
  <dcterms:modified xsi:type="dcterms:W3CDTF">2024-07-08T12:16:00Z</dcterms:modified>
</cp:coreProperties>
</file>