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B1A" w:rsidRPr="00C34B1A" w:rsidRDefault="00C34B1A" w:rsidP="00C34B1A">
      <w:pPr>
        <w:spacing w:after="0" w:line="240" w:lineRule="auto"/>
        <w:ind w:left="0" w:right="40" w:firstLine="0"/>
        <w:jc w:val="center"/>
        <w:rPr>
          <w:b/>
          <w:sz w:val="28"/>
          <w:szCs w:val="28"/>
        </w:rPr>
      </w:pPr>
      <w:r w:rsidRPr="00C34B1A">
        <w:rPr>
          <w:b/>
          <w:sz w:val="28"/>
          <w:szCs w:val="28"/>
        </w:rPr>
        <w:t>Должностная инструкция по должности муниципальной службы консультанта финансового управления администрации города Тулы</w:t>
      </w:r>
    </w:p>
    <w:p w:rsidR="00C34B1A" w:rsidRPr="00FB0D0B" w:rsidRDefault="00C34B1A" w:rsidP="00C34B1A">
      <w:pPr>
        <w:spacing w:after="0" w:line="240" w:lineRule="auto"/>
        <w:ind w:left="0" w:right="40" w:firstLine="851"/>
        <w:jc w:val="center"/>
        <w:rPr>
          <w:sz w:val="28"/>
          <w:szCs w:val="28"/>
        </w:rPr>
      </w:pPr>
    </w:p>
    <w:p w:rsidR="00C34B1A" w:rsidRPr="00FB0D0B" w:rsidRDefault="00C34B1A" w:rsidP="00C34B1A">
      <w:pPr>
        <w:spacing w:after="0" w:line="240" w:lineRule="auto"/>
        <w:ind w:left="0" w:right="40" w:firstLine="851"/>
        <w:jc w:val="center"/>
        <w:rPr>
          <w:sz w:val="28"/>
          <w:szCs w:val="28"/>
        </w:rPr>
      </w:pPr>
      <w:r w:rsidRPr="00FB0D0B">
        <w:rPr>
          <w:sz w:val="28"/>
          <w:szCs w:val="28"/>
        </w:rPr>
        <w:t>1. Общие положения</w:t>
      </w:r>
    </w:p>
    <w:p w:rsidR="00C34B1A" w:rsidRPr="00FB0D0B" w:rsidRDefault="00C34B1A" w:rsidP="00C34B1A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>1.1. Настоящая должностная инструкция определяет квалификационные требования, обязанности, права и ответственность консультанта финансового управления администрации города Тулы.</w:t>
      </w:r>
    </w:p>
    <w:p w:rsidR="00C34B1A" w:rsidRPr="00FB0D0B" w:rsidRDefault="00C34B1A" w:rsidP="00C34B1A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>1.2. Должность консультанта финансового управления администрации города Тулы (далее консультант) является ведущей должностью муниципальной службы.</w:t>
      </w:r>
    </w:p>
    <w:p w:rsidR="00C34B1A" w:rsidRPr="00FB0D0B" w:rsidRDefault="00C34B1A" w:rsidP="00C34B1A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>Служащий, замещающий должность консультанта, является муниципальным служащим муниципального образования город Тула.</w:t>
      </w:r>
    </w:p>
    <w:p w:rsidR="00C34B1A" w:rsidRPr="00FB0D0B" w:rsidRDefault="00C34B1A" w:rsidP="00C34B1A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 xml:space="preserve">1.3. Консультант назначается и освобождается от должности главой администрации города Тулы или должностным лицом, уполномоченным исполнять обязанности представителя нанимателя (работодателя) по представлению начальника финансового управления администрации города Тулы и согласованию с курирующим заместителем главы администрации </w:t>
      </w:r>
      <w:r w:rsidRPr="00FB0D0B">
        <w:rPr>
          <w:noProof/>
          <w:sz w:val="28"/>
          <w:szCs w:val="28"/>
        </w:rPr>
        <w:drawing>
          <wp:inline distT="0" distB="0" distL="0" distR="0" wp14:anchorId="04078865" wp14:editId="30084450">
            <wp:extent cx="6096" cy="12188"/>
            <wp:effectExtent l="0" t="0" r="0" b="0"/>
            <wp:docPr id="1622" name="Picture 16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" name="Picture 16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0D0B">
        <w:rPr>
          <w:sz w:val="28"/>
          <w:szCs w:val="28"/>
        </w:rPr>
        <w:t>города Тулы в порядке. установленном законодательством.</w:t>
      </w:r>
    </w:p>
    <w:p w:rsidR="00C34B1A" w:rsidRPr="00FB0D0B" w:rsidRDefault="00C34B1A" w:rsidP="00C34B1A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FB0D0B">
        <w:rPr>
          <w:sz w:val="28"/>
          <w:szCs w:val="28"/>
        </w:rPr>
        <w:t>4. Консультант в своей работе руководствуется:</w:t>
      </w:r>
    </w:p>
    <w:p w:rsidR="00C34B1A" w:rsidRPr="00FB0D0B" w:rsidRDefault="00C34B1A" w:rsidP="00C34B1A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 xml:space="preserve">правовыми знаниями основ Конституции Российской Федерации, федеральными законами и законами Тульской области, Указами Президента Российской Федерации и постановлениями Правительства Российской Федерации, нормативными правовыми актами муниципального образования город Тула, иными нормативными правовыми актами в сфере </w:t>
      </w:r>
      <w:r w:rsidRPr="00FB0D0B">
        <w:rPr>
          <w:noProof/>
          <w:sz w:val="28"/>
          <w:szCs w:val="28"/>
        </w:rPr>
        <w:drawing>
          <wp:inline distT="0" distB="0" distL="0" distR="0" wp14:anchorId="48317EB0" wp14:editId="2DD606AC">
            <wp:extent cx="6096" cy="12188"/>
            <wp:effectExtent l="0" t="0" r="0" b="0"/>
            <wp:docPr id="1623" name="Picture 1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" name="Picture 16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0D0B">
        <w:rPr>
          <w:sz w:val="28"/>
          <w:szCs w:val="28"/>
        </w:rPr>
        <w:t>муниципальной службы и трудового законодательства;</w:t>
      </w:r>
    </w:p>
    <w:p w:rsidR="00C34B1A" w:rsidRPr="00FB0D0B" w:rsidRDefault="00C34B1A" w:rsidP="00C34B1A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 xml:space="preserve">Бюджетным и Налоговым кодексами Российской Федерации, исходя из области и вида своей профессиональной служебной деятельности; </w:t>
      </w:r>
    </w:p>
    <w:p w:rsidR="00C34B1A" w:rsidRPr="00FB0D0B" w:rsidRDefault="00C34B1A" w:rsidP="00C34B1A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>Уставом муниципального образования од Тула; правилами внутреннего трудового распорядка</w:t>
      </w:r>
    </w:p>
    <w:p w:rsidR="00C34B1A" w:rsidRPr="00FB0D0B" w:rsidRDefault="00C34B1A" w:rsidP="00C34B1A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>Положением о финансовом управлении администрации города Тулы; настоящей должностной инструкцией.</w:t>
      </w:r>
    </w:p>
    <w:p w:rsidR="00C34B1A" w:rsidRPr="00FB0D0B" w:rsidRDefault="00C34B1A" w:rsidP="00C34B1A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>1.5. Консультант работает под непосредственным руководством начальника финансового управления администрации города Тулы,</w:t>
      </w:r>
    </w:p>
    <w:p w:rsidR="00C34B1A" w:rsidRPr="00FB0D0B" w:rsidRDefault="00C34B1A" w:rsidP="00C34B1A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>1.6. Консультант осуществляет свою деятельность на основании Положения о финансовом управлении администрации города Тулы и настоящей инструкции.</w:t>
      </w:r>
    </w:p>
    <w:p w:rsidR="00C34B1A" w:rsidRPr="00FB0D0B" w:rsidRDefault="00C34B1A" w:rsidP="00C34B1A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>1.7. В случае временного отсутствия консультанта, в том числе по причине болезни, отпуска, командировки, его обязанности исполняет референт финансового управления администрации города Тулы.</w:t>
      </w:r>
    </w:p>
    <w:p w:rsidR="00C34B1A" w:rsidRPr="00FB0D0B" w:rsidRDefault="00C34B1A" w:rsidP="00C34B1A">
      <w:pPr>
        <w:spacing w:after="0" w:line="240" w:lineRule="auto"/>
        <w:rPr>
          <w:sz w:val="28"/>
          <w:szCs w:val="28"/>
        </w:rPr>
      </w:pPr>
      <w:r w:rsidRPr="00FB0D0B">
        <w:rPr>
          <w:sz w:val="28"/>
          <w:szCs w:val="28"/>
        </w:rPr>
        <w:t>1.8. Изменения и дополнения в настоящую инструкцию вносятся в порядке, предусмотренном Порядком разработки и утверждению должностных инструкций муниципальных служащих и работников, занимающих должности, не отнесенные к должностям муниципальной службы, администрации муниципального образования город Тула.</w:t>
      </w:r>
    </w:p>
    <w:p w:rsidR="00C34B1A" w:rsidRPr="00FB0D0B" w:rsidRDefault="00C34B1A" w:rsidP="00C34B1A">
      <w:pPr>
        <w:spacing w:after="0" w:line="240" w:lineRule="auto"/>
        <w:ind w:left="0" w:right="40" w:firstLine="851"/>
        <w:jc w:val="center"/>
        <w:rPr>
          <w:sz w:val="28"/>
          <w:szCs w:val="28"/>
        </w:rPr>
      </w:pPr>
      <w:r w:rsidRPr="00FB0D0B">
        <w:rPr>
          <w:sz w:val="28"/>
          <w:szCs w:val="28"/>
        </w:rPr>
        <w:lastRenderedPageBreak/>
        <w:t>2. Квалификационные требования</w:t>
      </w:r>
    </w:p>
    <w:p w:rsidR="00C34B1A" w:rsidRPr="00FB0D0B" w:rsidRDefault="00C34B1A" w:rsidP="00C34B1A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>2.1. Муниципальный служащий, замещающий должность консультанта, должен иметь высшее образование</w:t>
      </w:r>
    </w:p>
    <w:p w:rsidR="00C34B1A" w:rsidRPr="00FB0D0B" w:rsidRDefault="00C34B1A" w:rsidP="00C34B1A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>Для замещения должности консультанта не установлено требований к стажу муниципальной службы, стажу работы по специальности.</w:t>
      </w:r>
    </w:p>
    <w:p w:rsidR="00C34B1A" w:rsidRPr="00FB0D0B" w:rsidRDefault="00C34B1A" w:rsidP="00C34B1A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>2.2. Муниципальный служащий, замещающий должность консультанта, должен знать:</w:t>
      </w:r>
    </w:p>
    <w:p w:rsidR="00C34B1A" w:rsidRPr="00FB0D0B" w:rsidRDefault="00C34B1A" w:rsidP="00C34B1A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06CABB12" wp14:editId="2A775910">
            <wp:simplePos x="0" y="0"/>
            <wp:positionH relativeFrom="page">
              <wp:posOffset>7107936</wp:posOffset>
            </wp:positionH>
            <wp:positionV relativeFrom="page">
              <wp:posOffset>7715520</wp:posOffset>
            </wp:positionV>
            <wp:extent cx="6096" cy="24378"/>
            <wp:effectExtent l="0" t="0" r="0" b="0"/>
            <wp:wrapSquare wrapText="bothSides"/>
            <wp:docPr id="3242" name="Picture 3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2" name="Picture 32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4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0D0B">
        <w:rPr>
          <w:sz w:val="28"/>
          <w:szCs w:val="28"/>
        </w:rPr>
        <w:t>Конституцию Российской Федерации, Федеральные законы и законы Тульской области. указы Президента Российской Федерации и постановления Правительства Российской Федерации, муниципальные правовые акты муниципального образования город Тула, иные нормативные правовые акты, регулирующие соответствующие сферы деятельности, применительно к исполнению своих должностных обязанностей, правам и ответственности, в том числе:</w:t>
      </w:r>
    </w:p>
    <w:p w:rsidR="00C34B1A" w:rsidRPr="00C34B1A" w:rsidRDefault="00C34B1A" w:rsidP="00C34B1A">
      <w:pPr>
        <w:pStyle w:val="a3"/>
        <w:numPr>
          <w:ilvl w:val="0"/>
          <w:numId w:val="3"/>
        </w:numPr>
        <w:spacing w:after="0" w:line="240" w:lineRule="auto"/>
        <w:ind w:left="0" w:right="40" w:firstLine="1134"/>
        <w:rPr>
          <w:sz w:val="28"/>
          <w:szCs w:val="28"/>
        </w:rPr>
      </w:pPr>
      <w:r w:rsidRPr="00C34B1A">
        <w:rPr>
          <w:sz w:val="28"/>
          <w:szCs w:val="28"/>
        </w:rPr>
        <w:t>законодательство о муниципальной службе Российской Федерации и</w:t>
      </w:r>
      <w:r w:rsidRPr="00C34B1A">
        <w:rPr>
          <w:sz w:val="28"/>
          <w:szCs w:val="28"/>
        </w:rPr>
        <w:t xml:space="preserve"> </w:t>
      </w:r>
      <w:r w:rsidRPr="00C34B1A">
        <w:rPr>
          <w:sz w:val="28"/>
          <w:szCs w:val="28"/>
        </w:rPr>
        <w:t>Тульской области;</w:t>
      </w:r>
    </w:p>
    <w:p w:rsidR="00C34B1A" w:rsidRPr="00C34B1A" w:rsidRDefault="00C34B1A" w:rsidP="00C34B1A">
      <w:pPr>
        <w:pStyle w:val="a3"/>
        <w:numPr>
          <w:ilvl w:val="0"/>
          <w:numId w:val="3"/>
        </w:numPr>
        <w:spacing w:after="0" w:line="240" w:lineRule="auto"/>
        <w:ind w:left="0" w:right="40" w:firstLine="1134"/>
        <w:rPr>
          <w:sz w:val="28"/>
          <w:szCs w:val="28"/>
        </w:rPr>
      </w:pPr>
      <w:r w:rsidRPr="00C34B1A">
        <w:rPr>
          <w:sz w:val="28"/>
          <w:szCs w:val="28"/>
        </w:rPr>
        <w:t>Устав муниципального образования город Тула; законодательные и иные нормативные правовые акты Российской Федерации и Тульской области, муниципальные правовые акты муниципального образования город Тула, регламентирующие статус, структуру, компетенцию, порядок организации и деятельности представительных и исполнительно-распорядительных органов местного самоуправления:</w:t>
      </w:r>
    </w:p>
    <w:p w:rsidR="00C34B1A" w:rsidRPr="00C34B1A" w:rsidRDefault="00C34B1A" w:rsidP="00C34B1A">
      <w:pPr>
        <w:pStyle w:val="a3"/>
        <w:numPr>
          <w:ilvl w:val="0"/>
          <w:numId w:val="3"/>
        </w:numPr>
        <w:spacing w:after="0" w:line="240" w:lineRule="auto"/>
        <w:ind w:left="0" w:right="40" w:firstLine="1134"/>
        <w:rPr>
          <w:sz w:val="28"/>
          <w:szCs w:val="28"/>
        </w:rPr>
      </w:pPr>
      <w:r w:rsidRPr="00C34B1A">
        <w:rPr>
          <w:sz w:val="28"/>
          <w:szCs w:val="28"/>
        </w:rPr>
        <w:t>положение о финансовом управлении администрации города Тулы; Бюджетный кодекс Российской Федерации;</w:t>
      </w:r>
    </w:p>
    <w:p w:rsidR="00C34B1A" w:rsidRPr="00C34B1A" w:rsidRDefault="00C34B1A" w:rsidP="00C34B1A">
      <w:pPr>
        <w:pStyle w:val="a3"/>
        <w:numPr>
          <w:ilvl w:val="0"/>
          <w:numId w:val="3"/>
        </w:numPr>
        <w:spacing w:after="0" w:line="240" w:lineRule="auto"/>
        <w:ind w:left="0" w:right="40" w:firstLine="1134"/>
        <w:rPr>
          <w:sz w:val="28"/>
          <w:szCs w:val="28"/>
        </w:rPr>
      </w:pPr>
      <w:r w:rsidRPr="00C34B1A">
        <w:rPr>
          <w:sz w:val="28"/>
          <w:szCs w:val="28"/>
        </w:rPr>
        <w:t>Кодекс Российской Федерации об административных правонарушениях;</w:t>
      </w:r>
    </w:p>
    <w:p w:rsidR="00C34B1A" w:rsidRPr="00C34B1A" w:rsidRDefault="00C34B1A" w:rsidP="00C34B1A">
      <w:pPr>
        <w:pStyle w:val="a3"/>
        <w:numPr>
          <w:ilvl w:val="0"/>
          <w:numId w:val="3"/>
        </w:numPr>
        <w:spacing w:after="0" w:line="240" w:lineRule="auto"/>
        <w:ind w:left="0" w:right="40" w:firstLine="1134"/>
        <w:rPr>
          <w:sz w:val="28"/>
          <w:szCs w:val="28"/>
        </w:rPr>
      </w:pPr>
      <w:r w:rsidRPr="00C34B1A">
        <w:rPr>
          <w:sz w:val="28"/>
          <w:szCs w:val="28"/>
        </w:rPr>
        <w:t>Федеральный закон от 12 января 1996 года N2 7-ФЗ «О некоммерческих организациях»;</w:t>
      </w:r>
    </w:p>
    <w:p w:rsidR="00C34B1A" w:rsidRPr="00C34B1A" w:rsidRDefault="00C34B1A" w:rsidP="00C34B1A">
      <w:pPr>
        <w:pStyle w:val="a3"/>
        <w:numPr>
          <w:ilvl w:val="0"/>
          <w:numId w:val="3"/>
        </w:numPr>
        <w:spacing w:after="0" w:line="240" w:lineRule="auto"/>
        <w:ind w:left="0" w:right="40" w:firstLine="1134"/>
        <w:rPr>
          <w:sz w:val="28"/>
          <w:szCs w:val="28"/>
        </w:rPr>
      </w:pPr>
      <w:r w:rsidRPr="00C34B1A">
        <w:rPr>
          <w:sz w:val="28"/>
          <w:szCs w:val="28"/>
        </w:rPr>
        <w:t>Федеральный законом от 2 мая 2006 года № 59-ФЗ «О порядке рассмотрения обращений граждан Российской Федерации»;</w:t>
      </w:r>
    </w:p>
    <w:p w:rsidR="00C34B1A" w:rsidRPr="00C34B1A" w:rsidRDefault="00C34B1A" w:rsidP="00C34B1A">
      <w:pPr>
        <w:pStyle w:val="a3"/>
        <w:numPr>
          <w:ilvl w:val="0"/>
          <w:numId w:val="3"/>
        </w:numPr>
        <w:spacing w:after="0" w:line="240" w:lineRule="auto"/>
        <w:ind w:left="0" w:right="40" w:firstLine="1134"/>
        <w:rPr>
          <w:sz w:val="28"/>
          <w:szCs w:val="28"/>
        </w:rPr>
      </w:pPr>
      <w:r w:rsidRPr="00C34B1A">
        <w:rPr>
          <w:sz w:val="28"/>
          <w:szCs w:val="28"/>
        </w:rPr>
        <w:t>Федеральный закон от 14 ноября 2002 года № 161-ФЗ «О государственных и муниципальных предприятиях»;</w:t>
      </w:r>
    </w:p>
    <w:p w:rsidR="00C34B1A" w:rsidRPr="00C34B1A" w:rsidRDefault="00C34B1A" w:rsidP="00C34B1A">
      <w:pPr>
        <w:pStyle w:val="a3"/>
        <w:numPr>
          <w:ilvl w:val="0"/>
          <w:numId w:val="3"/>
        </w:numPr>
        <w:spacing w:after="0" w:line="240" w:lineRule="auto"/>
        <w:ind w:left="0" w:right="40" w:firstLine="1134"/>
        <w:rPr>
          <w:sz w:val="28"/>
          <w:szCs w:val="28"/>
        </w:rPr>
      </w:pPr>
      <w:r w:rsidRPr="00C34B1A">
        <w:rPr>
          <w:sz w:val="28"/>
          <w:szCs w:val="28"/>
        </w:rPr>
        <w:t>Федеральный закон от З ноября 2006 года № 174-ФЗ «Об автономных учреждениях»;</w:t>
      </w:r>
    </w:p>
    <w:p w:rsidR="00C34B1A" w:rsidRDefault="00C34B1A" w:rsidP="00C34B1A">
      <w:pPr>
        <w:pStyle w:val="a3"/>
        <w:numPr>
          <w:ilvl w:val="0"/>
          <w:numId w:val="3"/>
        </w:numPr>
        <w:spacing w:after="0" w:line="240" w:lineRule="auto"/>
        <w:ind w:left="0" w:right="40" w:firstLine="1134"/>
        <w:rPr>
          <w:sz w:val="28"/>
          <w:szCs w:val="28"/>
        </w:rPr>
      </w:pPr>
      <w:r w:rsidRPr="00C34B1A">
        <w:rPr>
          <w:sz w:val="28"/>
          <w:szCs w:val="28"/>
        </w:rPr>
        <w:t>Федеральный закон от б декабря 2011 года № 40243 «О бухгалтерском учете»;</w:t>
      </w:r>
    </w:p>
    <w:p w:rsidR="00C34B1A" w:rsidRDefault="00C34B1A" w:rsidP="00C34B1A">
      <w:pPr>
        <w:pStyle w:val="a3"/>
        <w:numPr>
          <w:ilvl w:val="0"/>
          <w:numId w:val="3"/>
        </w:numPr>
        <w:spacing w:after="0" w:line="240" w:lineRule="auto"/>
        <w:ind w:left="0" w:right="40" w:firstLine="1134"/>
        <w:rPr>
          <w:sz w:val="28"/>
          <w:szCs w:val="28"/>
        </w:rPr>
      </w:pPr>
      <w:r w:rsidRPr="00C34B1A">
        <w:rPr>
          <w:sz w:val="28"/>
          <w:szCs w:val="28"/>
        </w:rPr>
        <w:t xml:space="preserve"> правила внутреннего трудового распорядка; правила документооборота и работы со служебной информацией, инструкцию по делопроизводству; </w:t>
      </w:r>
    </w:p>
    <w:p w:rsidR="00C34B1A" w:rsidRDefault="00C34B1A" w:rsidP="00C34B1A">
      <w:pPr>
        <w:pStyle w:val="a3"/>
        <w:numPr>
          <w:ilvl w:val="0"/>
          <w:numId w:val="3"/>
        </w:numPr>
        <w:spacing w:after="0" w:line="240" w:lineRule="auto"/>
        <w:ind w:left="0" w:right="40" w:firstLine="1134"/>
        <w:rPr>
          <w:sz w:val="28"/>
          <w:szCs w:val="28"/>
        </w:rPr>
      </w:pPr>
      <w:r w:rsidRPr="00C34B1A">
        <w:rPr>
          <w:sz w:val="28"/>
          <w:szCs w:val="28"/>
        </w:rPr>
        <w:t xml:space="preserve">требования к служебному поведению; </w:t>
      </w:r>
    </w:p>
    <w:p w:rsidR="00C34B1A" w:rsidRDefault="00C34B1A" w:rsidP="00C34B1A">
      <w:pPr>
        <w:pStyle w:val="a3"/>
        <w:numPr>
          <w:ilvl w:val="0"/>
          <w:numId w:val="3"/>
        </w:numPr>
        <w:spacing w:after="0" w:line="240" w:lineRule="auto"/>
        <w:ind w:left="0" w:right="40" w:firstLine="1134"/>
        <w:rPr>
          <w:sz w:val="28"/>
          <w:szCs w:val="28"/>
        </w:rPr>
      </w:pPr>
      <w:r w:rsidRPr="00C34B1A">
        <w:rPr>
          <w:sz w:val="28"/>
          <w:szCs w:val="28"/>
        </w:rPr>
        <w:t xml:space="preserve">основы права и экономики; задачи и функции органов местного самоуправления и отраслевых (функциональных) и территориальных органов администрации города Тулы, порядок их взаимодействия; порядок подготовки, </w:t>
      </w:r>
      <w:r w:rsidRPr="00C34B1A">
        <w:rPr>
          <w:sz w:val="28"/>
          <w:szCs w:val="28"/>
        </w:rPr>
        <w:lastRenderedPageBreak/>
        <w:t xml:space="preserve">согласования и принятия муниципальных правовых актов; основы информационного, документационного, финансового обеспечения сфер деятельности органов местного самоуправления, отраслевых (функциональных) и территориальных органов администрации города Тулы; аппаратное и программное обеспечение; </w:t>
      </w:r>
    </w:p>
    <w:p w:rsidR="00C34B1A" w:rsidRDefault="00C34B1A" w:rsidP="00C34B1A">
      <w:pPr>
        <w:pStyle w:val="a3"/>
        <w:numPr>
          <w:ilvl w:val="0"/>
          <w:numId w:val="3"/>
        </w:numPr>
        <w:spacing w:after="0" w:line="240" w:lineRule="auto"/>
        <w:ind w:left="0" w:right="40" w:firstLine="1134"/>
        <w:rPr>
          <w:sz w:val="28"/>
          <w:szCs w:val="28"/>
        </w:rPr>
      </w:pPr>
      <w:r w:rsidRPr="00C34B1A">
        <w:rPr>
          <w:sz w:val="28"/>
          <w:szCs w:val="28"/>
        </w:rPr>
        <w:t>возможности и особенности примен</w:t>
      </w:r>
      <w:r>
        <w:rPr>
          <w:sz w:val="28"/>
          <w:szCs w:val="28"/>
        </w:rPr>
        <w:t>ения современных информационно-</w:t>
      </w:r>
      <w:r w:rsidRPr="00C34B1A">
        <w:rPr>
          <w:sz w:val="28"/>
          <w:szCs w:val="28"/>
        </w:rPr>
        <w:t xml:space="preserve">коммуникационных технологий в отраслевых (функциональных) и территориальных органах администрации муниципального образования город Тула, включая использование возможностей межведомственного документооборота; общие вопросы в области обеспечения информационной безопасности; </w:t>
      </w:r>
    </w:p>
    <w:p w:rsidR="00C34B1A" w:rsidRPr="00C34B1A" w:rsidRDefault="00C34B1A" w:rsidP="00C34B1A">
      <w:pPr>
        <w:pStyle w:val="a3"/>
        <w:numPr>
          <w:ilvl w:val="0"/>
          <w:numId w:val="3"/>
        </w:numPr>
        <w:spacing w:after="0" w:line="240" w:lineRule="auto"/>
        <w:ind w:left="0" w:right="40" w:firstLine="1134"/>
        <w:rPr>
          <w:sz w:val="28"/>
          <w:szCs w:val="28"/>
        </w:rPr>
      </w:pPr>
      <w:r w:rsidRPr="00C34B1A">
        <w:rPr>
          <w:sz w:val="28"/>
          <w:szCs w:val="28"/>
        </w:rPr>
        <w:t>иные знания, которые необходимы для надлежащего исполнения муниципальным служащим должностных обязанностей.</w:t>
      </w:r>
    </w:p>
    <w:p w:rsidR="00C34B1A" w:rsidRPr="00FB0D0B" w:rsidRDefault="00C34B1A" w:rsidP="00C34B1A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>2.3. Муниципальный служащий, замещающий должность консультанта, должен иметь навыки:</w:t>
      </w:r>
    </w:p>
    <w:p w:rsidR="00C34B1A" w:rsidRPr="00FB0D0B" w:rsidRDefault="00C34B1A" w:rsidP="00C34B1A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 xml:space="preserve">эффективной организации профессиональной деятельности во взаимосвязи с государственными органами и органами местного </w:t>
      </w:r>
      <w:r w:rsidRPr="00FB0D0B">
        <w:rPr>
          <w:noProof/>
          <w:sz w:val="28"/>
          <w:szCs w:val="28"/>
        </w:rPr>
        <w:drawing>
          <wp:inline distT="0" distB="0" distL="0" distR="0" wp14:anchorId="3FA08524" wp14:editId="0C20971D">
            <wp:extent cx="6096" cy="24377"/>
            <wp:effectExtent l="0" t="0" r="0" b="0"/>
            <wp:docPr id="4757" name="Picture 4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7" name="Picture 475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4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0D0B">
        <w:rPr>
          <w:sz w:val="28"/>
          <w:szCs w:val="28"/>
        </w:rPr>
        <w:t xml:space="preserve">самоуправления Тульской области, государственными гражданскими и муниципальными служащими Тульской области, организациями, </w:t>
      </w:r>
      <w:r w:rsidRPr="00FB0D0B">
        <w:rPr>
          <w:noProof/>
          <w:sz w:val="28"/>
          <w:szCs w:val="28"/>
        </w:rPr>
        <w:drawing>
          <wp:inline distT="0" distB="0" distL="0" distR="0" wp14:anchorId="5951EFA0" wp14:editId="3762C0E4">
            <wp:extent cx="6096" cy="12188"/>
            <wp:effectExtent l="0" t="0" r="0" b="0"/>
            <wp:docPr id="4758" name="Picture 4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8" name="Picture 475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0D0B">
        <w:rPr>
          <w:sz w:val="28"/>
          <w:szCs w:val="28"/>
        </w:rPr>
        <w:t>гражданами; ведения деловых переговоров и составления делового письма; владения современными средствами, методами и технологией работы с информацией и документами;</w:t>
      </w:r>
    </w:p>
    <w:p w:rsidR="00C34B1A" w:rsidRPr="00FB0D0B" w:rsidRDefault="00C34B1A" w:rsidP="00C34B1A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>организации личного труда и планирования рабочего времени; владения оргтехникой и средствами коммуникации; разработки предложений для последующего принятия управленческих решений по профилю деятельности; организации взаимодействия со специалистами органов местного</w:t>
      </w:r>
    </w:p>
    <w:p w:rsidR="006663A5" w:rsidRDefault="00C34B1A" w:rsidP="006663A5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>самоуправления; разработки проектов нормативных правовых актов по направлению</w:t>
      </w:r>
      <w:r w:rsidR="006663A5">
        <w:rPr>
          <w:sz w:val="28"/>
          <w:szCs w:val="28"/>
        </w:rPr>
        <w:t xml:space="preserve"> </w:t>
      </w:r>
      <w:r w:rsidRPr="00FB0D0B">
        <w:rPr>
          <w:sz w:val="28"/>
          <w:szCs w:val="28"/>
        </w:rPr>
        <w:t xml:space="preserve">деятельности; </w:t>
      </w:r>
    </w:p>
    <w:p w:rsidR="006663A5" w:rsidRDefault="00C34B1A" w:rsidP="006663A5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>составления и исполнения перспективных и текущих планов;</w:t>
      </w:r>
    </w:p>
    <w:p w:rsidR="006663A5" w:rsidRDefault="00C34B1A" w:rsidP="006663A5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 xml:space="preserve">аналитической, экспертной работы по профилю деятельности; </w:t>
      </w:r>
    </w:p>
    <w:p w:rsidR="006663A5" w:rsidRDefault="00C34B1A" w:rsidP="006663A5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>подготовки аналитических и справочных материалов, презентаций;</w:t>
      </w:r>
    </w:p>
    <w:p w:rsidR="006663A5" w:rsidRDefault="00C34B1A" w:rsidP="006663A5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 xml:space="preserve">подготовки проектов ответов на обращения организаций, граждан; составления и оформления протоколов совещаний, заседаний и </w:t>
      </w:r>
      <w:proofErr w:type="spellStart"/>
      <w:r w:rsidRPr="00FB0D0B">
        <w:rPr>
          <w:sz w:val="28"/>
          <w:szCs w:val="28"/>
        </w:rPr>
        <w:t>конферентных</w:t>
      </w:r>
      <w:proofErr w:type="spellEnd"/>
      <w:r w:rsidRPr="00FB0D0B">
        <w:rPr>
          <w:sz w:val="28"/>
          <w:szCs w:val="28"/>
        </w:rPr>
        <w:t xml:space="preserve"> мероприятий, подготовки списка участников, </w:t>
      </w:r>
      <w:r>
        <w:rPr>
          <w:sz w:val="28"/>
          <w:szCs w:val="28"/>
        </w:rPr>
        <w:t>п</w:t>
      </w:r>
      <w:r w:rsidRPr="00FB0D0B">
        <w:rPr>
          <w:sz w:val="28"/>
          <w:szCs w:val="28"/>
        </w:rPr>
        <w:t>овестки дня, и</w:t>
      </w:r>
      <w:r>
        <w:rPr>
          <w:sz w:val="28"/>
          <w:szCs w:val="28"/>
        </w:rPr>
        <w:t xml:space="preserve"> </w:t>
      </w:r>
      <w:r w:rsidRPr="00FB0D0B">
        <w:rPr>
          <w:sz w:val="28"/>
          <w:szCs w:val="28"/>
        </w:rPr>
        <w:t>проек</w:t>
      </w:r>
      <w:r>
        <w:rPr>
          <w:sz w:val="28"/>
          <w:szCs w:val="28"/>
        </w:rPr>
        <w:t>т</w:t>
      </w:r>
      <w:r w:rsidRPr="00FB0D0B">
        <w:rPr>
          <w:sz w:val="28"/>
          <w:szCs w:val="28"/>
        </w:rPr>
        <w:t xml:space="preserve">ов итоговых документов; </w:t>
      </w:r>
    </w:p>
    <w:p w:rsidR="00C34B1A" w:rsidRDefault="00C34B1A" w:rsidP="006663A5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>веде</w:t>
      </w:r>
      <w:r w:rsidR="006663A5">
        <w:rPr>
          <w:sz w:val="28"/>
          <w:szCs w:val="28"/>
        </w:rPr>
        <w:t>ния служебного документооборота,</w:t>
      </w:r>
      <w:r w:rsidRPr="00FB0D0B">
        <w:rPr>
          <w:sz w:val="28"/>
          <w:szCs w:val="28"/>
        </w:rPr>
        <w:t xml:space="preserve"> исполнения служебных</w:t>
      </w:r>
      <w:r>
        <w:rPr>
          <w:sz w:val="28"/>
          <w:szCs w:val="28"/>
        </w:rPr>
        <w:t xml:space="preserve"> </w:t>
      </w:r>
      <w:r w:rsidRPr="00FB0D0B">
        <w:rPr>
          <w:sz w:val="28"/>
          <w:szCs w:val="28"/>
        </w:rPr>
        <w:t xml:space="preserve">документов; </w:t>
      </w:r>
    </w:p>
    <w:p w:rsidR="00C34B1A" w:rsidRDefault="00C34B1A" w:rsidP="00C34B1A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>контроля за исполнением п</w:t>
      </w:r>
      <w:r>
        <w:rPr>
          <w:sz w:val="28"/>
          <w:szCs w:val="28"/>
        </w:rPr>
        <w:t xml:space="preserve">оручений </w:t>
      </w:r>
      <w:r w:rsidRPr="00FB0D0B">
        <w:rPr>
          <w:sz w:val="28"/>
          <w:szCs w:val="28"/>
        </w:rPr>
        <w:t xml:space="preserve">руководителя; </w:t>
      </w:r>
    </w:p>
    <w:p w:rsidR="006663A5" w:rsidRDefault="00C34B1A" w:rsidP="00C34B1A">
      <w:pPr>
        <w:spacing w:after="0" w:line="240" w:lineRule="auto"/>
        <w:ind w:left="0" w:right="40" w:firstLine="851"/>
        <w:rPr>
          <w:sz w:val="28"/>
          <w:szCs w:val="28"/>
        </w:rPr>
      </w:pPr>
      <w:proofErr w:type="spellStart"/>
      <w:r w:rsidRPr="00FB0D0B">
        <w:rPr>
          <w:sz w:val="28"/>
          <w:szCs w:val="28"/>
        </w:rPr>
        <w:t>коммуникативности</w:t>
      </w:r>
      <w:proofErr w:type="spellEnd"/>
      <w:r w:rsidRPr="00FB0D0B">
        <w:rPr>
          <w:sz w:val="28"/>
          <w:szCs w:val="28"/>
        </w:rPr>
        <w:t xml:space="preserve"> и умения строить межличностные отношения;</w:t>
      </w:r>
    </w:p>
    <w:p w:rsidR="006663A5" w:rsidRDefault="00C34B1A" w:rsidP="006663A5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>организационно-аналитической работы, подготовки и проведения мероприятий в соответствующей сфере деятельности, а также навыки работы с людьми, заключающиеся в умении: планировать профессиональную деятельность, проявлять активность и инициативу; реализовывать основные формы работы: служебную переписку, ведение переговоров; рационально применять имеющиеся профессиональные</w:t>
      </w:r>
      <w:r w:rsidR="006663A5">
        <w:rPr>
          <w:sz w:val="28"/>
          <w:szCs w:val="28"/>
        </w:rPr>
        <w:t xml:space="preserve"> </w:t>
      </w:r>
      <w:r w:rsidRPr="00FB0D0B">
        <w:rPr>
          <w:sz w:val="28"/>
          <w:szCs w:val="28"/>
        </w:rPr>
        <w:t xml:space="preserve">знания и опыт; </w:t>
      </w:r>
    </w:p>
    <w:p w:rsidR="00C34B1A" w:rsidRDefault="00C34B1A" w:rsidP="006663A5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lastRenderedPageBreak/>
        <w:t>работы с внутренними и периферийными устройствами компьютера;</w:t>
      </w:r>
    </w:p>
    <w:p w:rsidR="00C34B1A" w:rsidRDefault="00C34B1A" w:rsidP="00C34B1A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 xml:space="preserve">работы с информационно-телекоммуникационными сетями, в том числе сетью Интернет; </w:t>
      </w:r>
    </w:p>
    <w:p w:rsidR="006663A5" w:rsidRDefault="00C34B1A" w:rsidP="00C34B1A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 xml:space="preserve">работы в операционной системе; </w:t>
      </w:r>
    </w:p>
    <w:p w:rsidR="006663A5" w:rsidRDefault="00C34B1A" w:rsidP="00C34B1A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 xml:space="preserve">управления электронной почтой; </w:t>
      </w:r>
    </w:p>
    <w:p w:rsidR="00C34B1A" w:rsidRDefault="00C34B1A" w:rsidP="00C34B1A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 xml:space="preserve">работы в текстовом редакторе; </w:t>
      </w:r>
    </w:p>
    <w:p w:rsidR="00C34B1A" w:rsidRDefault="00C34B1A" w:rsidP="00C34B1A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 xml:space="preserve">работы с электронными таблицами; </w:t>
      </w:r>
    </w:p>
    <w:p w:rsidR="00C34B1A" w:rsidRDefault="00C34B1A" w:rsidP="00C34B1A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 xml:space="preserve">использования графических объектов з электронных документах; </w:t>
      </w:r>
    </w:p>
    <w:p w:rsidR="00C34B1A" w:rsidRPr="00FB0D0B" w:rsidRDefault="00C34B1A" w:rsidP="00C34B1A">
      <w:pPr>
        <w:spacing w:after="0" w:line="240" w:lineRule="auto"/>
        <w:ind w:left="0" w:right="40" w:firstLine="851"/>
        <w:rPr>
          <w:sz w:val="28"/>
          <w:szCs w:val="28"/>
        </w:rPr>
      </w:pPr>
      <w:r>
        <w:rPr>
          <w:sz w:val="28"/>
          <w:szCs w:val="28"/>
        </w:rPr>
        <w:t>работы с базами данных.</w:t>
      </w:r>
    </w:p>
    <w:p w:rsidR="00C34B1A" w:rsidRPr="00FB0D0B" w:rsidRDefault="00C34B1A" w:rsidP="00C34B1A">
      <w:pPr>
        <w:pStyle w:val="a3"/>
        <w:numPr>
          <w:ilvl w:val="0"/>
          <w:numId w:val="1"/>
        </w:numPr>
        <w:spacing w:after="0" w:line="240" w:lineRule="auto"/>
        <w:ind w:left="0" w:right="40" w:firstLine="851"/>
        <w:jc w:val="center"/>
        <w:rPr>
          <w:sz w:val="28"/>
          <w:szCs w:val="28"/>
        </w:rPr>
      </w:pPr>
      <w:r w:rsidRPr="00FB0D0B">
        <w:rPr>
          <w:sz w:val="28"/>
          <w:szCs w:val="28"/>
        </w:rPr>
        <w:t>Должностные обязанности</w:t>
      </w:r>
    </w:p>
    <w:p w:rsidR="00C34B1A" w:rsidRPr="00FB0D0B" w:rsidRDefault="00C34B1A" w:rsidP="00C34B1A">
      <w:pPr>
        <w:numPr>
          <w:ilvl w:val="1"/>
          <w:numId w:val="1"/>
        </w:num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>Муниципальный служащий, замещающий должность консультанта, обязан:</w:t>
      </w:r>
    </w:p>
    <w:p w:rsidR="00C34B1A" w:rsidRPr="00FB0D0B" w:rsidRDefault="00C34B1A" w:rsidP="00C34B1A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>выполнять план работы финансового управления администрации города Тулы;</w:t>
      </w:r>
    </w:p>
    <w:p w:rsidR="00C34B1A" w:rsidRPr="00FB0D0B" w:rsidRDefault="00C34B1A" w:rsidP="00C34B1A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628EB6A7" wp14:editId="18021DFB">
            <wp:simplePos x="0" y="0"/>
            <wp:positionH relativeFrom="page">
              <wp:posOffset>7193281</wp:posOffset>
            </wp:positionH>
            <wp:positionV relativeFrom="page">
              <wp:posOffset>7386422</wp:posOffset>
            </wp:positionV>
            <wp:extent cx="6096" cy="12188"/>
            <wp:effectExtent l="0" t="0" r="0" b="0"/>
            <wp:wrapSquare wrapText="bothSides"/>
            <wp:docPr id="9616" name="Picture 96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6" name="Picture 96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0D0B">
        <w:rPr>
          <w:sz w:val="28"/>
          <w:szCs w:val="28"/>
        </w:rPr>
        <w:t xml:space="preserve">проводить работу по осуществлению в установленном порядке документооборота, проведению в соответствии с законодательством Российской Федерации работы по комплектованию, хранению, учету и использованию архивных документов, образовавшихся в процессе своей деятельности; </w:t>
      </w:r>
    </w:p>
    <w:p w:rsidR="00C34B1A" w:rsidRPr="00FB0D0B" w:rsidRDefault="00C34B1A" w:rsidP="00C34B1A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 xml:space="preserve">проводить мониторинг изменений, вносимых в Бюджетный кодекс Российской Федерации и в нормативные правовые акты, регулирующие бюджетные правоотношения, в части касающейся полномочий финансового органа и незамедлительно информировать об этом начальника финансового управления; </w:t>
      </w:r>
    </w:p>
    <w:p w:rsidR="00C34B1A" w:rsidRPr="00FB0D0B" w:rsidRDefault="00C34B1A" w:rsidP="00C34B1A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>осуществлять экспертизу проектов приказов, инструкций, положений и др</w:t>
      </w:r>
      <w:r w:rsidR="006663A5">
        <w:rPr>
          <w:sz w:val="28"/>
          <w:szCs w:val="28"/>
        </w:rPr>
        <w:t xml:space="preserve">угих актов правового характера, </w:t>
      </w:r>
      <w:r w:rsidRPr="00FB0D0B">
        <w:rPr>
          <w:sz w:val="28"/>
          <w:szCs w:val="28"/>
        </w:rPr>
        <w:t xml:space="preserve">подготавливаемых в финансовом управлении, визирование их, а также участие в необходимых случаях в подготовке этих документов; </w:t>
      </w:r>
    </w:p>
    <w:p w:rsidR="006663A5" w:rsidRDefault="00C34B1A" w:rsidP="00C34B1A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>подготавливать совместно со структурными подразделениями финансового управления администрации города Тулы предложения об изменении действующих или отмене утративших силу приказов и других нормативных актов, изданных в финансовом управлении, при наличии к тому оснований;</w:t>
      </w:r>
    </w:p>
    <w:p w:rsidR="00C34B1A" w:rsidRPr="00FB0D0B" w:rsidRDefault="00C34B1A" w:rsidP="00C34B1A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 xml:space="preserve"> осуществлять подготовку информации по указанию руководителя по запросам прокуратуры города Тулы, контрольно-счетной палаты муниципального образования город Тула и иных органов, организаций и граждан; </w:t>
      </w:r>
    </w:p>
    <w:p w:rsidR="006663A5" w:rsidRDefault="00C34B1A" w:rsidP="00C34B1A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>проводить работу по своевременной подготовке пояснительных записок, докладов, аналитических материалов и иной запрашиваемой информации в части касающейся деятельности финансового органа по указанию руководителя;</w:t>
      </w:r>
    </w:p>
    <w:p w:rsidR="00C34B1A" w:rsidRPr="00FB0D0B" w:rsidRDefault="00C34B1A" w:rsidP="00C34B1A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 xml:space="preserve"> проводить работу по рассмотрению и подготовке ответов в установленные сроки на обращение организаций и физических лиц по вопросам деятельности финансового управления администрации города Тулы по указанию руководителя; </w:t>
      </w:r>
    </w:p>
    <w:p w:rsidR="006663A5" w:rsidRDefault="00C34B1A" w:rsidP="00C34B1A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 xml:space="preserve">своевременно рассматривать предложения, обращения, заявления и жалобы по вопросам, относящимся к компетенции финансового управления администрации города Тулы, по указанию руководителя и направлять ответы в установленные законодательством сроки; </w:t>
      </w:r>
    </w:p>
    <w:p w:rsidR="00C34B1A" w:rsidRPr="00FB0D0B" w:rsidRDefault="00C34B1A" w:rsidP="00C34B1A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lastRenderedPageBreak/>
        <w:t>представлять интересы финансового управления администрации города Тулы в судах, совершать от имени финансового управления все процессуальные действия, необходимые для ведения гражданских дел с участием финансового управления администрации города Тулы</w:t>
      </w:r>
      <w:r w:rsidRPr="00FB0D0B">
        <w:rPr>
          <w:sz w:val="28"/>
          <w:szCs w:val="28"/>
        </w:rPr>
        <w:tab/>
      </w:r>
      <w:r w:rsidRPr="00FB0D0B">
        <w:rPr>
          <w:noProof/>
          <w:sz w:val="28"/>
          <w:szCs w:val="28"/>
        </w:rPr>
        <w:drawing>
          <wp:inline distT="0" distB="0" distL="0" distR="0" wp14:anchorId="2444DC95" wp14:editId="00CF1507">
            <wp:extent cx="73152" cy="85322"/>
            <wp:effectExtent l="0" t="0" r="0" b="0"/>
            <wp:docPr id="8089" name="Picture 8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9" name="Picture 808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85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0D0B">
        <w:rPr>
          <w:sz w:val="28"/>
          <w:szCs w:val="28"/>
        </w:rPr>
        <w:t xml:space="preserve">арбитражных судах и гудах общей юрисдикции со всеми процессуальными и иными правами, в том числе с правом передачи дела в третейский суд, полного или частичного отказа от исковых требований, признания иска, изменения предмета и основания иска, заключения мирового соглашения, обжалования решения суда; </w:t>
      </w:r>
    </w:p>
    <w:p w:rsidR="00C34B1A" w:rsidRPr="00FB0D0B" w:rsidRDefault="00C34B1A" w:rsidP="00C34B1A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 xml:space="preserve">участвовать по поручению руководителя в комиссиях, коллегиях, иных созданных межведомственных органах, готовить аналитические материалы по итогам их работы в части касающейся; выполнять задания начальника финансового управления; </w:t>
      </w:r>
    </w:p>
    <w:p w:rsidR="00C34B1A" w:rsidRPr="00FB0D0B" w:rsidRDefault="00C34B1A" w:rsidP="00C34B1A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 xml:space="preserve">соблюдать ограничения, не нарушать запреты, которые установлены Федеральным законом от 2 марта 2007 года №25-Ф3 «О муниципальной службе в Российской Федерации» и другими федеральными законами; </w:t>
      </w:r>
    </w:p>
    <w:p w:rsidR="006663A5" w:rsidRDefault="00C34B1A" w:rsidP="00C34B1A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 xml:space="preserve">уведомлять представителя нанимателя (работодателя) обо всех случаях обращения к нему каких-либо лиц в целях склонения к совершению коррупционных правонарушений в порядке, определенном муниципальным правовым актом; соблюдать установленный служебный распорядок, этические нормы служебного поведения муниципальных служащих, правила содержания служебных помещений и правила пожарной безопасности; </w:t>
      </w:r>
    </w:p>
    <w:p w:rsidR="00C34B1A" w:rsidRPr="00FB0D0B" w:rsidRDefault="00C34B1A" w:rsidP="00C34B1A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>осуществлять иные обязанности в соответствии с федеральным законодательством, законодательством Тульской области и иными нормативными правовыми актами Российской Федерации; Тульской области и муниципальными правовыми актами, поручениями начальника финансового управления администрации города Тулы,</w:t>
      </w:r>
    </w:p>
    <w:p w:rsidR="00C34B1A" w:rsidRPr="00FB0D0B" w:rsidRDefault="00C34B1A" w:rsidP="006663A5">
      <w:pPr>
        <w:numPr>
          <w:ilvl w:val="0"/>
          <w:numId w:val="1"/>
        </w:numPr>
        <w:spacing w:after="0" w:line="240" w:lineRule="auto"/>
        <w:ind w:left="0" w:right="40" w:firstLine="851"/>
        <w:jc w:val="center"/>
        <w:rPr>
          <w:sz w:val="28"/>
          <w:szCs w:val="28"/>
        </w:rPr>
      </w:pPr>
      <w:r w:rsidRPr="00FB0D0B">
        <w:rPr>
          <w:sz w:val="28"/>
          <w:szCs w:val="28"/>
        </w:rPr>
        <w:t>Должностные права</w:t>
      </w:r>
    </w:p>
    <w:p w:rsidR="00C34B1A" w:rsidRPr="00FB0D0B" w:rsidRDefault="00C34B1A" w:rsidP="00C34B1A">
      <w:pPr>
        <w:numPr>
          <w:ilvl w:val="1"/>
          <w:numId w:val="1"/>
        </w:num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>Консультант имеет право:</w:t>
      </w:r>
    </w:p>
    <w:p w:rsidR="006663A5" w:rsidRDefault="00C34B1A" w:rsidP="00C34B1A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 xml:space="preserve">запрашивать и получать информацию, материалы, необходимые для исполнения должностных обязанностей; </w:t>
      </w:r>
    </w:p>
    <w:p w:rsidR="006663A5" w:rsidRDefault="00C34B1A" w:rsidP="00C34B1A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 xml:space="preserve">представлять интересы финансового управления администрации города Тулы в рамках предоставленных полномочий; вносить на рассмотрение руководства предложения по совершенствованию работы, связанной с обязанностями, предусмотренными настоящей инструкцией; </w:t>
      </w:r>
    </w:p>
    <w:p w:rsidR="00C34B1A" w:rsidRPr="00FB0D0B" w:rsidRDefault="00C34B1A" w:rsidP="00C34B1A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>пользоваться иными правами, установленными Трудовым кодексом Российской Федерации, законодательными актами Российской Федерации, Тульской области, муниципальными правовыми актами и Положением о финансовом управлении администрации города Тулы.</w:t>
      </w:r>
    </w:p>
    <w:p w:rsidR="00C34B1A" w:rsidRPr="00FB0D0B" w:rsidRDefault="00C34B1A" w:rsidP="006663A5">
      <w:pPr>
        <w:numPr>
          <w:ilvl w:val="0"/>
          <w:numId w:val="1"/>
        </w:numPr>
        <w:spacing w:after="0" w:line="240" w:lineRule="auto"/>
        <w:ind w:left="0" w:right="40" w:firstLine="851"/>
        <w:jc w:val="center"/>
        <w:rPr>
          <w:sz w:val="28"/>
          <w:szCs w:val="28"/>
        </w:rPr>
      </w:pPr>
      <w:r w:rsidRPr="00FB0D0B">
        <w:rPr>
          <w:sz w:val="28"/>
          <w:szCs w:val="28"/>
        </w:rPr>
        <w:t>Ответственность</w:t>
      </w:r>
    </w:p>
    <w:p w:rsidR="00C34B1A" w:rsidRPr="00FB0D0B" w:rsidRDefault="00C34B1A" w:rsidP="00C34B1A">
      <w:pPr>
        <w:numPr>
          <w:ilvl w:val="1"/>
          <w:numId w:val="1"/>
        </w:num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>Консультант несет ответственность за несвоевременное и некачественное выполнение работ, закрепленных настоящей должностной инструкцией.</w:t>
      </w:r>
    </w:p>
    <w:p w:rsidR="00C34B1A" w:rsidRPr="00FB0D0B" w:rsidRDefault="00C34B1A" w:rsidP="00C34B1A">
      <w:pPr>
        <w:spacing w:after="0" w:line="240" w:lineRule="auto"/>
        <w:ind w:left="0" w:right="40" w:firstLine="851"/>
        <w:rPr>
          <w:sz w:val="28"/>
          <w:szCs w:val="28"/>
        </w:rPr>
        <w:sectPr w:rsidR="00C34B1A" w:rsidRPr="00FB0D0B">
          <w:headerReference w:type="even" r:id="rId13"/>
          <w:headerReference w:type="default" r:id="rId14"/>
          <w:headerReference w:type="first" r:id="rId15"/>
          <w:pgSz w:w="12240" w:h="16834"/>
          <w:pgMar w:top="950" w:right="768" w:bottom="1391" w:left="1651" w:header="720" w:footer="720" w:gutter="0"/>
          <w:cols w:space="720"/>
          <w:titlePg/>
        </w:sectPr>
      </w:pPr>
    </w:p>
    <w:p w:rsidR="00C34B1A" w:rsidRPr="00FB0D0B" w:rsidRDefault="00C34B1A" w:rsidP="00C34B1A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lastRenderedPageBreak/>
        <w:t>5.2. За несоблюдение ограничений, предусмотренных с</w:t>
      </w:r>
      <w:r w:rsidR="006663A5">
        <w:rPr>
          <w:sz w:val="28"/>
          <w:szCs w:val="28"/>
        </w:rPr>
        <w:t>татьей 13 Федерального закона №</w:t>
      </w:r>
      <w:r w:rsidRPr="00FB0D0B">
        <w:rPr>
          <w:sz w:val="28"/>
          <w:szCs w:val="28"/>
        </w:rPr>
        <w:t>25-ФЗ «О муниципальной службе в Российской Федерации».</w:t>
      </w:r>
    </w:p>
    <w:p w:rsidR="00C34B1A" w:rsidRPr="00FB0D0B" w:rsidRDefault="00C34B1A" w:rsidP="00C34B1A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>5.3. За ненадлежащее выполнение основных обязанностей муниципального служащего, предусмотренных ст. 12 Федерального закона № 25</w:t>
      </w:r>
      <w:r w:rsidR="006663A5">
        <w:rPr>
          <w:sz w:val="28"/>
          <w:szCs w:val="28"/>
        </w:rPr>
        <w:t>-ФЗ</w:t>
      </w:r>
      <w:r w:rsidRPr="00FB0D0B">
        <w:rPr>
          <w:sz w:val="28"/>
          <w:szCs w:val="28"/>
        </w:rPr>
        <w:t xml:space="preserve"> «О муниципальной службе в Российской Федерации».</w:t>
      </w:r>
    </w:p>
    <w:p w:rsidR="00C34B1A" w:rsidRPr="00FB0D0B" w:rsidRDefault="00C34B1A" w:rsidP="00C34B1A">
      <w:p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>5.4.</w:t>
      </w:r>
      <w:r w:rsidR="006663A5">
        <w:rPr>
          <w:sz w:val="28"/>
          <w:szCs w:val="28"/>
        </w:rPr>
        <w:t xml:space="preserve"> За несоблюдение запретов, </w:t>
      </w:r>
      <w:r w:rsidRPr="00FB0D0B">
        <w:rPr>
          <w:sz w:val="28"/>
          <w:szCs w:val="28"/>
        </w:rPr>
        <w:t>связанных с муниципальной службой</w:t>
      </w:r>
      <w:proofErr w:type="gramStart"/>
      <w:r w:rsidRPr="00FB0D0B">
        <w:rPr>
          <w:sz w:val="28"/>
          <w:szCs w:val="28"/>
        </w:rPr>
        <w:t>.</w:t>
      </w:r>
      <w:proofErr w:type="gramEnd"/>
      <w:r w:rsidRPr="00FB0D0B">
        <w:rPr>
          <w:sz w:val="28"/>
          <w:szCs w:val="28"/>
        </w:rPr>
        <w:t xml:space="preserve"> предусмотренных ст. 14 Федерального закона 25-ФЗ «О муниципальной службе в Российской Федерации».</w:t>
      </w:r>
    </w:p>
    <w:p w:rsidR="00C34B1A" w:rsidRPr="00FB0D0B" w:rsidRDefault="00C34B1A" w:rsidP="00C34B1A">
      <w:pPr>
        <w:numPr>
          <w:ilvl w:val="1"/>
          <w:numId w:val="2"/>
        </w:num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>За недостоверность и несвоевременность пред</w:t>
      </w:r>
      <w:r w:rsidR="006663A5">
        <w:rPr>
          <w:sz w:val="28"/>
          <w:szCs w:val="28"/>
        </w:rPr>
        <w:t>ставления информаций, справок, ответов</w:t>
      </w:r>
      <w:bookmarkStart w:id="0" w:name="_GoBack"/>
      <w:bookmarkEnd w:id="0"/>
      <w:r w:rsidRPr="00FB0D0B">
        <w:rPr>
          <w:sz w:val="28"/>
          <w:szCs w:val="28"/>
        </w:rPr>
        <w:t xml:space="preserve"> по направлениям своей деятельности,</w:t>
      </w:r>
    </w:p>
    <w:p w:rsidR="00C34B1A" w:rsidRPr="00FB0D0B" w:rsidRDefault="00C34B1A" w:rsidP="00C34B1A">
      <w:pPr>
        <w:numPr>
          <w:ilvl w:val="1"/>
          <w:numId w:val="2"/>
        </w:num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 xml:space="preserve">За </w:t>
      </w:r>
      <w:proofErr w:type="spellStart"/>
      <w:r w:rsidRPr="00FB0D0B">
        <w:rPr>
          <w:sz w:val="28"/>
          <w:szCs w:val="28"/>
        </w:rPr>
        <w:t>несохранность</w:t>
      </w:r>
      <w:proofErr w:type="spellEnd"/>
      <w:r w:rsidRPr="00FB0D0B">
        <w:rPr>
          <w:sz w:val="28"/>
          <w:szCs w:val="28"/>
        </w:rPr>
        <w:t xml:space="preserve"> конфиденциальной и другой охраняемой информации, полученной при исполнении должностных обязанностей по муниципальной службе,</w:t>
      </w:r>
    </w:p>
    <w:p w:rsidR="00C34B1A" w:rsidRPr="00FB0D0B" w:rsidRDefault="00C34B1A" w:rsidP="00C34B1A">
      <w:pPr>
        <w:numPr>
          <w:ilvl w:val="1"/>
          <w:numId w:val="2"/>
        </w:num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>Консультант несет ответственность за невыполнение возложенных на него обязанностей в соответствии с действующим законодательством и настоящей должностной инструкцией.</w:t>
      </w:r>
    </w:p>
    <w:p w:rsidR="00C34B1A" w:rsidRPr="00FB0D0B" w:rsidRDefault="00C34B1A" w:rsidP="00C34B1A">
      <w:pPr>
        <w:numPr>
          <w:ilvl w:val="1"/>
          <w:numId w:val="2"/>
        </w:numPr>
        <w:spacing w:after="0" w:line="240" w:lineRule="auto"/>
        <w:ind w:left="0" w:right="40" w:firstLine="851"/>
        <w:rPr>
          <w:sz w:val="28"/>
          <w:szCs w:val="28"/>
        </w:rPr>
      </w:pPr>
      <w:r w:rsidRPr="00FB0D0B">
        <w:rPr>
          <w:sz w:val="28"/>
          <w:szCs w:val="28"/>
        </w:rPr>
        <w:t>Консультант обязан уведомлять главу администрации города Тулы,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C34B1A" w:rsidRPr="00C34B1A" w:rsidRDefault="00C34B1A" w:rsidP="00C34B1A">
      <w:pPr>
        <w:pStyle w:val="a3"/>
        <w:numPr>
          <w:ilvl w:val="0"/>
          <w:numId w:val="1"/>
        </w:numPr>
        <w:spacing w:after="0" w:line="240" w:lineRule="auto"/>
        <w:ind w:left="0" w:right="40"/>
        <w:rPr>
          <w:sz w:val="28"/>
          <w:szCs w:val="28"/>
        </w:rPr>
      </w:pPr>
      <w:r w:rsidRPr="00C34B1A">
        <w:rPr>
          <w:sz w:val="28"/>
          <w:szCs w:val="28"/>
        </w:rPr>
        <w:t>Показатели эффективности и результативности профессиональной служебной деятельности муниципального служащего</w:t>
      </w:r>
    </w:p>
    <w:p w:rsidR="00C34B1A" w:rsidRPr="00FB0D0B" w:rsidRDefault="00C34B1A" w:rsidP="00C34B1A">
      <w:pPr>
        <w:spacing w:after="0" w:line="240" w:lineRule="auto"/>
        <w:ind w:left="0" w:right="40" w:firstLine="0"/>
        <w:rPr>
          <w:sz w:val="28"/>
          <w:szCs w:val="28"/>
        </w:rPr>
      </w:pPr>
      <w:r w:rsidRPr="00FB0D0B">
        <w:rPr>
          <w:sz w:val="28"/>
          <w:szCs w:val="28"/>
        </w:rPr>
        <w:t>Показатели эффективности и результативности профессиональной служебной деятельности служащего, занимающего должность муниципальной службы, устана</w:t>
      </w:r>
      <w:r>
        <w:rPr>
          <w:sz w:val="28"/>
          <w:szCs w:val="28"/>
        </w:rPr>
        <w:t xml:space="preserve">вливаются распорядительным актом </w:t>
      </w:r>
      <w:r w:rsidRPr="00FB0D0B">
        <w:rPr>
          <w:sz w:val="28"/>
          <w:szCs w:val="28"/>
        </w:rPr>
        <w:t>администрации города Тулы.</w:t>
      </w:r>
    </w:p>
    <w:p w:rsidR="00C34B1A" w:rsidRPr="00FB0D0B" w:rsidRDefault="00C34B1A" w:rsidP="00C34B1A">
      <w:pPr>
        <w:spacing w:after="0" w:line="240" w:lineRule="auto"/>
        <w:ind w:left="0" w:right="40" w:firstLine="851"/>
        <w:rPr>
          <w:sz w:val="28"/>
          <w:szCs w:val="28"/>
        </w:rPr>
        <w:sectPr w:rsidR="00C34B1A" w:rsidRPr="00FB0D0B">
          <w:headerReference w:type="even" r:id="rId16"/>
          <w:headerReference w:type="default" r:id="rId17"/>
          <w:headerReference w:type="first" r:id="rId18"/>
          <w:pgSz w:w="12240" w:h="16834"/>
          <w:pgMar w:top="1333" w:right="922" w:bottom="3517" w:left="1690" w:header="720" w:footer="720" w:gutter="0"/>
          <w:cols w:space="720"/>
        </w:sectPr>
      </w:pPr>
    </w:p>
    <w:p w:rsidR="00EA4391" w:rsidRDefault="00EA4391" w:rsidP="00C34B1A">
      <w:pPr>
        <w:spacing w:after="0" w:line="240" w:lineRule="auto"/>
      </w:pPr>
    </w:p>
    <w:sectPr w:rsidR="00EA4391">
      <w:type w:val="continuous"/>
      <w:pgSz w:w="12240" w:h="16834"/>
      <w:pgMar w:top="1333" w:right="1786" w:bottom="3517" w:left="16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26E" w:rsidRDefault="006663A5">
    <w:pPr>
      <w:spacing w:after="0" w:line="259" w:lineRule="auto"/>
      <w:ind w:left="0" w:right="25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2</w:t>
    </w:r>
    <w:r>
      <w:rPr>
        <w:sz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26E" w:rsidRDefault="006663A5">
    <w:pPr>
      <w:spacing w:after="0" w:line="259" w:lineRule="auto"/>
      <w:ind w:left="0" w:right="259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26E" w:rsidRDefault="006663A5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26E" w:rsidRDefault="006663A5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26E" w:rsidRDefault="006663A5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26E" w:rsidRDefault="006663A5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6D25"/>
    <w:multiLevelType w:val="multilevel"/>
    <w:tmpl w:val="E87EC99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291981"/>
    <w:multiLevelType w:val="hybridMultilevel"/>
    <w:tmpl w:val="2520A8A4"/>
    <w:lvl w:ilvl="0" w:tplc="0D12EFB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78AC3199"/>
    <w:multiLevelType w:val="multilevel"/>
    <w:tmpl w:val="6302D7CA"/>
    <w:lvl w:ilvl="0">
      <w:start w:val="3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7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8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9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1A"/>
    <w:rsid w:val="006663A5"/>
    <w:rsid w:val="00C34B1A"/>
    <w:rsid w:val="00EA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6956"/>
  <w15:chartTrackingRefBased/>
  <w15:docId w15:val="{DB21E9B2-24BB-4F74-B39A-2697F791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B1A"/>
    <w:pPr>
      <w:spacing w:after="5" w:line="227" w:lineRule="auto"/>
      <w:ind w:left="19" w:right="38" w:firstLine="700"/>
      <w:jc w:val="both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5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A2966-451F-4A92-9A18-59787AD77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Горелкина Наталья Александровна</dc:creator>
  <cp:keywords/>
  <dc:description/>
  <cp:lastModifiedBy>Горелкина Наталья Александровна</cp:lastModifiedBy>
  <cp:revision>1</cp:revision>
  <dcterms:created xsi:type="dcterms:W3CDTF">2024-11-06T06:33:00Z</dcterms:created>
  <dcterms:modified xsi:type="dcterms:W3CDTF">2024-11-06T06:53:00Z</dcterms:modified>
</cp:coreProperties>
</file>