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0"/>
        <w:gridCol w:w="7051"/>
        <w:gridCol w:w="2195"/>
        <w:gridCol w:w="2212"/>
        <w:gridCol w:w="2151"/>
      </w:tblGrid>
      <w:tr w:rsidR="004907EE" w:rsidRPr="004907EE" w:rsidTr="004907EE">
        <w:trPr>
          <w:trHeight w:val="1050"/>
        </w:trPr>
        <w:tc>
          <w:tcPr>
            <w:tcW w:w="960" w:type="dxa"/>
            <w:noWrap/>
            <w:hideMark/>
          </w:tcPr>
          <w:p w:rsidR="004907EE" w:rsidRPr="004907EE" w:rsidRDefault="004907EE" w:rsidP="004907EE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7051" w:type="dxa"/>
            <w:hideMark/>
          </w:tcPr>
          <w:p w:rsidR="004907EE" w:rsidRPr="004907EE" w:rsidRDefault="004907EE" w:rsidP="004907EE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558" w:type="dxa"/>
            <w:gridSpan w:val="3"/>
            <w:hideMark/>
          </w:tcPr>
          <w:p w:rsidR="004907EE" w:rsidRPr="004907EE" w:rsidRDefault="004907EE" w:rsidP="004907E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907EE">
              <w:rPr>
                <w:rFonts w:ascii="PT Astra Serif" w:hAnsi="PT Astra Serif"/>
                <w:sz w:val="24"/>
                <w:szCs w:val="24"/>
              </w:rPr>
              <w:t>Приложение 5</w:t>
            </w:r>
            <w:r w:rsidRPr="004907EE">
              <w:rPr>
                <w:rFonts w:ascii="PT Astra Serif" w:hAnsi="PT Astra Serif"/>
                <w:sz w:val="24"/>
                <w:szCs w:val="24"/>
              </w:rPr>
              <w:br/>
              <w:t>к решению Тульской городской</w:t>
            </w:r>
            <w:r w:rsidRPr="004907EE">
              <w:rPr>
                <w:rFonts w:ascii="PT Astra Serif" w:hAnsi="PT Astra Serif"/>
                <w:sz w:val="24"/>
                <w:szCs w:val="24"/>
              </w:rPr>
              <w:br/>
              <w:t>Думы от ___________ № ________</w:t>
            </w:r>
          </w:p>
        </w:tc>
      </w:tr>
      <w:tr w:rsidR="004907EE" w:rsidRPr="004907EE" w:rsidTr="004907EE">
        <w:trPr>
          <w:trHeight w:val="315"/>
        </w:trPr>
        <w:tc>
          <w:tcPr>
            <w:tcW w:w="960" w:type="dxa"/>
            <w:noWrap/>
            <w:hideMark/>
          </w:tcPr>
          <w:p w:rsidR="004907EE" w:rsidRPr="004907EE" w:rsidRDefault="004907EE" w:rsidP="004907EE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7051" w:type="dxa"/>
            <w:hideMark/>
          </w:tcPr>
          <w:p w:rsidR="004907EE" w:rsidRPr="004907EE" w:rsidRDefault="004907EE" w:rsidP="004907EE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95" w:type="dxa"/>
            <w:hideMark/>
          </w:tcPr>
          <w:p w:rsidR="004907EE" w:rsidRPr="004907EE" w:rsidRDefault="004907EE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12" w:type="dxa"/>
            <w:hideMark/>
          </w:tcPr>
          <w:p w:rsidR="004907EE" w:rsidRPr="004907EE" w:rsidRDefault="004907EE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51" w:type="dxa"/>
            <w:hideMark/>
          </w:tcPr>
          <w:p w:rsidR="004907EE" w:rsidRPr="004907EE" w:rsidRDefault="004907EE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907EE" w:rsidRPr="004907EE" w:rsidTr="004907EE">
        <w:trPr>
          <w:trHeight w:val="584"/>
        </w:trPr>
        <w:tc>
          <w:tcPr>
            <w:tcW w:w="14569" w:type="dxa"/>
            <w:gridSpan w:val="5"/>
            <w:hideMark/>
          </w:tcPr>
          <w:p w:rsidR="004907EE" w:rsidRPr="004907EE" w:rsidRDefault="004907EE" w:rsidP="004907E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907EE">
              <w:rPr>
                <w:rFonts w:ascii="PT Astra Serif" w:hAnsi="PT Astra Serif"/>
                <w:sz w:val="24"/>
                <w:szCs w:val="24"/>
              </w:rPr>
              <w:t xml:space="preserve">Объем межбюджетных трансфертов, </w:t>
            </w:r>
            <w:r w:rsidRPr="004907EE">
              <w:rPr>
                <w:rFonts w:ascii="PT Astra Serif" w:hAnsi="PT Astra Serif"/>
                <w:sz w:val="24"/>
                <w:szCs w:val="24"/>
              </w:rPr>
              <w:br/>
              <w:t>получаемых из других бюджетов бюджетной системы Российской Федерации, в 2025 году и в плановом периоде 2026 и 2027 годов</w:t>
            </w:r>
          </w:p>
        </w:tc>
      </w:tr>
    </w:tbl>
    <w:p w:rsidR="00875128" w:rsidRDefault="00880D1B" w:rsidP="00880D1B">
      <w:pPr>
        <w:jc w:val="right"/>
        <w:rPr>
          <w:rFonts w:ascii="PT Astra Serif" w:hAnsi="PT Astra Serif"/>
          <w:sz w:val="18"/>
          <w:szCs w:val="18"/>
        </w:rPr>
      </w:pPr>
      <w:r w:rsidRPr="00880D1B">
        <w:rPr>
          <w:rFonts w:ascii="PT Astra Serif" w:hAnsi="PT Astra Serif"/>
          <w:sz w:val="18"/>
          <w:szCs w:val="18"/>
        </w:rPr>
        <w:t>(руб.)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7"/>
        <w:gridCol w:w="7188"/>
        <w:gridCol w:w="2169"/>
        <w:gridCol w:w="2203"/>
        <w:gridCol w:w="2152"/>
      </w:tblGrid>
      <w:tr w:rsidR="0080489F" w:rsidRPr="0080489F" w:rsidTr="0080489F">
        <w:trPr>
          <w:cantSplit/>
          <w:trHeight w:val="207"/>
          <w:tblHeader/>
        </w:trPr>
        <w:tc>
          <w:tcPr>
            <w:tcW w:w="960" w:type="dxa"/>
            <w:vMerge w:val="restart"/>
            <w:textDirection w:val="btLr"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bookmarkStart w:id="0" w:name="_GoBack"/>
            <w:r w:rsidRPr="0080489F">
              <w:rPr>
                <w:rFonts w:ascii="PT Astra Serif" w:hAnsi="PT Astra Serif"/>
                <w:sz w:val="18"/>
                <w:szCs w:val="18"/>
              </w:rPr>
              <w:t>№ п/п</w:t>
            </w:r>
          </w:p>
        </w:tc>
        <w:tc>
          <w:tcPr>
            <w:tcW w:w="8440" w:type="dxa"/>
            <w:vMerge w:val="restart"/>
            <w:noWrap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Наименование</w:t>
            </w:r>
          </w:p>
        </w:tc>
        <w:tc>
          <w:tcPr>
            <w:tcW w:w="2520" w:type="dxa"/>
            <w:vMerge w:val="restart"/>
            <w:hideMark/>
          </w:tcPr>
          <w:p w:rsidR="0080489F" w:rsidRPr="0080489F" w:rsidRDefault="0080489F" w:rsidP="0080489F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2025 год</w:t>
            </w:r>
          </w:p>
        </w:tc>
        <w:tc>
          <w:tcPr>
            <w:tcW w:w="2560" w:type="dxa"/>
            <w:vMerge w:val="restart"/>
            <w:hideMark/>
          </w:tcPr>
          <w:p w:rsidR="0080489F" w:rsidRPr="0080489F" w:rsidRDefault="0080489F" w:rsidP="0080489F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2026 год</w:t>
            </w:r>
          </w:p>
        </w:tc>
        <w:tc>
          <w:tcPr>
            <w:tcW w:w="2500" w:type="dxa"/>
            <w:vMerge w:val="restart"/>
            <w:hideMark/>
          </w:tcPr>
          <w:p w:rsidR="0080489F" w:rsidRPr="0080489F" w:rsidRDefault="0080489F" w:rsidP="0080489F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2027 год</w:t>
            </w:r>
          </w:p>
        </w:tc>
      </w:tr>
      <w:tr w:rsidR="0080489F" w:rsidRPr="0080489F" w:rsidTr="0080489F">
        <w:trPr>
          <w:cantSplit/>
          <w:trHeight w:val="450"/>
          <w:tblHeader/>
        </w:trPr>
        <w:tc>
          <w:tcPr>
            <w:tcW w:w="960" w:type="dxa"/>
            <w:vMerge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8440" w:type="dxa"/>
            <w:vMerge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2520" w:type="dxa"/>
            <w:vMerge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2560" w:type="dxa"/>
            <w:vMerge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2500" w:type="dxa"/>
            <w:vMerge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0489F" w:rsidRPr="0080489F" w:rsidTr="0080489F">
        <w:trPr>
          <w:cantSplit/>
          <w:trHeight w:val="20"/>
        </w:trPr>
        <w:tc>
          <w:tcPr>
            <w:tcW w:w="960" w:type="dxa"/>
            <w:noWrap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</w:t>
            </w:r>
          </w:p>
        </w:tc>
        <w:tc>
          <w:tcPr>
            <w:tcW w:w="8440" w:type="dxa"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proofErr w:type="spellStart"/>
            <w:r w:rsidRPr="0080489F">
              <w:rPr>
                <w:rFonts w:ascii="PT Astra Serif" w:hAnsi="PT Astra Serif"/>
                <w:sz w:val="18"/>
                <w:szCs w:val="18"/>
              </w:rPr>
              <w:t>Cубвенции</w:t>
            </w:r>
            <w:proofErr w:type="spellEnd"/>
            <w:r w:rsidRPr="0080489F">
              <w:rPr>
                <w:rFonts w:ascii="PT Astra Serif" w:hAnsi="PT Astra Serif"/>
                <w:sz w:val="18"/>
                <w:szCs w:val="18"/>
              </w:rPr>
              <w:t xml:space="preserve"> бюджетам городских округов для осуществления государственных полномочий по предоставлению мер социальной поддержки педагогическим и иным работникам                                   </w:t>
            </w:r>
          </w:p>
        </w:tc>
        <w:tc>
          <w:tcPr>
            <w:tcW w:w="252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80 413 590,60</w:t>
            </w:r>
          </w:p>
        </w:tc>
        <w:tc>
          <w:tcPr>
            <w:tcW w:w="256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83 384 330,24</w:t>
            </w:r>
          </w:p>
        </w:tc>
        <w:tc>
          <w:tcPr>
            <w:tcW w:w="250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87 373 842,14</w:t>
            </w:r>
          </w:p>
        </w:tc>
      </w:tr>
      <w:tr w:rsidR="0080489F" w:rsidRPr="0080489F" w:rsidTr="0080489F">
        <w:trPr>
          <w:cantSplit/>
          <w:trHeight w:val="20"/>
        </w:trPr>
        <w:tc>
          <w:tcPr>
            <w:tcW w:w="960" w:type="dxa"/>
            <w:noWrap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2</w:t>
            </w:r>
          </w:p>
        </w:tc>
        <w:tc>
          <w:tcPr>
            <w:tcW w:w="8440" w:type="dxa"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proofErr w:type="spellStart"/>
            <w:r w:rsidRPr="0080489F">
              <w:rPr>
                <w:rFonts w:ascii="PT Astra Serif" w:hAnsi="PT Astra Serif"/>
                <w:sz w:val="18"/>
                <w:szCs w:val="18"/>
              </w:rPr>
              <w:t>Cубвенции</w:t>
            </w:r>
            <w:proofErr w:type="spellEnd"/>
            <w:r w:rsidRPr="0080489F">
              <w:rPr>
                <w:rFonts w:ascii="PT Astra Serif" w:hAnsi="PT Astra Serif"/>
                <w:sz w:val="18"/>
                <w:szCs w:val="18"/>
              </w:rPr>
              <w:t xml:space="preserve"> бюджетам городских округов для осуществления государственного полномочия по финансовому обеспечению получения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для возмещения затрат, включая расходы на оплату труда, приобретение  учебников и учебных пособий,  средств обучения, игр, игрушек (за исключением расходов на содержание зданий и оплату коммунальных услуг)                              </w:t>
            </w:r>
          </w:p>
        </w:tc>
        <w:tc>
          <w:tcPr>
            <w:tcW w:w="252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111 434 191,04</w:t>
            </w:r>
          </w:p>
        </w:tc>
        <w:tc>
          <w:tcPr>
            <w:tcW w:w="256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122 587 965,44</w:t>
            </w:r>
          </w:p>
        </w:tc>
        <w:tc>
          <w:tcPr>
            <w:tcW w:w="250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133 770 875,50</w:t>
            </w:r>
          </w:p>
        </w:tc>
      </w:tr>
      <w:tr w:rsidR="0080489F" w:rsidRPr="0080489F" w:rsidTr="0080489F">
        <w:trPr>
          <w:cantSplit/>
          <w:trHeight w:val="20"/>
        </w:trPr>
        <w:tc>
          <w:tcPr>
            <w:tcW w:w="960" w:type="dxa"/>
            <w:noWrap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3</w:t>
            </w:r>
          </w:p>
        </w:tc>
        <w:tc>
          <w:tcPr>
            <w:tcW w:w="8440" w:type="dxa"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proofErr w:type="spellStart"/>
            <w:r w:rsidRPr="0080489F">
              <w:rPr>
                <w:rFonts w:ascii="PT Astra Serif" w:hAnsi="PT Astra Serif"/>
                <w:sz w:val="18"/>
                <w:szCs w:val="18"/>
              </w:rPr>
              <w:t>Cубвенции</w:t>
            </w:r>
            <w:proofErr w:type="spellEnd"/>
            <w:r w:rsidRPr="0080489F">
              <w:rPr>
                <w:rFonts w:ascii="PT Astra Serif" w:hAnsi="PT Astra Serif"/>
                <w:sz w:val="18"/>
                <w:szCs w:val="18"/>
              </w:rPr>
              <w:t xml:space="preserve"> бюджетам городских округов для осуществления государственного полномочия по дополнительному финансовому обеспечению мероприятий по организации питания </w:t>
            </w:r>
            <w:proofErr w:type="gramStart"/>
            <w:r w:rsidRPr="0080489F">
              <w:rPr>
                <w:rFonts w:ascii="PT Astra Serif" w:hAnsi="PT Astra Serif"/>
                <w:sz w:val="18"/>
                <w:szCs w:val="18"/>
              </w:rPr>
              <w:t>отдельных</w:t>
            </w:r>
            <w:r>
              <w:rPr>
                <w:rFonts w:ascii="PT Astra Serif" w:hAnsi="PT Astra Serif"/>
                <w:sz w:val="18"/>
                <w:szCs w:val="18"/>
              </w:rPr>
              <w:t xml:space="preserve"> </w:t>
            </w:r>
            <w:r w:rsidRPr="0080489F">
              <w:rPr>
                <w:rFonts w:ascii="PT Astra Serif" w:hAnsi="PT Astra Serif"/>
                <w:sz w:val="18"/>
                <w:szCs w:val="18"/>
              </w:rPr>
              <w:t>категорий</w:t>
            </w:r>
            <w:proofErr w:type="gramEnd"/>
            <w:r w:rsidRPr="0080489F">
              <w:rPr>
                <w:rFonts w:ascii="PT Astra Serif" w:hAnsi="PT Astra Serif"/>
                <w:sz w:val="18"/>
                <w:szCs w:val="18"/>
              </w:rPr>
              <w:t xml:space="preserve"> обучающихся в муниципальных общеобразовательных организациях и обучающихся в частных общеобразовательных организациях по имеющим государственную аккредитацию основным общеобразовательным программам</w:t>
            </w:r>
          </w:p>
        </w:tc>
        <w:tc>
          <w:tcPr>
            <w:tcW w:w="252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148 782 063,36</w:t>
            </w:r>
          </w:p>
        </w:tc>
        <w:tc>
          <w:tcPr>
            <w:tcW w:w="256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160 728 499,20</w:t>
            </w:r>
          </w:p>
        </w:tc>
        <w:tc>
          <w:tcPr>
            <w:tcW w:w="250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170 872 897,98</w:t>
            </w:r>
          </w:p>
        </w:tc>
      </w:tr>
      <w:tr w:rsidR="0080489F" w:rsidRPr="0080489F" w:rsidTr="0080489F">
        <w:trPr>
          <w:cantSplit/>
          <w:trHeight w:val="20"/>
        </w:trPr>
        <w:tc>
          <w:tcPr>
            <w:tcW w:w="960" w:type="dxa"/>
            <w:noWrap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4</w:t>
            </w:r>
          </w:p>
        </w:tc>
        <w:tc>
          <w:tcPr>
            <w:tcW w:w="8440" w:type="dxa"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proofErr w:type="spellStart"/>
            <w:r w:rsidRPr="0080489F">
              <w:rPr>
                <w:rFonts w:ascii="PT Astra Serif" w:hAnsi="PT Astra Serif"/>
                <w:sz w:val="18"/>
                <w:szCs w:val="18"/>
              </w:rPr>
              <w:t>Cубвенции</w:t>
            </w:r>
            <w:proofErr w:type="spellEnd"/>
            <w:r w:rsidRPr="0080489F">
              <w:rPr>
                <w:rFonts w:ascii="PT Astra Serif" w:hAnsi="PT Astra Serif"/>
                <w:sz w:val="18"/>
                <w:szCs w:val="18"/>
              </w:rPr>
              <w:t xml:space="preserve"> бюджетам городских округов для осуществления отдельных государственных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252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15 833 684,55</w:t>
            </w:r>
          </w:p>
        </w:tc>
        <w:tc>
          <w:tcPr>
            <w:tcW w:w="256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16 438 773,83</w:t>
            </w:r>
          </w:p>
        </w:tc>
        <w:tc>
          <w:tcPr>
            <w:tcW w:w="250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17 067 464,03</w:t>
            </w:r>
          </w:p>
        </w:tc>
      </w:tr>
      <w:tr w:rsidR="0080489F" w:rsidRPr="0080489F" w:rsidTr="0080489F">
        <w:trPr>
          <w:cantSplit/>
          <w:trHeight w:val="20"/>
        </w:trPr>
        <w:tc>
          <w:tcPr>
            <w:tcW w:w="960" w:type="dxa"/>
            <w:noWrap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5</w:t>
            </w:r>
          </w:p>
        </w:tc>
        <w:tc>
          <w:tcPr>
            <w:tcW w:w="8440" w:type="dxa"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proofErr w:type="spellStart"/>
            <w:r w:rsidRPr="0080489F">
              <w:rPr>
                <w:rFonts w:ascii="PT Astra Serif" w:hAnsi="PT Astra Serif"/>
                <w:sz w:val="18"/>
                <w:szCs w:val="18"/>
              </w:rPr>
              <w:t>Cубвенции</w:t>
            </w:r>
            <w:proofErr w:type="spellEnd"/>
            <w:r w:rsidRPr="0080489F">
              <w:rPr>
                <w:rFonts w:ascii="PT Astra Serif" w:hAnsi="PT Astra Serif"/>
                <w:sz w:val="18"/>
                <w:szCs w:val="18"/>
              </w:rPr>
              <w:t xml:space="preserve"> бюджетам городских округов для осуществления отдельных государственных полномочий по созданию административных комиссий </w:t>
            </w:r>
          </w:p>
        </w:tc>
        <w:tc>
          <w:tcPr>
            <w:tcW w:w="252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13 079 724,30</w:t>
            </w:r>
          </w:p>
        </w:tc>
        <w:tc>
          <w:tcPr>
            <w:tcW w:w="256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13 269 946,50</w:t>
            </w:r>
          </w:p>
        </w:tc>
        <w:tc>
          <w:tcPr>
            <w:tcW w:w="250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13 467 980,70</w:t>
            </w:r>
          </w:p>
        </w:tc>
      </w:tr>
      <w:tr w:rsidR="0080489F" w:rsidRPr="0080489F" w:rsidTr="0080489F">
        <w:trPr>
          <w:cantSplit/>
          <w:trHeight w:val="20"/>
        </w:trPr>
        <w:tc>
          <w:tcPr>
            <w:tcW w:w="960" w:type="dxa"/>
            <w:noWrap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6</w:t>
            </w:r>
          </w:p>
        </w:tc>
        <w:tc>
          <w:tcPr>
            <w:tcW w:w="8440" w:type="dxa"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 xml:space="preserve">Субвенции бюджетам городских округов для осуществления государственных полномочий по организации на территории Тульской области мероприятий при осуществлении деятельности по обращению с животными без владельцев                                 </w:t>
            </w:r>
          </w:p>
        </w:tc>
        <w:tc>
          <w:tcPr>
            <w:tcW w:w="252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9 970 000,00</w:t>
            </w:r>
          </w:p>
        </w:tc>
        <w:tc>
          <w:tcPr>
            <w:tcW w:w="256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9 970 000,00</w:t>
            </w:r>
          </w:p>
        </w:tc>
        <w:tc>
          <w:tcPr>
            <w:tcW w:w="250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9 970 000,00</w:t>
            </w:r>
          </w:p>
        </w:tc>
      </w:tr>
      <w:tr w:rsidR="0080489F" w:rsidRPr="0080489F" w:rsidTr="0080489F">
        <w:trPr>
          <w:cantSplit/>
          <w:trHeight w:val="20"/>
        </w:trPr>
        <w:tc>
          <w:tcPr>
            <w:tcW w:w="960" w:type="dxa"/>
            <w:noWrap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7</w:t>
            </w:r>
          </w:p>
        </w:tc>
        <w:tc>
          <w:tcPr>
            <w:tcW w:w="8440" w:type="dxa"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Субвенции бюджетам городских округов для осуществления государственного полномочия по предоставлению мер социальной поддержки работникам муниципальных библиотек, муниципальных музеев и их филиалов, а также государственного полномочия по расчету и предоставлению субвенций бюджетам городских и сельских поселений на предоставление мер социальной поддержки работникам муниципальных библиотек, муниципальных музеев и их филиалов</w:t>
            </w:r>
          </w:p>
        </w:tc>
        <w:tc>
          <w:tcPr>
            <w:tcW w:w="252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2 141 178,48</w:t>
            </w:r>
          </w:p>
        </w:tc>
        <w:tc>
          <w:tcPr>
            <w:tcW w:w="256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2 141 178,48</w:t>
            </w:r>
          </w:p>
        </w:tc>
        <w:tc>
          <w:tcPr>
            <w:tcW w:w="250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2 141 178,48</w:t>
            </w:r>
          </w:p>
        </w:tc>
      </w:tr>
      <w:tr w:rsidR="0080489F" w:rsidRPr="0080489F" w:rsidTr="0080489F">
        <w:trPr>
          <w:cantSplit/>
          <w:trHeight w:val="20"/>
        </w:trPr>
        <w:tc>
          <w:tcPr>
            <w:tcW w:w="960" w:type="dxa"/>
            <w:noWrap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8</w:t>
            </w:r>
          </w:p>
        </w:tc>
        <w:tc>
          <w:tcPr>
            <w:tcW w:w="8440" w:type="dxa"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Субвенции бюджетам городских округов для осуществления государственного полномочия по предоставлению меры социальной поддержки родителям (законным представителям) детей, обучающихся по основным общеобразовательным программам в форме семейного образования</w:t>
            </w:r>
          </w:p>
        </w:tc>
        <w:tc>
          <w:tcPr>
            <w:tcW w:w="252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8 209 934,76</w:t>
            </w:r>
          </w:p>
        </w:tc>
        <w:tc>
          <w:tcPr>
            <w:tcW w:w="256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7 430 866,35</w:t>
            </w:r>
          </w:p>
        </w:tc>
        <w:tc>
          <w:tcPr>
            <w:tcW w:w="250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7 915 117,86</w:t>
            </w:r>
          </w:p>
        </w:tc>
      </w:tr>
      <w:tr w:rsidR="0080489F" w:rsidRPr="0080489F" w:rsidTr="0080489F">
        <w:trPr>
          <w:cantSplit/>
          <w:trHeight w:val="20"/>
        </w:trPr>
        <w:tc>
          <w:tcPr>
            <w:tcW w:w="960" w:type="dxa"/>
            <w:noWrap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9</w:t>
            </w:r>
          </w:p>
        </w:tc>
        <w:tc>
          <w:tcPr>
            <w:tcW w:w="8440" w:type="dxa"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Субвенции бюджетам городских округов для осуществления отдельного государственного полномочия по осуществлению уведомительной регистрации коллективных договоров</w:t>
            </w:r>
          </w:p>
        </w:tc>
        <w:tc>
          <w:tcPr>
            <w:tcW w:w="252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250 328,32</w:t>
            </w:r>
          </w:p>
        </w:tc>
        <w:tc>
          <w:tcPr>
            <w:tcW w:w="256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149 343,60</w:t>
            </w:r>
          </w:p>
        </w:tc>
        <w:tc>
          <w:tcPr>
            <w:tcW w:w="250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149 343,60</w:t>
            </w:r>
          </w:p>
        </w:tc>
      </w:tr>
      <w:tr w:rsidR="0080489F" w:rsidRPr="0080489F" w:rsidTr="0080489F">
        <w:trPr>
          <w:cantSplit/>
          <w:trHeight w:val="20"/>
        </w:trPr>
        <w:tc>
          <w:tcPr>
            <w:tcW w:w="960" w:type="dxa"/>
            <w:noWrap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440" w:type="dxa"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Субвенции бюджетам городских округов для осуществления государственного полномочия по предоставлению путевок в организации отдыха детей и их оздоровления отдельным категориям граждан</w:t>
            </w:r>
          </w:p>
        </w:tc>
        <w:tc>
          <w:tcPr>
            <w:tcW w:w="252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108 191,30</w:t>
            </w:r>
          </w:p>
        </w:tc>
        <w:tc>
          <w:tcPr>
            <w:tcW w:w="256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108 191,30</w:t>
            </w:r>
          </w:p>
        </w:tc>
        <w:tc>
          <w:tcPr>
            <w:tcW w:w="250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108 191,30</w:t>
            </w:r>
          </w:p>
        </w:tc>
      </w:tr>
      <w:tr w:rsidR="0080489F" w:rsidRPr="0080489F" w:rsidTr="0080489F">
        <w:trPr>
          <w:cantSplit/>
          <w:trHeight w:val="20"/>
        </w:trPr>
        <w:tc>
          <w:tcPr>
            <w:tcW w:w="960" w:type="dxa"/>
            <w:noWrap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440" w:type="dxa"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Субвенции бюджетам городских округов для осуществления государственного полномочия по предоставлению меры социальной поддержки родителям (законным представителям) детей-инвалидов, обучающихся по основным общеобразовательным программам на дому</w:t>
            </w:r>
          </w:p>
        </w:tc>
        <w:tc>
          <w:tcPr>
            <w:tcW w:w="252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2 052 232,53</w:t>
            </w:r>
          </w:p>
        </w:tc>
        <w:tc>
          <w:tcPr>
            <w:tcW w:w="256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1 871 253,64</w:t>
            </w:r>
          </w:p>
        </w:tc>
        <w:tc>
          <w:tcPr>
            <w:tcW w:w="250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1 932 322,41</w:t>
            </w:r>
          </w:p>
        </w:tc>
      </w:tr>
      <w:tr w:rsidR="0080489F" w:rsidRPr="0080489F" w:rsidTr="0080489F">
        <w:trPr>
          <w:cantSplit/>
          <w:trHeight w:val="20"/>
        </w:trPr>
        <w:tc>
          <w:tcPr>
            <w:tcW w:w="960" w:type="dxa"/>
            <w:noWrap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8440" w:type="dxa"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Субвенции бюджетам городских округов для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Тульской области,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Тульской области, обеспечения дополнительного образования детей в муниципальных общеобразовательных организациях Тульской области, включая расходы на оплату труда, приобретение  учебников и учебных пособий, 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252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10 108 764 749,95</w:t>
            </w:r>
          </w:p>
        </w:tc>
        <w:tc>
          <w:tcPr>
            <w:tcW w:w="256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10 776 217 080,14</w:t>
            </w:r>
          </w:p>
        </w:tc>
        <w:tc>
          <w:tcPr>
            <w:tcW w:w="250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11 716 222 036,68</w:t>
            </w:r>
          </w:p>
        </w:tc>
      </w:tr>
      <w:tr w:rsidR="0080489F" w:rsidRPr="0080489F" w:rsidTr="0080489F">
        <w:trPr>
          <w:cantSplit/>
          <w:trHeight w:val="20"/>
        </w:trPr>
        <w:tc>
          <w:tcPr>
            <w:tcW w:w="960" w:type="dxa"/>
            <w:noWrap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8440" w:type="dxa"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Субвенции бюджетам городских округов на осуществление государственных полномочий по выплате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педагогическим работникам муниципальных образовательных организаций и иным работникам муниципальных в Тульской области</w:t>
            </w:r>
          </w:p>
        </w:tc>
        <w:tc>
          <w:tcPr>
            <w:tcW w:w="252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16 648 632,60</w:t>
            </w:r>
          </w:p>
        </w:tc>
        <w:tc>
          <w:tcPr>
            <w:tcW w:w="256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16 648 632,60</w:t>
            </w:r>
          </w:p>
        </w:tc>
        <w:tc>
          <w:tcPr>
            <w:tcW w:w="250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16 648 632,60</w:t>
            </w:r>
          </w:p>
        </w:tc>
      </w:tr>
      <w:tr w:rsidR="0080489F" w:rsidRPr="0080489F" w:rsidTr="0080489F">
        <w:trPr>
          <w:cantSplit/>
          <w:trHeight w:val="20"/>
        </w:trPr>
        <w:tc>
          <w:tcPr>
            <w:tcW w:w="960" w:type="dxa"/>
            <w:noWrap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8440" w:type="dxa"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Субвенции бюджетам городских округов для осуществления государственного полномочия по выплате компенсации родителям (законным представителям), дети которых посещают образовательные организации (за исключением государственных образовательных организаций, находящихся в ведении Тульской области), реализующие образовательную программу дошкольного образования</w:t>
            </w:r>
          </w:p>
        </w:tc>
        <w:tc>
          <w:tcPr>
            <w:tcW w:w="252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36 281 352,80</w:t>
            </w:r>
          </w:p>
        </w:tc>
        <w:tc>
          <w:tcPr>
            <w:tcW w:w="256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36 281 352,80</w:t>
            </w:r>
          </w:p>
        </w:tc>
        <w:tc>
          <w:tcPr>
            <w:tcW w:w="250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36 281 352,80</w:t>
            </w:r>
          </w:p>
        </w:tc>
      </w:tr>
      <w:tr w:rsidR="0080489F" w:rsidRPr="0080489F" w:rsidTr="0080489F">
        <w:trPr>
          <w:cantSplit/>
          <w:trHeight w:val="20"/>
        </w:trPr>
        <w:tc>
          <w:tcPr>
            <w:tcW w:w="960" w:type="dxa"/>
            <w:noWrap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15</w:t>
            </w:r>
          </w:p>
        </w:tc>
        <w:tc>
          <w:tcPr>
            <w:tcW w:w="8440" w:type="dxa"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52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322 626,71</w:t>
            </w:r>
          </w:p>
        </w:tc>
        <w:tc>
          <w:tcPr>
            <w:tcW w:w="256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2 200 925,11</w:t>
            </w:r>
          </w:p>
        </w:tc>
        <w:tc>
          <w:tcPr>
            <w:tcW w:w="250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320 569,81</w:t>
            </w:r>
          </w:p>
        </w:tc>
      </w:tr>
      <w:tr w:rsidR="0080489F" w:rsidRPr="0080489F" w:rsidTr="0080489F">
        <w:trPr>
          <w:cantSplit/>
          <w:trHeight w:val="20"/>
        </w:trPr>
        <w:tc>
          <w:tcPr>
            <w:tcW w:w="960" w:type="dxa"/>
            <w:noWrap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16</w:t>
            </w:r>
          </w:p>
        </w:tc>
        <w:tc>
          <w:tcPr>
            <w:tcW w:w="8440" w:type="dxa"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  от 12 января 1995 года № 5-ФЗ "О ветеранах", в соответствии с Указом Президента Российской Федерации от 7 мая 2008 года    № 714 "Об обеспечении жильем ветеранов Великой Отечественной войны 1941 - 1945 годов"</w:t>
            </w:r>
          </w:p>
        </w:tc>
        <w:tc>
          <w:tcPr>
            <w:tcW w:w="252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4 016 000,00</w:t>
            </w:r>
          </w:p>
        </w:tc>
        <w:tc>
          <w:tcPr>
            <w:tcW w:w="256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4 228 900,00</w:t>
            </w:r>
          </w:p>
        </w:tc>
        <w:tc>
          <w:tcPr>
            <w:tcW w:w="250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4 419 200,00</w:t>
            </w:r>
          </w:p>
        </w:tc>
      </w:tr>
      <w:tr w:rsidR="0080489F" w:rsidRPr="0080489F" w:rsidTr="0080489F">
        <w:trPr>
          <w:cantSplit/>
          <w:trHeight w:val="20"/>
        </w:trPr>
        <w:tc>
          <w:tcPr>
            <w:tcW w:w="960" w:type="dxa"/>
            <w:noWrap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17</w:t>
            </w:r>
          </w:p>
        </w:tc>
        <w:tc>
          <w:tcPr>
            <w:tcW w:w="8440" w:type="dxa"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 xml:space="preserve">Субвенции бюджетам городских округов на осуществление полномочий по обеспечению жильем отдельных категорий граждан, установленных Федеральным </w:t>
            </w:r>
            <w:proofErr w:type="gramStart"/>
            <w:r w:rsidRPr="0080489F">
              <w:rPr>
                <w:rFonts w:ascii="PT Astra Serif" w:hAnsi="PT Astra Serif"/>
                <w:sz w:val="18"/>
                <w:szCs w:val="18"/>
              </w:rPr>
              <w:t>законом  от</w:t>
            </w:r>
            <w:proofErr w:type="gramEnd"/>
            <w:r w:rsidRPr="0080489F">
              <w:rPr>
                <w:rFonts w:ascii="PT Astra Serif" w:hAnsi="PT Astra Serif"/>
                <w:sz w:val="18"/>
                <w:szCs w:val="18"/>
              </w:rPr>
              <w:t xml:space="preserve"> 12 января 1995 года № 5-ФЗ "О ветеранах"</w:t>
            </w:r>
          </w:p>
        </w:tc>
        <w:tc>
          <w:tcPr>
            <w:tcW w:w="252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2 008 000,00</w:t>
            </w:r>
          </w:p>
        </w:tc>
        <w:tc>
          <w:tcPr>
            <w:tcW w:w="256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250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80489F" w:rsidRPr="0080489F" w:rsidTr="0080489F">
        <w:trPr>
          <w:cantSplit/>
          <w:trHeight w:val="20"/>
        </w:trPr>
        <w:tc>
          <w:tcPr>
            <w:tcW w:w="960" w:type="dxa"/>
            <w:noWrap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18</w:t>
            </w:r>
          </w:p>
        </w:tc>
        <w:tc>
          <w:tcPr>
            <w:tcW w:w="8440" w:type="dxa"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proofErr w:type="gramStart"/>
            <w:r w:rsidRPr="0080489F">
              <w:rPr>
                <w:rFonts w:ascii="PT Astra Serif" w:hAnsi="PT Astra Serif"/>
                <w:sz w:val="18"/>
                <w:szCs w:val="18"/>
              </w:rPr>
              <w:t>Субвенции  бюджетам</w:t>
            </w:r>
            <w:proofErr w:type="gramEnd"/>
            <w:r w:rsidRPr="0080489F">
              <w:rPr>
                <w:rFonts w:ascii="PT Astra Serif" w:hAnsi="PT Astra Serif"/>
                <w:sz w:val="18"/>
                <w:szCs w:val="18"/>
              </w:rPr>
              <w:t xml:space="preserve"> городских округов на 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252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30 094 092,00</w:t>
            </w:r>
          </w:p>
        </w:tc>
        <w:tc>
          <w:tcPr>
            <w:tcW w:w="256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6 265 688,00</w:t>
            </w:r>
          </w:p>
        </w:tc>
        <w:tc>
          <w:tcPr>
            <w:tcW w:w="250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11 961 512,00</w:t>
            </w:r>
          </w:p>
        </w:tc>
      </w:tr>
      <w:tr w:rsidR="0080489F" w:rsidRPr="0080489F" w:rsidTr="0080489F">
        <w:trPr>
          <w:cantSplit/>
          <w:trHeight w:val="20"/>
        </w:trPr>
        <w:tc>
          <w:tcPr>
            <w:tcW w:w="960" w:type="dxa"/>
            <w:noWrap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440" w:type="dxa"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Итого субвенции</w:t>
            </w:r>
          </w:p>
        </w:tc>
        <w:tc>
          <w:tcPr>
            <w:tcW w:w="252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10 590 410 573,30</w:t>
            </w:r>
          </w:p>
        </w:tc>
        <w:tc>
          <w:tcPr>
            <w:tcW w:w="256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11 259 922 927,23</w:t>
            </w:r>
          </w:p>
        </w:tc>
        <w:tc>
          <w:tcPr>
            <w:tcW w:w="250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12 230 622 517,89</w:t>
            </w:r>
          </w:p>
        </w:tc>
      </w:tr>
      <w:tr w:rsidR="0080489F" w:rsidRPr="0080489F" w:rsidTr="0080489F">
        <w:trPr>
          <w:cantSplit/>
          <w:trHeight w:val="20"/>
        </w:trPr>
        <w:tc>
          <w:tcPr>
            <w:tcW w:w="960" w:type="dxa"/>
            <w:noWrap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19</w:t>
            </w:r>
          </w:p>
        </w:tc>
        <w:tc>
          <w:tcPr>
            <w:tcW w:w="8440" w:type="dxa"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 xml:space="preserve">Субсидии бюджетам городских округов на создание новых мест в общеобразовательных организациях </w:t>
            </w:r>
          </w:p>
        </w:tc>
        <w:tc>
          <w:tcPr>
            <w:tcW w:w="252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438 989 543,10</w:t>
            </w:r>
          </w:p>
        </w:tc>
        <w:tc>
          <w:tcPr>
            <w:tcW w:w="256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250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80489F" w:rsidRPr="0080489F" w:rsidTr="0080489F">
        <w:trPr>
          <w:cantSplit/>
          <w:trHeight w:val="20"/>
        </w:trPr>
        <w:tc>
          <w:tcPr>
            <w:tcW w:w="960" w:type="dxa"/>
            <w:noWrap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20</w:t>
            </w:r>
          </w:p>
        </w:tc>
        <w:tc>
          <w:tcPr>
            <w:tcW w:w="8440" w:type="dxa"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на реализацию инфраструктурного проекта "Реконструкция очистных сооружений канализации города Тулы, в том числе I этап в части строительства цеха механического обезвоживания осадка (ЦМО) и вспомогательных сооружений", источником финансового обеспечения которого является бюджетный кредит из федерального бюджета на финансовое обеспечение реализации инфраструктурных проектов</w:t>
            </w:r>
          </w:p>
        </w:tc>
        <w:tc>
          <w:tcPr>
            <w:tcW w:w="252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1 007 826 000,00</w:t>
            </w:r>
          </w:p>
        </w:tc>
        <w:tc>
          <w:tcPr>
            <w:tcW w:w="256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250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80489F" w:rsidRPr="0080489F" w:rsidTr="0080489F">
        <w:trPr>
          <w:cantSplit/>
          <w:trHeight w:val="20"/>
        </w:trPr>
        <w:tc>
          <w:tcPr>
            <w:tcW w:w="960" w:type="dxa"/>
            <w:noWrap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21</w:t>
            </w:r>
          </w:p>
        </w:tc>
        <w:tc>
          <w:tcPr>
            <w:tcW w:w="8440" w:type="dxa"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в целях реализации мероприятий по модернизации пассажирского транспорта в городских агломерациях</w:t>
            </w:r>
          </w:p>
        </w:tc>
        <w:tc>
          <w:tcPr>
            <w:tcW w:w="252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274 475 379,69</w:t>
            </w:r>
          </w:p>
        </w:tc>
        <w:tc>
          <w:tcPr>
            <w:tcW w:w="256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274 475 379,69</w:t>
            </w:r>
          </w:p>
        </w:tc>
        <w:tc>
          <w:tcPr>
            <w:tcW w:w="250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274 475 379,69</w:t>
            </w:r>
          </w:p>
        </w:tc>
      </w:tr>
      <w:tr w:rsidR="0080489F" w:rsidRPr="0080489F" w:rsidTr="0080489F">
        <w:trPr>
          <w:cantSplit/>
          <w:trHeight w:val="20"/>
        </w:trPr>
        <w:tc>
          <w:tcPr>
            <w:tcW w:w="960" w:type="dxa"/>
            <w:noWrap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22</w:t>
            </w:r>
          </w:p>
        </w:tc>
        <w:tc>
          <w:tcPr>
            <w:tcW w:w="8440" w:type="dxa"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 xml:space="preserve">Субсидии бюджетам городских округов на проведение оздоровительной кампании детей </w:t>
            </w:r>
          </w:p>
        </w:tc>
        <w:tc>
          <w:tcPr>
            <w:tcW w:w="252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124 790 841,26</w:t>
            </w:r>
          </w:p>
        </w:tc>
        <w:tc>
          <w:tcPr>
            <w:tcW w:w="256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137 269 925,43</w:t>
            </w:r>
          </w:p>
        </w:tc>
        <w:tc>
          <w:tcPr>
            <w:tcW w:w="250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150 996 917,98</w:t>
            </w:r>
          </w:p>
        </w:tc>
      </w:tr>
      <w:tr w:rsidR="0080489F" w:rsidRPr="0080489F" w:rsidTr="0080489F">
        <w:trPr>
          <w:cantSplit/>
          <w:trHeight w:val="20"/>
        </w:trPr>
        <w:tc>
          <w:tcPr>
            <w:tcW w:w="960" w:type="dxa"/>
            <w:noWrap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23</w:t>
            </w:r>
          </w:p>
        </w:tc>
        <w:tc>
          <w:tcPr>
            <w:tcW w:w="8440" w:type="dxa"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на укрепление материально-технической базы детских оздоровительных учреждений</w:t>
            </w:r>
          </w:p>
        </w:tc>
        <w:tc>
          <w:tcPr>
            <w:tcW w:w="252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41 748 000,00</w:t>
            </w:r>
          </w:p>
        </w:tc>
        <w:tc>
          <w:tcPr>
            <w:tcW w:w="256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39 540 000,00</w:t>
            </w:r>
          </w:p>
        </w:tc>
        <w:tc>
          <w:tcPr>
            <w:tcW w:w="250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24 300 000,00</w:t>
            </w:r>
          </w:p>
        </w:tc>
      </w:tr>
      <w:tr w:rsidR="0080489F" w:rsidRPr="0080489F" w:rsidTr="0080489F">
        <w:trPr>
          <w:cantSplit/>
          <w:trHeight w:val="20"/>
        </w:trPr>
        <w:tc>
          <w:tcPr>
            <w:tcW w:w="960" w:type="dxa"/>
            <w:noWrap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24</w:t>
            </w:r>
          </w:p>
        </w:tc>
        <w:tc>
          <w:tcPr>
            <w:tcW w:w="8440" w:type="dxa"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 xml:space="preserve">Субсидии бюджетам городских </w:t>
            </w:r>
            <w:proofErr w:type="gramStart"/>
            <w:r w:rsidRPr="0080489F">
              <w:rPr>
                <w:rFonts w:ascii="PT Astra Serif" w:hAnsi="PT Astra Serif"/>
                <w:sz w:val="18"/>
                <w:szCs w:val="18"/>
              </w:rPr>
              <w:t>округов  на</w:t>
            </w:r>
            <w:proofErr w:type="gramEnd"/>
            <w:r w:rsidRPr="0080489F">
              <w:rPr>
                <w:rFonts w:ascii="PT Astra Serif" w:hAnsi="PT Astra Serif"/>
                <w:sz w:val="18"/>
                <w:szCs w:val="18"/>
              </w:rPr>
              <w:t xml:space="preserve"> укрепление материально-технической базы муниципальных образовательных организаций (за исключением капитальных вложений) </w:t>
            </w:r>
          </w:p>
        </w:tc>
        <w:tc>
          <w:tcPr>
            <w:tcW w:w="252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73 756 554,87</w:t>
            </w:r>
          </w:p>
        </w:tc>
        <w:tc>
          <w:tcPr>
            <w:tcW w:w="256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24 254 132,30</w:t>
            </w:r>
          </w:p>
        </w:tc>
        <w:tc>
          <w:tcPr>
            <w:tcW w:w="250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13 265 400,00</w:t>
            </w:r>
          </w:p>
        </w:tc>
      </w:tr>
      <w:tr w:rsidR="0080489F" w:rsidRPr="0080489F" w:rsidTr="0080489F">
        <w:trPr>
          <w:cantSplit/>
          <w:trHeight w:val="20"/>
        </w:trPr>
        <w:tc>
          <w:tcPr>
            <w:tcW w:w="960" w:type="dxa"/>
            <w:noWrap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25</w:t>
            </w:r>
          </w:p>
        </w:tc>
        <w:tc>
          <w:tcPr>
            <w:tcW w:w="8440" w:type="dxa"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на оказание поддержки граждан и их объединений, участвующих в охране общественного порядка</w:t>
            </w:r>
          </w:p>
        </w:tc>
        <w:tc>
          <w:tcPr>
            <w:tcW w:w="252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3 952 800,00</w:t>
            </w:r>
          </w:p>
        </w:tc>
        <w:tc>
          <w:tcPr>
            <w:tcW w:w="256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250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80489F" w:rsidRPr="0080489F" w:rsidTr="0080489F">
        <w:trPr>
          <w:cantSplit/>
          <w:trHeight w:val="20"/>
        </w:trPr>
        <w:tc>
          <w:tcPr>
            <w:tcW w:w="960" w:type="dxa"/>
            <w:noWrap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26</w:t>
            </w:r>
          </w:p>
        </w:tc>
        <w:tc>
          <w:tcPr>
            <w:tcW w:w="8440" w:type="dxa"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 xml:space="preserve">Субсидии бюджетам городских округов на реализацию мероприятий по созданию автоматизированной системы учета энергоресурсов </w:t>
            </w:r>
          </w:p>
        </w:tc>
        <w:tc>
          <w:tcPr>
            <w:tcW w:w="252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812 187,44</w:t>
            </w:r>
          </w:p>
        </w:tc>
        <w:tc>
          <w:tcPr>
            <w:tcW w:w="256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812 187,44</w:t>
            </w:r>
          </w:p>
        </w:tc>
        <w:tc>
          <w:tcPr>
            <w:tcW w:w="250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812 187,44</w:t>
            </w:r>
          </w:p>
        </w:tc>
      </w:tr>
      <w:tr w:rsidR="0080489F" w:rsidRPr="0080489F" w:rsidTr="0080489F">
        <w:trPr>
          <w:cantSplit/>
          <w:trHeight w:val="20"/>
        </w:trPr>
        <w:tc>
          <w:tcPr>
            <w:tcW w:w="960" w:type="dxa"/>
            <w:noWrap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27</w:t>
            </w:r>
          </w:p>
        </w:tc>
        <w:tc>
          <w:tcPr>
            <w:tcW w:w="8440" w:type="dxa"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на реализацию мероприятий по комплексной борьбе с борщевиком Сосновского</w:t>
            </w:r>
          </w:p>
        </w:tc>
        <w:tc>
          <w:tcPr>
            <w:tcW w:w="252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554 961,31</w:t>
            </w:r>
          </w:p>
        </w:tc>
        <w:tc>
          <w:tcPr>
            <w:tcW w:w="256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554 961,31</w:t>
            </w:r>
          </w:p>
        </w:tc>
        <w:tc>
          <w:tcPr>
            <w:tcW w:w="250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554 961,31</w:t>
            </w:r>
          </w:p>
        </w:tc>
      </w:tr>
      <w:tr w:rsidR="0080489F" w:rsidRPr="0080489F" w:rsidTr="0080489F">
        <w:trPr>
          <w:cantSplit/>
          <w:trHeight w:val="20"/>
        </w:trPr>
        <w:tc>
          <w:tcPr>
            <w:tcW w:w="960" w:type="dxa"/>
            <w:noWrap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28</w:t>
            </w:r>
          </w:p>
        </w:tc>
        <w:tc>
          <w:tcPr>
            <w:tcW w:w="8440" w:type="dxa"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на укрепление материально-технической базы учреждений культуры муниципальных образований</w:t>
            </w:r>
          </w:p>
        </w:tc>
        <w:tc>
          <w:tcPr>
            <w:tcW w:w="252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17 280 000,00</w:t>
            </w:r>
          </w:p>
        </w:tc>
        <w:tc>
          <w:tcPr>
            <w:tcW w:w="256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250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80489F" w:rsidRPr="0080489F" w:rsidTr="0080489F">
        <w:trPr>
          <w:cantSplit/>
          <w:trHeight w:val="20"/>
        </w:trPr>
        <w:tc>
          <w:tcPr>
            <w:tcW w:w="960" w:type="dxa"/>
            <w:noWrap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29</w:t>
            </w:r>
          </w:p>
        </w:tc>
        <w:tc>
          <w:tcPr>
            <w:tcW w:w="8440" w:type="dxa"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на финансовое обеспечение дорожной деятельности в отношении автомобильных дорог общего пользования местного значения, источником финансового обеспечения которых являются средства дорожного фонда Тульской области</w:t>
            </w:r>
          </w:p>
        </w:tc>
        <w:tc>
          <w:tcPr>
            <w:tcW w:w="252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304 616 778,00</w:t>
            </w:r>
          </w:p>
        </w:tc>
        <w:tc>
          <w:tcPr>
            <w:tcW w:w="256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251 217 984,00</w:t>
            </w:r>
          </w:p>
        </w:tc>
        <w:tc>
          <w:tcPr>
            <w:tcW w:w="250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80489F" w:rsidRPr="0080489F" w:rsidTr="0080489F">
        <w:trPr>
          <w:cantSplit/>
          <w:trHeight w:val="20"/>
        </w:trPr>
        <w:tc>
          <w:tcPr>
            <w:tcW w:w="960" w:type="dxa"/>
            <w:noWrap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30</w:t>
            </w:r>
          </w:p>
        </w:tc>
        <w:tc>
          <w:tcPr>
            <w:tcW w:w="8440" w:type="dxa"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на проведение комплексных кадастровых работ</w:t>
            </w:r>
          </w:p>
        </w:tc>
        <w:tc>
          <w:tcPr>
            <w:tcW w:w="252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948 708,75</w:t>
            </w:r>
          </w:p>
        </w:tc>
        <w:tc>
          <w:tcPr>
            <w:tcW w:w="256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250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7 144 690,96</w:t>
            </w:r>
          </w:p>
        </w:tc>
      </w:tr>
      <w:tr w:rsidR="0080489F" w:rsidRPr="0080489F" w:rsidTr="0080489F">
        <w:trPr>
          <w:cantSplit/>
          <w:trHeight w:val="20"/>
        </w:trPr>
        <w:tc>
          <w:tcPr>
            <w:tcW w:w="960" w:type="dxa"/>
            <w:noWrap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31</w:t>
            </w:r>
          </w:p>
        </w:tc>
        <w:tc>
          <w:tcPr>
            <w:tcW w:w="8440" w:type="dxa"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на подготовку проектов межевания земельных участков и на проведение кадастровых работ</w:t>
            </w:r>
          </w:p>
        </w:tc>
        <w:tc>
          <w:tcPr>
            <w:tcW w:w="252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1 518 202,89</w:t>
            </w:r>
          </w:p>
        </w:tc>
        <w:tc>
          <w:tcPr>
            <w:tcW w:w="256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1 468 678,25</w:t>
            </w:r>
          </w:p>
        </w:tc>
        <w:tc>
          <w:tcPr>
            <w:tcW w:w="250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1 468 678,25</w:t>
            </w:r>
          </w:p>
        </w:tc>
      </w:tr>
      <w:tr w:rsidR="0080489F" w:rsidRPr="0080489F" w:rsidTr="0080489F">
        <w:trPr>
          <w:cantSplit/>
          <w:trHeight w:val="20"/>
        </w:trPr>
        <w:tc>
          <w:tcPr>
            <w:tcW w:w="960" w:type="dxa"/>
            <w:noWrap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32</w:t>
            </w:r>
          </w:p>
        </w:tc>
        <w:tc>
          <w:tcPr>
            <w:tcW w:w="8440" w:type="dxa"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 xml:space="preserve">Субсидии бюджетам городских округов в целях создания (обустройства) мест (площадок) накопления твердых коммунальных отходов </w:t>
            </w:r>
          </w:p>
        </w:tc>
        <w:tc>
          <w:tcPr>
            <w:tcW w:w="252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2 913 336,92</w:t>
            </w:r>
          </w:p>
        </w:tc>
        <w:tc>
          <w:tcPr>
            <w:tcW w:w="256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250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80489F" w:rsidRPr="0080489F" w:rsidTr="0080489F">
        <w:trPr>
          <w:cantSplit/>
          <w:trHeight w:val="20"/>
        </w:trPr>
        <w:tc>
          <w:tcPr>
            <w:tcW w:w="960" w:type="dxa"/>
            <w:noWrap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33</w:t>
            </w:r>
          </w:p>
        </w:tc>
        <w:tc>
          <w:tcPr>
            <w:tcW w:w="8440" w:type="dxa"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 xml:space="preserve">Субсидии бюджетам городских округов на реализацию мероприятий по подготовке проектно-сметной документации на строительство (реконструкцию), капитальный ремонт, реставрацию и приспособление зданий муниципальных учреждений культуры (включая детские школы искусств по видам искусств) </w:t>
            </w:r>
          </w:p>
        </w:tc>
        <w:tc>
          <w:tcPr>
            <w:tcW w:w="252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1 053 538,15</w:t>
            </w:r>
          </w:p>
        </w:tc>
        <w:tc>
          <w:tcPr>
            <w:tcW w:w="256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250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80489F" w:rsidRPr="0080489F" w:rsidTr="0080489F">
        <w:trPr>
          <w:cantSplit/>
          <w:trHeight w:val="20"/>
        </w:trPr>
        <w:tc>
          <w:tcPr>
            <w:tcW w:w="960" w:type="dxa"/>
            <w:noWrap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34</w:t>
            </w:r>
          </w:p>
        </w:tc>
        <w:tc>
          <w:tcPr>
            <w:tcW w:w="8440" w:type="dxa"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на капитальный ремонт спортивных объектов, находящихся в муниципальной собственности</w:t>
            </w:r>
          </w:p>
        </w:tc>
        <w:tc>
          <w:tcPr>
            <w:tcW w:w="252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43 846 007,57</w:t>
            </w:r>
          </w:p>
        </w:tc>
        <w:tc>
          <w:tcPr>
            <w:tcW w:w="256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250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80489F" w:rsidRPr="0080489F" w:rsidTr="0080489F">
        <w:trPr>
          <w:cantSplit/>
          <w:trHeight w:val="20"/>
        </w:trPr>
        <w:tc>
          <w:tcPr>
            <w:tcW w:w="960" w:type="dxa"/>
            <w:noWrap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35</w:t>
            </w:r>
          </w:p>
        </w:tc>
        <w:tc>
          <w:tcPr>
            <w:tcW w:w="8440" w:type="dxa"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на 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252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424 059 682,95</w:t>
            </w:r>
          </w:p>
        </w:tc>
        <w:tc>
          <w:tcPr>
            <w:tcW w:w="256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269 606 158,39</w:t>
            </w:r>
          </w:p>
        </w:tc>
        <w:tc>
          <w:tcPr>
            <w:tcW w:w="250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80489F" w:rsidRPr="0080489F" w:rsidTr="0080489F">
        <w:trPr>
          <w:cantSplit/>
          <w:trHeight w:val="20"/>
        </w:trPr>
        <w:tc>
          <w:tcPr>
            <w:tcW w:w="960" w:type="dxa"/>
            <w:noWrap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36</w:t>
            </w:r>
          </w:p>
        </w:tc>
        <w:tc>
          <w:tcPr>
            <w:tcW w:w="8440" w:type="dxa"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52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327 463 881,70</w:t>
            </w:r>
          </w:p>
        </w:tc>
        <w:tc>
          <w:tcPr>
            <w:tcW w:w="256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322 415 905,10</w:t>
            </w:r>
          </w:p>
        </w:tc>
        <w:tc>
          <w:tcPr>
            <w:tcW w:w="250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80489F" w:rsidRPr="0080489F" w:rsidTr="0080489F">
        <w:trPr>
          <w:cantSplit/>
          <w:trHeight w:val="20"/>
        </w:trPr>
        <w:tc>
          <w:tcPr>
            <w:tcW w:w="960" w:type="dxa"/>
            <w:noWrap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37</w:t>
            </w:r>
          </w:p>
        </w:tc>
        <w:tc>
          <w:tcPr>
            <w:tcW w:w="8440" w:type="dxa"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на реализацию мероприятий по модернизации школьных систем образования</w:t>
            </w:r>
          </w:p>
        </w:tc>
        <w:tc>
          <w:tcPr>
            <w:tcW w:w="252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276 551 870,99</w:t>
            </w:r>
          </w:p>
        </w:tc>
        <w:tc>
          <w:tcPr>
            <w:tcW w:w="256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250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80489F" w:rsidRPr="0080489F" w:rsidTr="0080489F">
        <w:trPr>
          <w:cantSplit/>
          <w:trHeight w:val="20"/>
        </w:trPr>
        <w:tc>
          <w:tcPr>
            <w:tcW w:w="960" w:type="dxa"/>
            <w:noWrap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38</w:t>
            </w:r>
          </w:p>
        </w:tc>
        <w:tc>
          <w:tcPr>
            <w:tcW w:w="8440" w:type="dxa"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на реализацию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отдыха детей и их оздоровления</w:t>
            </w:r>
          </w:p>
        </w:tc>
        <w:tc>
          <w:tcPr>
            <w:tcW w:w="252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79 929 391,89</w:t>
            </w:r>
          </w:p>
        </w:tc>
        <w:tc>
          <w:tcPr>
            <w:tcW w:w="256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68 598 904,11</w:t>
            </w:r>
          </w:p>
        </w:tc>
        <w:tc>
          <w:tcPr>
            <w:tcW w:w="250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80489F" w:rsidRPr="0080489F" w:rsidTr="0080489F">
        <w:trPr>
          <w:cantSplit/>
          <w:trHeight w:val="20"/>
        </w:trPr>
        <w:tc>
          <w:tcPr>
            <w:tcW w:w="960" w:type="dxa"/>
            <w:noWrap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440" w:type="dxa"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Итого субсидии</w:t>
            </w:r>
          </w:p>
        </w:tc>
        <w:tc>
          <w:tcPr>
            <w:tcW w:w="252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3 447 087 667,48</w:t>
            </w:r>
          </w:p>
        </w:tc>
        <w:tc>
          <w:tcPr>
            <w:tcW w:w="256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1 390 214 216,02</w:t>
            </w:r>
          </w:p>
        </w:tc>
        <w:tc>
          <w:tcPr>
            <w:tcW w:w="250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473 018 215,63</w:t>
            </w:r>
          </w:p>
        </w:tc>
      </w:tr>
      <w:tr w:rsidR="0080489F" w:rsidRPr="0080489F" w:rsidTr="0080489F">
        <w:trPr>
          <w:cantSplit/>
          <w:trHeight w:val="20"/>
        </w:trPr>
        <w:tc>
          <w:tcPr>
            <w:tcW w:w="960" w:type="dxa"/>
            <w:noWrap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39</w:t>
            </w:r>
          </w:p>
        </w:tc>
        <w:tc>
          <w:tcPr>
            <w:tcW w:w="8440" w:type="dxa"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Иные межбюджетные трансферты, передаваемые бюджетам городских округов на финансовое обеспечение дорожной деятельности</w:t>
            </w:r>
          </w:p>
        </w:tc>
        <w:tc>
          <w:tcPr>
            <w:tcW w:w="252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500 000 000,00</w:t>
            </w:r>
          </w:p>
        </w:tc>
        <w:tc>
          <w:tcPr>
            <w:tcW w:w="256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250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80489F" w:rsidRPr="0080489F" w:rsidTr="0080489F">
        <w:trPr>
          <w:cantSplit/>
          <w:trHeight w:val="20"/>
        </w:trPr>
        <w:tc>
          <w:tcPr>
            <w:tcW w:w="960" w:type="dxa"/>
            <w:noWrap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40</w:t>
            </w:r>
          </w:p>
        </w:tc>
        <w:tc>
          <w:tcPr>
            <w:tcW w:w="8440" w:type="dxa"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Иные межбюджетные трансферты, передаваемые бюджетам городских округов на организацию новых муниципальных маршрутов регулярных перевозок по регулируемым тарифам</w:t>
            </w:r>
          </w:p>
        </w:tc>
        <w:tc>
          <w:tcPr>
            <w:tcW w:w="252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33 931 939,22</w:t>
            </w:r>
          </w:p>
        </w:tc>
        <w:tc>
          <w:tcPr>
            <w:tcW w:w="256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250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80489F" w:rsidRPr="0080489F" w:rsidTr="0080489F">
        <w:trPr>
          <w:cantSplit/>
          <w:trHeight w:val="20"/>
        </w:trPr>
        <w:tc>
          <w:tcPr>
            <w:tcW w:w="960" w:type="dxa"/>
            <w:noWrap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41</w:t>
            </w:r>
          </w:p>
        </w:tc>
        <w:tc>
          <w:tcPr>
            <w:tcW w:w="8440" w:type="dxa"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Иные межбюджетные трансферты, передаваемые бюджетам городских округов на организацию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252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16 855 601,16</w:t>
            </w:r>
          </w:p>
        </w:tc>
        <w:tc>
          <w:tcPr>
            <w:tcW w:w="256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16 334 235,60</w:t>
            </w:r>
          </w:p>
        </w:tc>
        <w:tc>
          <w:tcPr>
            <w:tcW w:w="250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16 281 138,00</w:t>
            </w:r>
          </w:p>
        </w:tc>
      </w:tr>
      <w:tr w:rsidR="0080489F" w:rsidRPr="0080489F" w:rsidTr="0080489F">
        <w:trPr>
          <w:cantSplit/>
          <w:trHeight w:val="20"/>
        </w:trPr>
        <w:tc>
          <w:tcPr>
            <w:tcW w:w="960" w:type="dxa"/>
            <w:noWrap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42</w:t>
            </w:r>
          </w:p>
        </w:tc>
        <w:tc>
          <w:tcPr>
            <w:tcW w:w="8440" w:type="dxa"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Иные межбюджетные трансферты, передаваемые бюджетам городских округов на обеспечение жилищных прав граждан, проживающих в аварийных домах, требующих первоочередного расселения</w:t>
            </w:r>
          </w:p>
        </w:tc>
        <w:tc>
          <w:tcPr>
            <w:tcW w:w="252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246 733 255,94</w:t>
            </w:r>
          </w:p>
        </w:tc>
        <w:tc>
          <w:tcPr>
            <w:tcW w:w="256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250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80489F" w:rsidRPr="0080489F" w:rsidTr="0080489F">
        <w:trPr>
          <w:cantSplit/>
          <w:trHeight w:val="20"/>
        </w:trPr>
        <w:tc>
          <w:tcPr>
            <w:tcW w:w="960" w:type="dxa"/>
            <w:noWrap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440" w:type="dxa"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Итого иные межбюджетные трансферты</w:t>
            </w:r>
          </w:p>
        </w:tc>
        <w:tc>
          <w:tcPr>
            <w:tcW w:w="252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797 520 796,32</w:t>
            </w:r>
          </w:p>
        </w:tc>
        <w:tc>
          <w:tcPr>
            <w:tcW w:w="256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16 334 235,60</w:t>
            </w:r>
          </w:p>
        </w:tc>
        <w:tc>
          <w:tcPr>
            <w:tcW w:w="250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16 281 138,00</w:t>
            </w:r>
          </w:p>
        </w:tc>
      </w:tr>
      <w:tr w:rsidR="0080489F" w:rsidRPr="0080489F" w:rsidTr="0080489F">
        <w:trPr>
          <w:cantSplit/>
          <w:trHeight w:val="20"/>
        </w:trPr>
        <w:tc>
          <w:tcPr>
            <w:tcW w:w="960" w:type="dxa"/>
            <w:noWrap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43</w:t>
            </w:r>
          </w:p>
        </w:tc>
        <w:tc>
          <w:tcPr>
            <w:tcW w:w="8440" w:type="dxa"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 xml:space="preserve">Иные дотации бюджетам городских округов на частичную компенсацию дополнительных расходов на повышение оплаты труда работников муниципальных учреждений культуры </w:t>
            </w:r>
          </w:p>
        </w:tc>
        <w:tc>
          <w:tcPr>
            <w:tcW w:w="252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64 796 642,68</w:t>
            </w:r>
          </w:p>
        </w:tc>
        <w:tc>
          <w:tcPr>
            <w:tcW w:w="256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70 114 093,45</w:t>
            </w:r>
          </w:p>
        </w:tc>
        <w:tc>
          <w:tcPr>
            <w:tcW w:w="250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75 098 489,64</w:t>
            </w:r>
          </w:p>
        </w:tc>
      </w:tr>
      <w:tr w:rsidR="0080489F" w:rsidRPr="0080489F" w:rsidTr="0080489F">
        <w:trPr>
          <w:cantSplit/>
          <w:trHeight w:val="20"/>
        </w:trPr>
        <w:tc>
          <w:tcPr>
            <w:tcW w:w="960" w:type="dxa"/>
            <w:noWrap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440" w:type="dxa"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Итого дотации</w:t>
            </w:r>
          </w:p>
        </w:tc>
        <w:tc>
          <w:tcPr>
            <w:tcW w:w="252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64 796 642,68</w:t>
            </w:r>
          </w:p>
        </w:tc>
        <w:tc>
          <w:tcPr>
            <w:tcW w:w="256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70 114 093,45</w:t>
            </w:r>
          </w:p>
        </w:tc>
        <w:tc>
          <w:tcPr>
            <w:tcW w:w="250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75 098 489,64</w:t>
            </w:r>
          </w:p>
        </w:tc>
      </w:tr>
      <w:tr w:rsidR="0080489F" w:rsidRPr="0080489F" w:rsidTr="0080489F">
        <w:trPr>
          <w:cantSplit/>
          <w:trHeight w:val="20"/>
        </w:trPr>
        <w:tc>
          <w:tcPr>
            <w:tcW w:w="960" w:type="dxa"/>
            <w:noWrap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440" w:type="dxa"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Всего межбюджетные трансферты</w:t>
            </w:r>
          </w:p>
        </w:tc>
        <w:tc>
          <w:tcPr>
            <w:tcW w:w="252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14 899 815 679,78</w:t>
            </w:r>
          </w:p>
        </w:tc>
        <w:tc>
          <w:tcPr>
            <w:tcW w:w="256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12 736 585 472,30</w:t>
            </w:r>
          </w:p>
        </w:tc>
        <w:tc>
          <w:tcPr>
            <w:tcW w:w="250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12 795 020 361,16</w:t>
            </w:r>
          </w:p>
        </w:tc>
      </w:tr>
      <w:bookmarkEnd w:id="0"/>
    </w:tbl>
    <w:p w:rsidR="00880D1B" w:rsidRDefault="00880D1B" w:rsidP="00880D1B">
      <w:pPr>
        <w:jc w:val="both"/>
        <w:rPr>
          <w:rFonts w:ascii="PT Astra Serif" w:hAnsi="PT Astra Serif"/>
          <w:sz w:val="18"/>
          <w:szCs w:val="18"/>
        </w:rPr>
      </w:pPr>
    </w:p>
    <w:p w:rsidR="00880D1B" w:rsidRPr="0084026F" w:rsidRDefault="00880D1B" w:rsidP="00880D1B">
      <w:pPr>
        <w:jc w:val="both"/>
        <w:rPr>
          <w:rFonts w:ascii="PT Astra Serif" w:hAnsi="PT Astra Serif"/>
          <w:sz w:val="24"/>
          <w:szCs w:val="24"/>
        </w:rPr>
      </w:pPr>
      <w:r w:rsidRPr="0084026F">
        <w:rPr>
          <w:rFonts w:ascii="PT Astra Serif" w:hAnsi="PT Astra Serif"/>
          <w:sz w:val="24"/>
          <w:szCs w:val="24"/>
        </w:rPr>
        <w:t>Начальник финансового управления администрации города Тулы                                                                                             Э.Р. Чубуева</w:t>
      </w:r>
    </w:p>
    <w:sectPr w:rsidR="00880D1B" w:rsidRPr="0084026F" w:rsidSect="0084026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8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026F" w:rsidRDefault="0084026F" w:rsidP="0084026F">
      <w:pPr>
        <w:spacing w:after="0" w:line="240" w:lineRule="auto"/>
      </w:pPr>
      <w:r>
        <w:separator/>
      </w:r>
    </w:p>
  </w:endnote>
  <w:endnote w:type="continuationSeparator" w:id="0">
    <w:p w:rsidR="0084026F" w:rsidRDefault="0084026F" w:rsidP="00840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026F" w:rsidRDefault="0084026F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026F" w:rsidRDefault="0084026F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026F" w:rsidRDefault="0084026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026F" w:rsidRDefault="0084026F" w:rsidP="0084026F">
      <w:pPr>
        <w:spacing w:after="0" w:line="240" w:lineRule="auto"/>
      </w:pPr>
      <w:r>
        <w:separator/>
      </w:r>
    </w:p>
  </w:footnote>
  <w:footnote w:type="continuationSeparator" w:id="0">
    <w:p w:rsidR="0084026F" w:rsidRDefault="0084026F" w:rsidP="008402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026F" w:rsidRDefault="0084026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50714098"/>
      <w:docPartObj>
        <w:docPartGallery w:val="Page Numbers (Top of Page)"/>
        <w:docPartUnique/>
      </w:docPartObj>
    </w:sdtPr>
    <w:sdtEndPr/>
    <w:sdtContent>
      <w:p w:rsidR="0084026F" w:rsidRDefault="0084026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07EE">
          <w:rPr>
            <w:noProof/>
          </w:rPr>
          <w:t>4</w:t>
        </w:r>
        <w:r>
          <w:fldChar w:fldCharType="end"/>
        </w:r>
      </w:p>
    </w:sdtContent>
  </w:sdt>
  <w:p w:rsidR="0084026F" w:rsidRDefault="0084026F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026F" w:rsidRDefault="0084026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134"/>
    <w:rsid w:val="004907EE"/>
    <w:rsid w:val="0080489F"/>
    <w:rsid w:val="0084026F"/>
    <w:rsid w:val="00875128"/>
    <w:rsid w:val="00880D1B"/>
    <w:rsid w:val="00913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591639-80E8-4CEF-9AF4-3C0EFFF7E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31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402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026F"/>
  </w:style>
  <w:style w:type="paragraph" w:styleId="a6">
    <w:name w:val="footer"/>
    <w:basedOn w:val="a"/>
    <w:link w:val="a7"/>
    <w:uiPriority w:val="99"/>
    <w:unhideWhenUsed/>
    <w:rsid w:val="008402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026F"/>
  </w:style>
  <w:style w:type="paragraph" w:styleId="a8">
    <w:name w:val="Balloon Text"/>
    <w:basedOn w:val="a"/>
    <w:link w:val="a9"/>
    <w:uiPriority w:val="99"/>
    <w:semiHidden/>
    <w:unhideWhenUsed/>
    <w:rsid w:val="008048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048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6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1803</Words>
  <Characters>10279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KrjukovaSN</dc:creator>
  <cp:keywords/>
  <dc:description/>
  <cp:lastModifiedBy>KrjukovaSN</cp:lastModifiedBy>
  <cp:revision>3</cp:revision>
  <cp:lastPrinted>2024-11-08T10:40:00Z</cp:lastPrinted>
  <dcterms:created xsi:type="dcterms:W3CDTF">2024-11-05T09:28:00Z</dcterms:created>
  <dcterms:modified xsi:type="dcterms:W3CDTF">2024-11-08T10:40:00Z</dcterms:modified>
</cp:coreProperties>
</file>