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887" w:rsidRPr="00544763" w:rsidRDefault="00E42887" w:rsidP="00E42887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6"/>
        </w:rPr>
      </w:pPr>
      <w:r w:rsidRPr="00544763">
        <w:rPr>
          <w:rFonts w:ascii="PT Astra Serif" w:hAnsi="PT Astra Serif"/>
          <w:b/>
          <w:bCs/>
          <w:color w:val="000000"/>
          <w:sz w:val="28"/>
          <w:szCs w:val="26"/>
        </w:rPr>
        <w:t>Информационное сообщение</w:t>
      </w:r>
    </w:p>
    <w:p w:rsidR="00E42887" w:rsidRPr="00544763" w:rsidRDefault="00E42887" w:rsidP="00E42887">
      <w:pPr>
        <w:widowControl/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E42887" w:rsidRPr="00307BB1" w:rsidRDefault="00E42887" w:rsidP="00E42887">
      <w:pPr>
        <w:tabs>
          <w:tab w:val="left" w:pos="4111"/>
          <w:tab w:val="left" w:pos="4536"/>
        </w:tabs>
        <w:ind w:right="1" w:firstLine="684"/>
        <w:jc w:val="both"/>
        <w:rPr>
          <w:color w:val="000000"/>
          <w:sz w:val="28"/>
          <w:szCs w:val="26"/>
        </w:rPr>
      </w:pPr>
      <w:r w:rsidRPr="005930EB">
        <w:rPr>
          <w:color w:val="000000"/>
          <w:sz w:val="28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 w:val="28"/>
          <w:szCs w:val="28"/>
        </w:rPr>
        <w:t>независимой антикоррупционной</w:t>
      </w:r>
      <w:r w:rsidRPr="005930EB">
        <w:rPr>
          <w:b/>
          <w:bCs/>
          <w:color w:val="000000"/>
          <w:sz w:val="28"/>
          <w:szCs w:val="28"/>
        </w:rPr>
        <w:t xml:space="preserve"> </w:t>
      </w:r>
      <w:r w:rsidRPr="005930EB">
        <w:rPr>
          <w:bCs/>
          <w:color w:val="000000"/>
          <w:sz w:val="28"/>
          <w:szCs w:val="28"/>
        </w:rPr>
        <w:t xml:space="preserve">экспертизы </w:t>
      </w:r>
      <w:r w:rsidR="001B4CAB">
        <w:rPr>
          <w:bCs/>
          <w:color w:val="000000"/>
          <w:sz w:val="28"/>
          <w:szCs w:val="28"/>
        </w:rPr>
        <w:t xml:space="preserve">21 июля </w:t>
      </w:r>
      <w:r w:rsidRPr="006D7611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2</w:t>
      </w:r>
      <w:r w:rsidR="001B4CAB">
        <w:rPr>
          <w:bCs/>
          <w:color w:val="000000"/>
          <w:sz w:val="28"/>
          <w:szCs w:val="28"/>
        </w:rPr>
        <w:t>5</w:t>
      </w:r>
      <w:r w:rsidRPr="006D7611">
        <w:rPr>
          <w:bCs/>
          <w:color w:val="000000"/>
          <w:sz w:val="28"/>
          <w:szCs w:val="28"/>
        </w:rPr>
        <w:t xml:space="preserve"> года</w:t>
      </w:r>
      <w:r w:rsidRPr="0068481F">
        <w:rPr>
          <w:bCs/>
          <w:color w:val="000000"/>
          <w:sz w:val="28"/>
          <w:szCs w:val="28"/>
        </w:rPr>
        <w:t xml:space="preserve"> проект муниципального нормативного правового акта администрации города Тулы </w:t>
      </w:r>
      <w:r w:rsidRPr="008155E5">
        <w:rPr>
          <w:sz w:val="28"/>
          <w:szCs w:val="28"/>
        </w:rPr>
        <w:t>«</w:t>
      </w:r>
      <w:r w:rsidRPr="00E42887">
        <w:rPr>
          <w:sz w:val="28"/>
          <w:szCs w:val="28"/>
        </w:rPr>
        <w:t>Об определении границ территорий, прилегающих к образовательным объектам, расположенным на территории муниципального образования город Тула,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6B7C11">
        <w:rPr>
          <w:color w:val="000000"/>
          <w:sz w:val="28"/>
          <w:szCs w:val="28"/>
        </w:rPr>
        <w:t xml:space="preserve">» </w:t>
      </w:r>
      <w:r w:rsidRPr="00307BB1">
        <w:rPr>
          <w:color w:val="000000"/>
          <w:sz w:val="28"/>
          <w:szCs w:val="26"/>
        </w:rPr>
        <w:t>размещен в сети Интернет.</w:t>
      </w:r>
    </w:p>
    <w:p w:rsidR="00E42887" w:rsidRPr="00A318CD" w:rsidRDefault="00E42887" w:rsidP="00E42887">
      <w:pPr>
        <w:widowControl/>
        <w:shd w:val="clear" w:color="auto" w:fill="FFFFFF"/>
        <w:ind w:firstLine="708"/>
        <w:jc w:val="both"/>
        <w:rPr>
          <w:sz w:val="28"/>
        </w:rPr>
      </w:pPr>
      <w:r w:rsidRPr="0068481F">
        <w:rPr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A318CD">
        <w:rPr>
          <w:color w:val="000000"/>
          <w:sz w:val="28"/>
          <w:szCs w:val="26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</w:t>
      </w:r>
      <w:r>
        <w:rPr>
          <w:color w:val="000000"/>
          <w:sz w:val="28"/>
          <w:szCs w:val="26"/>
        </w:rPr>
        <w:t xml:space="preserve"> </w:t>
      </w:r>
      <w:r w:rsidRPr="00A318CD">
        <w:rPr>
          <w:color w:val="000000"/>
          <w:sz w:val="28"/>
          <w:szCs w:val="26"/>
        </w:rPr>
        <w:t>09.04.2010 № 1157, составляе</w:t>
      </w:r>
      <w:r>
        <w:rPr>
          <w:color w:val="000000"/>
          <w:sz w:val="28"/>
          <w:szCs w:val="26"/>
        </w:rPr>
        <w:t xml:space="preserve">т 7 </w:t>
      </w:r>
      <w:r w:rsidRPr="00A318CD">
        <w:rPr>
          <w:color w:val="000000"/>
          <w:sz w:val="28"/>
          <w:szCs w:val="26"/>
        </w:rPr>
        <w:t>(</w:t>
      </w:r>
      <w:r>
        <w:rPr>
          <w:color w:val="000000"/>
          <w:sz w:val="28"/>
          <w:szCs w:val="26"/>
        </w:rPr>
        <w:t>семь</w:t>
      </w:r>
      <w:r w:rsidRPr="00A318CD">
        <w:rPr>
          <w:color w:val="000000"/>
          <w:sz w:val="28"/>
          <w:szCs w:val="26"/>
        </w:rPr>
        <w:t xml:space="preserve">) </w:t>
      </w:r>
      <w:r>
        <w:rPr>
          <w:color w:val="000000"/>
          <w:sz w:val="28"/>
          <w:szCs w:val="26"/>
        </w:rPr>
        <w:t xml:space="preserve">рабочих </w:t>
      </w:r>
      <w:r w:rsidRPr="00A318CD">
        <w:rPr>
          <w:color w:val="000000"/>
          <w:sz w:val="28"/>
          <w:szCs w:val="26"/>
        </w:rPr>
        <w:t xml:space="preserve">дней после даты размещения проекта муниципального нормативного правового акта в сети Интернет </w:t>
      </w:r>
      <w:r>
        <w:rPr>
          <w:color w:val="000000"/>
          <w:sz w:val="28"/>
          <w:szCs w:val="26"/>
        </w:rPr>
        <w:t xml:space="preserve">с            </w:t>
      </w:r>
      <w:r w:rsidR="001B4CAB">
        <w:rPr>
          <w:color w:val="000000"/>
          <w:sz w:val="28"/>
          <w:szCs w:val="26"/>
        </w:rPr>
        <w:t>21 июля</w:t>
      </w:r>
      <w:r w:rsidRPr="00976E38">
        <w:rPr>
          <w:color w:val="000000"/>
          <w:sz w:val="28"/>
          <w:szCs w:val="26"/>
        </w:rPr>
        <w:t xml:space="preserve"> 202</w:t>
      </w:r>
      <w:r w:rsidR="001B4CAB">
        <w:rPr>
          <w:color w:val="000000"/>
          <w:sz w:val="28"/>
          <w:szCs w:val="26"/>
        </w:rPr>
        <w:t>5</w:t>
      </w:r>
      <w:r w:rsidRPr="00976E38">
        <w:rPr>
          <w:color w:val="000000"/>
          <w:sz w:val="28"/>
          <w:szCs w:val="26"/>
        </w:rPr>
        <w:t xml:space="preserve"> года по </w:t>
      </w:r>
      <w:r>
        <w:rPr>
          <w:color w:val="000000"/>
          <w:sz w:val="28"/>
          <w:szCs w:val="26"/>
        </w:rPr>
        <w:t>2</w:t>
      </w:r>
      <w:r w:rsidR="001B4CAB">
        <w:rPr>
          <w:color w:val="000000"/>
          <w:sz w:val="28"/>
          <w:szCs w:val="26"/>
        </w:rPr>
        <w:t>9</w:t>
      </w:r>
      <w:r>
        <w:rPr>
          <w:color w:val="000000"/>
          <w:sz w:val="28"/>
          <w:szCs w:val="26"/>
        </w:rPr>
        <w:t xml:space="preserve"> </w:t>
      </w:r>
      <w:r w:rsidR="001B4CAB">
        <w:rPr>
          <w:color w:val="000000"/>
          <w:sz w:val="28"/>
          <w:szCs w:val="26"/>
        </w:rPr>
        <w:t>июля</w:t>
      </w:r>
      <w:r w:rsidRPr="00976E38">
        <w:rPr>
          <w:color w:val="000000"/>
          <w:sz w:val="28"/>
          <w:szCs w:val="26"/>
        </w:rPr>
        <w:t xml:space="preserve"> 202</w:t>
      </w:r>
      <w:r w:rsidR="001B4CAB">
        <w:rPr>
          <w:color w:val="000000"/>
          <w:sz w:val="28"/>
          <w:szCs w:val="26"/>
        </w:rPr>
        <w:t>5</w:t>
      </w:r>
      <w:r w:rsidRPr="00976E38">
        <w:rPr>
          <w:color w:val="000000"/>
          <w:sz w:val="28"/>
          <w:szCs w:val="26"/>
        </w:rPr>
        <w:t xml:space="preserve"> года.</w:t>
      </w:r>
    </w:p>
    <w:p w:rsidR="00E42887" w:rsidRPr="005930EB" w:rsidRDefault="00E42887" w:rsidP="00E42887">
      <w:pPr>
        <w:widowControl/>
        <w:shd w:val="clear" w:color="auto" w:fill="FFFFFF"/>
        <w:ind w:firstLine="708"/>
        <w:jc w:val="both"/>
        <w:rPr>
          <w:color w:val="000000"/>
          <w:sz w:val="28"/>
          <w:szCs w:val="26"/>
        </w:rPr>
      </w:pPr>
      <w:r w:rsidRPr="00A318CD">
        <w:rPr>
          <w:color w:val="000000"/>
          <w:sz w:val="28"/>
          <w:szCs w:val="26"/>
        </w:rPr>
        <w:t>Результаты независимой антикор</w:t>
      </w:r>
      <w:r>
        <w:rPr>
          <w:color w:val="000000"/>
          <w:sz w:val="28"/>
          <w:szCs w:val="26"/>
        </w:rPr>
        <w:t>рупционной экспертизы инициатора</w:t>
      </w:r>
      <w:r w:rsidRPr="00A318CD">
        <w:rPr>
          <w:color w:val="000000"/>
          <w:sz w:val="28"/>
          <w:szCs w:val="26"/>
        </w:rPr>
        <w:t xml:space="preserve">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</w:t>
      </w:r>
      <w:r>
        <w:rPr>
          <w:color w:val="000000"/>
          <w:sz w:val="28"/>
          <w:szCs w:val="26"/>
        </w:rPr>
        <w:t>по</w:t>
      </w:r>
      <w:r w:rsidRPr="00A318CD">
        <w:rPr>
          <w:color w:val="000000"/>
          <w:sz w:val="28"/>
          <w:szCs w:val="26"/>
        </w:rPr>
        <w:t xml:space="preserve"> адрес</w:t>
      </w:r>
      <w:r>
        <w:rPr>
          <w:color w:val="000000"/>
          <w:sz w:val="28"/>
          <w:szCs w:val="26"/>
        </w:rPr>
        <w:t>у</w:t>
      </w:r>
      <w:r w:rsidRPr="00A318CD">
        <w:rPr>
          <w:color w:val="000000"/>
          <w:sz w:val="28"/>
          <w:szCs w:val="26"/>
        </w:rPr>
        <w:t>: г.</w:t>
      </w:r>
      <w:r>
        <w:rPr>
          <w:color w:val="000000"/>
          <w:sz w:val="28"/>
          <w:szCs w:val="26"/>
        </w:rPr>
        <w:t xml:space="preserve"> </w:t>
      </w:r>
      <w:r w:rsidRPr="00A318CD">
        <w:rPr>
          <w:color w:val="000000"/>
          <w:sz w:val="28"/>
          <w:szCs w:val="26"/>
        </w:rPr>
        <w:t xml:space="preserve">Тула, проспект Ленина, д.2, или в виде электронного документа на электронный адрес: </w:t>
      </w:r>
      <w:hyperlink r:id="rId4" w:history="1">
        <w:r w:rsidRPr="00087E57">
          <w:rPr>
            <w:rStyle w:val="a3"/>
            <w:sz w:val="28"/>
            <w:szCs w:val="26"/>
            <w:lang w:val="en-US"/>
          </w:rPr>
          <w:t>post</w:t>
        </w:r>
        <w:r w:rsidRPr="00087E57">
          <w:rPr>
            <w:rStyle w:val="a3"/>
            <w:sz w:val="28"/>
            <w:szCs w:val="26"/>
          </w:rPr>
          <w:t>@</w:t>
        </w:r>
        <w:proofErr w:type="spellStart"/>
        <w:r w:rsidRPr="00087E57">
          <w:rPr>
            <w:rStyle w:val="a3"/>
            <w:sz w:val="28"/>
            <w:szCs w:val="26"/>
            <w:lang w:val="en-US"/>
          </w:rPr>
          <w:t>cityadm</w:t>
        </w:r>
        <w:proofErr w:type="spellEnd"/>
        <w:r w:rsidRPr="00A318CD">
          <w:rPr>
            <w:rStyle w:val="a3"/>
            <w:sz w:val="28"/>
            <w:szCs w:val="26"/>
          </w:rPr>
          <w:t>.</w:t>
        </w:r>
        <w:proofErr w:type="spellStart"/>
        <w:r w:rsidRPr="00087E57">
          <w:rPr>
            <w:rStyle w:val="a3"/>
            <w:sz w:val="28"/>
            <w:szCs w:val="26"/>
            <w:lang w:val="en-US"/>
          </w:rPr>
          <w:t>tula</w:t>
        </w:r>
        <w:proofErr w:type="spellEnd"/>
        <w:r w:rsidRPr="00A318CD">
          <w:rPr>
            <w:rStyle w:val="a3"/>
            <w:sz w:val="28"/>
            <w:szCs w:val="26"/>
          </w:rPr>
          <w:t>.</w:t>
        </w:r>
        <w:r w:rsidRPr="00087E57">
          <w:rPr>
            <w:rStyle w:val="a3"/>
            <w:sz w:val="28"/>
            <w:szCs w:val="26"/>
            <w:lang w:val="en-US"/>
          </w:rPr>
          <w:t>ru</w:t>
        </w:r>
      </w:hyperlink>
      <w:r>
        <w:rPr>
          <w:color w:val="000000"/>
          <w:sz w:val="28"/>
          <w:szCs w:val="26"/>
        </w:rPr>
        <w:t>.</w:t>
      </w:r>
    </w:p>
    <w:p w:rsidR="00E42887" w:rsidRDefault="00E42887" w:rsidP="00E42887">
      <w:pPr>
        <w:widowControl/>
        <w:shd w:val="clear" w:color="auto" w:fill="FFFFFF"/>
        <w:ind w:firstLine="851"/>
        <w:jc w:val="both"/>
        <w:rPr>
          <w:color w:val="000000"/>
          <w:sz w:val="28"/>
          <w:szCs w:val="26"/>
        </w:rPr>
      </w:pPr>
    </w:p>
    <w:p w:rsidR="00E42887" w:rsidRDefault="00E42887" w:rsidP="00E42887">
      <w:pPr>
        <w:widowControl/>
        <w:shd w:val="clear" w:color="auto" w:fill="FFFFFF"/>
        <w:ind w:firstLine="851"/>
        <w:jc w:val="both"/>
        <w:rPr>
          <w:color w:val="000000"/>
          <w:sz w:val="28"/>
          <w:szCs w:val="26"/>
        </w:rPr>
      </w:pPr>
    </w:p>
    <w:p w:rsidR="00E42887" w:rsidRDefault="001B4CAB" w:rsidP="00E42887">
      <w:pPr>
        <w:tabs>
          <w:tab w:val="left" w:pos="6060"/>
        </w:tabs>
        <w:jc w:val="right"/>
        <w:rPr>
          <w:sz w:val="28"/>
          <w:szCs w:val="26"/>
        </w:rPr>
      </w:pPr>
      <w:r>
        <w:rPr>
          <w:sz w:val="28"/>
          <w:szCs w:val="26"/>
        </w:rPr>
        <w:t>21</w:t>
      </w:r>
      <w:r w:rsidR="00E42887">
        <w:rPr>
          <w:sz w:val="28"/>
          <w:szCs w:val="26"/>
        </w:rPr>
        <w:t xml:space="preserve"> </w:t>
      </w:r>
      <w:r>
        <w:rPr>
          <w:sz w:val="28"/>
          <w:szCs w:val="26"/>
        </w:rPr>
        <w:t>июля</w:t>
      </w:r>
      <w:r w:rsidR="00E42887">
        <w:rPr>
          <w:sz w:val="28"/>
          <w:szCs w:val="26"/>
        </w:rPr>
        <w:t xml:space="preserve"> </w:t>
      </w:r>
      <w:r w:rsidR="00E42887" w:rsidRPr="008319D1">
        <w:rPr>
          <w:sz w:val="28"/>
          <w:szCs w:val="26"/>
        </w:rPr>
        <w:t>202</w:t>
      </w:r>
      <w:r>
        <w:rPr>
          <w:sz w:val="28"/>
          <w:szCs w:val="26"/>
        </w:rPr>
        <w:t>5</w:t>
      </w:r>
      <w:bookmarkStart w:id="0" w:name="_GoBack"/>
      <w:bookmarkEnd w:id="0"/>
      <w:r w:rsidR="00E42887" w:rsidRPr="008319D1">
        <w:rPr>
          <w:sz w:val="28"/>
          <w:szCs w:val="26"/>
        </w:rPr>
        <w:t xml:space="preserve"> года</w:t>
      </w:r>
    </w:p>
    <w:p w:rsidR="00E42887" w:rsidRPr="009B6653" w:rsidRDefault="00E42887" w:rsidP="00E42887">
      <w:pPr>
        <w:rPr>
          <w:sz w:val="28"/>
          <w:szCs w:val="26"/>
        </w:rPr>
      </w:pPr>
    </w:p>
    <w:p w:rsidR="00E42887" w:rsidRPr="00FE7C3B" w:rsidRDefault="00E42887" w:rsidP="00E42887">
      <w:pPr>
        <w:rPr>
          <w:sz w:val="28"/>
          <w:szCs w:val="28"/>
        </w:rPr>
      </w:pPr>
    </w:p>
    <w:p w:rsidR="00E42887" w:rsidRPr="00487B58" w:rsidRDefault="00E42887" w:rsidP="00E42887">
      <w:pPr>
        <w:ind w:firstLine="741"/>
      </w:pPr>
    </w:p>
    <w:p w:rsidR="00E42887" w:rsidRDefault="00E42887" w:rsidP="00E42887"/>
    <w:p w:rsidR="00E42887" w:rsidRPr="00544763" w:rsidRDefault="00E42887" w:rsidP="00E42887">
      <w:pPr>
        <w:rPr>
          <w:rFonts w:ascii="PT Astra Serif" w:hAnsi="PT Astra Serif"/>
        </w:rPr>
      </w:pPr>
    </w:p>
    <w:p w:rsidR="007C7B4C" w:rsidRDefault="007C7B4C"/>
    <w:sectPr w:rsidR="007C7B4C" w:rsidSect="00A032CD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87"/>
    <w:rsid w:val="001B4CAB"/>
    <w:rsid w:val="007C7B4C"/>
    <w:rsid w:val="00E4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F675F-50E5-4D36-B1C5-AB76CB55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8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2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Дегтярев Николай Львович</dc:creator>
  <cp:keywords/>
  <dc:description/>
  <cp:lastModifiedBy>Дегтярев Николай Львович</cp:lastModifiedBy>
  <cp:revision>2</cp:revision>
  <dcterms:created xsi:type="dcterms:W3CDTF">2024-02-12T08:41:00Z</dcterms:created>
  <dcterms:modified xsi:type="dcterms:W3CDTF">2025-07-11T07:04:00Z</dcterms:modified>
</cp:coreProperties>
</file>