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629E" w:rsidRPr="00D54B86" w:rsidRDefault="000A629E" w:rsidP="000A629E">
      <w:pPr>
        <w:ind w:firstLine="709"/>
        <w:jc w:val="both"/>
        <w:rPr>
          <w:sz w:val="28"/>
          <w:szCs w:val="28"/>
        </w:rPr>
      </w:pPr>
    </w:p>
    <w:p w:rsidR="000A629E" w:rsidRPr="00D54B86" w:rsidRDefault="000A629E" w:rsidP="000A629E">
      <w:pPr>
        <w:ind w:firstLine="709"/>
        <w:jc w:val="both"/>
        <w:rPr>
          <w:sz w:val="28"/>
          <w:szCs w:val="28"/>
        </w:rPr>
      </w:pPr>
    </w:p>
    <w:p w:rsidR="000A629E" w:rsidRPr="00975B87" w:rsidRDefault="000A629E" w:rsidP="000A629E">
      <w:pPr>
        <w:ind w:firstLine="709"/>
        <w:jc w:val="both"/>
        <w:rPr>
          <w:sz w:val="28"/>
          <w:szCs w:val="28"/>
          <w:lang w:val="en-US"/>
        </w:rPr>
      </w:pPr>
    </w:p>
    <w:p w:rsidR="000A629E" w:rsidRPr="00D54B86" w:rsidRDefault="000A629E" w:rsidP="000A629E">
      <w:pPr>
        <w:ind w:firstLine="709"/>
        <w:jc w:val="both"/>
        <w:rPr>
          <w:sz w:val="28"/>
          <w:szCs w:val="28"/>
        </w:rPr>
      </w:pPr>
    </w:p>
    <w:p w:rsidR="000A629E" w:rsidRPr="00D54B86" w:rsidRDefault="000A629E" w:rsidP="000A629E">
      <w:pPr>
        <w:ind w:firstLine="709"/>
        <w:jc w:val="both"/>
        <w:rPr>
          <w:sz w:val="28"/>
          <w:szCs w:val="28"/>
        </w:rPr>
      </w:pPr>
    </w:p>
    <w:p w:rsidR="000A629E" w:rsidRPr="00D54B86" w:rsidRDefault="000A629E" w:rsidP="000A629E">
      <w:pPr>
        <w:ind w:firstLine="709"/>
        <w:jc w:val="both"/>
        <w:rPr>
          <w:sz w:val="28"/>
          <w:szCs w:val="28"/>
        </w:rPr>
      </w:pPr>
    </w:p>
    <w:p w:rsidR="000A629E" w:rsidRDefault="000A629E" w:rsidP="000A629E">
      <w:pPr>
        <w:ind w:firstLine="709"/>
        <w:rPr>
          <w:sz w:val="28"/>
          <w:szCs w:val="28"/>
        </w:rPr>
      </w:pPr>
    </w:p>
    <w:p w:rsidR="000A629E" w:rsidRDefault="000A629E" w:rsidP="000A629E">
      <w:pPr>
        <w:ind w:firstLine="709"/>
        <w:rPr>
          <w:sz w:val="28"/>
          <w:szCs w:val="28"/>
        </w:rPr>
      </w:pPr>
    </w:p>
    <w:p w:rsidR="000A629E" w:rsidRDefault="000A629E" w:rsidP="000A629E">
      <w:pPr>
        <w:ind w:firstLine="709"/>
        <w:rPr>
          <w:sz w:val="28"/>
          <w:szCs w:val="28"/>
        </w:rPr>
      </w:pPr>
    </w:p>
    <w:p w:rsidR="000A629E" w:rsidRPr="00D54B86" w:rsidRDefault="000A629E" w:rsidP="000A629E">
      <w:pPr>
        <w:ind w:firstLine="709"/>
        <w:rPr>
          <w:sz w:val="28"/>
          <w:szCs w:val="28"/>
        </w:rPr>
      </w:pPr>
    </w:p>
    <w:p w:rsidR="000A629E" w:rsidRPr="00D54B86" w:rsidRDefault="000A629E" w:rsidP="000A629E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0A629E" w:rsidRPr="00571918" w:rsidRDefault="006F25D0" w:rsidP="006F25D0">
      <w:pPr>
        <w:widowControl w:val="0"/>
        <w:autoSpaceDE w:val="0"/>
        <w:autoSpaceDN w:val="0"/>
        <w:adjustRightInd w:val="0"/>
        <w:ind w:left="284" w:right="5102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 xml:space="preserve">О внесении изменения </w:t>
      </w:r>
      <w:r w:rsidR="000A629E" w:rsidRPr="00571918">
        <w:rPr>
          <w:rFonts w:ascii="PT Astra Serif" w:hAnsi="PT Astra Serif"/>
          <w:bCs/>
          <w:sz w:val="28"/>
          <w:szCs w:val="28"/>
        </w:rPr>
        <w:t>в постановлен</w:t>
      </w:r>
      <w:r w:rsidR="00413B0F">
        <w:rPr>
          <w:rFonts w:ascii="PT Astra Serif" w:hAnsi="PT Astra Serif"/>
          <w:bCs/>
          <w:sz w:val="28"/>
          <w:szCs w:val="28"/>
        </w:rPr>
        <w:t xml:space="preserve">ие администрации города Тулы от </w:t>
      </w:r>
      <w:r w:rsidR="00A210B2">
        <w:rPr>
          <w:rFonts w:ascii="PT Astra Serif" w:hAnsi="PT Astra Serif"/>
          <w:sz w:val="28"/>
          <w:szCs w:val="28"/>
        </w:rPr>
        <w:t>05.03.2020</w:t>
      </w:r>
      <w:r w:rsidR="000A629E" w:rsidRPr="00571918">
        <w:rPr>
          <w:rFonts w:ascii="PT Astra Serif" w:hAnsi="PT Astra Serif"/>
          <w:sz w:val="28"/>
          <w:szCs w:val="28"/>
        </w:rPr>
        <w:t xml:space="preserve"> № </w:t>
      </w:r>
      <w:r w:rsidR="00A210B2">
        <w:rPr>
          <w:rFonts w:ascii="PT Astra Serif" w:hAnsi="PT Astra Serif"/>
          <w:sz w:val="28"/>
          <w:szCs w:val="28"/>
        </w:rPr>
        <w:t>763</w:t>
      </w:r>
    </w:p>
    <w:p w:rsidR="000A629E" w:rsidRPr="00A2180C" w:rsidRDefault="000A629E" w:rsidP="000A629E">
      <w:pPr>
        <w:ind w:left="284" w:firstLine="709"/>
        <w:jc w:val="both"/>
        <w:rPr>
          <w:rFonts w:ascii="PT Astra Serif" w:hAnsi="PT Astra Serif"/>
          <w:sz w:val="28"/>
          <w:szCs w:val="28"/>
        </w:rPr>
      </w:pPr>
    </w:p>
    <w:p w:rsidR="007169A3" w:rsidRPr="0024292D" w:rsidRDefault="007169A3" w:rsidP="007169A3">
      <w:pPr>
        <w:ind w:left="284" w:firstLine="709"/>
        <w:jc w:val="both"/>
        <w:rPr>
          <w:rFonts w:ascii="PT Astra Serif" w:hAnsi="PT Astra Serif"/>
          <w:sz w:val="28"/>
          <w:szCs w:val="28"/>
        </w:rPr>
      </w:pPr>
    </w:p>
    <w:p w:rsidR="007169A3" w:rsidRPr="008C6035" w:rsidRDefault="007169A3" w:rsidP="007169A3">
      <w:pPr>
        <w:autoSpaceDE w:val="0"/>
        <w:autoSpaceDN w:val="0"/>
        <w:adjustRightInd w:val="0"/>
        <w:ind w:left="284" w:firstLine="709"/>
        <w:jc w:val="both"/>
        <w:rPr>
          <w:rFonts w:ascii="PT Astra Serif" w:hAnsi="PT Astra Serif"/>
          <w:sz w:val="28"/>
        </w:rPr>
      </w:pPr>
      <w:r w:rsidRPr="008C6035">
        <w:rPr>
          <w:rFonts w:ascii="PT Astra Serif" w:hAnsi="PT Astra Serif"/>
          <w:sz w:val="28"/>
        </w:rPr>
        <w:t>В соответствии со статьей 51 Градостроительного кодекса Российской Федерации, Федеральным законом о</w:t>
      </w:r>
      <w:r w:rsidR="000A629E">
        <w:rPr>
          <w:rFonts w:ascii="PT Astra Serif" w:hAnsi="PT Astra Serif"/>
          <w:sz w:val="28"/>
        </w:rPr>
        <w:t xml:space="preserve">т 6 октября 2003 года № 131-ФЗ </w:t>
      </w:r>
      <w:r w:rsidRPr="008C6035">
        <w:rPr>
          <w:rFonts w:ascii="PT Astra Serif" w:hAnsi="PT Astra Serif"/>
          <w:sz w:val="28"/>
        </w:rPr>
        <w:t xml:space="preserve">«Об общих принципах организации местного самоуправления в Российской Федерации», </w:t>
      </w:r>
      <w:r w:rsidR="00C32D59" w:rsidRPr="00C32D59">
        <w:rPr>
          <w:rFonts w:ascii="PT Astra Serif" w:hAnsi="PT Astra Serif"/>
          <w:sz w:val="28"/>
        </w:rPr>
        <w:t xml:space="preserve">Федеральным законом от 20 марта 2025 года № 33-ФЗ «Об общих принципах организации местного самоуправления в единой системе публичной власти», </w:t>
      </w:r>
      <w:r w:rsidRPr="008C6035">
        <w:rPr>
          <w:rFonts w:ascii="PT Astra Serif" w:hAnsi="PT Astra Serif"/>
          <w:sz w:val="28"/>
        </w:rPr>
        <w:t>Федеральным законом от 27 июля 2010 года № 2</w:t>
      </w:r>
      <w:r w:rsidR="005C415A">
        <w:rPr>
          <w:rFonts w:ascii="PT Astra Serif" w:hAnsi="PT Astra Serif"/>
          <w:sz w:val="28"/>
        </w:rPr>
        <w:t xml:space="preserve">10-ФЗ </w:t>
      </w:r>
      <w:r w:rsidRPr="008C6035">
        <w:rPr>
          <w:rFonts w:ascii="PT Astra Serif" w:hAnsi="PT Astra Serif"/>
          <w:sz w:val="28"/>
        </w:rPr>
        <w:t>«Об организации предоставления государстве</w:t>
      </w:r>
      <w:r w:rsidR="003B7944" w:rsidRPr="008C6035">
        <w:rPr>
          <w:rFonts w:ascii="PT Astra Serif" w:hAnsi="PT Astra Serif"/>
          <w:sz w:val="28"/>
        </w:rPr>
        <w:t>нных и муниципальных услуг», на </w:t>
      </w:r>
      <w:r w:rsidRPr="008C6035">
        <w:rPr>
          <w:rFonts w:ascii="PT Astra Serif" w:hAnsi="PT Astra Serif"/>
          <w:sz w:val="28"/>
        </w:rPr>
        <w:t xml:space="preserve">основании Устава муниципального образования </w:t>
      </w:r>
      <w:r w:rsidR="005C415A" w:rsidRPr="00571918">
        <w:rPr>
          <w:rFonts w:ascii="PT Astra Serif" w:hAnsi="PT Astra Serif"/>
          <w:sz w:val="28"/>
          <w:szCs w:val="28"/>
        </w:rPr>
        <w:t xml:space="preserve">городской округ </w:t>
      </w:r>
      <w:r w:rsidRPr="008C6035">
        <w:rPr>
          <w:rFonts w:ascii="PT Astra Serif" w:hAnsi="PT Astra Serif"/>
          <w:sz w:val="28"/>
        </w:rPr>
        <w:t>город Тула администрация города Тулы ПОСТАНОВЛЯЕТ:</w:t>
      </w:r>
    </w:p>
    <w:p w:rsidR="00413B0F" w:rsidRPr="00A45D55" w:rsidRDefault="006F25D0" w:rsidP="00FB6B34">
      <w:pPr>
        <w:numPr>
          <w:ilvl w:val="0"/>
          <w:numId w:val="2"/>
        </w:numPr>
        <w:autoSpaceDE w:val="0"/>
        <w:autoSpaceDN w:val="0"/>
        <w:adjustRightInd w:val="0"/>
        <w:ind w:left="284"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Cs/>
          <w:sz w:val="28"/>
          <w:szCs w:val="28"/>
        </w:rPr>
        <w:t>Внести в постановление администрации</w:t>
      </w:r>
      <w:r w:rsidR="00FB6B34">
        <w:rPr>
          <w:rFonts w:ascii="PT Astra Serif" w:hAnsi="PT Astra Serif"/>
          <w:bCs/>
          <w:sz w:val="28"/>
          <w:szCs w:val="28"/>
        </w:rPr>
        <w:t xml:space="preserve"> города</w:t>
      </w:r>
      <w:r w:rsidR="00FB6B34" w:rsidRPr="00413B0F">
        <w:rPr>
          <w:rFonts w:ascii="PT Astra Serif" w:hAnsi="PT Astra Serif"/>
          <w:bCs/>
          <w:sz w:val="28"/>
          <w:szCs w:val="28"/>
        </w:rPr>
        <w:t xml:space="preserve"> Тулы</w:t>
      </w:r>
      <w:r w:rsidR="00A210B2">
        <w:rPr>
          <w:rFonts w:ascii="PT Astra Serif" w:hAnsi="PT Astra Serif"/>
          <w:bCs/>
          <w:sz w:val="28"/>
          <w:szCs w:val="28"/>
        </w:rPr>
        <w:t xml:space="preserve"> от 05.03.2020</w:t>
      </w:r>
      <w:r w:rsidR="00FB6B34">
        <w:rPr>
          <w:rFonts w:ascii="PT Astra Serif" w:hAnsi="PT Astra Serif"/>
          <w:bCs/>
          <w:sz w:val="28"/>
          <w:szCs w:val="28"/>
        </w:rPr>
        <w:t xml:space="preserve"> № </w:t>
      </w:r>
      <w:r w:rsidR="00A210B2">
        <w:rPr>
          <w:rFonts w:ascii="PT Astra Serif" w:hAnsi="PT Astra Serif"/>
          <w:bCs/>
          <w:sz w:val="28"/>
          <w:szCs w:val="28"/>
        </w:rPr>
        <w:t>763</w:t>
      </w:r>
      <w:r w:rsidR="00FB6B34">
        <w:rPr>
          <w:rFonts w:ascii="PT Astra Serif" w:hAnsi="PT Astra Serif"/>
          <w:bCs/>
          <w:sz w:val="28"/>
          <w:szCs w:val="28"/>
        </w:rPr>
        <w:t xml:space="preserve"> </w:t>
      </w:r>
      <w:r w:rsidR="00FB6B34" w:rsidRPr="00413B0F">
        <w:rPr>
          <w:rFonts w:ascii="PT Astra Serif" w:hAnsi="PT Astra Serif"/>
          <w:bCs/>
          <w:sz w:val="28"/>
          <w:szCs w:val="28"/>
        </w:rPr>
        <w:t>«Об утверждении административного регламента предоставления муниципальной услуги «</w:t>
      </w:r>
      <w:r w:rsidR="00A210B2">
        <w:rPr>
          <w:rFonts w:ascii="PT Astra Serif" w:hAnsi="PT Astra Serif"/>
          <w:sz w:val="28"/>
        </w:rPr>
        <w:t>Направление уведомления о планируемых строительстве или реконструкции объекта индивидуального жилищного строительства или садового дома</w:t>
      </w:r>
      <w:r w:rsidR="00FB6B34" w:rsidRPr="00413B0F">
        <w:rPr>
          <w:rFonts w:ascii="PT Astra Serif" w:hAnsi="PT Astra Serif"/>
          <w:bCs/>
          <w:sz w:val="28"/>
          <w:szCs w:val="28"/>
        </w:rPr>
        <w:t>»</w:t>
      </w:r>
      <w:r w:rsidR="00FB6B34">
        <w:rPr>
          <w:rFonts w:ascii="PT Astra Serif" w:hAnsi="PT Astra Serif"/>
          <w:bCs/>
          <w:sz w:val="28"/>
          <w:szCs w:val="28"/>
        </w:rPr>
        <w:t xml:space="preserve"> </w:t>
      </w:r>
      <w:r w:rsidR="00A210B2">
        <w:rPr>
          <w:rFonts w:ascii="PT Astra Serif" w:hAnsi="PT Astra Serif"/>
          <w:bCs/>
          <w:sz w:val="28"/>
          <w:szCs w:val="28"/>
        </w:rPr>
        <w:t>следующее изменение</w:t>
      </w:r>
      <w:r w:rsidR="00A45D55">
        <w:rPr>
          <w:rFonts w:ascii="PT Astra Serif" w:hAnsi="PT Astra Serif"/>
          <w:bCs/>
          <w:sz w:val="28"/>
          <w:szCs w:val="28"/>
        </w:rPr>
        <w:t>:</w:t>
      </w:r>
    </w:p>
    <w:p w:rsidR="00A45D55" w:rsidRPr="00413B0F" w:rsidRDefault="00A45D55" w:rsidP="00A45D55">
      <w:pPr>
        <w:autoSpaceDE w:val="0"/>
        <w:autoSpaceDN w:val="0"/>
        <w:adjustRightInd w:val="0"/>
        <w:ind w:left="993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Cs/>
          <w:sz w:val="28"/>
          <w:szCs w:val="28"/>
        </w:rPr>
        <w:t>п</w:t>
      </w:r>
      <w:r w:rsidRPr="00413B0F">
        <w:rPr>
          <w:rFonts w:ascii="PT Astra Serif" w:hAnsi="PT Astra Serif"/>
          <w:bCs/>
          <w:sz w:val="28"/>
          <w:szCs w:val="28"/>
        </w:rPr>
        <w:t>риложение к постановлению</w:t>
      </w:r>
      <w:r>
        <w:rPr>
          <w:rFonts w:ascii="PT Astra Serif" w:hAnsi="PT Astra Serif"/>
          <w:bCs/>
          <w:sz w:val="28"/>
          <w:szCs w:val="28"/>
        </w:rPr>
        <w:t xml:space="preserve"> </w:t>
      </w:r>
      <w:r w:rsidRPr="00413B0F">
        <w:rPr>
          <w:rFonts w:ascii="PT Astra Serif" w:hAnsi="PT Astra Serif"/>
          <w:bCs/>
          <w:sz w:val="28"/>
          <w:szCs w:val="28"/>
        </w:rPr>
        <w:t>изложить в новой редакции (приложение)</w:t>
      </w:r>
      <w:r w:rsidRPr="00413B0F">
        <w:rPr>
          <w:rFonts w:ascii="PT Astra Serif" w:hAnsi="PT Astra Serif"/>
          <w:sz w:val="28"/>
        </w:rPr>
        <w:t>.</w:t>
      </w:r>
    </w:p>
    <w:p w:rsidR="007169A3" w:rsidRPr="008C6035" w:rsidRDefault="007169A3" w:rsidP="007169A3">
      <w:pPr>
        <w:numPr>
          <w:ilvl w:val="0"/>
          <w:numId w:val="2"/>
        </w:numPr>
        <w:autoSpaceDE w:val="0"/>
        <w:autoSpaceDN w:val="0"/>
        <w:adjustRightInd w:val="0"/>
        <w:ind w:left="284" w:firstLine="709"/>
        <w:contextualSpacing/>
        <w:jc w:val="both"/>
        <w:rPr>
          <w:rFonts w:ascii="PT Astra Serif" w:hAnsi="PT Astra Serif"/>
          <w:sz w:val="28"/>
        </w:rPr>
      </w:pPr>
      <w:r w:rsidRPr="008C6035">
        <w:rPr>
          <w:rFonts w:ascii="PT Astra Serif" w:hAnsi="PT Astra Serif"/>
          <w:sz w:val="28"/>
        </w:rPr>
        <w:t>Разместить постановление на официальном сайте администрации города Тулы в информационно-телекоммуникационной сети «Интернет».</w:t>
      </w:r>
    </w:p>
    <w:p w:rsidR="007169A3" w:rsidRPr="008C6035" w:rsidRDefault="007169A3" w:rsidP="007169A3">
      <w:pPr>
        <w:numPr>
          <w:ilvl w:val="0"/>
          <w:numId w:val="2"/>
        </w:numPr>
        <w:autoSpaceDE w:val="0"/>
        <w:autoSpaceDN w:val="0"/>
        <w:adjustRightInd w:val="0"/>
        <w:ind w:left="284" w:firstLine="709"/>
        <w:jc w:val="both"/>
        <w:rPr>
          <w:rFonts w:ascii="PT Astra Serif" w:hAnsi="PT Astra Serif"/>
          <w:sz w:val="28"/>
        </w:rPr>
      </w:pPr>
      <w:r w:rsidRPr="008C6035">
        <w:rPr>
          <w:rFonts w:ascii="PT Astra Serif" w:hAnsi="PT Astra Serif"/>
          <w:sz w:val="28"/>
        </w:rPr>
        <w:t>Постановление вступает в силу со дня официального опубликования.</w:t>
      </w:r>
    </w:p>
    <w:p w:rsidR="007169A3" w:rsidRPr="008C6035" w:rsidRDefault="007169A3" w:rsidP="007169A3">
      <w:pPr>
        <w:autoSpaceDE w:val="0"/>
        <w:autoSpaceDN w:val="0"/>
        <w:adjustRightInd w:val="0"/>
        <w:jc w:val="both"/>
        <w:rPr>
          <w:rFonts w:ascii="PT Astra Serif" w:hAnsi="PT Astra Serif"/>
          <w:sz w:val="28"/>
        </w:rPr>
      </w:pPr>
    </w:p>
    <w:p w:rsidR="007169A3" w:rsidRPr="008C6035" w:rsidRDefault="007169A3" w:rsidP="007169A3">
      <w:pPr>
        <w:autoSpaceDE w:val="0"/>
        <w:autoSpaceDN w:val="0"/>
        <w:adjustRightInd w:val="0"/>
        <w:ind w:left="284" w:firstLine="709"/>
        <w:jc w:val="both"/>
        <w:rPr>
          <w:rFonts w:ascii="PT Astra Serif" w:hAnsi="PT Astra Serif"/>
          <w:sz w:val="28"/>
        </w:rPr>
      </w:pPr>
    </w:p>
    <w:p w:rsidR="007169A3" w:rsidRPr="008C6035" w:rsidRDefault="007169A3" w:rsidP="007169A3">
      <w:pPr>
        <w:autoSpaceDE w:val="0"/>
        <w:autoSpaceDN w:val="0"/>
        <w:adjustRightInd w:val="0"/>
        <w:ind w:left="284" w:firstLine="709"/>
        <w:jc w:val="both"/>
        <w:rPr>
          <w:rFonts w:ascii="PT Astra Serif" w:hAnsi="PT Astra Serif"/>
          <w:sz w:val="28"/>
        </w:rPr>
      </w:pPr>
      <w:r w:rsidRPr="008C6035">
        <w:rPr>
          <w:rFonts w:ascii="PT Astra Serif" w:hAnsi="PT Astra Serif"/>
          <w:sz w:val="28"/>
        </w:rPr>
        <w:t xml:space="preserve">Глава администрации </w:t>
      </w:r>
    </w:p>
    <w:p w:rsidR="007169A3" w:rsidRPr="008C6035" w:rsidRDefault="007169A3" w:rsidP="007169A3">
      <w:pPr>
        <w:autoSpaceDE w:val="0"/>
        <w:autoSpaceDN w:val="0"/>
        <w:adjustRightInd w:val="0"/>
        <w:ind w:left="284" w:firstLine="709"/>
        <w:jc w:val="both"/>
        <w:rPr>
          <w:rFonts w:ascii="PT Astra Serif" w:hAnsi="PT Astra Serif"/>
          <w:sz w:val="28"/>
        </w:rPr>
      </w:pPr>
      <w:r w:rsidRPr="008C6035">
        <w:rPr>
          <w:rFonts w:ascii="PT Astra Serif" w:hAnsi="PT Astra Serif"/>
          <w:sz w:val="28"/>
        </w:rPr>
        <w:t xml:space="preserve">города Тулы                                                </w:t>
      </w:r>
      <w:r w:rsidR="001363CA">
        <w:rPr>
          <w:rFonts w:ascii="PT Astra Serif" w:hAnsi="PT Astra Serif"/>
          <w:sz w:val="28"/>
        </w:rPr>
        <w:t xml:space="preserve">            </w:t>
      </w:r>
      <w:r w:rsidRPr="008C6035">
        <w:rPr>
          <w:rFonts w:ascii="PT Astra Serif" w:hAnsi="PT Astra Serif"/>
          <w:sz w:val="28"/>
        </w:rPr>
        <w:t xml:space="preserve">                           И.И. Беспалов</w:t>
      </w:r>
    </w:p>
    <w:p w:rsidR="00FB6B34" w:rsidRPr="00571918" w:rsidRDefault="00FB6B34" w:rsidP="00FB6B34">
      <w:pPr>
        <w:autoSpaceDE w:val="0"/>
        <w:autoSpaceDN w:val="0"/>
        <w:adjustRightInd w:val="0"/>
        <w:spacing w:line="276" w:lineRule="auto"/>
        <w:ind w:left="284" w:firstLine="709"/>
        <w:jc w:val="right"/>
        <w:rPr>
          <w:rFonts w:ascii="PT Astra Serif" w:hAnsi="PT Astra Serif"/>
          <w:sz w:val="28"/>
          <w:szCs w:val="28"/>
        </w:rPr>
      </w:pPr>
    </w:p>
    <w:p w:rsidR="001F67C7" w:rsidRDefault="001F67C7" w:rsidP="00FB6B34">
      <w:pPr>
        <w:autoSpaceDE w:val="0"/>
        <w:autoSpaceDN w:val="0"/>
        <w:adjustRightInd w:val="0"/>
        <w:spacing w:line="276" w:lineRule="auto"/>
        <w:ind w:left="284" w:firstLine="709"/>
        <w:jc w:val="right"/>
        <w:rPr>
          <w:rFonts w:ascii="PT Astra Serif" w:hAnsi="PT Astra Serif"/>
          <w:sz w:val="28"/>
          <w:szCs w:val="28"/>
        </w:rPr>
      </w:pPr>
    </w:p>
    <w:p w:rsidR="001F67C7" w:rsidRDefault="001F67C7" w:rsidP="00FB6B34">
      <w:pPr>
        <w:autoSpaceDE w:val="0"/>
        <w:autoSpaceDN w:val="0"/>
        <w:adjustRightInd w:val="0"/>
        <w:spacing w:line="276" w:lineRule="auto"/>
        <w:ind w:left="284" w:firstLine="709"/>
        <w:jc w:val="right"/>
        <w:rPr>
          <w:rFonts w:ascii="PT Astra Serif" w:hAnsi="PT Astra Serif"/>
          <w:sz w:val="28"/>
          <w:szCs w:val="28"/>
        </w:rPr>
      </w:pPr>
    </w:p>
    <w:p w:rsidR="00332631" w:rsidRDefault="00332631" w:rsidP="00FB6B34">
      <w:pPr>
        <w:autoSpaceDE w:val="0"/>
        <w:autoSpaceDN w:val="0"/>
        <w:adjustRightInd w:val="0"/>
        <w:spacing w:line="276" w:lineRule="auto"/>
        <w:ind w:left="284" w:firstLine="709"/>
        <w:jc w:val="right"/>
        <w:rPr>
          <w:rFonts w:ascii="PT Astra Serif" w:hAnsi="PT Astra Serif"/>
          <w:sz w:val="28"/>
          <w:szCs w:val="28"/>
        </w:rPr>
      </w:pPr>
    </w:p>
    <w:p w:rsidR="00332631" w:rsidRDefault="00332631" w:rsidP="00FB6B34">
      <w:pPr>
        <w:autoSpaceDE w:val="0"/>
        <w:autoSpaceDN w:val="0"/>
        <w:adjustRightInd w:val="0"/>
        <w:spacing w:line="276" w:lineRule="auto"/>
        <w:ind w:left="284" w:firstLine="709"/>
        <w:jc w:val="right"/>
        <w:rPr>
          <w:rFonts w:ascii="PT Astra Serif" w:hAnsi="PT Astra Serif"/>
          <w:sz w:val="28"/>
          <w:szCs w:val="28"/>
        </w:rPr>
      </w:pPr>
    </w:p>
    <w:p w:rsidR="00A57123" w:rsidRDefault="008C6035" w:rsidP="00795A43">
      <w:pPr>
        <w:autoSpaceDE w:val="0"/>
        <w:autoSpaceDN w:val="0"/>
        <w:adjustRightInd w:val="0"/>
        <w:spacing w:line="276" w:lineRule="auto"/>
        <w:ind w:left="284" w:firstLine="709"/>
        <w:jc w:val="right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lastRenderedPageBreak/>
        <w:t xml:space="preserve">                                                                          </w:t>
      </w:r>
    </w:p>
    <w:p w:rsidR="00A57123" w:rsidRDefault="00A57123" w:rsidP="00795A43">
      <w:pPr>
        <w:autoSpaceDE w:val="0"/>
        <w:autoSpaceDN w:val="0"/>
        <w:adjustRightInd w:val="0"/>
        <w:spacing w:line="276" w:lineRule="auto"/>
        <w:ind w:left="284" w:firstLine="709"/>
        <w:jc w:val="right"/>
        <w:rPr>
          <w:rFonts w:ascii="PT Astra Serif" w:hAnsi="PT Astra Serif"/>
          <w:sz w:val="28"/>
        </w:rPr>
      </w:pPr>
    </w:p>
    <w:p w:rsidR="007169A3" w:rsidRPr="008C6035" w:rsidRDefault="008C6035" w:rsidP="00795A43">
      <w:pPr>
        <w:autoSpaceDE w:val="0"/>
        <w:autoSpaceDN w:val="0"/>
        <w:adjustRightInd w:val="0"/>
        <w:spacing w:line="276" w:lineRule="auto"/>
        <w:ind w:left="284" w:firstLine="709"/>
        <w:jc w:val="right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   </w:t>
      </w:r>
      <w:r w:rsidR="00795A43">
        <w:rPr>
          <w:rFonts w:ascii="PT Astra Serif" w:hAnsi="PT Astra Serif"/>
          <w:sz w:val="28"/>
        </w:rPr>
        <w:t>Приложение</w:t>
      </w:r>
      <w:r w:rsidR="00795A43">
        <w:rPr>
          <w:rFonts w:ascii="PT Astra Serif" w:hAnsi="PT Astra Serif"/>
          <w:sz w:val="28"/>
        </w:rPr>
        <w:br/>
      </w:r>
      <w:r w:rsidR="007169A3" w:rsidRPr="008C6035">
        <w:rPr>
          <w:rFonts w:ascii="PT Astra Serif" w:hAnsi="PT Astra Serif"/>
          <w:sz w:val="28"/>
        </w:rPr>
        <w:t>к постановлению</w:t>
      </w:r>
    </w:p>
    <w:p w:rsidR="007169A3" w:rsidRPr="008C6035" w:rsidRDefault="007169A3" w:rsidP="00795A43">
      <w:pPr>
        <w:widowControl w:val="0"/>
        <w:autoSpaceDE w:val="0"/>
        <w:autoSpaceDN w:val="0"/>
        <w:adjustRightInd w:val="0"/>
        <w:spacing w:line="276" w:lineRule="auto"/>
        <w:ind w:left="284" w:firstLine="709"/>
        <w:jc w:val="right"/>
        <w:rPr>
          <w:rFonts w:ascii="PT Astra Serif" w:hAnsi="PT Astra Serif"/>
          <w:sz w:val="28"/>
        </w:rPr>
      </w:pPr>
      <w:r w:rsidRPr="008C6035">
        <w:rPr>
          <w:rFonts w:ascii="PT Astra Serif" w:hAnsi="PT Astra Serif"/>
          <w:sz w:val="28"/>
        </w:rPr>
        <w:t>администрации   города   Тулы</w:t>
      </w:r>
    </w:p>
    <w:p w:rsidR="007169A3" w:rsidRPr="008C6035" w:rsidRDefault="008C6035" w:rsidP="00795A43">
      <w:pPr>
        <w:widowControl w:val="0"/>
        <w:autoSpaceDE w:val="0"/>
        <w:autoSpaceDN w:val="0"/>
        <w:adjustRightInd w:val="0"/>
        <w:spacing w:line="276" w:lineRule="auto"/>
        <w:ind w:left="284" w:firstLine="709"/>
        <w:jc w:val="right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                                                                            </w:t>
      </w:r>
      <w:r w:rsidR="007169A3" w:rsidRPr="008C6035">
        <w:rPr>
          <w:rFonts w:ascii="PT Astra Serif" w:hAnsi="PT Astra Serif"/>
          <w:sz w:val="28"/>
        </w:rPr>
        <w:t>от ____________</w:t>
      </w:r>
      <w:r w:rsidR="003B7944" w:rsidRPr="008C6035">
        <w:rPr>
          <w:rFonts w:ascii="PT Astra Serif" w:hAnsi="PT Astra Serif"/>
          <w:sz w:val="28"/>
        </w:rPr>
        <w:t>_ № _</w:t>
      </w:r>
      <w:r w:rsidR="007169A3" w:rsidRPr="008C6035">
        <w:rPr>
          <w:rFonts w:ascii="PT Astra Serif" w:hAnsi="PT Astra Serif"/>
          <w:sz w:val="28"/>
        </w:rPr>
        <w:t>______</w:t>
      </w:r>
    </w:p>
    <w:p w:rsidR="007169A3" w:rsidRDefault="007169A3" w:rsidP="00795A43">
      <w:pPr>
        <w:widowControl w:val="0"/>
        <w:autoSpaceDE w:val="0"/>
        <w:autoSpaceDN w:val="0"/>
        <w:adjustRightInd w:val="0"/>
        <w:spacing w:line="276" w:lineRule="auto"/>
        <w:ind w:left="284" w:firstLine="709"/>
        <w:jc w:val="right"/>
        <w:rPr>
          <w:rFonts w:ascii="PT Astra Serif" w:hAnsi="PT Astra Serif"/>
          <w:sz w:val="28"/>
          <w:szCs w:val="28"/>
        </w:rPr>
      </w:pPr>
    </w:p>
    <w:p w:rsidR="00FB1994" w:rsidRPr="00FB1994" w:rsidRDefault="00FB1994" w:rsidP="00795A43">
      <w:pPr>
        <w:widowControl w:val="0"/>
        <w:autoSpaceDE w:val="0"/>
        <w:autoSpaceDN w:val="0"/>
        <w:adjustRightInd w:val="0"/>
        <w:spacing w:line="276" w:lineRule="auto"/>
        <w:ind w:left="284" w:firstLine="709"/>
        <w:jc w:val="righ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                                                                   </w:t>
      </w:r>
      <w:r w:rsidR="00795A43">
        <w:rPr>
          <w:rFonts w:ascii="PT Astra Serif" w:hAnsi="PT Astra Serif"/>
          <w:sz w:val="28"/>
          <w:szCs w:val="28"/>
        </w:rPr>
        <w:t>Приложение</w:t>
      </w:r>
      <w:r w:rsidR="00795A43">
        <w:rPr>
          <w:rFonts w:ascii="PT Astra Serif" w:hAnsi="PT Astra Serif"/>
          <w:sz w:val="28"/>
          <w:szCs w:val="28"/>
        </w:rPr>
        <w:br/>
      </w:r>
      <w:r w:rsidRPr="00FB1994">
        <w:rPr>
          <w:rFonts w:ascii="PT Astra Serif" w:hAnsi="PT Astra Serif"/>
          <w:sz w:val="28"/>
          <w:szCs w:val="28"/>
        </w:rPr>
        <w:t>к постановлению</w:t>
      </w:r>
    </w:p>
    <w:p w:rsidR="00FB1994" w:rsidRPr="00FB1994" w:rsidRDefault="00FB1994" w:rsidP="00795A43">
      <w:pPr>
        <w:widowControl w:val="0"/>
        <w:autoSpaceDE w:val="0"/>
        <w:autoSpaceDN w:val="0"/>
        <w:adjustRightInd w:val="0"/>
        <w:spacing w:line="276" w:lineRule="auto"/>
        <w:ind w:left="284" w:firstLine="709"/>
        <w:jc w:val="righ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</w:t>
      </w:r>
      <w:r w:rsidRPr="00FB1994">
        <w:rPr>
          <w:rFonts w:ascii="PT Astra Serif" w:hAnsi="PT Astra Serif"/>
          <w:sz w:val="28"/>
          <w:szCs w:val="28"/>
        </w:rPr>
        <w:t>администрации   города   Тулы</w:t>
      </w:r>
    </w:p>
    <w:p w:rsidR="00FB1994" w:rsidRPr="00FB1994" w:rsidRDefault="00FB1994" w:rsidP="00795A43">
      <w:pPr>
        <w:widowControl w:val="0"/>
        <w:autoSpaceDE w:val="0"/>
        <w:autoSpaceDN w:val="0"/>
        <w:adjustRightInd w:val="0"/>
        <w:spacing w:line="276" w:lineRule="auto"/>
        <w:ind w:left="284" w:firstLine="709"/>
        <w:jc w:val="right"/>
        <w:rPr>
          <w:rFonts w:ascii="PT Astra Serif" w:hAnsi="PT Astra Serif"/>
          <w:sz w:val="28"/>
          <w:szCs w:val="28"/>
        </w:rPr>
      </w:pPr>
      <w:r w:rsidRPr="00FB1994">
        <w:rPr>
          <w:rFonts w:ascii="PT Astra Serif" w:hAnsi="PT Astra Serif"/>
          <w:sz w:val="28"/>
          <w:szCs w:val="28"/>
        </w:rPr>
        <w:t xml:space="preserve">                                                                        </w:t>
      </w:r>
      <w:r>
        <w:rPr>
          <w:rFonts w:ascii="PT Astra Serif" w:hAnsi="PT Astra Serif"/>
          <w:sz w:val="28"/>
          <w:szCs w:val="28"/>
        </w:rPr>
        <w:t xml:space="preserve">   </w:t>
      </w:r>
      <w:r w:rsidRPr="00FB1994">
        <w:rPr>
          <w:rFonts w:ascii="PT Astra Serif" w:hAnsi="PT Astra Serif"/>
          <w:sz w:val="28"/>
          <w:szCs w:val="28"/>
        </w:rPr>
        <w:t xml:space="preserve">    от </w:t>
      </w:r>
      <w:r w:rsidR="00332631">
        <w:rPr>
          <w:rFonts w:ascii="PT Astra Serif" w:hAnsi="PT Astra Serif"/>
          <w:sz w:val="28"/>
          <w:szCs w:val="28"/>
        </w:rPr>
        <w:t>05.03.2020</w:t>
      </w:r>
      <w:r w:rsidRPr="00FB1994">
        <w:rPr>
          <w:rFonts w:ascii="PT Astra Serif" w:hAnsi="PT Astra Serif"/>
          <w:sz w:val="28"/>
          <w:szCs w:val="28"/>
        </w:rPr>
        <w:t xml:space="preserve"> № </w:t>
      </w:r>
      <w:r w:rsidR="00332631">
        <w:rPr>
          <w:rFonts w:ascii="PT Astra Serif" w:hAnsi="PT Astra Serif"/>
          <w:sz w:val="28"/>
          <w:szCs w:val="28"/>
        </w:rPr>
        <w:t>763</w:t>
      </w:r>
    </w:p>
    <w:p w:rsidR="00FB1994" w:rsidRPr="00FB1994" w:rsidRDefault="00FB1994" w:rsidP="00FB1994">
      <w:pPr>
        <w:widowControl w:val="0"/>
        <w:autoSpaceDE w:val="0"/>
        <w:autoSpaceDN w:val="0"/>
        <w:adjustRightInd w:val="0"/>
        <w:spacing w:line="276" w:lineRule="auto"/>
        <w:ind w:left="284" w:firstLine="709"/>
        <w:jc w:val="right"/>
        <w:rPr>
          <w:rFonts w:ascii="PT Astra Serif" w:hAnsi="PT Astra Serif"/>
          <w:sz w:val="28"/>
          <w:szCs w:val="28"/>
        </w:rPr>
      </w:pPr>
    </w:p>
    <w:p w:rsidR="00FB1994" w:rsidRPr="0024292D" w:rsidRDefault="00FB1994" w:rsidP="007169A3">
      <w:pPr>
        <w:widowControl w:val="0"/>
        <w:autoSpaceDE w:val="0"/>
        <w:autoSpaceDN w:val="0"/>
        <w:adjustRightInd w:val="0"/>
        <w:spacing w:line="276" w:lineRule="auto"/>
        <w:ind w:left="284" w:firstLine="709"/>
        <w:jc w:val="right"/>
        <w:rPr>
          <w:rFonts w:ascii="PT Astra Serif" w:hAnsi="PT Astra Serif"/>
          <w:sz w:val="28"/>
          <w:szCs w:val="28"/>
        </w:rPr>
      </w:pPr>
    </w:p>
    <w:p w:rsidR="001363CA" w:rsidRDefault="001363CA">
      <w:pPr>
        <w:ind w:left="7371"/>
        <w:jc w:val="center"/>
        <w:rPr>
          <w:b/>
          <w:sz w:val="28"/>
        </w:rPr>
      </w:pPr>
    </w:p>
    <w:p w:rsidR="001363CA" w:rsidRDefault="003E7029" w:rsidP="003E7029">
      <w:pPr>
        <w:widowControl w:val="0"/>
        <w:jc w:val="center"/>
        <w:rPr>
          <w:rFonts w:ascii="PT Astra Serif" w:hAnsi="PT Astra Serif"/>
          <w:b/>
          <w:sz w:val="28"/>
        </w:rPr>
      </w:pPr>
      <w:r w:rsidRPr="00E224EB">
        <w:rPr>
          <w:rFonts w:ascii="PT Astra Serif" w:hAnsi="PT Astra Serif"/>
          <w:b/>
          <w:sz w:val="28"/>
        </w:rPr>
        <w:t>АДМИНИСТРАТИВНЫЙ РЕГЛАМЕНТ</w:t>
      </w:r>
      <w:r w:rsidR="002F0189" w:rsidRPr="008C6035">
        <w:rPr>
          <w:rFonts w:ascii="PT Astra Serif" w:hAnsi="PT Astra Serif"/>
          <w:b/>
          <w:sz w:val="28"/>
        </w:rPr>
        <w:t xml:space="preserve"> </w:t>
      </w:r>
    </w:p>
    <w:p w:rsidR="00332631" w:rsidRDefault="001363CA" w:rsidP="00332631">
      <w:pPr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 xml:space="preserve">предоставления </w:t>
      </w:r>
      <w:r w:rsidR="002F0189" w:rsidRPr="008C6035">
        <w:rPr>
          <w:rFonts w:ascii="PT Astra Serif" w:hAnsi="PT Astra Serif"/>
          <w:b/>
          <w:sz w:val="28"/>
        </w:rPr>
        <w:t>муниципальной услуги «</w:t>
      </w:r>
      <w:r w:rsidR="00332631">
        <w:rPr>
          <w:rFonts w:ascii="PT Astra Serif" w:hAnsi="PT Astra Serif"/>
          <w:b/>
          <w:sz w:val="28"/>
        </w:rPr>
        <w:t xml:space="preserve">Направление уведомления </w:t>
      </w:r>
    </w:p>
    <w:p w:rsidR="00332631" w:rsidRDefault="00332631" w:rsidP="00332631">
      <w:pPr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 xml:space="preserve">о планируемых строительстве или реконструкции объекта </w:t>
      </w:r>
    </w:p>
    <w:p w:rsidR="00803149" w:rsidRDefault="00332631" w:rsidP="00332631">
      <w:pPr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индивидуального жилищного строительства или садового дома</w:t>
      </w:r>
      <w:r w:rsidR="002F0189" w:rsidRPr="008C6035">
        <w:rPr>
          <w:rFonts w:ascii="PT Astra Serif" w:hAnsi="PT Astra Serif"/>
          <w:b/>
          <w:sz w:val="28"/>
        </w:rPr>
        <w:t>»</w:t>
      </w:r>
    </w:p>
    <w:p w:rsidR="00BB5A84" w:rsidRPr="008C6035" w:rsidRDefault="00BB5A84" w:rsidP="003E7029">
      <w:pPr>
        <w:jc w:val="center"/>
        <w:rPr>
          <w:rFonts w:ascii="PT Astra Serif" w:hAnsi="PT Astra Serif"/>
          <w:b/>
          <w:sz w:val="28"/>
        </w:rPr>
      </w:pPr>
    </w:p>
    <w:p w:rsidR="00803149" w:rsidRPr="003E7029" w:rsidRDefault="00803149" w:rsidP="003E7029">
      <w:pPr>
        <w:jc w:val="center"/>
        <w:rPr>
          <w:rFonts w:ascii="PT Astra Serif" w:hAnsi="PT Astra Serif"/>
          <w:sz w:val="24"/>
        </w:rPr>
      </w:pPr>
    </w:p>
    <w:p w:rsidR="00803149" w:rsidRDefault="003E7029" w:rsidP="00702139">
      <w:pPr>
        <w:keepNext/>
        <w:keepLines/>
        <w:jc w:val="center"/>
        <w:outlineLvl w:val="0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РАЗДЕЛ I</w:t>
      </w:r>
    </w:p>
    <w:p w:rsidR="003E7029" w:rsidRDefault="003E7029" w:rsidP="00702139">
      <w:pPr>
        <w:keepNext/>
        <w:keepLines/>
        <w:jc w:val="center"/>
        <w:outlineLvl w:val="0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ОБЩИЕ ПОЛОЖЕНИЯ</w:t>
      </w:r>
    </w:p>
    <w:p w:rsidR="008D03B7" w:rsidRPr="0089393C" w:rsidRDefault="008D03B7" w:rsidP="00BB5A84">
      <w:pPr>
        <w:keepNext/>
        <w:keepLines/>
        <w:widowControl w:val="0"/>
        <w:spacing w:before="240" w:after="160"/>
        <w:jc w:val="center"/>
        <w:outlineLvl w:val="0"/>
        <w:rPr>
          <w:rFonts w:ascii="PT Astra Serif" w:hAnsi="PT Astra Serif"/>
          <w:b/>
          <w:sz w:val="28"/>
        </w:rPr>
      </w:pPr>
      <w:r w:rsidRPr="0089393C">
        <w:rPr>
          <w:rFonts w:ascii="PT Astra Serif" w:hAnsi="PT Astra Serif"/>
          <w:b/>
          <w:sz w:val="28"/>
        </w:rPr>
        <w:t>Предмет регулирования административного регламента</w:t>
      </w:r>
    </w:p>
    <w:p w:rsidR="008D03B7" w:rsidRDefault="008D03B7" w:rsidP="00BB5A84">
      <w:pPr>
        <w:numPr>
          <w:ilvl w:val="0"/>
          <w:numId w:val="4"/>
        </w:numPr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 Настоящий Административный регламент устанавливает порядок </w:t>
      </w:r>
      <w:r>
        <w:br/>
      </w:r>
      <w:r w:rsidRPr="006E49C2">
        <w:rPr>
          <w:rFonts w:ascii="PT Astra Serif" w:hAnsi="PT Astra Serif"/>
          <w:sz w:val="28"/>
        </w:rPr>
        <w:t>и стандарт предоставления муниципальной услуги</w:t>
      </w:r>
      <w:r>
        <w:rPr>
          <w:rFonts w:ascii="PT Astra Serif" w:hAnsi="PT Astra Serif"/>
          <w:sz w:val="28"/>
        </w:rPr>
        <w:t xml:space="preserve"> «</w:t>
      </w:r>
      <w:r w:rsidR="00054417">
        <w:rPr>
          <w:rFonts w:ascii="PT Astra Serif" w:hAnsi="PT Astra Serif"/>
          <w:sz w:val="28"/>
        </w:rPr>
        <w:t>Направление уведомления о планируемых строительстве или реконструкции объекта индивидуального жилищного строительства или садового дома</w:t>
      </w:r>
      <w:r w:rsidR="00C32D59">
        <w:rPr>
          <w:rFonts w:ascii="PT Astra Serif" w:hAnsi="PT Astra Serif"/>
          <w:sz w:val="28"/>
        </w:rPr>
        <w:t>»</w:t>
      </w:r>
      <w:r>
        <w:rPr>
          <w:rFonts w:ascii="PT Astra Serif" w:hAnsi="PT Astra Serif"/>
          <w:sz w:val="28"/>
        </w:rPr>
        <w:t>.</w:t>
      </w:r>
    </w:p>
    <w:p w:rsidR="008D03B7" w:rsidRDefault="008D03B7" w:rsidP="008E5447">
      <w:pPr>
        <w:widowControl w:val="0"/>
        <w:spacing w:after="160"/>
        <w:ind w:firstLine="709"/>
        <w:contextualSpacing/>
        <w:jc w:val="both"/>
      </w:pPr>
    </w:p>
    <w:p w:rsidR="008D03B7" w:rsidRPr="0089393C" w:rsidRDefault="008D03B7" w:rsidP="00BB5A84">
      <w:pPr>
        <w:widowControl w:val="0"/>
        <w:spacing w:after="160"/>
        <w:ind w:firstLine="709"/>
        <w:contextualSpacing/>
        <w:jc w:val="center"/>
        <w:rPr>
          <w:rFonts w:ascii="PT Astra Serif" w:hAnsi="PT Astra Serif"/>
          <w:b/>
          <w:sz w:val="28"/>
        </w:rPr>
      </w:pPr>
      <w:r w:rsidRPr="0089393C">
        <w:rPr>
          <w:rFonts w:ascii="PT Astra Serif" w:hAnsi="PT Astra Serif"/>
          <w:b/>
          <w:sz w:val="28"/>
        </w:rPr>
        <w:t>Круг заявителей</w:t>
      </w:r>
    </w:p>
    <w:p w:rsidR="008E5447" w:rsidRPr="00072C3E" w:rsidRDefault="008E5447" w:rsidP="00BB5A84">
      <w:pPr>
        <w:widowControl w:val="0"/>
        <w:spacing w:after="160"/>
        <w:ind w:firstLine="709"/>
        <w:contextualSpacing/>
        <w:jc w:val="center"/>
        <w:rPr>
          <w:rFonts w:ascii="PT Astra Serif" w:hAnsi="PT Astra Serif"/>
        </w:rPr>
      </w:pPr>
    </w:p>
    <w:p w:rsidR="008D03B7" w:rsidRDefault="009E3F97" w:rsidP="00DB28A0">
      <w:pPr>
        <w:numPr>
          <w:ilvl w:val="0"/>
          <w:numId w:val="4"/>
        </w:num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  <w:sz w:val="28"/>
        </w:rPr>
        <w:t>Услуга</w:t>
      </w:r>
      <w:r w:rsidR="008D03B7">
        <w:rPr>
          <w:rFonts w:ascii="PT Astra Serif" w:hAnsi="PT Astra Serif"/>
          <w:sz w:val="28"/>
        </w:rPr>
        <w:t xml:space="preserve"> </w:t>
      </w:r>
      <w:r>
        <w:rPr>
          <w:rFonts w:ascii="PT Astra Serif" w:hAnsi="PT Astra Serif"/>
          <w:sz w:val="28"/>
        </w:rPr>
        <w:t xml:space="preserve">предоставляется </w:t>
      </w:r>
      <w:r w:rsidR="008A56FD">
        <w:rPr>
          <w:rFonts w:ascii="PT Astra Serif" w:hAnsi="PT Astra Serif"/>
          <w:sz w:val="28"/>
        </w:rPr>
        <w:t xml:space="preserve">физическим лицам, в том числе индивидуальным предпринимателям, юридическим лицам, обеспечивающим на принадлежащем им земельном участке или на земельном участке иного правообладателя (которому при осуществлении бюджетных инвестиций в объекты капитального строительства государственной (муниципальной) собственности органы государственной власти (государственные органы), органы управления государственными внебюджетными фондами или органы местного самоуправления передали в случаях, установленных бюджетным законодательством Российской Федерации, на основании соглашений свои полномочия государственного (муниципального) заказчика или которому </w:t>
      </w:r>
      <w:r w:rsidR="008A56FD">
        <w:rPr>
          <w:rFonts w:ascii="PT Astra Serif" w:hAnsi="PT Astra Serif"/>
          <w:sz w:val="28"/>
        </w:rPr>
        <w:br/>
      </w:r>
      <w:r w:rsidR="008A56FD">
        <w:rPr>
          <w:rFonts w:ascii="PT Astra Serif" w:hAnsi="PT Astra Serif"/>
          <w:sz w:val="28"/>
        </w:rPr>
        <w:t>в соответствии со статьей 13.3 Федерального закона от 29 июля 2017 года № 218-ФЗ «О публично-правовой компании по защите прав граждан - участников долевого строительства при несостоятельности (банкротстве) застройщиков и о внесении изменений в отдельные законодательные акты Российской Федерации» передали на основании соглашений свои функции застройщика) строительство, реконструкцию объектов капитального строительства</w:t>
      </w:r>
      <w:r>
        <w:rPr>
          <w:rFonts w:ascii="PT Astra Serif" w:hAnsi="PT Astra Serif"/>
          <w:sz w:val="28"/>
        </w:rPr>
        <w:t>.</w:t>
      </w:r>
    </w:p>
    <w:p w:rsidR="008D03B7" w:rsidRPr="00072C3E" w:rsidRDefault="008D03B7" w:rsidP="00DB28A0">
      <w:pPr>
        <w:numPr>
          <w:ilvl w:val="0"/>
          <w:numId w:val="4"/>
        </w:numPr>
        <w:ind w:firstLine="709"/>
        <w:jc w:val="both"/>
      </w:pPr>
      <w:r>
        <w:rPr>
          <w:rFonts w:ascii="PT Astra Serif" w:hAnsi="PT Astra Serif"/>
          <w:sz w:val="28"/>
        </w:rPr>
        <w:t>В целях получения услуги от имени заявителя может выступать представитель при наделении его полномочиями в порядке, установленном законодательством Российской Федерации.</w:t>
      </w:r>
    </w:p>
    <w:p w:rsidR="00072C3E" w:rsidRPr="00072C3E" w:rsidRDefault="00072C3E" w:rsidP="00072C3E">
      <w:pPr>
        <w:widowControl w:val="0"/>
        <w:tabs>
          <w:tab w:val="left" w:pos="1134"/>
        </w:tabs>
        <w:ind w:left="709"/>
        <w:jc w:val="both"/>
      </w:pPr>
    </w:p>
    <w:p w:rsidR="008D03B7" w:rsidRPr="0089393C" w:rsidRDefault="008D03B7" w:rsidP="00072C3E">
      <w:pPr>
        <w:widowControl w:val="0"/>
        <w:ind w:firstLine="709"/>
        <w:contextualSpacing/>
        <w:jc w:val="center"/>
        <w:rPr>
          <w:rFonts w:ascii="PT Astra Serif" w:hAnsi="PT Astra Serif"/>
          <w:b/>
          <w:sz w:val="28"/>
        </w:rPr>
      </w:pPr>
      <w:r w:rsidRPr="0089393C">
        <w:rPr>
          <w:rFonts w:ascii="PT Astra Serif" w:hAnsi="PT Astra Serif"/>
          <w:b/>
          <w:sz w:val="28"/>
        </w:rPr>
        <w:t>Требование предоставления заявителю муниципальной услуги в соответствии с категориями (признаками) за</w:t>
      </w:r>
      <w:r w:rsidR="00D22355" w:rsidRPr="0089393C">
        <w:rPr>
          <w:rStyle w:val="1"/>
          <w:rFonts w:ascii="PT Astra Serif" w:hAnsi="PT Astra Serif"/>
          <w:b/>
          <w:sz w:val="28"/>
        </w:rPr>
        <w:t xml:space="preserve">явителя, </w:t>
      </w:r>
      <w:r w:rsidRPr="0089393C">
        <w:rPr>
          <w:rStyle w:val="1"/>
          <w:rFonts w:ascii="PT Astra Serif" w:hAnsi="PT Astra Serif"/>
          <w:b/>
          <w:sz w:val="28"/>
        </w:rPr>
        <w:t xml:space="preserve">сведения о котором размещаются в реестре услуг и в федеральной государственной информационной системе «Единый портал государственных и </w:t>
      </w:r>
      <w:r w:rsidR="004A3054">
        <w:rPr>
          <w:rStyle w:val="1"/>
          <w:rFonts w:ascii="PT Astra Serif" w:hAnsi="PT Astra Serif"/>
          <w:b/>
          <w:sz w:val="28"/>
        </w:rPr>
        <w:br/>
      </w:r>
      <w:r w:rsidRPr="0089393C">
        <w:rPr>
          <w:rStyle w:val="1"/>
          <w:rFonts w:ascii="PT Astra Serif" w:hAnsi="PT Astra Serif"/>
          <w:b/>
          <w:sz w:val="28"/>
        </w:rPr>
        <w:t>муниципальных услуг (функций)»</w:t>
      </w:r>
      <w:r w:rsidRPr="0089393C">
        <w:rPr>
          <w:rFonts w:ascii="PT Astra Serif" w:hAnsi="PT Astra Serif"/>
          <w:b/>
          <w:sz w:val="28"/>
        </w:rPr>
        <w:t xml:space="preserve"> </w:t>
      </w:r>
    </w:p>
    <w:p w:rsidR="001363CA" w:rsidRPr="00072C3E" w:rsidRDefault="001363CA" w:rsidP="008D03B7">
      <w:pPr>
        <w:widowControl w:val="0"/>
        <w:spacing w:after="160"/>
        <w:ind w:firstLine="709"/>
        <w:contextualSpacing/>
        <w:jc w:val="center"/>
        <w:rPr>
          <w:rFonts w:ascii="PT Astra Serif" w:hAnsi="PT Astra Serif"/>
        </w:rPr>
      </w:pPr>
    </w:p>
    <w:p w:rsidR="008D03B7" w:rsidRPr="008E5447" w:rsidRDefault="008D03B7" w:rsidP="00702139">
      <w:pPr>
        <w:numPr>
          <w:ilvl w:val="0"/>
          <w:numId w:val="4"/>
        </w:numPr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>Услуга предоставляется в соответствии с категориями (признаками) заявителей, сведения о которых размещаются в реестре услуг и на Едином портале.</w:t>
      </w:r>
    </w:p>
    <w:p w:rsidR="008E5447" w:rsidRDefault="008E5447" w:rsidP="00702139">
      <w:pPr>
        <w:widowControl w:val="0"/>
        <w:tabs>
          <w:tab w:val="left" w:pos="1134"/>
        </w:tabs>
        <w:spacing w:after="160"/>
        <w:ind w:left="709"/>
        <w:contextualSpacing/>
        <w:jc w:val="both"/>
      </w:pPr>
    </w:p>
    <w:p w:rsidR="008E5447" w:rsidRDefault="008E5447" w:rsidP="00702139">
      <w:pPr>
        <w:keepNext/>
        <w:keepLines/>
        <w:jc w:val="center"/>
        <w:outlineLvl w:val="0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РАЗДЕЛ II</w:t>
      </w:r>
    </w:p>
    <w:p w:rsidR="008E5447" w:rsidRPr="00E224EB" w:rsidRDefault="008E5447" w:rsidP="00702139">
      <w:pPr>
        <w:widowControl w:val="0"/>
        <w:spacing w:after="160"/>
        <w:ind w:firstLine="709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СТАНДАРТ ПРЕДОСТАВЛЕНИЯ МУНИЦИПАЛЬНОЙ УСЛУГИ</w:t>
      </w:r>
    </w:p>
    <w:p w:rsidR="008D03B7" w:rsidRPr="0089393C" w:rsidRDefault="008D03B7" w:rsidP="00702139">
      <w:pPr>
        <w:keepNext/>
        <w:keepLines/>
        <w:widowControl w:val="0"/>
        <w:spacing w:after="160"/>
        <w:jc w:val="center"/>
        <w:outlineLvl w:val="1"/>
        <w:rPr>
          <w:rFonts w:ascii="PT Astra Serif" w:hAnsi="PT Astra Serif"/>
          <w:b/>
          <w:sz w:val="28"/>
        </w:rPr>
      </w:pPr>
      <w:r w:rsidRPr="0089393C">
        <w:rPr>
          <w:rFonts w:ascii="PT Astra Serif" w:hAnsi="PT Astra Serif"/>
          <w:b/>
          <w:sz w:val="28"/>
        </w:rPr>
        <w:t>Наименование муниципальной услуги</w:t>
      </w:r>
    </w:p>
    <w:p w:rsidR="008D03B7" w:rsidRDefault="00D91E30" w:rsidP="00D22355">
      <w:pPr>
        <w:numPr>
          <w:ilvl w:val="0"/>
          <w:numId w:val="4"/>
        </w:numPr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>Направление</w:t>
      </w:r>
      <w:r w:rsidR="008D03B7">
        <w:rPr>
          <w:rFonts w:ascii="PT Astra Serif" w:hAnsi="PT Astra Serif"/>
          <w:sz w:val="28"/>
        </w:rPr>
        <w:t xml:space="preserve"> </w:t>
      </w:r>
      <w:r>
        <w:rPr>
          <w:rFonts w:ascii="PT Astra Serif" w:hAnsi="PT Astra Serif"/>
          <w:sz w:val="28"/>
        </w:rPr>
        <w:t>уведомления о планируемых строительстве или реконструкции объекта индивидуального жилищного строительства или садового дома</w:t>
      </w:r>
      <w:r w:rsidR="008D03B7">
        <w:rPr>
          <w:rFonts w:ascii="PT Astra Serif" w:hAnsi="PT Astra Serif"/>
          <w:sz w:val="28"/>
        </w:rPr>
        <w:t>.</w:t>
      </w:r>
    </w:p>
    <w:p w:rsidR="008D03B7" w:rsidRDefault="008D03B7" w:rsidP="00D22355">
      <w:pPr>
        <w:widowControl w:val="0"/>
        <w:spacing w:after="160"/>
        <w:ind w:firstLine="709"/>
        <w:contextualSpacing/>
        <w:jc w:val="center"/>
      </w:pPr>
    </w:p>
    <w:p w:rsidR="008D03B7" w:rsidRPr="0089393C" w:rsidRDefault="008D03B7" w:rsidP="00D22355">
      <w:pPr>
        <w:widowControl w:val="0"/>
        <w:spacing w:after="160"/>
        <w:ind w:firstLine="709"/>
        <w:contextualSpacing/>
        <w:jc w:val="center"/>
        <w:rPr>
          <w:b/>
        </w:rPr>
      </w:pPr>
      <w:r w:rsidRPr="0089393C">
        <w:rPr>
          <w:rFonts w:ascii="PT Astra Serif" w:hAnsi="PT Astra Serif"/>
          <w:b/>
          <w:sz w:val="28"/>
        </w:rPr>
        <w:t>Наименование органа, предоставляющего муниципальную услугу</w:t>
      </w:r>
    </w:p>
    <w:p w:rsidR="008D03B7" w:rsidRPr="008E5447" w:rsidRDefault="008D03B7" w:rsidP="00D22355">
      <w:pPr>
        <w:widowControl w:val="0"/>
        <w:spacing w:after="160"/>
        <w:ind w:firstLine="709"/>
        <w:contextualSpacing/>
        <w:jc w:val="center"/>
      </w:pPr>
    </w:p>
    <w:p w:rsidR="008D03B7" w:rsidRDefault="008D03B7" w:rsidP="00D22355">
      <w:pPr>
        <w:numPr>
          <w:ilvl w:val="0"/>
          <w:numId w:val="4"/>
        </w:numPr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Услуга предоставляется администрацией</w:t>
      </w:r>
      <w:r w:rsidR="002300CB">
        <w:rPr>
          <w:rFonts w:ascii="PT Astra Serif" w:hAnsi="PT Astra Serif"/>
          <w:sz w:val="28"/>
        </w:rPr>
        <w:t xml:space="preserve"> города Тулы</w:t>
      </w:r>
      <w:r>
        <w:rPr>
          <w:rFonts w:ascii="PT Astra Serif" w:hAnsi="PT Astra Serif"/>
          <w:sz w:val="28"/>
        </w:rPr>
        <w:t>.</w:t>
      </w:r>
    </w:p>
    <w:p w:rsidR="00FE005A" w:rsidRPr="00072C3E" w:rsidRDefault="008D03B7" w:rsidP="00072C3E">
      <w:pPr>
        <w:keepNext/>
        <w:keepLines/>
        <w:numPr>
          <w:ilvl w:val="0"/>
          <w:numId w:val="4"/>
        </w:numPr>
        <w:ind w:firstLine="709"/>
        <w:jc w:val="both"/>
        <w:outlineLvl w:val="1"/>
        <w:rPr>
          <w:rFonts w:ascii="PT Astra Serif" w:hAnsi="PT Astra Serif"/>
        </w:rPr>
      </w:pPr>
      <w:r w:rsidRPr="00D22355">
        <w:rPr>
          <w:rFonts w:ascii="PT Astra Serif" w:hAnsi="PT Astra Serif"/>
          <w:sz w:val="28"/>
        </w:rPr>
        <w:t>Структурное подразделение администрации, ответственное за непосредственное предоставление муниципальной услуги</w:t>
      </w:r>
      <w:r w:rsidR="00802FE6">
        <w:rPr>
          <w:rFonts w:ascii="PT Astra Serif" w:hAnsi="PT Astra Serif"/>
          <w:sz w:val="28"/>
        </w:rPr>
        <w:t>,</w:t>
      </w:r>
      <w:r w:rsidRPr="00D22355">
        <w:rPr>
          <w:rFonts w:ascii="PT Astra Serif" w:hAnsi="PT Astra Serif"/>
          <w:sz w:val="28"/>
        </w:rPr>
        <w:t xml:space="preserve"> – </w:t>
      </w:r>
      <w:r w:rsidR="001E6324" w:rsidRPr="00D22355">
        <w:rPr>
          <w:sz w:val="28"/>
        </w:rPr>
        <w:t>управление</w:t>
      </w:r>
      <w:r w:rsidR="001E6324" w:rsidRPr="00D22355">
        <w:rPr>
          <w:rFonts w:ascii="PT Astra Serif" w:hAnsi="PT Astra Serif"/>
          <w:color w:val="auto"/>
          <w:sz w:val="28"/>
        </w:rPr>
        <w:t xml:space="preserve"> градостроительства и архитектуры администрации города Тулы.</w:t>
      </w:r>
    </w:p>
    <w:p w:rsidR="00072C3E" w:rsidRPr="00FE005A" w:rsidRDefault="00072C3E" w:rsidP="00072C3E">
      <w:pPr>
        <w:keepNext/>
        <w:keepLines/>
        <w:widowControl w:val="0"/>
        <w:tabs>
          <w:tab w:val="left" w:pos="1134"/>
        </w:tabs>
        <w:ind w:left="709"/>
        <w:jc w:val="both"/>
        <w:outlineLvl w:val="1"/>
        <w:rPr>
          <w:rFonts w:ascii="PT Astra Serif" w:hAnsi="PT Astra Serif"/>
        </w:rPr>
      </w:pPr>
    </w:p>
    <w:p w:rsidR="008D03B7" w:rsidRDefault="00FE005A" w:rsidP="00072C3E">
      <w:pPr>
        <w:keepNext/>
        <w:keepLines/>
        <w:widowControl w:val="0"/>
        <w:tabs>
          <w:tab w:val="center" w:pos="5102"/>
        </w:tabs>
        <w:outlineLvl w:val="1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ab/>
      </w:r>
      <w:r w:rsidR="00D22355" w:rsidRPr="0089393C">
        <w:rPr>
          <w:rFonts w:ascii="PT Astra Serif" w:hAnsi="PT Astra Serif"/>
          <w:b/>
          <w:sz w:val="28"/>
        </w:rPr>
        <w:t>Результат пред</w:t>
      </w:r>
      <w:r w:rsidR="008D03B7" w:rsidRPr="0089393C">
        <w:rPr>
          <w:rFonts w:ascii="PT Astra Serif" w:hAnsi="PT Astra Serif"/>
          <w:b/>
          <w:sz w:val="28"/>
        </w:rPr>
        <w:t>ставления муниципальной услуги</w:t>
      </w:r>
    </w:p>
    <w:p w:rsidR="00072C3E" w:rsidRPr="00072C3E" w:rsidRDefault="00072C3E" w:rsidP="00072C3E">
      <w:pPr>
        <w:keepNext/>
        <w:keepLines/>
        <w:widowControl w:val="0"/>
        <w:tabs>
          <w:tab w:val="center" w:pos="5102"/>
        </w:tabs>
        <w:outlineLvl w:val="1"/>
        <w:rPr>
          <w:rFonts w:ascii="PT Astra Serif" w:hAnsi="PT Astra Serif"/>
          <w:b/>
        </w:rPr>
      </w:pPr>
    </w:p>
    <w:p w:rsidR="00160AC1" w:rsidRPr="00160AC1" w:rsidRDefault="00160AC1" w:rsidP="00160AC1">
      <w:pPr>
        <w:numPr>
          <w:ilvl w:val="0"/>
          <w:numId w:val="4"/>
        </w:numPr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Результатом </w:t>
      </w:r>
      <w:r w:rsidRPr="00160AC1">
        <w:rPr>
          <w:rFonts w:ascii="PT Astra Serif" w:hAnsi="PT Astra Serif"/>
          <w:sz w:val="28"/>
        </w:rPr>
        <w:t>предоставления Услуги являются:</w:t>
      </w:r>
    </w:p>
    <w:p w:rsidR="008D03B7" w:rsidRPr="00160AC1" w:rsidRDefault="00777BB7" w:rsidP="00FE005A">
      <w:pPr>
        <w:widowControl/>
        <w:numPr>
          <w:ilvl w:val="1"/>
          <w:numId w:val="4"/>
        </w:numPr>
        <w:tabs>
          <w:tab w:val="left" w:pos="1021"/>
        </w:tabs>
        <w:spacing w:after="160"/>
        <w:ind w:left="0" w:firstLine="709"/>
        <w:contextualSpacing/>
        <w:jc w:val="both"/>
        <w:rPr>
          <w:rStyle w:val="1"/>
        </w:rPr>
      </w:pPr>
      <w:r>
        <w:rPr>
          <w:rStyle w:val="1"/>
          <w:rFonts w:ascii="PT Astra Serif" w:hAnsi="PT Astra Serif"/>
          <w:sz w:val="28"/>
        </w:rPr>
        <w:t>направление</w:t>
      </w:r>
      <w:r w:rsidR="00160AC1">
        <w:rPr>
          <w:rStyle w:val="1"/>
          <w:rFonts w:ascii="PT Astra Serif" w:hAnsi="PT Astra Serif"/>
          <w:sz w:val="28"/>
        </w:rPr>
        <w:t xml:space="preserve"> </w:t>
      </w:r>
      <w:r>
        <w:rPr>
          <w:rFonts w:ascii="PT Astra Serif" w:hAnsi="PT Astra Serif"/>
          <w:spacing w:val="-2"/>
          <w:sz w:val="28"/>
        </w:rPr>
        <w:t xml:space="preserve">уведомления о соответствии указанных в уведомлении </w:t>
      </w:r>
      <w:r w:rsidR="00A57123">
        <w:rPr>
          <w:rFonts w:ascii="PT Astra Serif" w:hAnsi="PT Astra Serif"/>
          <w:spacing w:val="-2"/>
          <w:sz w:val="28"/>
        </w:rPr>
        <w:br/>
      </w:r>
      <w:r>
        <w:rPr>
          <w:rFonts w:ascii="PT Astra Serif" w:hAnsi="PT Astra Serif"/>
          <w:spacing w:val="-2"/>
          <w:sz w:val="28"/>
        </w:rPr>
        <w:t xml:space="preserve">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</w:t>
      </w:r>
      <w:r w:rsidR="00A57123">
        <w:rPr>
          <w:rFonts w:ascii="PT Astra Serif" w:hAnsi="PT Astra Serif"/>
          <w:spacing w:val="-2"/>
          <w:sz w:val="28"/>
        </w:rPr>
        <w:br/>
      </w:r>
      <w:r>
        <w:rPr>
          <w:rFonts w:ascii="PT Astra Serif" w:hAnsi="PT Astra Serif"/>
          <w:spacing w:val="-2"/>
          <w:sz w:val="28"/>
        </w:rPr>
        <w:t>и допустимости размещения объекта индивидуального жилищного строительства или садового дома на земельном участке</w:t>
      </w:r>
      <w:r>
        <w:rPr>
          <w:rFonts w:ascii="PT Astra Serif" w:hAnsi="PT Astra Serif"/>
          <w:sz w:val="28"/>
        </w:rPr>
        <w:t xml:space="preserve"> (документ на бумажном носителе или в форме электронного документа, подписанный усиленной квалифицированной электронной подписью</w:t>
      </w:r>
      <w:r w:rsidR="00160AC1">
        <w:rPr>
          <w:rStyle w:val="1"/>
          <w:rFonts w:ascii="PT Astra Serif" w:hAnsi="PT Astra Serif"/>
          <w:sz w:val="28"/>
        </w:rPr>
        <w:t>);</w:t>
      </w:r>
    </w:p>
    <w:p w:rsidR="00160AC1" w:rsidRDefault="00777BB7" w:rsidP="00FE005A">
      <w:pPr>
        <w:widowControl/>
        <w:numPr>
          <w:ilvl w:val="1"/>
          <w:numId w:val="4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rStyle w:val="1"/>
          <w:rFonts w:ascii="PT Astra Serif" w:hAnsi="PT Astra Serif"/>
          <w:sz w:val="28"/>
        </w:rPr>
        <w:t>направление</w:t>
      </w:r>
      <w:r w:rsidR="00160AC1">
        <w:rPr>
          <w:rStyle w:val="1"/>
          <w:rFonts w:ascii="PT Astra Serif" w:hAnsi="PT Astra Serif"/>
          <w:sz w:val="28"/>
        </w:rPr>
        <w:t xml:space="preserve"> </w:t>
      </w:r>
      <w:r>
        <w:rPr>
          <w:rFonts w:ascii="PT Astra Serif" w:hAnsi="PT Astra Serif"/>
          <w:spacing w:val="-2"/>
          <w:sz w:val="28"/>
        </w:rPr>
        <w:t xml:space="preserve">уведомления о несоответствии указанных в уведомлении </w:t>
      </w:r>
      <w:r w:rsidR="00A57123">
        <w:rPr>
          <w:rFonts w:ascii="PT Astra Serif" w:hAnsi="PT Astra Serif"/>
          <w:spacing w:val="-2"/>
          <w:sz w:val="28"/>
        </w:rPr>
        <w:br/>
      </w:r>
      <w:r>
        <w:rPr>
          <w:rFonts w:ascii="PT Astra Serif" w:hAnsi="PT Astra Serif"/>
          <w:spacing w:val="-2"/>
          <w:sz w:val="28"/>
        </w:rPr>
        <w:t>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</w:t>
      </w:r>
      <w:r>
        <w:rPr>
          <w:rFonts w:ascii="PT Astra Serif" w:hAnsi="PT Astra Serif"/>
          <w:sz w:val="28"/>
        </w:rPr>
        <w:t xml:space="preserve"> (документ на бумажном носителе или в форме электронного документа, подписанный усиленной квалифицированной электронной подписью</w:t>
      </w:r>
      <w:r w:rsidR="00160AC1">
        <w:rPr>
          <w:rStyle w:val="1"/>
          <w:rFonts w:ascii="PT Astra Serif" w:hAnsi="PT Astra Serif"/>
          <w:sz w:val="28"/>
        </w:rPr>
        <w:t>.</w:t>
      </w:r>
    </w:p>
    <w:p w:rsidR="008D03B7" w:rsidRDefault="008D03B7" w:rsidP="003232E2">
      <w:pPr>
        <w:numPr>
          <w:ilvl w:val="0"/>
          <w:numId w:val="4"/>
        </w:numPr>
        <w:spacing w:after="160"/>
        <w:ind w:firstLine="709"/>
        <w:contextualSpacing/>
        <w:jc w:val="both"/>
      </w:pPr>
      <w:r w:rsidRPr="00160AC1">
        <w:rPr>
          <w:rFonts w:ascii="PT Astra Serif" w:hAnsi="PT Astra Serif"/>
          <w:sz w:val="28"/>
        </w:rPr>
        <w:t xml:space="preserve"> Формирование реестровой записи в результате предоставления Услуги не предусмотрено.</w:t>
      </w:r>
    </w:p>
    <w:p w:rsidR="008D03B7" w:rsidRDefault="008D03B7" w:rsidP="008D03B7">
      <w:pPr>
        <w:numPr>
          <w:ilvl w:val="0"/>
          <w:numId w:val="4"/>
        </w:numPr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Результаты предоставления Услуги могут быть получены </w:t>
      </w:r>
      <w:r w:rsidR="00777BB7">
        <w:rPr>
          <w:rFonts w:ascii="PT Astra Serif" w:hAnsi="PT Astra Serif"/>
          <w:sz w:val="28"/>
        </w:rPr>
        <w:t>в МФЦ, путем направления почтового отправления, в личном кабинете на Едином портале</w:t>
      </w:r>
      <w:r>
        <w:rPr>
          <w:rFonts w:ascii="PT Astra Serif" w:hAnsi="PT Astra Serif"/>
          <w:sz w:val="28"/>
        </w:rPr>
        <w:t>.</w:t>
      </w:r>
    </w:p>
    <w:p w:rsidR="008D03B7" w:rsidRPr="0089393C" w:rsidRDefault="008D03B7" w:rsidP="008D03B7">
      <w:pPr>
        <w:keepNext/>
        <w:keepLines/>
        <w:widowControl w:val="0"/>
        <w:spacing w:before="480" w:after="240"/>
        <w:jc w:val="center"/>
        <w:outlineLvl w:val="1"/>
        <w:rPr>
          <w:b/>
        </w:rPr>
      </w:pPr>
      <w:r w:rsidRPr="0089393C">
        <w:rPr>
          <w:rFonts w:ascii="PT Astra Serif" w:hAnsi="PT Astra Serif"/>
          <w:b/>
          <w:sz w:val="28"/>
        </w:rPr>
        <w:t>Срок предоставления муниципальной услуги</w:t>
      </w:r>
    </w:p>
    <w:p w:rsidR="008D03B7" w:rsidRDefault="008D03B7" w:rsidP="008D03B7">
      <w:pPr>
        <w:numPr>
          <w:ilvl w:val="0"/>
          <w:numId w:val="4"/>
        </w:numPr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Максимальный срок предоставления Услуги со дня регистрации запроса </w:t>
      </w:r>
      <w:r w:rsidR="005A5D7A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>о предоставлении Услуги составляет:</w:t>
      </w:r>
    </w:p>
    <w:p w:rsidR="008D03B7" w:rsidRDefault="008D03B7" w:rsidP="008D03B7">
      <w:pPr>
        <w:widowControl w:val="0"/>
        <w:ind w:firstLine="709"/>
        <w:contextualSpacing/>
        <w:jc w:val="both"/>
      </w:pPr>
      <w:r>
        <w:rPr>
          <w:rStyle w:val="1"/>
          <w:rFonts w:ascii="PT Astra Serif" w:hAnsi="PT Astra Serif"/>
          <w:sz w:val="28"/>
        </w:rPr>
        <w:t xml:space="preserve">а) в </w:t>
      </w:r>
      <w:r w:rsidR="00CD6F7E">
        <w:rPr>
          <w:rStyle w:val="1"/>
          <w:rFonts w:ascii="PT Astra Serif" w:hAnsi="PT Astra Serif"/>
          <w:sz w:val="28"/>
        </w:rPr>
        <w:t xml:space="preserve">МФЦ </w:t>
      </w:r>
      <w:r w:rsidR="00CD6F7E">
        <w:rPr>
          <w:rFonts w:ascii="PT Astra Serif" w:hAnsi="PT Astra Serif"/>
          <w:sz w:val="28"/>
        </w:rPr>
        <w:t>независимо от категории (признаков) заявителя</w:t>
      </w:r>
      <w:r w:rsidR="00610B80">
        <w:rPr>
          <w:rFonts w:ascii="PT Astra Serif" w:hAnsi="PT Astra Serif"/>
          <w:sz w:val="28"/>
        </w:rPr>
        <w:t xml:space="preserve"> —</w:t>
      </w:r>
      <w:r w:rsidR="00610B80">
        <w:rPr>
          <w:rStyle w:val="1"/>
          <w:rFonts w:ascii="PT Astra Serif" w:hAnsi="PT Astra Serif"/>
          <w:sz w:val="28"/>
        </w:rPr>
        <w:t xml:space="preserve"> </w:t>
      </w:r>
      <w:r w:rsidR="00CD6F7E">
        <w:rPr>
          <w:rStyle w:val="1"/>
          <w:rFonts w:ascii="PT Astra Serif" w:hAnsi="PT Astra Serif"/>
          <w:sz w:val="28"/>
        </w:rPr>
        <w:t>4</w:t>
      </w:r>
      <w:r w:rsidR="00610B80">
        <w:rPr>
          <w:rStyle w:val="1"/>
          <w:rFonts w:ascii="PT Astra Serif" w:hAnsi="PT Astra Serif"/>
          <w:sz w:val="28"/>
        </w:rPr>
        <w:t xml:space="preserve"> рабочих дн</w:t>
      </w:r>
      <w:r w:rsidR="00CD6F7E">
        <w:rPr>
          <w:rStyle w:val="1"/>
          <w:rFonts w:ascii="PT Astra Serif" w:hAnsi="PT Astra Serif"/>
          <w:sz w:val="28"/>
        </w:rPr>
        <w:t>я</w:t>
      </w:r>
      <w:r>
        <w:rPr>
          <w:rStyle w:val="1"/>
          <w:rFonts w:ascii="PT Astra Serif" w:hAnsi="PT Astra Serif"/>
          <w:sz w:val="28"/>
        </w:rPr>
        <w:t>;</w:t>
      </w:r>
    </w:p>
    <w:p w:rsidR="008D03B7" w:rsidRDefault="008D03B7" w:rsidP="00EF6F47">
      <w:pPr>
        <w:widowControl w:val="0"/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Style w:val="1"/>
          <w:rFonts w:ascii="PT Astra Serif" w:hAnsi="PT Astra Serif"/>
          <w:sz w:val="28"/>
        </w:rPr>
        <w:t xml:space="preserve">б) посредством Единого портала </w:t>
      </w:r>
      <w:r>
        <w:rPr>
          <w:rFonts w:ascii="PT Astra Serif" w:hAnsi="PT Astra Serif"/>
          <w:sz w:val="28"/>
        </w:rPr>
        <w:t>независимо от категории (признаков) заявителя —</w:t>
      </w:r>
      <w:r w:rsidR="005A5D7A">
        <w:rPr>
          <w:rStyle w:val="1"/>
          <w:rFonts w:ascii="PT Astra Serif" w:hAnsi="PT Astra Serif"/>
          <w:sz w:val="28"/>
        </w:rPr>
        <w:t xml:space="preserve"> </w:t>
      </w:r>
      <w:r w:rsidR="00CD6F7E">
        <w:rPr>
          <w:rStyle w:val="1"/>
          <w:rFonts w:ascii="PT Astra Serif" w:hAnsi="PT Astra Serif"/>
          <w:sz w:val="28"/>
        </w:rPr>
        <w:t>4 рабочих дня</w:t>
      </w:r>
      <w:r>
        <w:rPr>
          <w:rStyle w:val="1"/>
          <w:rFonts w:ascii="PT Astra Serif" w:hAnsi="PT Astra Serif"/>
          <w:sz w:val="28"/>
        </w:rPr>
        <w:t>;</w:t>
      </w:r>
    </w:p>
    <w:p w:rsidR="008D03B7" w:rsidRDefault="008D03B7" w:rsidP="004445F3">
      <w:pPr>
        <w:widowControl w:val="0"/>
        <w:spacing w:after="160"/>
        <w:ind w:firstLine="709"/>
        <w:contextualSpacing/>
        <w:jc w:val="both"/>
        <w:rPr>
          <w:rStyle w:val="1"/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в) посредством почтового отправления независимо от категории (признаков) заявителя — </w:t>
      </w:r>
      <w:r w:rsidR="00CD6F7E">
        <w:rPr>
          <w:rStyle w:val="1"/>
          <w:rFonts w:ascii="PT Astra Serif" w:hAnsi="PT Astra Serif"/>
          <w:sz w:val="28"/>
        </w:rPr>
        <w:t>4</w:t>
      </w:r>
      <w:r>
        <w:rPr>
          <w:rStyle w:val="1"/>
          <w:rFonts w:ascii="PT Astra Serif" w:hAnsi="PT Astra Serif"/>
          <w:sz w:val="28"/>
        </w:rPr>
        <w:t xml:space="preserve"> рабочих дн</w:t>
      </w:r>
      <w:r w:rsidR="00CD6F7E">
        <w:rPr>
          <w:rStyle w:val="1"/>
          <w:rFonts w:ascii="PT Astra Serif" w:hAnsi="PT Astra Serif"/>
          <w:sz w:val="28"/>
        </w:rPr>
        <w:t>я</w:t>
      </w:r>
      <w:r>
        <w:rPr>
          <w:rStyle w:val="1"/>
          <w:rFonts w:ascii="PT Astra Serif" w:hAnsi="PT Astra Serif"/>
          <w:sz w:val="28"/>
        </w:rPr>
        <w:t>.</w:t>
      </w:r>
    </w:p>
    <w:p w:rsidR="004445F3" w:rsidRPr="004445F3" w:rsidRDefault="004445F3" w:rsidP="004445F3">
      <w:pPr>
        <w:widowControl w:val="0"/>
        <w:spacing w:after="160"/>
        <w:ind w:firstLine="709"/>
        <w:contextualSpacing/>
        <w:jc w:val="both"/>
        <w:rPr>
          <w:rFonts w:ascii="PT Astra Serif" w:hAnsi="PT Astra Serif"/>
        </w:rPr>
      </w:pPr>
    </w:p>
    <w:p w:rsidR="008D03B7" w:rsidRDefault="008D03B7" w:rsidP="004445F3">
      <w:pPr>
        <w:keepNext/>
        <w:keepLines/>
        <w:widowControl w:val="0"/>
        <w:spacing w:after="160"/>
        <w:contextualSpacing/>
        <w:jc w:val="center"/>
        <w:outlineLvl w:val="1"/>
        <w:rPr>
          <w:rFonts w:ascii="PT Astra Serif" w:hAnsi="PT Astra Serif"/>
          <w:b/>
          <w:sz w:val="28"/>
        </w:rPr>
      </w:pPr>
      <w:r w:rsidRPr="0089393C">
        <w:rPr>
          <w:rFonts w:ascii="PT Astra Serif" w:hAnsi="PT Astra Serif"/>
          <w:b/>
          <w:sz w:val="28"/>
        </w:rPr>
        <w:t xml:space="preserve">Размер платы, взимаемой с заявителя </w:t>
      </w:r>
      <w:r w:rsidRPr="0089393C">
        <w:rPr>
          <w:rFonts w:ascii="PT Astra Serif" w:hAnsi="PT Astra Serif"/>
          <w:b/>
          <w:sz w:val="28"/>
        </w:rPr>
        <w:br/>
        <w:t>при предоставлении муниципальной услуги, и способы ее взимания</w:t>
      </w:r>
    </w:p>
    <w:p w:rsidR="004445F3" w:rsidRPr="004445F3" w:rsidRDefault="004445F3" w:rsidP="004445F3">
      <w:pPr>
        <w:keepNext/>
        <w:keepLines/>
        <w:widowControl w:val="0"/>
        <w:spacing w:after="160"/>
        <w:contextualSpacing/>
        <w:jc w:val="center"/>
        <w:outlineLvl w:val="1"/>
        <w:rPr>
          <w:rFonts w:ascii="PT Astra Serif" w:hAnsi="PT Astra Serif"/>
          <w:b/>
        </w:rPr>
      </w:pPr>
    </w:p>
    <w:p w:rsidR="008D03B7" w:rsidRDefault="008D03B7" w:rsidP="004445F3">
      <w:pPr>
        <w:numPr>
          <w:ilvl w:val="0"/>
          <w:numId w:val="4"/>
        </w:numPr>
        <w:spacing w:after="160"/>
        <w:ind w:firstLine="709"/>
        <w:jc w:val="both"/>
      </w:pPr>
      <w:r>
        <w:rPr>
          <w:rFonts w:ascii="PT Astra Serif" w:hAnsi="PT Astra Serif"/>
          <w:sz w:val="28"/>
        </w:rPr>
        <w:t xml:space="preserve"> Услуга предоставляется бесплатно.</w:t>
      </w:r>
    </w:p>
    <w:p w:rsidR="008D03B7" w:rsidRPr="0089393C" w:rsidRDefault="008D03B7" w:rsidP="004445F3">
      <w:pPr>
        <w:keepNext/>
        <w:keepLines/>
        <w:widowControl w:val="0"/>
        <w:spacing w:after="160"/>
        <w:jc w:val="center"/>
        <w:outlineLvl w:val="1"/>
        <w:rPr>
          <w:b/>
        </w:rPr>
      </w:pPr>
      <w:r w:rsidRPr="0089393C">
        <w:rPr>
          <w:rFonts w:ascii="PT Astra Serif" w:hAnsi="PT Astra Serif"/>
          <w:b/>
          <w:sz w:val="28"/>
        </w:rPr>
        <w:t>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</w:p>
    <w:p w:rsidR="008D03B7" w:rsidRDefault="008D03B7" w:rsidP="002A1C7D">
      <w:pPr>
        <w:numPr>
          <w:ilvl w:val="0"/>
          <w:numId w:val="4"/>
        </w:numPr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Максимальный срок ожидания в очереди при подаче запроса</w:t>
      </w:r>
      <w:r>
        <w:rPr>
          <w:rFonts w:ascii="PT Astra Serif" w:hAnsi="PT Astra Serif"/>
          <w:b/>
          <w:sz w:val="28"/>
        </w:rPr>
        <w:t xml:space="preserve"> </w:t>
      </w:r>
      <w:r>
        <w:rPr>
          <w:rFonts w:ascii="PT Astra Serif" w:hAnsi="PT Astra Serif"/>
          <w:sz w:val="28"/>
        </w:rPr>
        <w:t xml:space="preserve">составляет 15 минут. </w:t>
      </w:r>
    </w:p>
    <w:p w:rsidR="008D03B7" w:rsidRDefault="008D03B7" w:rsidP="002A1C7D">
      <w:pPr>
        <w:numPr>
          <w:ilvl w:val="0"/>
          <w:numId w:val="4"/>
        </w:numPr>
        <w:spacing w:after="160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Максимальный срок ожидания в очереди при получении результата Услуги составляет 15 минут.</w:t>
      </w:r>
    </w:p>
    <w:p w:rsidR="008D03B7" w:rsidRPr="0089393C" w:rsidRDefault="008D03B7" w:rsidP="002A1C7D">
      <w:pPr>
        <w:widowControl w:val="0"/>
        <w:spacing w:after="160"/>
        <w:ind w:firstLine="709"/>
        <w:jc w:val="center"/>
        <w:rPr>
          <w:b/>
        </w:rPr>
      </w:pPr>
      <w:r w:rsidRPr="0089393C">
        <w:rPr>
          <w:rFonts w:ascii="PT Astra Serif" w:hAnsi="PT Astra Serif"/>
          <w:b/>
          <w:sz w:val="28"/>
        </w:rPr>
        <w:t xml:space="preserve">Срок регистрации запроса заявителя о предоставлении </w:t>
      </w:r>
      <w:r w:rsidR="004A3054">
        <w:rPr>
          <w:rFonts w:ascii="PT Astra Serif" w:hAnsi="PT Astra Serif"/>
          <w:b/>
          <w:sz w:val="28"/>
        </w:rPr>
        <w:br/>
      </w:r>
      <w:r w:rsidRPr="0089393C">
        <w:rPr>
          <w:rFonts w:ascii="PT Astra Serif" w:hAnsi="PT Astra Serif"/>
          <w:b/>
          <w:sz w:val="28"/>
        </w:rPr>
        <w:t>муниципальной услуги</w:t>
      </w:r>
    </w:p>
    <w:p w:rsidR="008D03B7" w:rsidRDefault="008D03B7" w:rsidP="002A1C7D">
      <w:pPr>
        <w:numPr>
          <w:ilvl w:val="0"/>
          <w:numId w:val="4"/>
        </w:numPr>
        <w:ind w:firstLine="709"/>
        <w:jc w:val="both"/>
      </w:pPr>
      <w:r>
        <w:t xml:space="preserve"> </w:t>
      </w:r>
      <w:r>
        <w:rPr>
          <w:rFonts w:ascii="PT Astra Serif" w:hAnsi="PT Astra Serif"/>
          <w:sz w:val="28"/>
        </w:rPr>
        <w:t>Срок регистрации запроса и документов составляет:</w:t>
      </w:r>
    </w:p>
    <w:p w:rsidR="008D03B7" w:rsidRDefault="00D22355" w:rsidP="002A1C7D">
      <w:pPr>
        <w:widowControl w:val="0"/>
        <w:ind w:firstLine="709"/>
        <w:jc w:val="both"/>
      </w:pPr>
      <w:r>
        <w:rPr>
          <w:rFonts w:ascii="PT Astra Serif" w:hAnsi="PT Astra Serif"/>
          <w:sz w:val="28"/>
        </w:rPr>
        <w:t xml:space="preserve">а) в </w:t>
      </w:r>
      <w:r w:rsidR="00107B65">
        <w:rPr>
          <w:rFonts w:ascii="PT Astra Serif" w:hAnsi="PT Astra Serif"/>
          <w:sz w:val="28"/>
        </w:rPr>
        <w:t>МФЦ</w:t>
      </w:r>
      <w:r w:rsidR="00107B65">
        <w:rPr>
          <w:rFonts w:ascii="PT Astra Serif" w:hAnsi="PT Astra Serif"/>
          <w:sz w:val="28"/>
        </w:rPr>
        <w:t xml:space="preserve"> </w:t>
      </w:r>
      <w:r>
        <w:rPr>
          <w:rFonts w:ascii="PT Astra Serif" w:hAnsi="PT Astra Serif"/>
          <w:sz w:val="28"/>
        </w:rPr>
        <w:t xml:space="preserve">— </w:t>
      </w:r>
      <w:r w:rsidR="008D03B7">
        <w:rPr>
          <w:rFonts w:ascii="PT Astra Serif" w:hAnsi="PT Astra Serif"/>
          <w:sz w:val="28"/>
        </w:rPr>
        <w:t>1 рабочий день;</w:t>
      </w:r>
    </w:p>
    <w:p w:rsidR="008D03B7" w:rsidRDefault="00D22355" w:rsidP="002A1C7D">
      <w:pPr>
        <w:widowControl w:val="0"/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б) на Едином портале — </w:t>
      </w:r>
      <w:r w:rsidR="008D03B7">
        <w:rPr>
          <w:rFonts w:ascii="PT Astra Serif" w:hAnsi="PT Astra Serif"/>
          <w:sz w:val="28"/>
        </w:rPr>
        <w:t>1 рабочий день;</w:t>
      </w:r>
    </w:p>
    <w:p w:rsidR="008D03B7" w:rsidRDefault="003F37E3" w:rsidP="008D03B7">
      <w:pPr>
        <w:widowControl w:val="0"/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в) при почтовом отправлении </w:t>
      </w:r>
      <w:r w:rsidR="008D03B7">
        <w:rPr>
          <w:rFonts w:ascii="PT Astra Serif" w:hAnsi="PT Astra Serif"/>
          <w:sz w:val="28"/>
        </w:rPr>
        <w:t>— 1 рабочий день.</w:t>
      </w:r>
    </w:p>
    <w:p w:rsidR="008D03B7" w:rsidRDefault="008D03B7" w:rsidP="008D03B7">
      <w:pPr>
        <w:widowControl w:val="0"/>
        <w:spacing w:after="160"/>
        <w:ind w:firstLine="709"/>
        <w:contextualSpacing/>
        <w:jc w:val="both"/>
      </w:pPr>
    </w:p>
    <w:p w:rsidR="008D03B7" w:rsidRPr="0089393C" w:rsidRDefault="008D03B7" w:rsidP="004A3054">
      <w:pPr>
        <w:widowControl w:val="0"/>
        <w:spacing w:after="160"/>
        <w:ind w:firstLine="709"/>
        <w:jc w:val="center"/>
        <w:rPr>
          <w:b/>
        </w:rPr>
      </w:pPr>
      <w:r w:rsidRPr="0089393C">
        <w:rPr>
          <w:rFonts w:ascii="PT Astra Serif" w:hAnsi="PT Astra Serif"/>
          <w:b/>
          <w:sz w:val="28"/>
        </w:rPr>
        <w:t xml:space="preserve">Требования к помещениям, в которых предоставляется </w:t>
      </w:r>
      <w:r w:rsidR="004A3054">
        <w:rPr>
          <w:rFonts w:ascii="PT Astra Serif" w:hAnsi="PT Astra Serif"/>
          <w:b/>
          <w:sz w:val="28"/>
        </w:rPr>
        <w:br/>
      </w:r>
      <w:r w:rsidRPr="0089393C">
        <w:rPr>
          <w:rFonts w:ascii="PT Astra Serif" w:hAnsi="PT Astra Serif"/>
          <w:b/>
          <w:sz w:val="28"/>
        </w:rPr>
        <w:t>муниципальная ус</w:t>
      </w:r>
      <w:r w:rsidRPr="0089393C">
        <w:rPr>
          <w:rStyle w:val="1"/>
          <w:rFonts w:ascii="PT Astra Serif" w:hAnsi="PT Astra Serif"/>
          <w:b/>
          <w:sz w:val="28"/>
        </w:rPr>
        <w:t>луга</w:t>
      </w:r>
    </w:p>
    <w:p w:rsidR="008D03B7" w:rsidRPr="00EF6F47" w:rsidRDefault="008D03B7" w:rsidP="00EF6F47">
      <w:pPr>
        <w:numPr>
          <w:ilvl w:val="0"/>
          <w:numId w:val="4"/>
        </w:numPr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>Требования к</w:t>
      </w:r>
      <w:r>
        <w:rPr>
          <w:sz w:val="28"/>
        </w:rPr>
        <w:t xml:space="preserve"> помещениям, в</w:t>
      </w:r>
      <w:r>
        <w:rPr>
          <w:rFonts w:ascii="PT Astra Serif" w:hAnsi="PT Astra Serif"/>
          <w:sz w:val="28"/>
        </w:rPr>
        <w:t xml:space="preserve"> которых предо</w:t>
      </w:r>
      <w:r w:rsidR="003F37E3">
        <w:rPr>
          <w:rFonts w:ascii="PT Astra Serif" w:hAnsi="PT Astra Serif"/>
          <w:sz w:val="28"/>
        </w:rPr>
        <w:t>ставляется</w:t>
      </w:r>
      <w:r>
        <w:rPr>
          <w:rFonts w:ascii="PT Astra Serif" w:hAnsi="PT Astra Serif"/>
          <w:sz w:val="28"/>
        </w:rPr>
        <w:t xml:space="preserve"> Ус</w:t>
      </w:r>
      <w:r>
        <w:rPr>
          <w:rStyle w:val="1"/>
          <w:rFonts w:ascii="PT Astra Serif" w:hAnsi="PT Astra Serif"/>
          <w:sz w:val="28"/>
        </w:rPr>
        <w:t>луга</w:t>
      </w:r>
      <w:r>
        <w:rPr>
          <w:sz w:val="28"/>
        </w:rPr>
        <w:t xml:space="preserve"> размещены на официальном сайте </w:t>
      </w:r>
      <w:r w:rsidR="005F3EB3">
        <w:rPr>
          <w:sz w:val="28"/>
        </w:rPr>
        <w:t xml:space="preserve">Органа местного самоуправления </w:t>
      </w:r>
      <w:r>
        <w:rPr>
          <w:sz w:val="28"/>
        </w:rPr>
        <w:t xml:space="preserve">в </w:t>
      </w:r>
      <w:r>
        <w:rPr>
          <w:rFonts w:ascii="PT Astra Serif" w:hAnsi="PT Astra Serif"/>
          <w:sz w:val="28"/>
        </w:rPr>
        <w:t>информационно-телекоммуникационной</w:t>
      </w:r>
      <w:r>
        <w:rPr>
          <w:sz w:val="28"/>
        </w:rPr>
        <w:t xml:space="preserve"> сети «Интернет», а также на Едином портале.</w:t>
      </w:r>
    </w:p>
    <w:p w:rsidR="00EF6F47" w:rsidRDefault="00EF6F47" w:rsidP="00EF6F47">
      <w:pPr>
        <w:widowControl w:val="0"/>
        <w:tabs>
          <w:tab w:val="left" w:pos="1134"/>
        </w:tabs>
        <w:spacing w:after="160"/>
        <w:ind w:left="709"/>
        <w:contextualSpacing/>
        <w:jc w:val="both"/>
      </w:pPr>
    </w:p>
    <w:p w:rsidR="008D03B7" w:rsidRPr="0089393C" w:rsidRDefault="008D03B7" w:rsidP="00EF6F47">
      <w:pPr>
        <w:widowControl w:val="0"/>
        <w:spacing w:after="160"/>
        <w:jc w:val="center"/>
        <w:rPr>
          <w:b/>
        </w:rPr>
      </w:pPr>
      <w:r w:rsidRPr="0089393C">
        <w:rPr>
          <w:rFonts w:ascii="PT Astra Serif" w:hAnsi="PT Astra Serif"/>
          <w:b/>
          <w:sz w:val="28"/>
        </w:rPr>
        <w:t>Показатели доступности и качества муниципальной услуги</w:t>
      </w:r>
    </w:p>
    <w:p w:rsidR="008D03B7" w:rsidRDefault="008D03B7" w:rsidP="00EF6F47">
      <w:pPr>
        <w:numPr>
          <w:ilvl w:val="0"/>
          <w:numId w:val="4"/>
        </w:numPr>
        <w:spacing w:after="160"/>
        <w:ind w:firstLine="709"/>
        <w:contextualSpacing/>
        <w:jc w:val="both"/>
      </w:pPr>
      <w:r>
        <w:t xml:space="preserve"> </w:t>
      </w:r>
      <w:r>
        <w:rPr>
          <w:rFonts w:ascii="PT Astra Serif" w:hAnsi="PT Astra Serif"/>
          <w:sz w:val="28"/>
        </w:rPr>
        <w:t xml:space="preserve">Показатели </w:t>
      </w:r>
      <w:r>
        <w:rPr>
          <w:sz w:val="28"/>
        </w:rPr>
        <w:t xml:space="preserve">доступности и качества Услуги, размещены на официальном сайте </w:t>
      </w:r>
      <w:r w:rsidR="005F3EB3">
        <w:rPr>
          <w:sz w:val="28"/>
        </w:rPr>
        <w:t xml:space="preserve">Органа местного самоуправления </w:t>
      </w:r>
      <w:r>
        <w:rPr>
          <w:sz w:val="28"/>
        </w:rPr>
        <w:t xml:space="preserve">в </w:t>
      </w:r>
      <w:r>
        <w:rPr>
          <w:rFonts w:ascii="PT Astra Serif" w:hAnsi="PT Astra Serif"/>
          <w:sz w:val="28"/>
        </w:rPr>
        <w:t>информационно-телекоммуникационной</w:t>
      </w:r>
      <w:r>
        <w:rPr>
          <w:sz w:val="28"/>
        </w:rPr>
        <w:t xml:space="preserve"> сети «Интернет», а также на Едином портале.</w:t>
      </w:r>
    </w:p>
    <w:p w:rsidR="008D03B7" w:rsidRPr="0089393C" w:rsidRDefault="008D03B7" w:rsidP="00EF6F47">
      <w:pPr>
        <w:keepNext/>
        <w:keepLines/>
        <w:widowControl w:val="0"/>
        <w:spacing w:before="480" w:after="160" w:line="276" w:lineRule="auto"/>
        <w:jc w:val="center"/>
        <w:outlineLvl w:val="1"/>
        <w:rPr>
          <w:b/>
        </w:rPr>
      </w:pPr>
      <w:r w:rsidRPr="0089393C">
        <w:rPr>
          <w:rFonts w:ascii="PT Astra Serif" w:hAnsi="PT Astra Serif"/>
          <w:b/>
          <w:sz w:val="28"/>
        </w:rPr>
        <w:t>Иные требования к предоставлению муниципальной услуги</w:t>
      </w:r>
    </w:p>
    <w:p w:rsidR="008D03B7" w:rsidRDefault="008D03B7" w:rsidP="008D03B7">
      <w:pPr>
        <w:numPr>
          <w:ilvl w:val="0"/>
          <w:numId w:val="4"/>
        </w:numPr>
        <w:ind w:firstLine="709"/>
        <w:contextualSpacing/>
        <w:jc w:val="both"/>
      </w:pPr>
      <w:r>
        <w:rPr>
          <w:rFonts w:ascii="PT Astra Serif" w:hAnsi="PT Astra Serif"/>
          <w:sz w:val="28"/>
        </w:rPr>
        <w:t>Услуги, которые являются необходимыми и обязательными для предоставления Услуги, законодательством Российской Федерации не предусмотрены.</w:t>
      </w:r>
    </w:p>
    <w:p w:rsidR="008D03B7" w:rsidRDefault="008D03B7" w:rsidP="008D03B7">
      <w:pPr>
        <w:numPr>
          <w:ilvl w:val="0"/>
          <w:numId w:val="4"/>
        </w:numPr>
        <w:ind w:firstLine="709"/>
        <w:contextualSpacing/>
        <w:jc w:val="both"/>
      </w:pPr>
      <w:r>
        <w:rPr>
          <w:rFonts w:ascii="PT Astra Serif" w:hAnsi="PT Astra Serif"/>
          <w:sz w:val="28"/>
        </w:rPr>
        <w:t>Инфо</w:t>
      </w:r>
      <w:r w:rsidR="0049002C">
        <w:rPr>
          <w:rFonts w:ascii="PT Astra Serif" w:hAnsi="PT Astra Serif"/>
          <w:sz w:val="28"/>
        </w:rPr>
        <w:t>рмационные системы, используемые</w:t>
      </w:r>
      <w:r>
        <w:rPr>
          <w:rFonts w:ascii="PT Astra Serif" w:hAnsi="PT Astra Serif"/>
          <w:sz w:val="28"/>
        </w:rPr>
        <w:t xml:space="preserve"> для предоставления Услуги — </w:t>
      </w:r>
      <w:r w:rsidR="00087398">
        <w:rPr>
          <w:rFonts w:ascii="PT Astra Serif" w:hAnsi="PT Astra Serif"/>
          <w:sz w:val="28"/>
        </w:rPr>
        <w:t>Региональная геоинформационная система Тульской области, единая система межведомственного электронного взаимодействия, Единый портал</w:t>
      </w:r>
      <w:r>
        <w:rPr>
          <w:rFonts w:ascii="PT Astra Serif" w:hAnsi="PT Astra Serif"/>
          <w:sz w:val="28"/>
        </w:rPr>
        <w:t>.</w:t>
      </w:r>
    </w:p>
    <w:p w:rsidR="008D03B7" w:rsidRDefault="0049002C" w:rsidP="008D03B7">
      <w:pPr>
        <w:numPr>
          <w:ilvl w:val="0"/>
          <w:numId w:val="4"/>
        </w:numPr>
        <w:ind w:firstLine="709"/>
        <w:contextualSpacing/>
        <w:jc w:val="both"/>
      </w:pPr>
      <w:r>
        <w:rPr>
          <w:rFonts w:ascii="PT Astra Serif" w:hAnsi="PT Astra Serif"/>
          <w:sz w:val="28"/>
        </w:rPr>
        <w:t>Предоставление законному представителю несовершеннолетнего, не являющемуся заявителем, результатов предоставления Услуги в отношении несовершеннолетнего, оформленных в форме документа на бумажном носителе, н</w:t>
      </w:r>
      <w:r w:rsidR="008D03B7">
        <w:rPr>
          <w:rFonts w:ascii="PT Astra Serif" w:hAnsi="PT Astra Serif"/>
          <w:sz w:val="28"/>
        </w:rPr>
        <w:t>евозможно</w:t>
      </w:r>
      <w:r>
        <w:rPr>
          <w:rFonts w:ascii="PT Astra Serif" w:hAnsi="PT Astra Serif"/>
          <w:sz w:val="28"/>
        </w:rPr>
        <w:t xml:space="preserve"> в случае,</w:t>
      </w:r>
      <w:r w:rsidR="008D03B7">
        <w:rPr>
          <w:rFonts w:ascii="PT Astra Serif" w:hAnsi="PT Astra Serif"/>
          <w:sz w:val="28"/>
        </w:rPr>
        <w:t xml:space="preserve"> </w:t>
      </w:r>
      <w:r>
        <w:rPr>
          <w:rFonts w:ascii="PT Astra Serif" w:hAnsi="PT Astra Serif"/>
          <w:sz w:val="28"/>
        </w:rPr>
        <w:t xml:space="preserve">если заявитель, </w:t>
      </w:r>
      <w:r w:rsidR="008D03B7">
        <w:rPr>
          <w:rFonts w:ascii="PT Astra Serif" w:hAnsi="PT Astra Serif"/>
          <w:sz w:val="28"/>
        </w:rPr>
        <w:t>являющ</w:t>
      </w:r>
      <w:r>
        <w:rPr>
          <w:rFonts w:ascii="PT Astra Serif" w:hAnsi="PT Astra Serif"/>
          <w:sz w:val="28"/>
        </w:rPr>
        <w:t>ийся законным представителем</w:t>
      </w:r>
      <w:r w:rsidRPr="0049002C">
        <w:rPr>
          <w:rFonts w:ascii="PT Astra Serif" w:hAnsi="PT Astra Serif"/>
          <w:sz w:val="28"/>
        </w:rPr>
        <w:t xml:space="preserve"> </w:t>
      </w:r>
      <w:r>
        <w:rPr>
          <w:rFonts w:ascii="PT Astra Serif" w:hAnsi="PT Astra Serif"/>
          <w:sz w:val="28"/>
        </w:rPr>
        <w:t xml:space="preserve">несовершеннолетнего, </w:t>
      </w:r>
      <w:r w:rsidR="008D03B7">
        <w:rPr>
          <w:rFonts w:ascii="PT Astra Serif" w:hAnsi="PT Astra Serif"/>
          <w:sz w:val="28"/>
        </w:rPr>
        <w:t xml:space="preserve">в момент подачи запроса о предоставлении Услуги выразил письменно желание получить запрашиваемые результаты предоставления Услуги </w:t>
      </w:r>
      <w:r>
        <w:rPr>
          <w:rFonts w:ascii="PT Astra Serif" w:hAnsi="PT Astra Serif"/>
          <w:sz w:val="28"/>
        </w:rPr>
        <w:br/>
      </w:r>
      <w:r w:rsidR="008D03B7">
        <w:rPr>
          <w:rFonts w:ascii="PT Astra Serif" w:hAnsi="PT Astra Serif"/>
          <w:sz w:val="28"/>
        </w:rPr>
        <w:t>в отношении несовершеннолетнего личн</w:t>
      </w:r>
      <w:r>
        <w:rPr>
          <w:rFonts w:ascii="PT Astra Serif" w:hAnsi="PT Astra Serif"/>
          <w:sz w:val="28"/>
        </w:rPr>
        <w:t>о.</w:t>
      </w:r>
      <w:r w:rsidR="00D22355">
        <w:rPr>
          <w:rFonts w:ascii="PT Astra Serif" w:hAnsi="PT Astra Serif"/>
          <w:sz w:val="28"/>
        </w:rPr>
        <w:t xml:space="preserve"> </w:t>
      </w:r>
    </w:p>
    <w:p w:rsidR="008D03B7" w:rsidRDefault="008D03B7" w:rsidP="00FC0108">
      <w:pPr>
        <w:numPr>
          <w:ilvl w:val="0"/>
          <w:numId w:val="4"/>
        </w:numPr>
        <w:ind w:firstLine="709"/>
        <w:jc w:val="both"/>
        <w:rPr>
          <w:rStyle w:val="1"/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Порядок предоставления результатов Услуги в отношении несовершеннолетнего, оформленных в форме документа на бумажном носителе, </w:t>
      </w:r>
      <w:r w:rsidR="005A5D7A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 xml:space="preserve">в том числе способы и сроки их предоставления законному представителю несовершеннолетнего, не являющемуся заявителем, не предусмотрен, поскольку </w:t>
      </w:r>
      <w:r>
        <w:rPr>
          <w:rStyle w:val="1"/>
          <w:rFonts w:ascii="PT Astra Serif" w:hAnsi="PT Astra Serif"/>
          <w:sz w:val="28"/>
        </w:rPr>
        <w:t>Услуга предоставляется только совершеннолетним гражданам.</w:t>
      </w:r>
    </w:p>
    <w:p w:rsidR="00087398" w:rsidRDefault="00087398" w:rsidP="00FC0108">
      <w:pPr>
        <w:numPr>
          <w:ilvl w:val="0"/>
          <w:numId w:val="4"/>
        </w:numPr>
        <w:ind w:firstLine="709"/>
        <w:jc w:val="both"/>
        <w:rPr>
          <w:rStyle w:val="1"/>
          <w:rFonts w:ascii="PT Astra Serif" w:hAnsi="PT Astra Serif"/>
          <w:sz w:val="28"/>
        </w:rPr>
      </w:pPr>
      <w:r>
        <w:rPr>
          <w:rStyle w:val="1"/>
          <w:rFonts w:ascii="PT Astra Serif" w:hAnsi="PT Astra Serif"/>
          <w:sz w:val="28"/>
        </w:rPr>
        <w:t xml:space="preserve">Предоставление </w:t>
      </w:r>
      <w:r>
        <w:rPr>
          <w:rStyle w:val="1"/>
          <w:rFonts w:ascii="PT Astra Serif" w:hAnsi="PT Astra Serif"/>
          <w:sz w:val="28"/>
        </w:rPr>
        <w:t>Услуги в МФЦ осуществляется в части приема запроса (заявления) и документов на предоставление Услуги</w:t>
      </w:r>
      <w:r>
        <w:rPr>
          <w:rStyle w:val="1"/>
          <w:rFonts w:ascii="PT Astra Serif" w:hAnsi="PT Astra Serif"/>
          <w:sz w:val="28"/>
        </w:rPr>
        <w:t>.</w:t>
      </w:r>
    </w:p>
    <w:p w:rsidR="00087398" w:rsidRDefault="00087398" w:rsidP="00FC0108">
      <w:pPr>
        <w:numPr>
          <w:ilvl w:val="0"/>
          <w:numId w:val="4"/>
        </w:numPr>
        <w:ind w:firstLine="709"/>
        <w:jc w:val="both"/>
        <w:rPr>
          <w:rFonts w:ascii="PT Astra Serif" w:hAnsi="PT Astra Serif"/>
          <w:sz w:val="28"/>
        </w:rPr>
      </w:pPr>
      <w:r>
        <w:rPr>
          <w:rStyle w:val="1"/>
          <w:rFonts w:ascii="PT Astra Serif" w:hAnsi="PT Astra Serif"/>
          <w:sz w:val="28"/>
        </w:rPr>
        <w:t xml:space="preserve">МФЦ </w:t>
      </w:r>
      <w:r>
        <w:rPr>
          <w:rStyle w:val="1"/>
          <w:rFonts w:ascii="PT Astra Serif" w:hAnsi="PT Astra Serif"/>
          <w:sz w:val="28"/>
        </w:rPr>
        <w:t xml:space="preserve">может быть принято решение об отказе в приеме запроса </w:t>
      </w:r>
      <w:r>
        <w:rPr>
          <w:rStyle w:val="1"/>
          <w:rFonts w:ascii="PT Astra Serif" w:hAnsi="PT Astra Serif"/>
          <w:sz w:val="28"/>
        </w:rPr>
        <w:br/>
      </w:r>
      <w:r>
        <w:rPr>
          <w:rStyle w:val="1"/>
          <w:rFonts w:ascii="PT Astra Serif" w:hAnsi="PT Astra Serif"/>
          <w:sz w:val="28"/>
        </w:rPr>
        <w:t>о предоставлении Услуги и документов, необходимых для ее предоставления</w:t>
      </w:r>
      <w:r>
        <w:rPr>
          <w:rStyle w:val="1"/>
          <w:rFonts w:ascii="PT Astra Serif" w:hAnsi="PT Astra Serif"/>
          <w:sz w:val="28"/>
        </w:rPr>
        <w:t>.</w:t>
      </w:r>
    </w:p>
    <w:p w:rsidR="008D03B7" w:rsidRDefault="00087398" w:rsidP="00FC0108">
      <w:pPr>
        <w:numPr>
          <w:ilvl w:val="0"/>
          <w:numId w:val="4"/>
        </w:numPr>
        <w:ind w:firstLine="709"/>
        <w:jc w:val="both"/>
        <w:rPr>
          <w:rFonts w:ascii="PT Astra Serif" w:hAnsi="PT Astra Serif"/>
          <w:sz w:val="28"/>
        </w:rPr>
      </w:pPr>
      <w:r>
        <w:rPr>
          <w:rStyle w:val="1"/>
          <w:rFonts w:ascii="PT Astra Serif" w:hAnsi="PT Astra Serif"/>
          <w:sz w:val="28"/>
        </w:rPr>
        <w:t>Выдача заявителю результата предоставления Услуги в МФЦ производится на бумажном носителе, подтверждающем содержание электронных документов, направленных в МФЦ учреждением по результатам предоставления Услуги</w:t>
      </w:r>
      <w:r w:rsidR="008D03B7">
        <w:rPr>
          <w:rStyle w:val="1"/>
          <w:rFonts w:ascii="PT Astra Serif" w:hAnsi="PT Astra Serif"/>
          <w:sz w:val="28"/>
        </w:rPr>
        <w:t>.</w:t>
      </w:r>
    </w:p>
    <w:p w:rsidR="00F82D3A" w:rsidRPr="00F82D3A" w:rsidRDefault="00F82D3A" w:rsidP="00035B2D">
      <w:pPr>
        <w:keepNext/>
        <w:keepLines/>
        <w:widowControl w:val="0"/>
        <w:spacing w:after="160"/>
        <w:jc w:val="center"/>
        <w:outlineLvl w:val="1"/>
        <w:rPr>
          <w:rFonts w:ascii="PT Astra Serif" w:hAnsi="PT Astra Serif"/>
          <w:b/>
        </w:rPr>
      </w:pPr>
    </w:p>
    <w:p w:rsidR="008D03B7" w:rsidRPr="0089393C" w:rsidRDefault="008D03B7" w:rsidP="00035B2D">
      <w:pPr>
        <w:keepNext/>
        <w:keepLines/>
        <w:widowControl w:val="0"/>
        <w:spacing w:after="160"/>
        <w:jc w:val="center"/>
        <w:outlineLvl w:val="1"/>
        <w:rPr>
          <w:b/>
        </w:rPr>
      </w:pPr>
      <w:r w:rsidRPr="0089393C">
        <w:rPr>
          <w:rFonts w:ascii="PT Astra Serif" w:hAnsi="PT Astra Serif"/>
          <w:b/>
          <w:sz w:val="28"/>
        </w:rPr>
        <w:t>Исчерпывающий перечень документов</w:t>
      </w:r>
      <w:r w:rsidRPr="0089393C">
        <w:rPr>
          <w:rStyle w:val="1"/>
          <w:rFonts w:ascii="PT Astra Serif" w:hAnsi="PT Astra Serif"/>
          <w:b/>
          <w:sz w:val="28"/>
        </w:rPr>
        <w:t>, необходимых для предоставления муниципальной услуги</w:t>
      </w:r>
    </w:p>
    <w:p w:rsidR="008D03B7" w:rsidRDefault="008D03B7" w:rsidP="00035B2D">
      <w:pPr>
        <w:numPr>
          <w:ilvl w:val="0"/>
          <w:numId w:val="4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Исчерпывающий перечень документов, </w:t>
      </w:r>
      <w:r w:rsidR="003F37E3">
        <w:rPr>
          <w:rFonts w:ascii="PT Astra Serif" w:hAnsi="PT Astra Serif"/>
          <w:sz w:val="28"/>
        </w:rPr>
        <w:t xml:space="preserve">необходимых для предоставления </w:t>
      </w:r>
      <w:r>
        <w:rPr>
          <w:rFonts w:ascii="PT Astra Serif" w:hAnsi="PT Astra Serif"/>
          <w:sz w:val="28"/>
        </w:rPr>
        <w:t xml:space="preserve">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перечень способов подачи запроса о предоставлении Услуги приведены в таблице № 2, содержащейся </w:t>
      </w:r>
      <w:r w:rsidR="005A5D7A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>в приложении к настоящему Административному регламенту.</w:t>
      </w:r>
    </w:p>
    <w:p w:rsidR="008D03B7" w:rsidRDefault="008D03B7" w:rsidP="008D03B7">
      <w:pPr>
        <w:numPr>
          <w:ilvl w:val="0"/>
          <w:numId w:val="4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Формы запроса </w:t>
      </w:r>
      <w:r w:rsidR="00CF6F22">
        <w:rPr>
          <w:rFonts w:ascii="PT Astra Serif" w:hAnsi="PT Astra Serif"/>
          <w:sz w:val="28"/>
        </w:rPr>
        <w:t xml:space="preserve">о предоставлении Услуги приведены в приложении </w:t>
      </w:r>
      <w:r w:rsidR="00CF6F22">
        <w:rPr>
          <w:rFonts w:ascii="PT Astra Serif" w:hAnsi="PT Astra Serif"/>
          <w:sz w:val="28"/>
        </w:rPr>
        <w:br/>
      </w:r>
      <w:r w:rsidR="00CF6F22">
        <w:rPr>
          <w:rFonts w:ascii="PT Astra Serif" w:hAnsi="PT Astra Serif"/>
          <w:sz w:val="28"/>
        </w:rPr>
        <w:t>к настоящему Административному регламенту</w:t>
      </w:r>
      <w:r>
        <w:rPr>
          <w:rFonts w:ascii="PT Astra Serif" w:hAnsi="PT Astra Serif"/>
          <w:sz w:val="28"/>
        </w:rPr>
        <w:t>.</w:t>
      </w:r>
    </w:p>
    <w:p w:rsidR="008D03B7" w:rsidRDefault="008D03B7" w:rsidP="008D03B7">
      <w:pPr>
        <w:widowControl w:val="0"/>
        <w:tabs>
          <w:tab w:val="left" w:pos="1276"/>
        </w:tabs>
        <w:spacing w:after="160"/>
        <w:ind w:firstLine="709"/>
        <w:contextualSpacing/>
        <w:jc w:val="both"/>
      </w:pPr>
    </w:p>
    <w:p w:rsidR="008D03B7" w:rsidRPr="0089393C" w:rsidRDefault="008D03B7" w:rsidP="008D03B7">
      <w:pPr>
        <w:widowControl w:val="0"/>
        <w:jc w:val="center"/>
        <w:rPr>
          <w:b/>
        </w:rPr>
      </w:pPr>
      <w:r w:rsidRPr="0089393C">
        <w:rPr>
          <w:rFonts w:ascii="PT Astra Serif" w:hAnsi="PT Astra Serif"/>
          <w:b/>
          <w:sz w:val="28"/>
        </w:rPr>
        <w:t xml:space="preserve"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</w:t>
      </w:r>
      <w:r w:rsidR="004A3054">
        <w:rPr>
          <w:rFonts w:ascii="PT Astra Serif" w:hAnsi="PT Astra Serif"/>
          <w:b/>
          <w:sz w:val="28"/>
        </w:rPr>
        <w:br/>
      </w:r>
      <w:r w:rsidRPr="0089393C">
        <w:rPr>
          <w:rFonts w:ascii="PT Astra Serif" w:hAnsi="PT Astra Serif"/>
          <w:b/>
          <w:sz w:val="28"/>
        </w:rPr>
        <w:t>или для отказа в предоставлении муниципальной услуги</w:t>
      </w:r>
    </w:p>
    <w:p w:rsidR="008D03B7" w:rsidRDefault="008D03B7" w:rsidP="008D03B7">
      <w:pPr>
        <w:widowControl w:val="0"/>
        <w:tabs>
          <w:tab w:val="left" w:pos="1276"/>
        </w:tabs>
        <w:spacing w:after="160"/>
        <w:ind w:firstLine="709"/>
        <w:contextualSpacing/>
        <w:jc w:val="both"/>
      </w:pPr>
    </w:p>
    <w:p w:rsidR="008D03B7" w:rsidRDefault="008D03B7" w:rsidP="008D03B7">
      <w:pPr>
        <w:numPr>
          <w:ilvl w:val="0"/>
          <w:numId w:val="4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t xml:space="preserve"> </w:t>
      </w:r>
      <w:r>
        <w:rPr>
          <w:rFonts w:ascii="PT Astra Serif" w:hAnsi="PT Astra Serif"/>
          <w:sz w:val="28"/>
        </w:rPr>
        <w:t xml:space="preserve">Основания </w:t>
      </w:r>
      <w:r w:rsidRPr="00EF6F47">
        <w:rPr>
          <w:rFonts w:ascii="PT Astra Serif" w:hAnsi="PT Astra Serif"/>
          <w:sz w:val="28"/>
        </w:rPr>
        <w:t>для принятия решения об отказе</w:t>
      </w:r>
      <w:r>
        <w:rPr>
          <w:rFonts w:ascii="PT Astra Serif" w:hAnsi="PT Astra Serif"/>
          <w:sz w:val="28"/>
        </w:rPr>
        <w:t xml:space="preserve"> в приеме запроса </w:t>
      </w:r>
      <w:r w:rsidR="005A5D7A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>и документов (или) информации:</w:t>
      </w:r>
    </w:p>
    <w:p w:rsidR="008D03B7" w:rsidRDefault="008D03B7" w:rsidP="008D03B7">
      <w:pPr>
        <w:numPr>
          <w:ilvl w:val="1"/>
          <w:numId w:val="4"/>
        </w:numPr>
        <w:tabs>
          <w:tab w:val="left" w:pos="1021"/>
        </w:tabs>
        <w:spacing w:after="160"/>
        <w:ind w:left="0"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запрос о предоставлении Услуги подан в</w:t>
      </w:r>
      <w:r w:rsidR="003F37E3">
        <w:rPr>
          <w:rFonts w:ascii="PT Astra Serif" w:hAnsi="PT Astra Serif"/>
          <w:sz w:val="28"/>
        </w:rPr>
        <w:t xml:space="preserve"> орган местного самоуправления,</w:t>
      </w:r>
      <w:r>
        <w:rPr>
          <w:rFonts w:ascii="PT Astra Serif" w:hAnsi="PT Astra Serif"/>
          <w:sz w:val="28"/>
        </w:rPr>
        <w:t xml:space="preserve"> </w:t>
      </w:r>
      <w:r w:rsidR="005A5D7A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>в полномочия которого не входит предоставление Услуги;</w:t>
      </w:r>
    </w:p>
    <w:p w:rsidR="008D03B7" w:rsidRDefault="008D03B7" w:rsidP="008D03B7">
      <w:pPr>
        <w:numPr>
          <w:ilvl w:val="1"/>
          <w:numId w:val="4"/>
        </w:numPr>
        <w:tabs>
          <w:tab w:val="left" w:pos="1021"/>
        </w:tabs>
        <w:spacing w:after="160"/>
        <w:ind w:left="0"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</w:r>
    </w:p>
    <w:p w:rsidR="0057017C" w:rsidRDefault="008D03B7" w:rsidP="0057017C">
      <w:pPr>
        <w:numPr>
          <w:ilvl w:val="1"/>
          <w:numId w:val="4"/>
        </w:numPr>
        <w:tabs>
          <w:tab w:val="left" w:pos="1021"/>
        </w:tabs>
        <w:spacing w:after="160"/>
        <w:ind w:left="0" w:firstLine="709"/>
        <w:contextualSpacing/>
        <w:jc w:val="both"/>
        <w:rPr>
          <w:rFonts w:ascii="PT Astra Serif" w:hAnsi="PT Astra Serif"/>
          <w:sz w:val="28"/>
        </w:rPr>
      </w:pPr>
      <w:r>
        <w:rPr>
          <w:rStyle w:val="1"/>
          <w:rFonts w:ascii="PT Astra Serif" w:hAnsi="PT Astra Serif"/>
          <w:sz w:val="28"/>
        </w:rPr>
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Федерации;</w:t>
      </w:r>
      <w:r w:rsidR="0057017C" w:rsidRPr="0057017C">
        <w:rPr>
          <w:rFonts w:ascii="PT Astra Serif" w:hAnsi="PT Astra Serif"/>
          <w:sz w:val="28"/>
        </w:rPr>
        <w:t xml:space="preserve"> </w:t>
      </w:r>
    </w:p>
    <w:p w:rsidR="00CF6F22" w:rsidRDefault="00CF6F22" w:rsidP="0057017C">
      <w:pPr>
        <w:numPr>
          <w:ilvl w:val="1"/>
          <w:numId w:val="4"/>
        </w:numPr>
        <w:tabs>
          <w:tab w:val="left" w:pos="1021"/>
        </w:tabs>
        <w:spacing w:after="160"/>
        <w:ind w:left="0" w:firstLine="709"/>
        <w:contextualSpacing/>
        <w:jc w:val="both"/>
        <w:rPr>
          <w:rStyle w:val="1"/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представление </w:t>
      </w:r>
      <w:r>
        <w:rPr>
          <w:rFonts w:ascii="PT Astra Serif" w:hAnsi="PT Astra Serif"/>
          <w:sz w:val="28"/>
        </w:rPr>
        <w:t xml:space="preserve">запроса о предоставлении Услуги представителем заявителя без представления документа, удостоверяющего личность, либо без представления доверенности, оформленной в порядке, установленном законодательством Российской Федерации, или иных документов, подтверждающих основания для </w:t>
      </w:r>
      <w:r>
        <w:rPr>
          <w:rStyle w:val="1"/>
          <w:rFonts w:ascii="PT Astra Serif" w:hAnsi="PT Astra Serif"/>
          <w:sz w:val="28"/>
        </w:rPr>
        <w:t>представления интересов заявителя при подаче запроса и документов</w:t>
      </w:r>
      <w:r>
        <w:rPr>
          <w:rStyle w:val="1"/>
          <w:rFonts w:ascii="PT Astra Serif" w:hAnsi="PT Astra Serif"/>
          <w:sz w:val="28"/>
        </w:rPr>
        <w:t>;</w:t>
      </w:r>
    </w:p>
    <w:p w:rsidR="00CF6F22" w:rsidRPr="0057017C" w:rsidRDefault="00CF6F22" w:rsidP="0057017C">
      <w:pPr>
        <w:numPr>
          <w:ilvl w:val="1"/>
          <w:numId w:val="4"/>
        </w:numPr>
        <w:tabs>
          <w:tab w:val="left" w:pos="1021"/>
        </w:tabs>
        <w:spacing w:after="160"/>
        <w:ind w:left="0" w:firstLine="709"/>
        <w:contextualSpacing/>
        <w:jc w:val="both"/>
        <w:rPr>
          <w:rFonts w:ascii="PT Astra Serif" w:hAnsi="PT Astra Serif"/>
          <w:sz w:val="28"/>
        </w:rPr>
      </w:pPr>
      <w:r>
        <w:rPr>
          <w:rStyle w:val="1"/>
          <w:rFonts w:ascii="PT Astra Serif" w:hAnsi="PT Astra Serif"/>
          <w:sz w:val="28"/>
        </w:rPr>
        <w:t xml:space="preserve">отсутствие </w:t>
      </w:r>
      <w:r>
        <w:rPr>
          <w:rStyle w:val="1"/>
          <w:rFonts w:ascii="PT Astra Serif" w:hAnsi="PT Astra Serif"/>
          <w:sz w:val="28"/>
        </w:rPr>
        <w:t xml:space="preserve">в уведомлении о планируемом строительстве сведений, предусмотренных частью 1 статьи 51.1 </w:t>
      </w:r>
      <w:proofErr w:type="spellStart"/>
      <w:r>
        <w:rPr>
          <w:rStyle w:val="1"/>
          <w:rFonts w:ascii="PT Astra Serif" w:hAnsi="PT Astra Serif"/>
          <w:sz w:val="28"/>
        </w:rPr>
        <w:t>ГрК</w:t>
      </w:r>
      <w:proofErr w:type="spellEnd"/>
      <w:r>
        <w:rPr>
          <w:rStyle w:val="1"/>
          <w:rFonts w:ascii="PT Astra Serif" w:hAnsi="PT Astra Serif"/>
          <w:sz w:val="28"/>
        </w:rPr>
        <w:t xml:space="preserve"> РФ, или документов, предусмотренных пунктами 2 - 4 части 3 статьи 51.1 </w:t>
      </w:r>
      <w:proofErr w:type="spellStart"/>
      <w:r>
        <w:rPr>
          <w:rStyle w:val="1"/>
          <w:rFonts w:ascii="PT Astra Serif" w:hAnsi="PT Astra Serif"/>
          <w:sz w:val="28"/>
        </w:rPr>
        <w:t>ГрК</w:t>
      </w:r>
      <w:proofErr w:type="spellEnd"/>
      <w:r>
        <w:rPr>
          <w:rStyle w:val="1"/>
          <w:rFonts w:ascii="PT Astra Serif" w:hAnsi="PT Astra Serif"/>
          <w:sz w:val="28"/>
        </w:rPr>
        <w:t xml:space="preserve"> РФ</w:t>
      </w:r>
      <w:r>
        <w:rPr>
          <w:rStyle w:val="1"/>
          <w:rFonts w:ascii="PT Astra Serif" w:hAnsi="PT Astra Serif"/>
          <w:sz w:val="28"/>
        </w:rPr>
        <w:t>;</w:t>
      </w:r>
    </w:p>
    <w:p w:rsidR="0057017C" w:rsidRPr="0057017C" w:rsidRDefault="0057017C" w:rsidP="0057017C">
      <w:pPr>
        <w:numPr>
          <w:ilvl w:val="1"/>
          <w:numId w:val="4"/>
        </w:numPr>
        <w:tabs>
          <w:tab w:val="left" w:pos="1021"/>
        </w:tabs>
        <w:spacing w:after="160"/>
        <w:ind w:left="0" w:firstLine="709"/>
        <w:contextualSpacing/>
        <w:jc w:val="both"/>
        <w:rPr>
          <w:rFonts w:ascii="PT Astra Serif" w:hAnsi="PT Astra Serif"/>
          <w:sz w:val="28"/>
        </w:rPr>
      </w:pPr>
      <w:r w:rsidRPr="0057017C">
        <w:rPr>
          <w:rFonts w:ascii="PT Astra Serif" w:hAnsi="PT Astra Serif"/>
          <w:sz w:val="28"/>
        </w:rPr>
        <w:t xml:space="preserve">некорректное заполнение обязательных полей в форме запроса </w:t>
      </w:r>
      <w:r>
        <w:rPr>
          <w:rFonts w:ascii="PT Astra Serif" w:hAnsi="PT Astra Serif"/>
          <w:sz w:val="28"/>
        </w:rPr>
        <w:br/>
      </w:r>
      <w:r w:rsidRPr="0057017C">
        <w:rPr>
          <w:rFonts w:ascii="PT Astra Serif" w:hAnsi="PT Astra Serif"/>
          <w:sz w:val="28"/>
        </w:rPr>
        <w:t>о предоставлении услуги (недостоверное, неправильное либо неполное заполнение);</w:t>
      </w:r>
    </w:p>
    <w:p w:rsidR="008D03B7" w:rsidRDefault="008D03B7" w:rsidP="008D03B7">
      <w:pPr>
        <w:numPr>
          <w:ilvl w:val="0"/>
          <w:numId w:val="4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Основания</w:t>
      </w:r>
      <w:r>
        <w:rPr>
          <w:rFonts w:ascii="PT Astra Serif" w:hAnsi="PT Astra Serif"/>
          <w:b/>
          <w:sz w:val="28"/>
        </w:rPr>
        <w:t xml:space="preserve"> </w:t>
      </w:r>
      <w:r w:rsidRPr="00EF6F47">
        <w:rPr>
          <w:rFonts w:ascii="PT Astra Serif" w:hAnsi="PT Astra Serif"/>
          <w:sz w:val="28"/>
        </w:rPr>
        <w:t>для приостановления</w:t>
      </w:r>
      <w:r>
        <w:rPr>
          <w:rFonts w:ascii="PT Astra Serif" w:hAnsi="PT Astra Serif"/>
          <w:sz w:val="28"/>
        </w:rPr>
        <w:t xml:space="preserve"> предоставления Услуги законодательством Российской Федерации не предусмотрены.</w:t>
      </w:r>
    </w:p>
    <w:p w:rsidR="008D03B7" w:rsidRPr="00EF6F47" w:rsidRDefault="008D03B7" w:rsidP="008D03B7">
      <w:pPr>
        <w:numPr>
          <w:ilvl w:val="0"/>
          <w:numId w:val="4"/>
        </w:numPr>
        <w:tabs>
          <w:tab w:val="clear" w:pos="1134"/>
          <w:tab w:val="left" w:pos="1276"/>
        </w:tabs>
        <w:ind w:firstLine="709"/>
        <w:contextualSpacing/>
        <w:jc w:val="both"/>
        <w:rPr>
          <w:rFonts w:ascii="PT Astra Serif" w:hAnsi="PT Astra Serif"/>
        </w:rPr>
      </w:pPr>
      <w:r>
        <w:rPr>
          <w:rFonts w:ascii="PT Astra Serif" w:hAnsi="PT Astra Serif"/>
          <w:sz w:val="28"/>
        </w:rPr>
        <w:t>Основани</w:t>
      </w:r>
      <w:r>
        <w:rPr>
          <w:rStyle w:val="1"/>
          <w:rFonts w:ascii="PT Astra Serif" w:hAnsi="PT Astra Serif"/>
          <w:sz w:val="28"/>
        </w:rPr>
        <w:t xml:space="preserve">ями для отказа </w:t>
      </w:r>
      <w:r w:rsidR="00E01DBB">
        <w:rPr>
          <w:rStyle w:val="1"/>
          <w:rFonts w:ascii="PT Astra Serif" w:hAnsi="PT Astra Serif"/>
          <w:sz w:val="28"/>
        </w:rPr>
        <w:t>в предоставлении Услуги являются</w:t>
      </w:r>
      <w:r w:rsidRPr="00EF6F47">
        <w:rPr>
          <w:rFonts w:ascii="PT Astra Serif" w:hAnsi="PT Astra Serif"/>
        </w:rPr>
        <w:t>:</w:t>
      </w:r>
    </w:p>
    <w:p w:rsidR="008D03B7" w:rsidRDefault="008D03B7" w:rsidP="008D03B7">
      <w:pPr>
        <w:tabs>
          <w:tab w:val="left" w:pos="1021"/>
        </w:tabs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1)</w:t>
      </w:r>
      <w:r>
        <w:rPr>
          <w:rStyle w:val="1"/>
          <w:rFonts w:ascii="PT Astra Serif" w:hAnsi="PT Astra Serif"/>
          <w:sz w:val="28"/>
        </w:rPr>
        <w:t xml:space="preserve"> </w:t>
      </w:r>
      <w:r w:rsidR="001129A3">
        <w:rPr>
          <w:rStyle w:val="1"/>
          <w:rFonts w:ascii="PT Astra Serif" w:hAnsi="PT Astra Serif"/>
          <w:sz w:val="28"/>
        </w:rPr>
        <w:t>указанные</w:t>
      </w:r>
      <w:r>
        <w:rPr>
          <w:rStyle w:val="1"/>
          <w:rFonts w:ascii="PT Astra Serif" w:hAnsi="PT Astra Serif"/>
          <w:sz w:val="28"/>
        </w:rPr>
        <w:t xml:space="preserve"> </w:t>
      </w:r>
      <w:r w:rsidR="001129A3">
        <w:rPr>
          <w:rStyle w:val="1"/>
          <w:rFonts w:ascii="PT Astra Serif" w:hAnsi="PT Astra Serif"/>
          <w:sz w:val="28"/>
        </w:rPr>
        <w:t>в</w:t>
      </w:r>
      <w:r w:rsidR="001129A3">
        <w:rPr>
          <w:rStyle w:val="1"/>
          <w:rFonts w:ascii="PT Astra Serif" w:hAnsi="PT Astra Serif"/>
          <w:sz w:val="28"/>
        </w:rPr>
        <w:t xml:space="preserve"> уведомлении о планируемом строительстве параметры объекта индивидуального жилищного строительства или садового дома не соответствуют предельным параметрам разрешенного строительства, реконструкции объектов капитального строительства, установленным правилами землепользования </w:t>
      </w:r>
      <w:r w:rsidR="001129A3">
        <w:rPr>
          <w:rStyle w:val="1"/>
          <w:rFonts w:ascii="PT Astra Serif" w:hAnsi="PT Astra Serif"/>
          <w:sz w:val="28"/>
        </w:rPr>
        <w:br/>
      </w:r>
      <w:r w:rsidR="001129A3">
        <w:rPr>
          <w:rStyle w:val="1"/>
          <w:rFonts w:ascii="PT Astra Serif" w:hAnsi="PT Astra Serif"/>
          <w:sz w:val="28"/>
        </w:rPr>
        <w:t>и застройки, документацией по планировке территории, или обязательным требованиям к параметрам объектов капитального строительства, установленным настоящим Кодексом, другими федеральными законами и действующим на дату поступления уведомления о планируемом строительстве</w:t>
      </w:r>
      <w:r>
        <w:rPr>
          <w:rStyle w:val="1"/>
          <w:rFonts w:ascii="PT Astra Serif" w:hAnsi="PT Astra Serif"/>
          <w:sz w:val="28"/>
        </w:rPr>
        <w:t>;</w:t>
      </w:r>
    </w:p>
    <w:p w:rsidR="008D03B7" w:rsidRDefault="008D03B7" w:rsidP="008D03B7">
      <w:pPr>
        <w:tabs>
          <w:tab w:val="left" w:pos="1021"/>
        </w:tabs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2)  </w:t>
      </w:r>
      <w:r w:rsidR="001129A3">
        <w:rPr>
          <w:rFonts w:ascii="PT Astra Serif" w:hAnsi="PT Astra Serif"/>
          <w:sz w:val="28"/>
        </w:rPr>
        <w:t>размещение</w:t>
      </w:r>
      <w:r w:rsidR="00E01DBB">
        <w:rPr>
          <w:rStyle w:val="1"/>
          <w:rFonts w:ascii="PT Astra Serif" w:hAnsi="PT Astra Serif"/>
          <w:sz w:val="28"/>
        </w:rPr>
        <w:t xml:space="preserve"> </w:t>
      </w:r>
      <w:r w:rsidR="001129A3">
        <w:rPr>
          <w:rStyle w:val="1"/>
          <w:rFonts w:ascii="PT Astra Serif" w:hAnsi="PT Astra Serif"/>
          <w:sz w:val="28"/>
        </w:rPr>
        <w:t xml:space="preserve">указанных в уведомлении о планируемом строительстве объекта индивидуального жилищного строительства или садового дома не допускается </w:t>
      </w:r>
      <w:r w:rsidR="001129A3">
        <w:rPr>
          <w:rStyle w:val="1"/>
          <w:rFonts w:ascii="PT Astra Serif" w:hAnsi="PT Astra Serif"/>
          <w:sz w:val="28"/>
        </w:rPr>
        <w:br/>
      </w:r>
      <w:r w:rsidR="001129A3">
        <w:rPr>
          <w:rStyle w:val="1"/>
          <w:rFonts w:ascii="PT Astra Serif" w:hAnsi="PT Astra Serif"/>
          <w:sz w:val="28"/>
        </w:rPr>
        <w:t>в соответствии с видами разрешенного использования земельного участка и (или) ограничениями,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</w:t>
      </w:r>
      <w:r>
        <w:rPr>
          <w:rFonts w:ascii="PT Astra Serif" w:hAnsi="PT Astra Serif"/>
          <w:sz w:val="28"/>
        </w:rPr>
        <w:t>;</w:t>
      </w:r>
    </w:p>
    <w:p w:rsidR="001129A3" w:rsidRDefault="001129A3" w:rsidP="008D03B7">
      <w:pPr>
        <w:tabs>
          <w:tab w:val="left" w:pos="1021"/>
        </w:tabs>
        <w:spacing w:after="160"/>
        <w:ind w:firstLine="709"/>
        <w:contextualSpacing/>
        <w:jc w:val="both"/>
        <w:rPr>
          <w:rStyle w:val="1"/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3) уведомление </w:t>
      </w:r>
      <w:r>
        <w:rPr>
          <w:rStyle w:val="1"/>
          <w:rFonts w:ascii="PT Astra Serif" w:hAnsi="PT Astra Serif"/>
          <w:sz w:val="28"/>
        </w:rPr>
        <w:t>о планируемом строительстве подано или направлено лицом, не являющимся застройщиком в связи с отсутствием у него прав на земельный участок</w:t>
      </w:r>
      <w:r>
        <w:rPr>
          <w:rStyle w:val="1"/>
          <w:rFonts w:ascii="PT Astra Serif" w:hAnsi="PT Astra Serif"/>
          <w:sz w:val="28"/>
        </w:rPr>
        <w:t>;</w:t>
      </w:r>
    </w:p>
    <w:p w:rsidR="001129A3" w:rsidRDefault="001129A3" w:rsidP="001129A3">
      <w:pPr>
        <w:ind w:firstLine="540"/>
        <w:jc w:val="both"/>
        <w:rPr>
          <w:rFonts w:ascii="PT Astra Serif" w:hAnsi="PT Astra Serif"/>
          <w:sz w:val="28"/>
        </w:rPr>
      </w:pPr>
      <w:r>
        <w:rPr>
          <w:rStyle w:val="1"/>
          <w:rFonts w:ascii="PT Astra Serif" w:hAnsi="PT Astra Serif"/>
          <w:sz w:val="28"/>
        </w:rPr>
        <w:t xml:space="preserve">4) в </w:t>
      </w:r>
      <w:r>
        <w:rPr>
          <w:rStyle w:val="1"/>
          <w:rFonts w:ascii="PT Astra Serif" w:hAnsi="PT Astra Serif"/>
          <w:sz w:val="28"/>
        </w:rPr>
        <w:t xml:space="preserve">срок, указанный в части 9 статьи 51.1 </w:t>
      </w:r>
      <w:proofErr w:type="spellStart"/>
      <w:r>
        <w:rPr>
          <w:rStyle w:val="1"/>
          <w:rFonts w:ascii="PT Astra Serif" w:hAnsi="PT Astra Serif"/>
          <w:sz w:val="28"/>
        </w:rPr>
        <w:t>ГрК</w:t>
      </w:r>
      <w:proofErr w:type="spellEnd"/>
      <w:r>
        <w:rPr>
          <w:rStyle w:val="1"/>
          <w:rFonts w:ascii="PT Astra Serif" w:hAnsi="PT Astra Serif"/>
          <w:sz w:val="28"/>
        </w:rPr>
        <w:t xml:space="preserve"> РФ, от исполнительного органа субъекта Российской Федерации, уполномоченного в области охраны объектов культурного наследия, поступило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применительно к территориальной зоне, расположенной в границах территории исторического поселения федерального или регионального значения.</w:t>
      </w:r>
    </w:p>
    <w:p w:rsidR="008D03B7" w:rsidRPr="00702139" w:rsidRDefault="008D03B7" w:rsidP="00702139">
      <w:pPr>
        <w:widowControl/>
        <w:numPr>
          <w:ilvl w:val="0"/>
          <w:numId w:val="4"/>
        </w:numPr>
        <w:tabs>
          <w:tab w:val="clear" w:pos="1134"/>
          <w:tab w:val="left" w:pos="1276"/>
        </w:tabs>
        <w:ind w:firstLine="709"/>
        <w:contextualSpacing/>
        <w:jc w:val="both"/>
        <w:rPr>
          <w:b/>
        </w:rPr>
      </w:pPr>
      <w:r>
        <w:rPr>
          <w:rFonts w:ascii="PT Astra Serif" w:hAnsi="PT Astra Serif"/>
          <w:sz w:val="28"/>
        </w:rPr>
        <w:t>О</w:t>
      </w:r>
      <w:r w:rsidR="008961C2">
        <w:rPr>
          <w:rFonts w:ascii="PT Astra Serif" w:hAnsi="PT Astra Serif"/>
          <w:sz w:val="28"/>
        </w:rPr>
        <w:t>снования</w:t>
      </w:r>
      <w:r>
        <w:rPr>
          <w:rFonts w:ascii="PT Astra Serif" w:hAnsi="PT Astra Serif"/>
          <w:sz w:val="28"/>
        </w:rPr>
        <w:t xml:space="preserve"> </w:t>
      </w:r>
      <w:r w:rsidR="00E01DBB">
        <w:rPr>
          <w:rStyle w:val="1"/>
          <w:rFonts w:ascii="PT Astra Serif" w:hAnsi="PT Astra Serif"/>
          <w:sz w:val="28"/>
        </w:rPr>
        <w:t>для отказа в приеме запроса и документов, основания д</w:t>
      </w:r>
      <w:r w:rsidR="00E01DBB">
        <w:rPr>
          <w:rFonts w:ascii="PT Astra Serif" w:hAnsi="PT Astra Serif"/>
          <w:sz w:val="28"/>
        </w:rPr>
        <w:t>ля приостановления предоставления Услуги, основания для отказа в предоставлении Услуги с учетом категории (признаков) заявителя приведены в таблице № 3, содержащейся в приложении к настоящему Административному регламенту.</w:t>
      </w:r>
      <w:r>
        <w:rPr>
          <w:rFonts w:ascii="PT Astra Serif" w:hAnsi="PT Astra Serif"/>
        </w:rPr>
        <w:t xml:space="preserve"> </w:t>
      </w:r>
    </w:p>
    <w:p w:rsidR="00702139" w:rsidRDefault="00702139" w:rsidP="00702139">
      <w:pPr>
        <w:widowControl w:val="0"/>
        <w:tabs>
          <w:tab w:val="left" w:pos="1134"/>
          <w:tab w:val="left" w:pos="1276"/>
        </w:tabs>
        <w:ind w:left="709"/>
        <w:contextualSpacing/>
        <w:jc w:val="both"/>
        <w:rPr>
          <w:b/>
        </w:rPr>
      </w:pPr>
    </w:p>
    <w:p w:rsidR="00EF6F47" w:rsidRDefault="00EF6F47" w:rsidP="00702139">
      <w:pPr>
        <w:keepNext/>
        <w:keepLines/>
        <w:widowControl w:val="0"/>
        <w:jc w:val="center"/>
        <w:outlineLvl w:val="0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 xml:space="preserve">РАЗДЕЛ </w:t>
      </w:r>
      <w:r w:rsidR="00C32D59">
        <w:rPr>
          <w:rFonts w:ascii="PT Astra Serif" w:hAnsi="PT Astra Serif"/>
          <w:b/>
          <w:sz w:val="28"/>
        </w:rPr>
        <w:t>III</w:t>
      </w:r>
      <w:r w:rsidR="008D03B7">
        <w:rPr>
          <w:rFonts w:ascii="PT Astra Serif" w:hAnsi="PT Astra Serif"/>
          <w:b/>
          <w:sz w:val="28"/>
        </w:rPr>
        <w:t xml:space="preserve"> </w:t>
      </w:r>
    </w:p>
    <w:p w:rsidR="00EF6F47" w:rsidRPr="00E224EB" w:rsidRDefault="00EF6F47" w:rsidP="00702139">
      <w:pPr>
        <w:spacing w:after="160"/>
        <w:ind w:firstLine="709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СОСТАВ</w:t>
      </w:r>
      <w:r w:rsidRPr="00E224EB">
        <w:rPr>
          <w:rFonts w:ascii="PT Astra Serif" w:hAnsi="PT Astra Serif"/>
          <w:b/>
          <w:sz w:val="28"/>
        </w:rPr>
        <w:t xml:space="preserve">, </w:t>
      </w:r>
      <w:r>
        <w:rPr>
          <w:rFonts w:ascii="PT Astra Serif" w:hAnsi="PT Astra Serif"/>
          <w:b/>
          <w:sz w:val="28"/>
        </w:rPr>
        <w:t>ПОСЛЕДОВАТЕЛЬНОСТЬ</w:t>
      </w:r>
      <w:r w:rsidRPr="00E224EB">
        <w:rPr>
          <w:rFonts w:ascii="PT Astra Serif" w:hAnsi="PT Astra Serif"/>
          <w:b/>
          <w:sz w:val="28"/>
        </w:rPr>
        <w:t xml:space="preserve"> </w:t>
      </w:r>
      <w:r>
        <w:rPr>
          <w:rFonts w:ascii="PT Astra Serif" w:hAnsi="PT Astra Serif"/>
          <w:b/>
          <w:sz w:val="28"/>
        </w:rPr>
        <w:t>И СРОКИ ВЫПОЛНЕНИЯ</w:t>
      </w:r>
      <w:r w:rsidRPr="00E224EB">
        <w:rPr>
          <w:rFonts w:ascii="PT Astra Serif" w:hAnsi="PT Astra Serif"/>
          <w:b/>
          <w:sz w:val="28"/>
        </w:rPr>
        <w:t xml:space="preserve"> </w:t>
      </w:r>
      <w:r>
        <w:rPr>
          <w:rFonts w:ascii="PT Astra Serif" w:hAnsi="PT Astra Serif"/>
          <w:b/>
          <w:sz w:val="28"/>
        </w:rPr>
        <w:t>АДМИНИСТРАТИВНЫХ ПРОЦЕДУР</w:t>
      </w:r>
    </w:p>
    <w:p w:rsidR="008D03B7" w:rsidRPr="0089393C" w:rsidRDefault="008D03B7" w:rsidP="00702139">
      <w:pPr>
        <w:widowControl w:val="0"/>
        <w:tabs>
          <w:tab w:val="left" w:pos="1134"/>
        </w:tabs>
        <w:spacing w:after="160"/>
        <w:ind w:firstLine="709"/>
        <w:jc w:val="center"/>
        <w:rPr>
          <w:rFonts w:ascii="PT Astra Serif" w:hAnsi="PT Astra Serif"/>
          <w:b/>
          <w:sz w:val="28"/>
        </w:rPr>
      </w:pPr>
      <w:r w:rsidRPr="0089393C">
        <w:rPr>
          <w:rFonts w:ascii="PT Astra Serif" w:hAnsi="PT Astra Serif"/>
          <w:b/>
          <w:sz w:val="28"/>
        </w:rPr>
        <w:t>Перечень административных процедур</w:t>
      </w:r>
    </w:p>
    <w:p w:rsidR="008D03B7" w:rsidRPr="00072C3E" w:rsidRDefault="008D03B7" w:rsidP="008D03B7">
      <w:pPr>
        <w:widowControl w:val="0"/>
        <w:tabs>
          <w:tab w:val="left" w:pos="1134"/>
        </w:tabs>
        <w:ind w:firstLine="709"/>
        <w:jc w:val="center"/>
        <w:rPr>
          <w:rFonts w:ascii="PT Astra Serif" w:hAnsi="PT Astra Serif"/>
          <w:b/>
        </w:rPr>
      </w:pPr>
    </w:p>
    <w:p w:rsidR="008D03B7" w:rsidRDefault="008D03B7" w:rsidP="008D03B7">
      <w:pPr>
        <w:numPr>
          <w:ilvl w:val="0"/>
          <w:numId w:val="4"/>
        </w:numPr>
        <w:tabs>
          <w:tab w:val="clear" w:pos="1134"/>
          <w:tab w:val="left" w:pos="1276"/>
        </w:tabs>
        <w:ind w:firstLine="709"/>
        <w:contextualSpacing/>
        <w:jc w:val="both"/>
        <w:rPr>
          <w:rFonts w:ascii="PT Astra Serif" w:hAnsi="PT Astra Serif"/>
          <w:strike/>
          <w:sz w:val="28"/>
        </w:rPr>
      </w:pPr>
      <w:r>
        <w:rPr>
          <w:rFonts w:ascii="PT Astra Serif" w:hAnsi="PT Astra Serif"/>
          <w:sz w:val="28"/>
        </w:rPr>
        <w:t>Предоставление Услуги включает в себя следующие административные процедуры:</w:t>
      </w:r>
    </w:p>
    <w:p w:rsidR="008D03B7" w:rsidRDefault="008D03B7" w:rsidP="008D03B7">
      <w:pPr>
        <w:widowControl w:val="0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а) профилирование заявителя;</w:t>
      </w:r>
    </w:p>
    <w:p w:rsidR="008D03B7" w:rsidRDefault="008D03B7" w:rsidP="008D03B7">
      <w:pPr>
        <w:widowControl w:val="0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б) прием запроса и документов и (или) информации, необходимых для предоставления Услуги;</w:t>
      </w:r>
    </w:p>
    <w:p w:rsidR="008D03B7" w:rsidRDefault="008D03B7" w:rsidP="008D03B7">
      <w:pPr>
        <w:widowControl w:val="0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в) межведомственное информационное взаимодействие;</w:t>
      </w:r>
    </w:p>
    <w:p w:rsidR="008D03B7" w:rsidRDefault="008D03B7" w:rsidP="008D03B7">
      <w:pPr>
        <w:widowControl w:val="0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г) принятия решения о предоставлении (об отказе в предоставлении) Услуги;</w:t>
      </w:r>
    </w:p>
    <w:p w:rsidR="008D03B7" w:rsidRDefault="008D03B7" w:rsidP="008D03B7">
      <w:pPr>
        <w:widowControl w:val="0"/>
        <w:tabs>
          <w:tab w:val="left" w:pos="1276"/>
        </w:tabs>
        <w:ind w:firstLine="709"/>
        <w:contextualSpacing/>
        <w:jc w:val="both"/>
      </w:pPr>
      <w:r>
        <w:rPr>
          <w:rFonts w:ascii="PT Astra Serif" w:hAnsi="PT Astra Serif"/>
          <w:sz w:val="28"/>
        </w:rPr>
        <w:t>д) предоставления результата Услуги.</w:t>
      </w:r>
    </w:p>
    <w:p w:rsidR="00FE005A" w:rsidRPr="00072C3E" w:rsidRDefault="00FE005A" w:rsidP="008D03B7">
      <w:pPr>
        <w:widowControl w:val="0"/>
        <w:jc w:val="center"/>
        <w:rPr>
          <w:rFonts w:ascii="PT Astra Serif" w:hAnsi="PT Astra Serif"/>
          <w:b/>
        </w:rPr>
      </w:pPr>
    </w:p>
    <w:p w:rsidR="008D03B7" w:rsidRPr="0089393C" w:rsidRDefault="008D03B7" w:rsidP="008D03B7">
      <w:pPr>
        <w:widowControl w:val="0"/>
        <w:jc w:val="center"/>
        <w:rPr>
          <w:b/>
        </w:rPr>
      </w:pPr>
      <w:r w:rsidRPr="0089393C">
        <w:rPr>
          <w:rFonts w:ascii="PT Astra Serif" w:hAnsi="PT Astra Serif"/>
          <w:b/>
          <w:sz w:val="28"/>
        </w:rPr>
        <w:t>Профилирование заявителя</w:t>
      </w:r>
    </w:p>
    <w:p w:rsidR="008D03B7" w:rsidRPr="0089393C" w:rsidRDefault="008D03B7" w:rsidP="008D03B7">
      <w:pPr>
        <w:widowControl w:val="0"/>
        <w:tabs>
          <w:tab w:val="left" w:pos="1276"/>
        </w:tabs>
        <w:ind w:firstLine="709"/>
        <w:contextualSpacing/>
        <w:jc w:val="both"/>
        <w:rPr>
          <w:b/>
        </w:rPr>
      </w:pPr>
    </w:p>
    <w:p w:rsidR="008D03B7" w:rsidRDefault="008D03B7" w:rsidP="008D03B7">
      <w:pPr>
        <w:numPr>
          <w:ilvl w:val="0"/>
          <w:numId w:val="4"/>
        </w:numPr>
        <w:tabs>
          <w:tab w:val="clear" w:pos="1134"/>
          <w:tab w:val="left" w:pos="1276"/>
        </w:tabs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Профилирование заявителя осуществляется: </w:t>
      </w:r>
    </w:p>
    <w:p w:rsidR="008D03B7" w:rsidRDefault="008D03B7" w:rsidP="008D03B7">
      <w:pPr>
        <w:widowControl w:val="0"/>
        <w:tabs>
          <w:tab w:val="left" w:pos="1276"/>
        </w:tabs>
        <w:ind w:firstLine="709"/>
        <w:contextualSpacing/>
        <w:jc w:val="both"/>
      </w:pPr>
      <w:r>
        <w:rPr>
          <w:rFonts w:ascii="PT Astra Serif" w:hAnsi="PT Astra Serif"/>
          <w:sz w:val="28"/>
        </w:rPr>
        <w:t>а) на Едином портале;</w:t>
      </w:r>
    </w:p>
    <w:p w:rsidR="008D03B7" w:rsidRDefault="008D03B7" w:rsidP="008D03B7">
      <w:pPr>
        <w:widowControl w:val="0"/>
        <w:tabs>
          <w:tab w:val="left" w:pos="1276"/>
        </w:tabs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б) </w:t>
      </w:r>
      <w:r w:rsidR="007F3480">
        <w:rPr>
          <w:rFonts w:ascii="PT Astra Serif" w:hAnsi="PT Astra Serif"/>
          <w:sz w:val="28"/>
        </w:rPr>
        <w:t xml:space="preserve">в </w:t>
      </w:r>
      <w:r w:rsidR="006C32EE">
        <w:rPr>
          <w:rFonts w:ascii="PT Astra Serif" w:hAnsi="PT Astra Serif"/>
          <w:sz w:val="28"/>
        </w:rPr>
        <w:t>МФЦ</w:t>
      </w:r>
      <w:r>
        <w:rPr>
          <w:rFonts w:ascii="PT Astra Serif" w:hAnsi="PT Astra Serif"/>
          <w:sz w:val="28"/>
        </w:rPr>
        <w:t>.</w:t>
      </w:r>
    </w:p>
    <w:p w:rsidR="008D03B7" w:rsidRDefault="008D03B7" w:rsidP="004A3054">
      <w:pPr>
        <w:numPr>
          <w:ilvl w:val="0"/>
          <w:numId w:val="4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t xml:space="preserve"> </w:t>
      </w:r>
      <w:r>
        <w:rPr>
          <w:rFonts w:ascii="PT Astra Serif" w:hAnsi="PT Astra Serif"/>
          <w:sz w:val="28"/>
        </w:rPr>
        <w:t>Идентификаторы категорий (признаков) заявителей, приведены в таблице № 1 приложения к настоящему Административному регламент</w:t>
      </w:r>
      <w:r w:rsidR="006C32EE">
        <w:rPr>
          <w:rFonts w:ascii="PT Astra Serif" w:hAnsi="PT Astra Serif"/>
          <w:sz w:val="28"/>
        </w:rPr>
        <w:t>у</w:t>
      </w:r>
      <w:r>
        <w:rPr>
          <w:rFonts w:ascii="PT Astra Serif" w:hAnsi="PT Astra Serif"/>
          <w:sz w:val="28"/>
        </w:rPr>
        <w:t>.</w:t>
      </w:r>
      <w:r w:rsidR="007F3480" w:rsidRPr="007F3480">
        <w:rPr>
          <w:rFonts w:ascii="PT Astra Serif" w:hAnsi="PT Astra Serif"/>
          <w:sz w:val="28"/>
        </w:rPr>
        <w:t xml:space="preserve"> </w:t>
      </w:r>
    </w:p>
    <w:p w:rsidR="008D03B7" w:rsidRPr="0089393C" w:rsidRDefault="008D03B7" w:rsidP="004A3054">
      <w:pPr>
        <w:keepNext/>
        <w:keepLines/>
        <w:widowControl w:val="0"/>
        <w:spacing w:before="480" w:after="160"/>
        <w:jc w:val="center"/>
        <w:outlineLvl w:val="2"/>
        <w:rPr>
          <w:b/>
        </w:rPr>
      </w:pPr>
      <w:r w:rsidRPr="0089393C">
        <w:rPr>
          <w:rFonts w:ascii="PT Astra Serif" w:hAnsi="PT Astra Serif"/>
          <w:b/>
          <w:sz w:val="28"/>
        </w:rPr>
        <w:t>Прием запроса и документов и (или) информации, необходимых для предоставления муниципальной Услуги</w:t>
      </w:r>
    </w:p>
    <w:p w:rsidR="008D03B7" w:rsidRDefault="008D03B7" w:rsidP="004A3054">
      <w:pPr>
        <w:numPr>
          <w:ilvl w:val="0"/>
          <w:numId w:val="4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Состав запроса и перечень документов и (или) информации, необходимых для предоставления Услуги в соответствии с категорией (признаками) заявителя, </w:t>
      </w:r>
      <w:r w:rsidR="00ED4A18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>а также способы подачи указанных запроса, документов и (или) информации приведены в приложении к настоящему Административному регламенту.</w:t>
      </w:r>
    </w:p>
    <w:p w:rsidR="008D03B7" w:rsidRDefault="008D03B7" w:rsidP="008D03B7">
      <w:pPr>
        <w:numPr>
          <w:ilvl w:val="0"/>
          <w:numId w:val="4"/>
        </w:numPr>
        <w:tabs>
          <w:tab w:val="clear" w:pos="1134"/>
          <w:tab w:val="left" w:pos="1276"/>
        </w:tabs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Способами установления личности (идентификации) заявителя при взаимодействии с заявителями являются: </w:t>
      </w:r>
    </w:p>
    <w:p w:rsidR="008D03B7" w:rsidRDefault="008D03B7" w:rsidP="008D03B7">
      <w:pPr>
        <w:numPr>
          <w:ilvl w:val="1"/>
          <w:numId w:val="4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rFonts w:ascii="PT Astra Serif" w:hAnsi="PT Astra Serif"/>
          <w:sz w:val="28"/>
        </w:rPr>
        <w:t xml:space="preserve"> </w:t>
      </w:r>
      <w:r w:rsidR="00664DF9">
        <w:rPr>
          <w:rFonts w:ascii="PT Astra Serif" w:hAnsi="PT Astra Serif"/>
          <w:sz w:val="28"/>
        </w:rPr>
        <w:t xml:space="preserve">в </w:t>
      </w:r>
      <w:r w:rsidR="00865B48">
        <w:rPr>
          <w:rFonts w:ascii="PT Astra Serif" w:hAnsi="PT Astra Serif"/>
          <w:sz w:val="28"/>
        </w:rPr>
        <w:t>МФЦ</w:t>
      </w:r>
      <w:r w:rsidR="00664DF9">
        <w:rPr>
          <w:rFonts w:ascii="PT Astra Serif" w:hAnsi="PT Astra Serif"/>
          <w:sz w:val="28"/>
        </w:rPr>
        <w:t xml:space="preserve"> — документ, удостоверяющий личность</w:t>
      </w:r>
      <w:r>
        <w:rPr>
          <w:rFonts w:ascii="PT Astra Serif" w:hAnsi="PT Astra Serif"/>
          <w:sz w:val="28"/>
        </w:rPr>
        <w:t xml:space="preserve">; </w:t>
      </w:r>
    </w:p>
    <w:p w:rsidR="008D03B7" w:rsidRDefault="008D03B7" w:rsidP="008D03B7">
      <w:pPr>
        <w:numPr>
          <w:ilvl w:val="1"/>
          <w:numId w:val="4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rFonts w:ascii="PT Astra Serif" w:hAnsi="PT Astra Serif"/>
          <w:sz w:val="28"/>
        </w:rPr>
        <w:t>почтовым отправлением — копия документа</w:t>
      </w:r>
      <w:r w:rsidR="003F37E3">
        <w:rPr>
          <w:rFonts w:ascii="PT Astra Serif" w:hAnsi="PT Astra Serif"/>
          <w:sz w:val="28"/>
        </w:rPr>
        <w:t>,</w:t>
      </w:r>
      <w:r>
        <w:rPr>
          <w:rFonts w:ascii="PT Astra Serif" w:hAnsi="PT Astra Serif"/>
          <w:sz w:val="28"/>
        </w:rPr>
        <w:t xml:space="preserve"> удостоверяющего личность (паспорта); </w:t>
      </w:r>
    </w:p>
    <w:p w:rsidR="008D03B7" w:rsidRDefault="008D03B7" w:rsidP="008D03B7">
      <w:pPr>
        <w:numPr>
          <w:ilvl w:val="1"/>
          <w:numId w:val="4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rFonts w:ascii="PT Astra Serif" w:hAnsi="PT Astra Serif"/>
          <w:sz w:val="28"/>
        </w:rPr>
        <w:t xml:space="preserve">в личном кабинете на Едином портале — авторизация заявителя </w:t>
      </w:r>
      <w:r w:rsidR="00ED4A18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>с использованием учетной записи на Едином портале.</w:t>
      </w:r>
    </w:p>
    <w:p w:rsidR="008D03B7" w:rsidRDefault="008D03B7" w:rsidP="008D03B7">
      <w:pPr>
        <w:numPr>
          <w:ilvl w:val="0"/>
          <w:numId w:val="4"/>
        </w:numPr>
        <w:tabs>
          <w:tab w:val="left" w:pos="1276"/>
        </w:tabs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>Основания для принятия решения об отказе в приеме запроса и документов и (или) информации приведены в таблице № 3 приложения к настоящему Административному регламенту.</w:t>
      </w:r>
    </w:p>
    <w:p w:rsidR="008D03B7" w:rsidRDefault="008D03B7" w:rsidP="008D03B7">
      <w:pPr>
        <w:numPr>
          <w:ilvl w:val="0"/>
          <w:numId w:val="4"/>
        </w:numPr>
        <w:tabs>
          <w:tab w:val="left" w:pos="1276"/>
        </w:tabs>
        <w:spacing w:after="160"/>
        <w:ind w:firstLine="709"/>
        <w:contextualSpacing/>
        <w:jc w:val="both"/>
      </w:pPr>
      <w:r>
        <w:t xml:space="preserve"> </w:t>
      </w:r>
      <w:r>
        <w:rPr>
          <w:rStyle w:val="1"/>
          <w:rFonts w:ascii="PT Astra Serif" w:hAnsi="PT Astra Serif"/>
          <w:sz w:val="28"/>
        </w:rPr>
        <w:t>Заявитель вправе устранить недостатки, допущенные при подаче запроса, представить недостающие документы в течение срока предоставления</w:t>
      </w:r>
      <w:r>
        <w:rPr>
          <w:rFonts w:ascii="PT Astra Serif" w:hAnsi="PT Astra Serif"/>
          <w:sz w:val="28"/>
        </w:rPr>
        <w:t xml:space="preserve"> Услуги</w:t>
      </w:r>
      <w:r>
        <w:rPr>
          <w:rStyle w:val="1"/>
          <w:rFonts w:ascii="PT Astra Serif" w:hAnsi="PT Astra Serif"/>
          <w:sz w:val="28"/>
        </w:rPr>
        <w:t xml:space="preserve"> без необходимости повторной подачи запроса.</w:t>
      </w:r>
    </w:p>
    <w:p w:rsidR="008D03B7" w:rsidRDefault="00865B48" w:rsidP="008D03B7">
      <w:pPr>
        <w:numPr>
          <w:ilvl w:val="0"/>
          <w:numId w:val="4"/>
        </w:numPr>
        <w:tabs>
          <w:tab w:val="left" w:pos="1276"/>
        </w:tabs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>Возможность</w:t>
      </w:r>
      <w:r w:rsidR="00A03A81">
        <w:rPr>
          <w:rFonts w:ascii="PT Astra Serif" w:hAnsi="PT Astra Serif"/>
          <w:sz w:val="28"/>
        </w:rPr>
        <w:t xml:space="preserve"> </w:t>
      </w:r>
      <w:r>
        <w:rPr>
          <w:rFonts w:ascii="PT Astra Serif" w:hAnsi="PT Astra Serif"/>
          <w:sz w:val="28"/>
        </w:rPr>
        <w:t>приема запроса и документов и (или) информации. необходимых для предоставления Услуги по выбору заявителя независимо от его места жительства или места пребывания обеспечена при обращении в МФЦ, посредством Единого портала</w:t>
      </w:r>
      <w:r>
        <w:rPr>
          <w:rFonts w:ascii="PT Astra Serif" w:hAnsi="PT Astra Serif"/>
          <w:sz w:val="28"/>
        </w:rPr>
        <w:t>.</w:t>
      </w:r>
    </w:p>
    <w:p w:rsidR="008D03B7" w:rsidRPr="00A03A81" w:rsidRDefault="008D03B7" w:rsidP="00865B48">
      <w:pPr>
        <w:numPr>
          <w:ilvl w:val="0"/>
          <w:numId w:val="4"/>
        </w:numPr>
        <w:tabs>
          <w:tab w:val="left" w:pos="1276"/>
        </w:tabs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 </w:t>
      </w:r>
      <w:r w:rsidR="00865B48">
        <w:rPr>
          <w:rFonts w:ascii="PT Astra Serif" w:hAnsi="PT Astra Serif"/>
          <w:sz w:val="28"/>
        </w:rPr>
        <w:t>Запрос</w:t>
      </w:r>
      <w:r w:rsidR="00A03A81" w:rsidRPr="00A03A81">
        <w:rPr>
          <w:rFonts w:ascii="PT Astra Serif" w:hAnsi="PT Astra Serif"/>
          <w:sz w:val="28"/>
        </w:rPr>
        <w:t xml:space="preserve"> </w:t>
      </w:r>
      <w:r w:rsidR="00865B48">
        <w:rPr>
          <w:rFonts w:ascii="PT Astra Serif" w:hAnsi="PT Astra Serif"/>
          <w:sz w:val="28"/>
        </w:rPr>
        <w:t>и документы и (или) информация, необходимые для предоставления Услуги при обращении в МФЦ подлежат регистрации в течении 1 рабочего дня. Запрос и документы и (или) информация, необходимые для предоставления Услуги, поступившие в виде электронного документа, подлежат обязательной регистрации не позднее одного рабочего дня, следующего за днем его поступления в Орган местного самоуправления</w:t>
      </w:r>
      <w:r w:rsidR="00A03A81" w:rsidRPr="00A03A81">
        <w:rPr>
          <w:rFonts w:ascii="PT Astra Serif" w:hAnsi="PT Astra Serif"/>
          <w:sz w:val="28"/>
        </w:rPr>
        <w:t>.</w:t>
      </w:r>
    </w:p>
    <w:p w:rsidR="008D03B7" w:rsidRDefault="008D03B7" w:rsidP="008D03B7">
      <w:pPr>
        <w:widowControl w:val="0"/>
        <w:tabs>
          <w:tab w:val="left" w:pos="1276"/>
        </w:tabs>
        <w:spacing w:after="160"/>
        <w:ind w:firstLine="709"/>
        <w:contextualSpacing/>
        <w:jc w:val="both"/>
      </w:pPr>
    </w:p>
    <w:p w:rsidR="008D03B7" w:rsidRPr="0089393C" w:rsidRDefault="008D03B7" w:rsidP="008D03B7">
      <w:pPr>
        <w:widowControl w:val="0"/>
        <w:tabs>
          <w:tab w:val="left" w:pos="1276"/>
        </w:tabs>
        <w:spacing w:after="160"/>
        <w:ind w:firstLine="709"/>
        <w:contextualSpacing/>
        <w:jc w:val="center"/>
        <w:rPr>
          <w:rFonts w:ascii="PT Astra Serif" w:hAnsi="PT Astra Serif"/>
          <w:b/>
          <w:sz w:val="28"/>
        </w:rPr>
      </w:pPr>
      <w:r w:rsidRPr="0089393C">
        <w:rPr>
          <w:rStyle w:val="1"/>
          <w:rFonts w:ascii="PT Astra Serif" w:hAnsi="PT Astra Serif"/>
          <w:b/>
          <w:sz w:val="28"/>
        </w:rPr>
        <w:t>Межведомственное информационное взаимодействие</w:t>
      </w:r>
    </w:p>
    <w:p w:rsidR="008D03B7" w:rsidRDefault="008D03B7" w:rsidP="008D03B7">
      <w:pPr>
        <w:widowControl w:val="0"/>
        <w:tabs>
          <w:tab w:val="left" w:pos="1276"/>
        </w:tabs>
        <w:ind w:firstLine="709"/>
        <w:contextualSpacing/>
        <w:jc w:val="both"/>
      </w:pPr>
    </w:p>
    <w:p w:rsidR="0065401A" w:rsidRDefault="008D03B7" w:rsidP="0065401A">
      <w:pPr>
        <w:numPr>
          <w:ilvl w:val="0"/>
          <w:numId w:val="4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Должностное лицо, </w:t>
      </w:r>
      <w:r w:rsidR="0065401A" w:rsidRPr="0065401A">
        <w:rPr>
          <w:rFonts w:ascii="PT Astra Serif" w:hAnsi="PT Astra Serif"/>
          <w:sz w:val="28"/>
        </w:rPr>
        <w:t xml:space="preserve">ответственное за рассмотрение запроса и документов, подготавливает и направляет 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информационные запросы: </w:t>
      </w:r>
    </w:p>
    <w:p w:rsidR="008D03B7" w:rsidRPr="0065401A" w:rsidRDefault="0065401A" w:rsidP="0065401A">
      <w:pPr>
        <w:widowControl w:val="0"/>
        <w:tabs>
          <w:tab w:val="left" w:pos="1276"/>
        </w:tabs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 w:rsidRPr="0065401A">
        <w:rPr>
          <w:rFonts w:ascii="PT Astra Serif" w:hAnsi="PT Astra Serif"/>
          <w:sz w:val="28"/>
        </w:rPr>
        <w:t>а) «</w:t>
      </w:r>
      <w:r w:rsidR="0029767A">
        <w:rPr>
          <w:rStyle w:val="1"/>
          <w:rFonts w:ascii="PT Astra Serif" w:hAnsi="PT Astra Serif"/>
          <w:sz w:val="28"/>
        </w:rPr>
        <w:t>Правоустанавливающие документы на земельный участок». Указанный информационный запрос направляется в Федеральную службу государственной регистрации, кадастра и картографии</w:t>
      </w:r>
      <w:r w:rsidRPr="0065401A">
        <w:rPr>
          <w:rFonts w:ascii="PT Astra Serif" w:hAnsi="PT Astra Serif"/>
          <w:sz w:val="28"/>
        </w:rPr>
        <w:t>.</w:t>
      </w:r>
    </w:p>
    <w:p w:rsidR="008D03B7" w:rsidRPr="0089393C" w:rsidRDefault="008D03B7" w:rsidP="008D03B7">
      <w:pPr>
        <w:keepNext/>
        <w:keepLines/>
        <w:widowControl w:val="0"/>
        <w:spacing w:before="480" w:after="240"/>
        <w:jc w:val="center"/>
        <w:outlineLvl w:val="2"/>
        <w:rPr>
          <w:rFonts w:ascii="PT Astra Serif" w:hAnsi="PT Astra Serif"/>
          <w:b/>
          <w:sz w:val="28"/>
        </w:rPr>
      </w:pPr>
      <w:r w:rsidRPr="0089393C">
        <w:rPr>
          <w:rFonts w:ascii="PT Astra Serif" w:hAnsi="PT Astra Serif"/>
          <w:b/>
          <w:sz w:val="28"/>
        </w:rPr>
        <w:t xml:space="preserve">Принятие решения о предоставлении (об отказе в предоставлении) </w:t>
      </w:r>
      <w:r w:rsidR="00C32D59">
        <w:rPr>
          <w:rFonts w:ascii="PT Astra Serif" w:hAnsi="PT Astra Serif"/>
          <w:b/>
          <w:sz w:val="28"/>
        </w:rPr>
        <w:t>У</w:t>
      </w:r>
      <w:r w:rsidRPr="0089393C">
        <w:rPr>
          <w:rFonts w:ascii="PT Astra Serif" w:hAnsi="PT Astra Serif"/>
          <w:b/>
          <w:sz w:val="28"/>
        </w:rPr>
        <w:t>слуги</w:t>
      </w:r>
    </w:p>
    <w:p w:rsidR="008D03B7" w:rsidRDefault="008D03B7" w:rsidP="008D03B7">
      <w:pPr>
        <w:numPr>
          <w:ilvl w:val="0"/>
          <w:numId w:val="4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Основания для отказа в предоставлении Услуги приведены в таблице № 3 приложения к настоящему Административному регламенту.</w:t>
      </w:r>
    </w:p>
    <w:p w:rsidR="008D03B7" w:rsidRDefault="008D03B7" w:rsidP="008D03B7">
      <w:pPr>
        <w:numPr>
          <w:ilvl w:val="0"/>
          <w:numId w:val="4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 Срок принятия решения о предоставлении (об отказе в предоставлении) Услуги, исчисляется с даты получения </w:t>
      </w:r>
      <w:r w:rsidR="005F3EB3">
        <w:rPr>
          <w:rFonts w:ascii="PT Astra Serif" w:hAnsi="PT Astra Serif"/>
          <w:sz w:val="28"/>
        </w:rPr>
        <w:t xml:space="preserve">Органом местного самоуправления </w:t>
      </w:r>
      <w:r>
        <w:rPr>
          <w:rFonts w:ascii="PT Astra Serif" w:hAnsi="PT Astra Serif"/>
          <w:sz w:val="28"/>
        </w:rPr>
        <w:t>всех сведений, необходимых для принятия решения, и составляет 1 рабочий день.</w:t>
      </w:r>
    </w:p>
    <w:p w:rsidR="008D03B7" w:rsidRPr="0089393C" w:rsidRDefault="008D03B7" w:rsidP="008D03B7">
      <w:pPr>
        <w:keepNext/>
        <w:keepLines/>
        <w:widowControl w:val="0"/>
        <w:spacing w:before="480" w:after="240"/>
        <w:jc w:val="center"/>
        <w:outlineLvl w:val="2"/>
        <w:rPr>
          <w:rFonts w:ascii="PT Astra Serif" w:hAnsi="PT Astra Serif"/>
          <w:b/>
          <w:sz w:val="28"/>
        </w:rPr>
      </w:pPr>
      <w:r w:rsidRPr="0089393C">
        <w:rPr>
          <w:rFonts w:ascii="PT Astra Serif" w:hAnsi="PT Astra Serif"/>
          <w:b/>
          <w:sz w:val="28"/>
        </w:rPr>
        <w:t xml:space="preserve">Предоставление результата Услуги </w:t>
      </w:r>
    </w:p>
    <w:p w:rsidR="008D03B7" w:rsidRDefault="008D03B7" w:rsidP="008D03B7">
      <w:pPr>
        <w:numPr>
          <w:ilvl w:val="0"/>
          <w:numId w:val="4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>Предоставление результата Услуги осуществляется в срок, не превышающий 1 рабочего дня с даты принятия решения о предоставлении (об отказе в предоставлении) Услуги.</w:t>
      </w:r>
    </w:p>
    <w:p w:rsidR="008D03B7" w:rsidRPr="00702139" w:rsidRDefault="008D03B7" w:rsidP="00702139">
      <w:pPr>
        <w:numPr>
          <w:ilvl w:val="0"/>
          <w:numId w:val="4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Результат предоставления Услуги </w:t>
      </w:r>
      <w:r w:rsidR="00302B7D">
        <w:rPr>
          <w:rFonts w:ascii="PT Astra Serif" w:hAnsi="PT Astra Serif"/>
          <w:sz w:val="28"/>
        </w:rPr>
        <w:t>предоставляется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</w:t>
      </w:r>
      <w:r w:rsidR="00302B7D">
        <w:rPr>
          <w:rStyle w:val="1"/>
          <w:rFonts w:ascii="PT Astra Serif" w:hAnsi="PT Astra Serif"/>
          <w:sz w:val="28"/>
        </w:rPr>
        <w:t xml:space="preserve">ния (для юридических лиц) </w:t>
      </w:r>
      <w:r w:rsidR="00302B7D">
        <w:rPr>
          <w:rFonts w:ascii="PT Astra Serif" w:hAnsi="PT Astra Serif"/>
          <w:sz w:val="28"/>
        </w:rPr>
        <w:t>при обращении в МФЦ или посредством Единого портала</w:t>
      </w:r>
      <w:r>
        <w:rPr>
          <w:rFonts w:ascii="PT Astra Serif" w:hAnsi="PT Astra Serif"/>
          <w:sz w:val="28"/>
        </w:rPr>
        <w:t>.</w:t>
      </w:r>
    </w:p>
    <w:p w:rsidR="00702139" w:rsidRPr="00702139" w:rsidRDefault="00702139" w:rsidP="00702139">
      <w:pPr>
        <w:widowControl w:val="0"/>
        <w:tabs>
          <w:tab w:val="left" w:pos="1134"/>
          <w:tab w:val="left" w:pos="1276"/>
        </w:tabs>
        <w:spacing w:after="160"/>
        <w:ind w:left="709"/>
        <w:contextualSpacing/>
        <w:jc w:val="both"/>
      </w:pPr>
    </w:p>
    <w:p w:rsidR="00EF6F47" w:rsidRDefault="00EF6F47" w:rsidP="00702139">
      <w:pPr>
        <w:spacing w:line="276" w:lineRule="auto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РАЗДЕЛ IV</w:t>
      </w:r>
      <w:r w:rsidR="008D03B7">
        <w:rPr>
          <w:rFonts w:ascii="PT Astra Serif" w:hAnsi="PT Astra Serif"/>
          <w:b/>
          <w:sz w:val="28"/>
        </w:rPr>
        <w:t xml:space="preserve"> </w:t>
      </w:r>
    </w:p>
    <w:p w:rsidR="008D03B7" w:rsidRDefault="00EF6F47" w:rsidP="00702139">
      <w:pPr>
        <w:spacing w:after="160" w:line="276" w:lineRule="auto"/>
        <w:jc w:val="center"/>
      </w:pPr>
      <w:r>
        <w:rPr>
          <w:rFonts w:ascii="PT Astra Serif" w:hAnsi="PT Astra Serif"/>
          <w:b/>
          <w:sz w:val="28"/>
        </w:rPr>
        <w:t xml:space="preserve">СПОСОБЫ ИНФОРМИРОВНИЯ ЗАЯВИТЕЛЯ ОБ ИЗМЕНЕНИИ </w:t>
      </w:r>
      <w:r w:rsidR="004A3054">
        <w:rPr>
          <w:rFonts w:ascii="PT Astra Serif" w:hAnsi="PT Astra Serif"/>
          <w:b/>
          <w:sz w:val="28"/>
        </w:rPr>
        <w:br/>
      </w:r>
      <w:r>
        <w:rPr>
          <w:rFonts w:ascii="PT Astra Serif" w:hAnsi="PT Astra Serif"/>
          <w:b/>
          <w:sz w:val="28"/>
        </w:rPr>
        <w:t xml:space="preserve">СТАТУСА РАССМОТРЕНИЯ ЗАПРОСА О ПРЕДОСТАВЛЕНИИ МУНИЦИПАЛЬНОЙ УСЛУГИ </w:t>
      </w:r>
    </w:p>
    <w:p w:rsidR="008D03B7" w:rsidRDefault="008D03B7" w:rsidP="00702139">
      <w:pPr>
        <w:numPr>
          <w:ilvl w:val="0"/>
          <w:numId w:val="4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>Перечень способов информирования заявителя об изменении статуса рассмотрения запроса:</w:t>
      </w:r>
    </w:p>
    <w:p w:rsidR="008D03B7" w:rsidRDefault="008D03B7" w:rsidP="008D03B7">
      <w:pPr>
        <w:widowControl w:val="0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а) посредством Единого портала;</w:t>
      </w:r>
    </w:p>
    <w:p w:rsidR="008D03B7" w:rsidRDefault="008D03B7" w:rsidP="008D03B7">
      <w:pPr>
        <w:widowControl w:val="0"/>
        <w:tabs>
          <w:tab w:val="left" w:pos="1276"/>
        </w:tabs>
        <w:ind w:firstLine="709"/>
        <w:contextualSpacing/>
        <w:jc w:val="both"/>
      </w:pPr>
      <w:r>
        <w:rPr>
          <w:rFonts w:ascii="PT Astra Serif" w:hAnsi="PT Astra Serif"/>
          <w:sz w:val="28"/>
        </w:rPr>
        <w:t>б) посредством телефонной связи.</w:t>
      </w:r>
    </w:p>
    <w:p w:rsidR="008D03B7" w:rsidRDefault="008D03B7" w:rsidP="008D03B7">
      <w:pPr>
        <w:widowControl w:val="0"/>
        <w:tabs>
          <w:tab w:val="left" w:pos="1276"/>
        </w:tabs>
        <w:ind w:firstLine="709"/>
        <w:contextualSpacing/>
        <w:jc w:val="both"/>
      </w:pPr>
    </w:p>
    <w:p w:rsidR="008D03B7" w:rsidRDefault="008D03B7" w:rsidP="008D03B7">
      <w:pPr>
        <w:widowControl w:val="0"/>
        <w:tabs>
          <w:tab w:val="left" w:pos="1276"/>
        </w:tabs>
        <w:ind w:firstLine="709"/>
        <w:contextualSpacing/>
        <w:jc w:val="both"/>
      </w:pPr>
    </w:p>
    <w:p w:rsidR="008D03B7" w:rsidRDefault="008D03B7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8D03B7" w:rsidRDefault="008D03B7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8D03B7" w:rsidRDefault="008D03B7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8D03B7" w:rsidRDefault="008D03B7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8D03B7" w:rsidRDefault="008D03B7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8D03B7" w:rsidRDefault="008D03B7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8D03B7" w:rsidRDefault="008D03B7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8D03B7" w:rsidRDefault="008D03B7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8D03B7" w:rsidRDefault="008D03B7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8D03B7" w:rsidRDefault="008D03B7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8D03B7" w:rsidRDefault="008D03B7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8D03B7" w:rsidRDefault="008D03B7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A54539" w:rsidRDefault="00A54539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A54539" w:rsidRDefault="00A54539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A54539" w:rsidRDefault="00A54539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A54539" w:rsidRDefault="00A54539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A54539" w:rsidRDefault="00A54539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A54539" w:rsidRDefault="00A54539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A54539" w:rsidRDefault="00A54539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A54539" w:rsidRDefault="00A54539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A54539" w:rsidRDefault="00A54539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A54539" w:rsidRDefault="00A54539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A54539" w:rsidRDefault="00A54539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A54539" w:rsidRDefault="00A54539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3761FA" w:rsidRDefault="003761FA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3761FA" w:rsidRDefault="003761FA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3761FA" w:rsidRDefault="003761FA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A57123" w:rsidRDefault="00A57123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A57123" w:rsidRDefault="00A57123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A57123" w:rsidRDefault="00A57123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A57123" w:rsidRDefault="00A57123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A57123" w:rsidRDefault="00A57123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A57123" w:rsidRDefault="00A57123" w:rsidP="00A57123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  <w:bookmarkStart w:id="0" w:name="_GoBack"/>
      <w:bookmarkEnd w:id="0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71"/>
        <w:gridCol w:w="5634"/>
      </w:tblGrid>
      <w:tr w:rsidR="00A57123" w:rsidTr="00C763BA">
        <w:trPr>
          <w:trHeight w:val="1084"/>
        </w:trPr>
        <w:tc>
          <w:tcPr>
            <w:tcW w:w="45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7123" w:rsidRDefault="00A57123" w:rsidP="00C763BA">
            <w:pPr>
              <w:widowControl w:val="0"/>
              <w:spacing w:line="240" w:lineRule="exact"/>
              <w:jc w:val="center"/>
              <w:rPr>
                <w:rFonts w:ascii="PT Astra Serif" w:hAnsi="PT Astra Serif"/>
                <w:sz w:val="28"/>
              </w:rPr>
            </w:pPr>
          </w:p>
        </w:tc>
        <w:tc>
          <w:tcPr>
            <w:tcW w:w="56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7123" w:rsidRDefault="00A57123" w:rsidP="00C763BA">
            <w:pPr>
              <w:widowControl w:val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Приложение </w:t>
            </w:r>
          </w:p>
          <w:p w:rsidR="00A57123" w:rsidRDefault="00A57123" w:rsidP="00C763BA">
            <w:pPr>
              <w:widowControl w:val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 Администр</w:t>
            </w:r>
            <w:r>
              <w:rPr>
                <w:rStyle w:val="1"/>
                <w:rFonts w:ascii="PT Astra Serif" w:hAnsi="PT Astra Serif"/>
                <w:sz w:val="24"/>
              </w:rPr>
              <w:t xml:space="preserve">ативному регламенту предоставления муниципальной услуги «Направление уведомления </w:t>
            </w:r>
          </w:p>
          <w:p w:rsidR="00A57123" w:rsidRDefault="00A57123" w:rsidP="00C763BA">
            <w:pPr>
              <w:widowControl w:val="0"/>
              <w:jc w:val="center"/>
              <w:rPr>
                <w:sz w:val="24"/>
              </w:rPr>
            </w:pPr>
            <w:r>
              <w:rPr>
                <w:rStyle w:val="1"/>
                <w:rFonts w:ascii="PT Astra Serif" w:hAnsi="PT Astra Serif"/>
                <w:sz w:val="24"/>
              </w:rPr>
              <w:t xml:space="preserve">о планируемых строительстве или реконструкции объекта индивидуального жилищного строительства или садового дома» </w:t>
            </w:r>
          </w:p>
        </w:tc>
      </w:tr>
    </w:tbl>
    <w:p w:rsidR="00A57123" w:rsidRDefault="00A57123" w:rsidP="00A57123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A57123" w:rsidRDefault="00A57123" w:rsidP="00A57123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A57123" w:rsidRDefault="00A57123" w:rsidP="00A57123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ПЕРЕЧЕНЬ</w:t>
      </w:r>
    </w:p>
    <w:p w:rsidR="00A57123" w:rsidRDefault="00A57123" w:rsidP="00A57123">
      <w:pPr>
        <w:widowControl w:val="0"/>
        <w:ind w:firstLine="709"/>
        <w:jc w:val="center"/>
      </w:pPr>
      <w:r>
        <w:rPr>
          <w:rFonts w:ascii="PT Astra Serif" w:hAnsi="PT Astra Serif"/>
          <w:b/>
          <w:sz w:val="28"/>
        </w:rPr>
        <w:t>УСЛОВНЫХ ОБОЗНАЧЕНИЙ И СОКРАЩЕНИЙ, ИДЕНТИФИКАТОРЫ КАТЕГОРИЙ (ПРИЗНАКОВ) ЗАЯВИТЕЛЕЙ, ИСЧЕРПЫВАЮЩИЙ ПЕРЕЧЕНЬ ДОКУМЕНТОВ, НЕОБХОДИМЫХ ДЛЯ ПРЕДОСТАВЛЕНИЯ МУНИЦИПАЛЬНОЙ УСЛУГИ, 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</w:t>
      </w:r>
    </w:p>
    <w:p w:rsidR="00A57123" w:rsidRDefault="00A57123" w:rsidP="00A57123">
      <w:pPr>
        <w:widowControl w:val="0"/>
        <w:ind w:firstLine="709"/>
        <w:jc w:val="center"/>
      </w:pPr>
      <w:r>
        <w:rPr>
          <w:rFonts w:ascii="PT Astra Serif" w:hAnsi="PT Astra Serif"/>
          <w:b/>
          <w:sz w:val="28"/>
        </w:rPr>
        <w:t xml:space="preserve"> УСЛУГИ, ОСНОВАНИЙ ДЛЯ ПРИОСТАНОВЛЕНИЯ ПРЕДОСТАВЛЕНИЯ МУНИЦИПАЛЬНОЙ УСЛУГИ ИЛИ ОТКАЗА В ПРЕДОСТАВЛЕНИИ МУНИЦИПАЛЬНОЙ УСЛУГИ, ФОРМЫ ЗАПРОСОВ </w:t>
      </w:r>
      <w:r>
        <w:rPr>
          <w:rFonts w:ascii="PT Astra Serif" w:hAnsi="PT Astra Serif"/>
          <w:b/>
          <w:sz w:val="28"/>
        </w:rPr>
        <w:br/>
        <w:t>О ПРЕДОСТАВЛЕНИИ МУНИЦИПАЛЬНОЙ УСЛУГИ</w:t>
      </w:r>
    </w:p>
    <w:p w:rsidR="00A57123" w:rsidRDefault="00A57123" w:rsidP="00A57123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A57123" w:rsidRDefault="00A57123" w:rsidP="00A57123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I. Перечень условных обозначений и сокращений</w:t>
      </w:r>
    </w:p>
    <w:p w:rsidR="00A57123" w:rsidRDefault="00A57123" w:rsidP="00A57123">
      <w:pPr>
        <w:widowControl w:val="0"/>
        <w:ind w:firstLine="709"/>
        <w:jc w:val="both"/>
        <w:rPr>
          <w:rFonts w:ascii="PT Astra Serif" w:hAnsi="PT Astra Serif"/>
          <w:sz w:val="28"/>
        </w:rPr>
      </w:pPr>
    </w:p>
    <w:p w:rsidR="00A57123" w:rsidRDefault="00A57123" w:rsidP="00A57123">
      <w:pPr>
        <w:widowControl w:val="0"/>
        <w:ind w:firstLine="709"/>
        <w:jc w:val="both"/>
      </w:pPr>
      <w:r>
        <w:rPr>
          <w:rFonts w:ascii="PT Astra Serif" w:hAnsi="PT Astra Serif"/>
          <w:sz w:val="28"/>
        </w:rPr>
        <w:t>Единый портал — федеральная государственная информационная система «Единый портал государственных и муниципальных услуг (функций)»;</w:t>
      </w:r>
    </w:p>
    <w:p w:rsidR="00A57123" w:rsidRDefault="00A57123" w:rsidP="00A57123">
      <w:pPr>
        <w:widowControl w:val="0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Услуга — муниципальная услуг</w:t>
      </w:r>
      <w:r>
        <w:rPr>
          <w:rStyle w:val="1"/>
          <w:rFonts w:ascii="PT Astra Serif" w:hAnsi="PT Astra Serif"/>
          <w:sz w:val="28"/>
        </w:rPr>
        <w:t>а «Направление уведомления о планируемых строительстве или реконструкции объекта индивидуального жилищного строительства или садового дома»;</w:t>
      </w:r>
    </w:p>
    <w:p w:rsidR="00A57123" w:rsidRDefault="00A57123" w:rsidP="00A57123">
      <w:pPr>
        <w:widowControl w:val="0"/>
        <w:ind w:firstLine="709"/>
        <w:jc w:val="both"/>
        <w:rPr>
          <w:rFonts w:ascii="PT Astra Serif" w:hAnsi="PT Astra Serif"/>
          <w:sz w:val="28"/>
        </w:rPr>
      </w:pPr>
      <w:r>
        <w:rPr>
          <w:rStyle w:val="1"/>
          <w:rFonts w:ascii="PT Astra Serif" w:hAnsi="PT Astra Serif"/>
          <w:sz w:val="28"/>
        </w:rPr>
        <w:t>Административный регламент — административный регламент предоставления муниципальной услуги «Направление уведомления о планируемых строительстве или реконструкции объекта индивидуального жилищного строительства или садового дома»;</w:t>
      </w:r>
    </w:p>
    <w:p w:rsidR="00A57123" w:rsidRDefault="00A57123" w:rsidP="00A57123">
      <w:pPr>
        <w:widowControl w:val="0"/>
        <w:ind w:firstLine="709"/>
        <w:jc w:val="both"/>
      </w:pPr>
      <w:r>
        <w:rPr>
          <w:rStyle w:val="1"/>
          <w:rFonts w:ascii="PT Astra Serif" w:hAnsi="PT Astra Serif"/>
          <w:sz w:val="28"/>
        </w:rPr>
        <w:t>категории (признаки) заявителей — категории (признаки) заявителей, св</w:t>
      </w:r>
      <w:r>
        <w:rPr>
          <w:rFonts w:ascii="PT Astra Serif" w:hAnsi="PT Astra Serif"/>
          <w:sz w:val="28"/>
        </w:rPr>
        <w:t>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(функций)»;</w:t>
      </w:r>
    </w:p>
    <w:p w:rsidR="00A57123" w:rsidRDefault="00A57123" w:rsidP="00A57123">
      <w:pPr>
        <w:widowControl w:val="0"/>
        <w:ind w:firstLine="709"/>
        <w:jc w:val="both"/>
        <w:rPr>
          <w:shd w:val="clear" w:color="auto" w:fill="FFE779"/>
        </w:rPr>
      </w:pPr>
      <w:r>
        <w:rPr>
          <w:rFonts w:ascii="PT Astra Serif" w:hAnsi="PT Astra Serif"/>
          <w:sz w:val="28"/>
        </w:rPr>
        <w:t>Орган местного самоуправления —</w:t>
      </w:r>
      <w:r w:rsidRPr="00A57123">
        <w:rPr>
          <w:rFonts w:ascii="PT Astra Serif" w:hAnsi="PT Astra Serif"/>
          <w:sz w:val="28"/>
        </w:rPr>
        <w:t xml:space="preserve"> </w:t>
      </w:r>
      <w:r>
        <w:rPr>
          <w:rFonts w:ascii="PT Astra Serif" w:hAnsi="PT Astra Serif"/>
          <w:sz w:val="28"/>
        </w:rPr>
        <w:t>администрация города Тулы;</w:t>
      </w:r>
    </w:p>
    <w:p w:rsidR="00A57123" w:rsidRDefault="00A57123" w:rsidP="00A57123">
      <w:pPr>
        <w:widowControl w:val="0"/>
        <w:ind w:firstLine="709"/>
        <w:jc w:val="both"/>
        <w:rPr>
          <w:rFonts w:ascii="PT Astra Serif" w:hAnsi="PT Astra Serif"/>
        </w:rPr>
      </w:pPr>
      <w:proofErr w:type="spellStart"/>
      <w:r>
        <w:rPr>
          <w:rFonts w:ascii="PT Astra Serif" w:hAnsi="PT Astra Serif"/>
          <w:sz w:val="28"/>
        </w:rPr>
        <w:t>ГрК</w:t>
      </w:r>
      <w:proofErr w:type="spellEnd"/>
      <w:r>
        <w:rPr>
          <w:rFonts w:ascii="PT Astra Serif" w:hAnsi="PT Astra Serif"/>
          <w:sz w:val="28"/>
        </w:rPr>
        <w:t xml:space="preserve"> РФ — Градостроительный кодекс Российской Федерации;</w:t>
      </w:r>
    </w:p>
    <w:p w:rsidR="00A57123" w:rsidRDefault="00A57123" w:rsidP="00A57123">
      <w:pPr>
        <w:widowControl w:val="0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запрос — заявление о предоставлении муниципальной услуги;</w:t>
      </w:r>
    </w:p>
    <w:p w:rsidR="00A57123" w:rsidRDefault="00A57123" w:rsidP="00A57123">
      <w:pPr>
        <w:widowControl w:val="0"/>
        <w:ind w:firstLine="680"/>
        <w:jc w:val="both"/>
        <w:rPr>
          <w:rFonts w:ascii="PT Astra Serif" w:hAnsi="PT Astra Serif"/>
          <w:sz w:val="28"/>
          <w:shd w:val="clear" w:color="auto" w:fill="92FF99"/>
        </w:rPr>
      </w:pPr>
      <w:r>
        <w:rPr>
          <w:rFonts w:ascii="PT Astra Serif" w:hAnsi="PT Astra Serif"/>
          <w:sz w:val="28"/>
        </w:rPr>
        <w:t>документы — документы и (или) информация, необходимые для предоставления муниципальной услуги;</w:t>
      </w:r>
    </w:p>
    <w:p w:rsidR="00A57123" w:rsidRDefault="00A57123" w:rsidP="00A57123">
      <w:pPr>
        <w:widowControl w:val="0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МФЦ — государственное бюджетное учреждение Тульской области «Многофункциональный центр предоставления государственных и муниципальных услуг».</w:t>
      </w:r>
    </w:p>
    <w:p w:rsidR="00A57123" w:rsidRDefault="00A57123" w:rsidP="00A57123">
      <w:pPr>
        <w:widowControl w:val="0"/>
        <w:ind w:firstLine="709"/>
        <w:jc w:val="both"/>
      </w:pPr>
      <w:r>
        <w:br w:type="page"/>
      </w:r>
    </w:p>
    <w:p w:rsidR="00A57123" w:rsidRDefault="00A57123" w:rsidP="00A57123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II. Идентификаторы категорий (признаков) заявителей</w:t>
      </w:r>
    </w:p>
    <w:p w:rsidR="00A57123" w:rsidRDefault="00A57123" w:rsidP="00A57123">
      <w:pPr>
        <w:widowControl w:val="0"/>
        <w:ind w:firstLine="709"/>
        <w:jc w:val="center"/>
        <w:rPr>
          <w:rFonts w:ascii="PT Astra Serif" w:hAnsi="PT Astra Serif"/>
          <w:sz w:val="28"/>
        </w:rPr>
      </w:pPr>
    </w:p>
    <w:p w:rsidR="00A57123" w:rsidRDefault="00A57123" w:rsidP="00A57123">
      <w:pPr>
        <w:widowControl w:val="0"/>
        <w:ind w:firstLine="709"/>
        <w:jc w:val="right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Таблица № 1</w:t>
      </w:r>
    </w:p>
    <w:p w:rsidR="00A57123" w:rsidRDefault="00A57123" w:rsidP="00A57123">
      <w:pPr>
        <w:widowControl w:val="0"/>
        <w:ind w:firstLine="709"/>
        <w:jc w:val="center"/>
        <w:rPr>
          <w:rFonts w:ascii="PT Astra Serif" w:hAnsi="PT Astra Serif"/>
          <w:sz w:val="28"/>
        </w:rPr>
      </w:pP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1823"/>
        <w:gridCol w:w="5870"/>
        <w:gridCol w:w="1946"/>
        <w:gridCol w:w="28"/>
      </w:tblGrid>
      <w:tr w:rsidR="00A57123" w:rsidTr="00C763BA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7123" w:rsidRDefault="00A57123" w:rsidP="00C763BA">
            <w:pPr>
              <w:widowControl w:val="0"/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 xml:space="preserve">№ </w:t>
            </w:r>
          </w:p>
          <w:p w:rsidR="00A57123" w:rsidRDefault="00A57123" w:rsidP="00C763BA">
            <w:pPr>
              <w:widowControl w:val="0"/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>п/п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7123" w:rsidRDefault="00A57123" w:rsidP="00C763BA">
            <w:pPr>
              <w:widowControl w:val="0"/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 xml:space="preserve">Признак заявителя </w:t>
            </w:r>
          </w:p>
        </w:tc>
        <w:tc>
          <w:tcPr>
            <w:tcW w:w="5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7123" w:rsidRDefault="00A57123" w:rsidP="00C763BA">
            <w:pPr>
              <w:widowControl w:val="0"/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 xml:space="preserve">Значения признака заявителя 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7123" w:rsidRDefault="00A57123" w:rsidP="00C763BA">
            <w:pPr>
              <w:widowControl w:val="0"/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 xml:space="preserve">Идентификаторы категорий (признаков)  </w:t>
            </w:r>
          </w:p>
        </w:tc>
        <w:tc>
          <w:tcPr>
            <w:tcW w:w="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7123" w:rsidRDefault="00A57123" w:rsidP="00C763BA">
            <w:pPr>
              <w:rPr>
                <w:sz w:val="24"/>
              </w:rPr>
            </w:pPr>
          </w:p>
        </w:tc>
      </w:tr>
      <w:tr w:rsidR="00A57123" w:rsidTr="00C763BA">
        <w:tc>
          <w:tcPr>
            <w:tcW w:w="1020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7123" w:rsidRDefault="00A57123" w:rsidP="00C763BA">
            <w:pPr>
              <w:widowControl w:val="0"/>
              <w:jc w:val="center"/>
              <w:rPr>
                <w:sz w:val="24"/>
              </w:rPr>
            </w:pPr>
            <w:r>
              <w:rPr>
                <w:rFonts w:ascii="PT Astra Serif" w:hAnsi="PT Astra Serif"/>
                <w:sz w:val="24"/>
              </w:rPr>
              <w:t>Результат муниципальной услу</w:t>
            </w:r>
            <w:r>
              <w:rPr>
                <w:rStyle w:val="1"/>
                <w:rFonts w:ascii="PT Astra Serif" w:hAnsi="PT Astra Serif"/>
                <w:sz w:val="24"/>
              </w:rPr>
              <w:t xml:space="preserve">ги «Направление уведомления </w:t>
            </w:r>
          </w:p>
          <w:p w:rsidR="00A57123" w:rsidRDefault="00A57123" w:rsidP="00C763BA">
            <w:pPr>
              <w:widowControl w:val="0"/>
              <w:jc w:val="center"/>
              <w:rPr>
                <w:sz w:val="24"/>
              </w:rPr>
            </w:pPr>
            <w:r>
              <w:rPr>
                <w:rStyle w:val="1"/>
                <w:rFonts w:ascii="PT Astra Serif" w:hAnsi="PT Astra Serif"/>
                <w:sz w:val="24"/>
              </w:rPr>
              <w:t>о планируемых строительстве или реконструкции объекта индивидуального жилищного строительства или садового дома»</w:t>
            </w:r>
          </w:p>
        </w:tc>
      </w:tr>
      <w:tr w:rsidR="00A57123" w:rsidTr="00C763BA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7123" w:rsidRDefault="00A57123" w:rsidP="00C763BA">
            <w:pPr>
              <w:widowControl w:val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7123" w:rsidRDefault="00A57123" w:rsidP="00C763BA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Категория заявителя </w:t>
            </w:r>
          </w:p>
        </w:tc>
        <w:tc>
          <w:tcPr>
            <w:tcW w:w="5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7123" w:rsidRDefault="00A57123" w:rsidP="00C763BA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1. Физическое лицо, в том числе индивидуальный предприниматель</w:t>
            </w:r>
          </w:p>
          <w:p w:rsidR="00A57123" w:rsidRDefault="00A57123" w:rsidP="00C763BA">
            <w:pPr>
              <w:rPr>
                <w:rFonts w:ascii="PT Astra Serif" w:hAnsi="PT Astra Serif"/>
                <w:sz w:val="24"/>
              </w:rPr>
            </w:pPr>
          </w:p>
          <w:p w:rsidR="00A57123" w:rsidRDefault="00A57123" w:rsidP="00C763BA">
            <w:pPr>
              <w:rPr>
                <w:rFonts w:ascii="PT Astra Serif" w:hAnsi="PT Astra Serif"/>
                <w:sz w:val="24"/>
              </w:rPr>
            </w:pPr>
          </w:p>
          <w:p w:rsidR="00A57123" w:rsidRDefault="00A57123" w:rsidP="00C763BA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7123" w:rsidRDefault="00A57123" w:rsidP="00C763BA">
            <w:pPr>
              <w:widowControl w:val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А</w:t>
            </w:r>
          </w:p>
        </w:tc>
        <w:tc>
          <w:tcPr>
            <w:tcW w:w="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7123" w:rsidRDefault="00A57123" w:rsidP="00C763BA">
            <w:pPr>
              <w:rPr>
                <w:sz w:val="24"/>
              </w:rPr>
            </w:pPr>
          </w:p>
        </w:tc>
      </w:tr>
      <w:tr w:rsidR="00A57123" w:rsidTr="00C763BA">
        <w:trPr>
          <w:trHeight w:val="690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7123" w:rsidRDefault="00A57123" w:rsidP="00C763BA">
            <w:pPr>
              <w:widowControl w:val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7123" w:rsidRDefault="00A57123" w:rsidP="00C763BA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Категория заявителя </w:t>
            </w:r>
          </w:p>
        </w:tc>
        <w:tc>
          <w:tcPr>
            <w:tcW w:w="5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7123" w:rsidRDefault="00A57123" w:rsidP="00C763BA">
            <w:pPr>
              <w:rPr>
                <w:rFonts w:ascii="PT Astra Serif" w:hAnsi="PT Astra Serif"/>
                <w:sz w:val="24"/>
                <w:shd w:val="clear" w:color="auto" w:fill="FFD821"/>
              </w:rPr>
            </w:pPr>
            <w:r>
              <w:rPr>
                <w:rFonts w:ascii="PT Astra Serif" w:hAnsi="PT Astra Serif"/>
                <w:sz w:val="24"/>
              </w:rPr>
              <w:t>2. Юридическое лицо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7123" w:rsidRDefault="00A57123" w:rsidP="00C763BA">
            <w:pPr>
              <w:widowControl w:val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Б</w:t>
            </w:r>
          </w:p>
        </w:tc>
        <w:tc>
          <w:tcPr>
            <w:tcW w:w="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7123" w:rsidRDefault="00A57123" w:rsidP="00C763BA">
            <w:pPr>
              <w:rPr>
                <w:sz w:val="24"/>
              </w:rPr>
            </w:pPr>
          </w:p>
          <w:p w:rsidR="00A57123" w:rsidRDefault="00A57123" w:rsidP="00C763BA">
            <w:pPr>
              <w:rPr>
                <w:sz w:val="24"/>
              </w:rPr>
            </w:pPr>
          </w:p>
          <w:p w:rsidR="00A57123" w:rsidRDefault="00A57123" w:rsidP="00C763BA">
            <w:pPr>
              <w:rPr>
                <w:sz w:val="24"/>
              </w:rPr>
            </w:pPr>
          </w:p>
          <w:p w:rsidR="00A57123" w:rsidRDefault="00A57123" w:rsidP="00C763BA">
            <w:pPr>
              <w:rPr>
                <w:sz w:val="24"/>
              </w:rPr>
            </w:pPr>
          </w:p>
          <w:p w:rsidR="00A57123" w:rsidRDefault="00A57123" w:rsidP="00C763BA">
            <w:pPr>
              <w:rPr>
                <w:sz w:val="24"/>
              </w:rPr>
            </w:pPr>
          </w:p>
          <w:p w:rsidR="00A57123" w:rsidRDefault="00A57123" w:rsidP="00C763BA">
            <w:pPr>
              <w:rPr>
                <w:sz w:val="24"/>
              </w:rPr>
            </w:pPr>
          </w:p>
        </w:tc>
      </w:tr>
      <w:tr w:rsidR="00A57123" w:rsidTr="00C763BA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7123" w:rsidRDefault="00A57123" w:rsidP="00C763BA">
            <w:pPr>
              <w:widowControl w:val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7123" w:rsidRDefault="00A57123" w:rsidP="00C763BA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Категория заявителя</w:t>
            </w:r>
          </w:p>
        </w:tc>
        <w:tc>
          <w:tcPr>
            <w:tcW w:w="5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7123" w:rsidRDefault="00A57123" w:rsidP="00C763BA">
            <w:pPr>
              <w:rPr>
                <w:rFonts w:ascii="PT Astra Serif" w:hAnsi="PT Astra Serif"/>
                <w:sz w:val="24"/>
                <w:shd w:val="clear" w:color="auto" w:fill="FFD821"/>
              </w:rPr>
            </w:pPr>
            <w:r>
              <w:rPr>
                <w:rFonts w:ascii="PT Astra Serif" w:hAnsi="PT Astra Serif"/>
                <w:sz w:val="24"/>
              </w:rPr>
              <w:t>3. Уполномоченный представитель</w:t>
            </w:r>
          </w:p>
          <w:p w:rsidR="00A57123" w:rsidRDefault="00A57123" w:rsidP="00C763BA">
            <w:pPr>
              <w:rPr>
                <w:rFonts w:ascii="PT Astra Serif" w:hAnsi="PT Astra Serif"/>
                <w:sz w:val="24"/>
                <w:shd w:val="clear" w:color="auto" w:fill="FFD821"/>
              </w:rPr>
            </w:pPr>
          </w:p>
          <w:p w:rsidR="00A57123" w:rsidRDefault="00A57123" w:rsidP="00C763BA">
            <w:pPr>
              <w:rPr>
                <w:rFonts w:ascii="PT Astra Serif" w:hAnsi="PT Astra Serif"/>
                <w:sz w:val="24"/>
                <w:shd w:val="clear" w:color="auto" w:fill="FFD821"/>
              </w:rPr>
            </w:pPr>
          </w:p>
          <w:p w:rsidR="00A57123" w:rsidRDefault="00A57123" w:rsidP="00C763BA">
            <w:pPr>
              <w:rPr>
                <w:rFonts w:ascii="PT Astra Serif" w:hAnsi="PT Astra Serif"/>
                <w:sz w:val="24"/>
                <w:shd w:val="clear" w:color="auto" w:fill="FFD821"/>
              </w:rPr>
            </w:pPr>
          </w:p>
          <w:p w:rsidR="00A57123" w:rsidRDefault="00A57123" w:rsidP="00C763BA">
            <w:pPr>
              <w:rPr>
                <w:rFonts w:ascii="PT Astra Serif" w:hAnsi="PT Astra Serif"/>
                <w:sz w:val="24"/>
                <w:shd w:val="clear" w:color="auto" w:fill="FFD821"/>
              </w:rPr>
            </w:pP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7123" w:rsidRDefault="00A57123" w:rsidP="00C763BA">
            <w:pPr>
              <w:widowControl w:val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В</w:t>
            </w:r>
          </w:p>
          <w:p w:rsidR="00A57123" w:rsidRDefault="00A57123" w:rsidP="00C763BA">
            <w:pPr>
              <w:widowControl w:val="0"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w="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7123" w:rsidRDefault="00A57123" w:rsidP="00C763BA">
            <w:pPr>
              <w:rPr>
                <w:sz w:val="24"/>
              </w:rPr>
            </w:pPr>
          </w:p>
        </w:tc>
      </w:tr>
    </w:tbl>
    <w:p w:rsidR="00A57123" w:rsidRDefault="00A57123" w:rsidP="00A5712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A57123" w:rsidRDefault="00A57123" w:rsidP="00A5712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A57123" w:rsidRDefault="00A57123" w:rsidP="00A5712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A57123" w:rsidRDefault="00A57123" w:rsidP="00A5712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A57123" w:rsidRDefault="00A57123" w:rsidP="00A5712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A57123" w:rsidRDefault="00A57123" w:rsidP="00A5712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A57123" w:rsidRDefault="00A57123" w:rsidP="00A5712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A57123" w:rsidRDefault="00A57123" w:rsidP="00A5712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A57123" w:rsidRDefault="00A57123" w:rsidP="00A5712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A57123" w:rsidRDefault="00A57123" w:rsidP="00A5712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A57123" w:rsidRDefault="00A57123" w:rsidP="00A5712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A57123" w:rsidRDefault="00A57123" w:rsidP="00A5712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A57123" w:rsidRDefault="00A57123" w:rsidP="00A5712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A57123" w:rsidRDefault="00A57123" w:rsidP="00A5712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A57123" w:rsidRDefault="00A57123" w:rsidP="00A5712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A57123" w:rsidRDefault="00A57123" w:rsidP="00A5712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A57123" w:rsidRDefault="00A57123" w:rsidP="00A5712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A57123" w:rsidRDefault="00A57123" w:rsidP="00A5712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A57123" w:rsidRDefault="00A57123" w:rsidP="00A5712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A57123" w:rsidRDefault="00A57123" w:rsidP="00A5712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A57123" w:rsidRDefault="00A57123" w:rsidP="00A5712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A57123" w:rsidRDefault="00A57123" w:rsidP="00A5712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A57123" w:rsidRDefault="00A57123" w:rsidP="00A5712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A57123" w:rsidRDefault="00A57123" w:rsidP="00A57123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III. Исчерпывающий перечень документов, необходимых</w:t>
      </w:r>
    </w:p>
    <w:p w:rsidR="00A57123" w:rsidRDefault="00A57123" w:rsidP="00A57123">
      <w:pPr>
        <w:widowControl w:val="0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для предоставления Услуги</w:t>
      </w:r>
    </w:p>
    <w:p w:rsidR="00A57123" w:rsidRDefault="00A57123" w:rsidP="00A57123">
      <w:pPr>
        <w:widowControl w:val="0"/>
        <w:jc w:val="both"/>
        <w:rPr>
          <w:rFonts w:ascii="PT Astra Serif" w:hAnsi="PT Astra Serif"/>
          <w:sz w:val="28"/>
        </w:rPr>
      </w:pPr>
    </w:p>
    <w:p w:rsidR="00A57123" w:rsidRDefault="00A57123" w:rsidP="00A57123">
      <w:pPr>
        <w:widowControl w:val="0"/>
        <w:jc w:val="right"/>
        <w:outlineLvl w:val="3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Таблица № 2</w:t>
      </w:r>
    </w:p>
    <w:p w:rsidR="00A57123" w:rsidRDefault="00A57123" w:rsidP="00A57123">
      <w:pPr>
        <w:widowControl w:val="0"/>
        <w:ind w:left="6237"/>
        <w:outlineLvl w:val="0"/>
        <w:rPr>
          <w:rFonts w:ascii="PT Astra Serif" w:hAnsi="PT Astra Serif"/>
          <w:sz w:val="24"/>
        </w:rPr>
      </w:pPr>
    </w:p>
    <w:p w:rsidR="00A57123" w:rsidRDefault="00A57123" w:rsidP="00A57123">
      <w:pPr>
        <w:widowControl w:val="0"/>
        <w:ind w:left="6237"/>
        <w:outlineLvl w:val="0"/>
        <w:rPr>
          <w:rFonts w:ascii="PT Astra Serif" w:hAnsi="PT Astra Serif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94"/>
        <w:gridCol w:w="1665"/>
        <w:gridCol w:w="3045"/>
        <w:gridCol w:w="2693"/>
        <w:gridCol w:w="1984"/>
      </w:tblGrid>
      <w:tr w:rsidR="00A57123" w:rsidTr="00C763BA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123" w:rsidRDefault="00A57123" w:rsidP="00C763B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№ п/п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123" w:rsidRDefault="00A57123" w:rsidP="00C763B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Идентификаторы категорий (признаков) заявителей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123" w:rsidRDefault="00A57123" w:rsidP="00C763B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 xml:space="preserve">Перечень документов, необходимых для предоставления муниципальной услуги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123" w:rsidRDefault="00A57123" w:rsidP="00C763B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Способы подачи документов, требования к представлению документов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123" w:rsidRDefault="00A57123" w:rsidP="00C763B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Примечание</w:t>
            </w:r>
          </w:p>
        </w:tc>
      </w:tr>
      <w:tr w:rsidR="00A57123" w:rsidTr="00C763BA">
        <w:tc>
          <w:tcPr>
            <w:tcW w:w="1008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123" w:rsidRDefault="00A57123" w:rsidP="00C763BA">
            <w:pPr>
              <w:jc w:val="both"/>
            </w:pPr>
            <w:r>
              <w:rPr>
                <w:rFonts w:ascii="PT Astra Serif" w:hAnsi="PT Astra Serif"/>
              </w:rPr>
              <w:t>Исчерпывающий перечень документов, необходимых в соответствии с законодательными или иными нормативными правовыми ак</w:t>
            </w:r>
            <w:r>
              <w:rPr>
                <w:rStyle w:val="1"/>
                <w:rFonts w:ascii="PT Astra Serif" w:hAnsi="PT Astra Serif"/>
              </w:rPr>
              <w:t>тами для предоставления услуги</w:t>
            </w:r>
            <w:r>
              <w:rPr>
                <w:rFonts w:ascii="PT Astra Serif" w:hAnsi="PT Astra Serif"/>
              </w:rPr>
              <w:t xml:space="preserve"> которые заявитель должен представить </w:t>
            </w:r>
            <w:r>
              <w:rPr>
                <w:rFonts w:ascii="PT Astra Serif" w:hAnsi="PT Astra Serif"/>
                <w:u w:val="single"/>
              </w:rPr>
              <w:t>самостоятельно</w:t>
            </w:r>
          </w:p>
        </w:tc>
      </w:tr>
      <w:tr w:rsidR="00A57123" w:rsidTr="00C763BA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7123" w:rsidRDefault="00A57123" w:rsidP="00C763BA">
            <w:pPr>
              <w:widowControl w:val="0"/>
              <w:jc w:val="center"/>
            </w:pPr>
            <w:r>
              <w:t>1.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7123" w:rsidRDefault="00A57123" w:rsidP="00C763BA">
            <w:pPr>
              <w:widowControl w:val="0"/>
              <w:jc w:val="center"/>
            </w:pPr>
            <w:r>
              <w:t>А-В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123" w:rsidRDefault="00A57123" w:rsidP="00C763BA">
            <w:r>
              <w:rPr>
                <w:rFonts w:ascii="PT Astra Serif" w:hAnsi="PT Astra Serif"/>
              </w:rPr>
              <w:t xml:space="preserve">уведомление о планируемых строительстве или реконструкции объекта индивидуального жилищного строительства или садового дома /уведомление об </w:t>
            </w:r>
            <w:r>
              <w:t>изменения параметров планируемого строительства или реконструкции объекта индивидуального жилищного строительства или садового дома)</w:t>
            </w:r>
            <w:r>
              <w:br/>
              <w:t xml:space="preserve"> </w:t>
            </w:r>
          </w:p>
          <w:p w:rsidR="00A57123" w:rsidRDefault="00A57123" w:rsidP="00C763BA"/>
          <w:p w:rsidR="00A57123" w:rsidRDefault="00A57123" w:rsidP="00C763BA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123" w:rsidRDefault="00A57123" w:rsidP="00C763BA">
            <w:r>
              <w:t>Единый портал – интерактивная форма;</w:t>
            </w:r>
          </w:p>
          <w:p w:rsidR="00A57123" w:rsidRDefault="00A57123" w:rsidP="00C763BA">
            <w:r>
              <w:t>МФЦ – оригинал;</w:t>
            </w:r>
          </w:p>
          <w:p w:rsidR="00A57123" w:rsidRDefault="00A57123" w:rsidP="00C763BA">
            <w:r>
              <w:t>Почтовое отправление -оригинал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123" w:rsidRDefault="00A57123" w:rsidP="00C763BA"/>
        </w:tc>
      </w:tr>
      <w:tr w:rsidR="00A57123" w:rsidTr="00C763BA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7123" w:rsidRDefault="00A57123" w:rsidP="00C763BA">
            <w:pPr>
              <w:widowControl w:val="0"/>
              <w:jc w:val="center"/>
            </w:pPr>
            <w:r>
              <w:t>2.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7123" w:rsidRDefault="00A57123" w:rsidP="00C763BA">
            <w:pPr>
              <w:widowControl w:val="0"/>
              <w:jc w:val="center"/>
            </w:pPr>
            <w:r>
              <w:t>А-В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123" w:rsidRDefault="00A57123" w:rsidP="00C763BA">
            <w:pPr>
              <w:rPr>
                <w:rFonts w:ascii="PT Astra Serif" w:hAnsi="PT Astra Serif"/>
              </w:rPr>
            </w:pPr>
            <w:r>
              <w:rPr>
                <w:rStyle w:val="1"/>
              </w:rPr>
              <w:t xml:space="preserve">документ, </w:t>
            </w:r>
            <w:r>
              <w:rPr>
                <w:rFonts w:ascii="PT Astra Serif" w:hAnsi="PT Astra Serif"/>
              </w:rPr>
              <w:t>подтверждающий личность лица - паспорт</w:t>
            </w:r>
          </w:p>
          <w:p w:rsidR="00A57123" w:rsidRDefault="00A57123" w:rsidP="00C763BA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123" w:rsidRDefault="00A57123" w:rsidP="00C763BA">
            <w:r>
              <w:t xml:space="preserve">Единый портал – </w:t>
            </w:r>
            <w:r>
              <w:rPr>
                <w:rFonts w:ascii="PT Astra Serif" w:hAnsi="PT Astra Serif"/>
              </w:rPr>
              <w:t>авторизация заявителя с использованием личного кабинета</w:t>
            </w:r>
            <w:r>
              <w:t>;</w:t>
            </w:r>
          </w:p>
          <w:p w:rsidR="00A57123" w:rsidRDefault="00A57123" w:rsidP="00C763BA">
            <w:r>
              <w:t>МФЦ – копия документа;</w:t>
            </w:r>
          </w:p>
          <w:p w:rsidR="00A57123" w:rsidRDefault="00A57123" w:rsidP="00C763BA">
            <w:r>
              <w:t>Почтовое отправление - копия документа</w:t>
            </w:r>
          </w:p>
          <w:p w:rsidR="00A57123" w:rsidRDefault="00A57123" w:rsidP="00C763BA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123" w:rsidRDefault="00A57123" w:rsidP="00C763BA"/>
        </w:tc>
      </w:tr>
      <w:tr w:rsidR="00A57123" w:rsidTr="00C763BA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7123" w:rsidRDefault="00A57123" w:rsidP="00C763BA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3.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7123" w:rsidRDefault="00A57123" w:rsidP="00C763BA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123" w:rsidRDefault="00A57123" w:rsidP="00C763BA">
            <w:r>
              <w:rPr>
                <w:rFonts w:ascii="PT Astra Serif" w:hAnsi="PT Astra Serif"/>
              </w:rPr>
              <w:t>документ, подтверждающий полномочия представителя заявителя – доверенность</w:t>
            </w:r>
          </w:p>
          <w:p w:rsidR="00A57123" w:rsidRDefault="00A57123" w:rsidP="00C763BA">
            <w:pPr>
              <w:keepLines/>
              <w:widowControl w:val="0"/>
              <w:spacing w:line="280" w:lineRule="exact"/>
              <w:rPr>
                <w:rFonts w:ascii="PT Astra Serif" w:hAnsi="PT Astra Serif"/>
              </w:rPr>
            </w:pPr>
          </w:p>
          <w:p w:rsidR="00A57123" w:rsidRDefault="00A57123" w:rsidP="00C763BA">
            <w:pPr>
              <w:keepLines/>
              <w:widowControl w:val="0"/>
              <w:spacing w:line="280" w:lineRule="exact"/>
              <w:rPr>
                <w:rFonts w:ascii="PT Astra Serif" w:hAnsi="PT Astra Serif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123" w:rsidRDefault="00A57123" w:rsidP="00C763BA">
            <w:pPr>
              <w:widowControl w:val="0"/>
            </w:pPr>
            <w:r>
              <w:t>Единый портал – доверенность, подписанная усиленной квалифицированной электронной подписью;</w:t>
            </w:r>
          </w:p>
          <w:p w:rsidR="00A57123" w:rsidRDefault="00A57123" w:rsidP="00C763BA">
            <w:pPr>
              <w:widowControl w:val="0"/>
            </w:pPr>
            <w:r>
              <w:t>МФЦ – копия документа;</w:t>
            </w:r>
          </w:p>
          <w:p w:rsidR="00A57123" w:rsidRDefault="00A57123" w:rsidP="00C763BA">
            <w:pPr>
              <w:keepLines/>
              <w:widowControl w:val="0"/>
            </w:pPr>
            <w:r>
              <w:t>Почтовое отправление - копия документа</w:t>
            </w:r>
          </w:p>
          <w:p w:rsidR="00A57123" w:rsidRDefault="00A57123" w:rsidP="00C763BA">
            <w:pPr>
              <w:keepLines/>
              <w:widowControl w:val="0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123" w:rsidRDefault="00A57123" w:rsidP="00C763BA">
            <w:pPr>
              <w:keepLines/>
              <w:widowControl w:val="0"/>
              <w:spacing w:line="280" w:lineRule="exact"/>
              <w:rPr>
                <w:rFonts w:ascii="PT Astra Serif" w:hAnsi="PT Astra Serif"/>
              </w:rPr>
            </w:pPr>
          </w:p>
        </w:tc>
      </w:tr>
      <w:tr w:rsidR="00A57123" w:rsidTr="00C763BA">
        <w:trPr>
          <w:trHeight w:val="394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7123" w:rsidRDefault="00A57123" w:rsidP="00C763BA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4.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7123" w:rsidRDefault="00A57123" w:rsidP="00C763BA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123" w:rsidRDefault="00A57123" w:rsidP="00C763BA">
            <w:r>
              <w:t>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застройщиком является иностранное юридическое лицо</w:t>
            </w:r>
            <w:r>
              <w:br/>
            </w:r>
          </w:p>
          <w:p w:rsidR="00A57123" w:rsidRDefault="00A57123" w:rsidP="00C763BA">
            <w:pPr>
              <w:rPr>
                <w:strike/>
              </w:rPr>
            </w:pPr>
          </w:p>
          <w:p w:rsidR="00A57123" w:rsidRDefault="00A57123" w:rsidP="00C763BA">
            <w:pPr>
              <w:keepLines/>
              <w:widowControl w:val="0"/>
              <w:spacing w:line="280" w:lineRule="exact"/>
              <w:rPr>
                <w:rFonts w:ascii="PT Astra Serif" w:hAnsi="PT Astra Serif"/>
                <w:strike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123" w:rsidRDefault="00A57123" w:rsidP="00C763BA">
            <w:pPr>
              <w:keepLines/>
              <w:widowControl w:val="0"/>
            </w:pPr>
            <w:r>
              <w:t>Единый</w:t>
            </w:r>
            <w:r>
              <w:rPr>
                <w:rFonts w:ascii="PT Astra Serif" w:hAnsi="PT Astra Serif"/>
              </w:rPr>
              <w:t xml:space="preserve"> портал – скан-образ </w:t>
            </w:r>
            <w:r>
              <w:t>документа;</w:t>
            </w:r>
          </w:p>
          <w:p w:rsidR="00A57123" w:rsidRDefault="00A57123" w:rsidP="00C763BA">
            <w:pPr>
              <w:keepLines/>
              <w:widowControl w:val="0"/>
            </w:pPr>
            <w:r>
              <w:t>МФЦ – оригинал или копия документа;</w:t>
            </w:r>
          </w:p>
          <w:p w:rsidR="00A57123" w:rsidRDefault="00A57123" w:rsidP="00C763BA">
            <w:pPr>
              <w:keepLines/>
              <w:widowControl w:val="0"/>
            </w:pPr>
            <w:r>
              <w:t>Почтовое отправление – оригинал или копия документа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123" w:rsidRDefault="00A57123" w:rsidP="00C763BA">
            <w:pPr>
              <w:keepLines/>
              <w:widowControl w:val="0"/>
              <w:rPr>
                <w:rFonts w:ascii="PT Astra Serif" w:hAnsi="PT Astra Serif"/>
                <w:shd w:val="clear" w:color="auto" w:fill="FFD821"/>
              </w:rPr>
            </w:pPr>
          </w:p>
        </w:tc>
      </w:tr>
      <w:tr w:rsidR="00A57123" w:rsidTr="00C763BA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7123" w:rsidRDefault="00A57123" w:rsidP="00C763BA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5.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7123" w:rsidRDefault="00A57123" w:rsidP="00C763BA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123" w:rsidRDefault="00A57123" w:rsidP="00C763BA">
            <w:pPr>
              <w:spacing w:before="168"/>
            </w:pPr>
            <w:r>
              <w:t xml:space="preserve">описание внешнего облика объекта индивидуального жилищного строительства или садового дома в случае,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значения, за исключением случая, </w:t>
            </w:r>
            <w:r w:rsidRPr="00A57123">
              <w:t xml:space="preserve">предусмотренного частью </w:t>
            </w:r>
            <w:proofErr w:type="gramStart"/>
            <w:r w:rsidRPr="00A57123">
              <w:t>5  статьи</w:t>
            </w:r>
            <w:proofErr w:type="gramEnd"/>
            <w:r w:rsidRPr="00A57123">
              <w:t xml:space="preserve"> 51.1 </w:t>
            </w:r>
            <w:proofErr w:type="spellStart"/>
            <w:r w:rsidRPr="00A57123">
              <w:t>ГрК</w:t>
            </w:r>
            <w:proofErr w:type="spellEnd"/>
            <w:r w:rsidRPr="00A57123">
              <w:t xml:space="preserve"> РФ</w:t>
            </w:r>
          </w:p>
          <w:p w:rsidR="00A57123" w:rsidRDefault="00A57123" w:rsidP="00C763BA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123" w:rsidRDefault="00A57123" w:rsidP="00C763BA">
            <w:pPr>
              <w:keepLines/>
              <w:widowControl w:val="0"/>
            </w:pPr>
            <w:r>
              <w:t>Единый</w:t>
            </w:r>
            <w:r>
              <w:rPr>
                <w:rFonts w:ascii="PT Astra Serif" w:hAnsi="PT Astra Serif"/>
              </w:rPr>
              <w:t xml:space="preserve"> портал – скан-образ </w:t>
            </w:r>
            <w:r>
              <w:t>документа;</w:t>
            </w:r>
          </w:p>
          <w:p w:rsidR="00A57123" w:rsidRDefault="00A57123" w:rsidP="00C763BA">
            <w:pPr>
              <w:keepLines/>
              <w:widowControl w:val="0"/>
            </w:pPr>
            <w:r>
              <w:t>МФЦ – оригинал или копия документа;</w:t>
            </w:r>
          </w:p>
          <w:p w:rsidR="00A57123" w:rsidRDefault="00A57123" w:rsidP="00C763BA">
            <w:pPr>
              <w:keepLines/>
              <w:widowControl w:val="0"/>
              <w:rPr>
                <w:rFonts w:ascii="PT Astra Serif" w:hAnsi="PT Astra Serif"/>
              </w:rPr>
            </w:pPr>
            <w:r>
              <w:t>Почтовое отправление – оригинал или копия документа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123" w:rsidRDefault="00A57123" w:rsidP="00C763BA">
            <w:pPr>
              <w:spacing w:before="168"/>
            </w:pPr>
            <w:r>
              <w:t>описание внешнего облика объекта индивидуального жилищного строительства или садового дома включает в себя описание в текстовой форме и графическое описание. Описание внешнего облика объекта индивидуального жилищного строительства или садового дома в текстовой форме включает в себя указание на параметры объекта индивидуального жилищного строительства или садового дома, цветовое решение их внешнего облика, планируемые к использованию строительные материалы, определяющие внешний облик объекта индивидуального жилищного строительства или садового дома, а также описание иных характеристик объекта индивидуального жилищного строительства или садового дома, требования к которым установлены градостроительным регламентом в качестве требований к архитектурным решениям объекта капитального строительства. Графическое описание представляет собой изображение внешнего облика объекта индивидуального жилищного строительства или садового дома, включая фасады и конфигурацию объекта индивидуального жилищного строительства или садового дома</w:t>
            </w:r>
          </w:p>
          <w:p w:rsidR="00A57123" w:rsidRDefault="00A57123" w:rsidP="00C763BA"/>
        </w:tc>
      </w:tr>
      <w:tr w:rsidR="00A57123" w:rsidTr="00C763BA">
        <w:tc>
          <w:tcPr>
            <w:tcW w:w="1008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7123" w:rsidRDefault="00A57123" w:rsidP="00C763BA">
            <w:pPr>
              <w:widowControl w:val="0"/>
              <w:jc w:val="both"/>
              <w:rPr>
                <w:u w:val="single"/>
              </w:rPr>
            </w:pPr>
            <w:r>
              <w:rPr>
                <w:rFonts w:ascii="PT Astra Serif" w:hAnsi="PT Astra Serif"/>
              </w:rPr>
              <w:t>Исчерпывающий перечень документов, необходимых в соответствии с законодательными или иными нормативными правовыми ак</w:t>
            </w:r>
            <w:r>
              <w:rPr>
                <w:rStyle w:val="1"/>
                <w:rFonts w:ascii="PT Astra Serif" w:hAnsi="PT Astra Serif"/>
              </w:rPr>
              <w:t>тами для предоставления услуги</w:t>
            </w:r>
            <w:r>
              <w:rPr>
                <w:rFonts w:ascii="PT Astra Serif" w:hAnsi="PT Astra Serif"/>
              </w:rPr>
              <w:t xml:space="preserve">, которые </w:t>
            </w:r>
            <w:r>
              <w:t xml:space="preserve">заявитель вправе предоставить по собственной инициативе, так как они подлежат предоставлению </w:t>
            </w:r>
            <w:r>
              <w:rPr>
                <w:u w:val="single"/>
              </w:rPr>
              <w:t xml:space="preserve">в рамках межведомственного информационного взаимодействия </w:t>
            </w:r>
          </w:p>
        </w:tc>
      </w:tr>
      <w:tr w:rsidR="00A57123" w:rsidTr="00C763BA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7123" w:rsidRDefault="00A57123" w:rsidP="00C763BA">
            <w:pPr>
              <w:widowControl w:val="0"/>
              <w:jc w:val="center"/>
            </w:pPr>
            <w:r>
              <w:t>1.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7123" w:rsidRDefault="00A57123" w:rsidP="00C763BA">
            <w:pPr>
              <w:widowControl w:val="0"/>
              <w:jc w:val="center"/>
            </w:pPr>
            <w:r>
              <w:rPr>
                <w:rFonts w:ascii="PT Astra Serif" w:hAnsi="PT Astra Serif"/>
              </w:rPr>
              <w:t>А-В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7123" w:rsidRDefault="00A57123" w:rsidP="00C763BA">
            <w:pPr>
              <w:widowControl w:val="0"/>
              <w:spacing w:after="57"/>
              <w:contextualSpacing/>
            </w:pPr>
            <w:r>
              <w:t>правоустанавливающие документы на земельный участок в случае, если права на него не зарегистрированы в Едином государственном реестре недвижимости</w:t>
            </w:r>
          </w:p>
          <w:p w:rsidR="00A57123" w:rsidRDefault="00A57123" w:rsidP="00C763BA">
            <w:pPr>
              <w:widowControl w:val="0"/>
              <w:jc w:val="both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7123" w:rsidRDefault="00A57123" w:rsidP="00C763BA">
            <w:pPr>
              <w:keepLines/>
              <w:widowControl w:val="0"/>
            </w:pPr>
            <w:r>
              <w:t>Единый</w:t>
            </w:r>
            <w:r>
              <w:rPr>
                <w:rFonts w:ascii="PT Astra Serif" w:hAnsi="PT Astra Serif"/>
              </w:rPr>
              <w:t xml:space="preserve"> портал – скан-образ </w:t>
            </w:r>
            <w:r>
              <w:t>документа;</w:t>
            </w:r>
          </w:p>
          <w:p w:rsidR="00A57123" w:rsidRDefault="00A57123" w:rsidP="00C763BA">
            <w:pPr>
              <w:keepLines/>
              <w:widowControl w:val="0"/>
            </w:pPr>
            <w:r>
              <w:t>МФЦ – оригинал или копия документа;</w:t>
            </w:r>
          </w:p>
          <w:p w:rsidR="00A57123" w:rsidRDefault="00A57123" w:rsidP="00C763BA">
            <w:pPr>
              <w:widowControl w:val="0"/>
              <w:jc w:val="both"/>
            </w:pPr>
            <w:r>
              <w:t>Почтовое отправление – оригинал или копия документа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7123" w:rsidRDefault="00A57123" w:rsidP="00C763BA">
            <w:pPr>
              <w:widowControl w:val="0"/>
              <w:jc w:val="both"/>
            </w:pPr>
          </w:p>
        </w:tc>
      </w:tr>
    </w:tbl>
    <w:p w:rsidR="00A57123" w:rsidRDefault="00A57123" w:rsidP="00A57123">
      <w:pPr>
        <w:widowControl w:val="0"/>
        <w:ind w:left="6237"/>
        <w:outlineLvl w:val="0"/>
        <w:rPr>
          <w:rFonts w:ascii="PT Astra Serif" w:hAnsi="PT Astra Serif"/>
          <w:sz w:val="28"/>
        </w:rPr>
      </w:pPr>
    </w:p>
    <w:p w:rsidR="00A57123" w:rsidRDefault="00A57123" w:rsidP="00A57123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A57123" w:rsidRDefault="00A57123" w:rsidP="00A57123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A57123" w:rsidRDefault="00A57123" w:rsidP="00A57123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A57123" w:rsidRDefault="00A57123" w:rsidP="00A57123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A57123" w:rsidRDefault="00A57123" w:rsidP="00A57123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A57123" w:rsidRDefault="00A57123" w:rsidP="00A57123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A57123" w:rsidRDefault="00A57123" w:rsidP="00A57123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A57123" w:rsidRDefault="00A57123" w:rsidP="00A57123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A57123" w:rsidRDefault="00A57123" w:rsidP="00A57123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A57123" w:rsidRDefault="00A57123" w:rsidP="00A57123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A57123" w:rsidRDefault="00A57123" w:rsidP="00A57123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A57123" w:rsidRDefault="00A57123" w:rsidP="00A57123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A57123" w:rsidRDefault="00A57123" w:rsidP="00A57123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A57123" w:rsidRDefault="00A57123" w:rsidP="00A57123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A57123" w:rsidRDefault="00A57123" w:rsidP="00A57123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IV. Исчерпывающий перечень оснований</w:t>
      </w:r>
    </w:p>
    <w:p w:rsidR="00A57123" w:rsidRDefault="00A57123" w:rsidP="00A57123">
      <w:pPr>
        <w:widowControl w:val="0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для отказа в приеме запроса и документов, необходимых</w:t>
      </w:r>
    </w:p>
    <w:p w:rsidR="00A57123" w:rsidRDefault="00A57123" w:rsidP="00A57123">
      <w:pPr>
        <w:widowControl w:val="0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A57123" w:rsidRDefault="00A57123" w:rsidP="00A57123">
      <w:pPr>
        <w:widowControl w:val="0"/>
        <w:jc w:val="both"/>
        <w:rPr>
          <w:rFonts w:ascii="PT Astra Serif" w:hAnsi="PT Astra Serif"/>
        </w:rPr>
      </w:pPr>
    </w:p>
    <w:p w:rsidR="00A57123" w:rsidRDefault="00A57123" w:rsidP="00A57123">
      <w:pPr>
        <w:widowControl w:val="0"/>
        <w:jc w:val="right"/>
        <w:outlineLvl w:val="3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Таблица № 3</w:t>
      </w:r>
    </w:p>
    <w:p w:rsidR="00A57123" w:rsidRDefault="00A57123" w:rsidP="00A57123">
      <w:pPr>
        <w:widowControl w:val="0"/>
        <w:jc w:val="both"/>
        <w:rPr>
          <w:rFonts w:ascii="PT Astra Serif" w:hAnsi="PT Astra Serif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7112"/>
        <w:gridCol w:w="2202"/>
      </w:tblGrid>
      <w:tr w:rsidR="00A57123" w:rsidTr="00C763B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123" w:rsidRDefault="00A57123" w:rsidP="00C763B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№</w:t>
            </w:r>
          </w:p>
          <w:p w:rsidR="00A57123" w:rsidRDefault="00A57123" w:rsidP="00C763B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п/п</w:t>
            </w:r>
          </w:p>
        </w:tc>
        <w:tc>
          <w:tcPr>
            <w:tcW w:w="7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123" w:rsidRDefault="00A57123" w:rsidP="00C763B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Перечень оснований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57123" w:rsidRDefault="00A57123" w:rsidP="00C763B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Идентификатор категорий (признаков) заявителей</w:t>
            </w:r>
          </w:p>
        </w:tc>
      </w:tr>
      <w:tr w:rsidR="00A57123" w:rsidTr="00C763BA">
        <w:tc>
          <w:tcPr>
            <w:tcW w:w="9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123" w:rsidRDefault="00A57123" w:rsidP="00C763BA">
            <w:pPr>
              <w:widowControl w:val="0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Исчерпывающий перечень оснований для отказа </w:t>
            </w:r>
            <w:r>
              <w:rPr>
                <w:rFonts w:ascii="PT Astra Serif" w:hAnsi="PT Astra Serif"/>
                <w:b/>
              </w:rPr>
              <w:t>в приеме заявления и документов</w:t>
            </w:r>
            <w:r>
              <w:rPr>
                <w:rFonts w:ascii="PT Astra Serif" w:hAnsi="PT Astra Serif"/>
              </w:rPr>
              <w:t>, необходимых для предоставления услуги</w:t>
            </w:r>
          </w:p>
        </w:tc>
      </w:tr>
      <w:tr w:rsidR="00A57123" w:rsidTr="00C763B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7123" w:rsidRDefault="00A57123" w:rsidP="00C763B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1.</w:t>
            </w:r>
          </w:p>
        </w:tc>
        <w:tc>
          <w:tcPr>
            <w:tcW w:w="7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123" w:rsidRDefault="00A57123" w:rsidP="00C763BA">
            <w:pPr>
              <w:widowControl w:val="0"/>
              <w:jc w:val="both"/>
              <w:rPr>
                <w:rFonts w:ascii="PT Astra Serif" w:hAnsi="PT Astra Serif"/>
              </w:rPr>
            </w:pPr>
            <w:r>
              <w:rPr>
                <w:rStyle w:val="1"/>
                <w:rFonts w:ascii="PT Astra Serif" w:hAnsi="PT Astra Serif"/>
              </w:rPr>
              <w:t>Заявление о предоставлении услуги подано в орган местного самоуправления,  в полномочия которого не входит предоставление услуги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7123" w:rsidRDefault="00A57123" w:rsidP="00C763B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</w:tr>
      <w:tr w:rsidR="00A57123" w:rsidTr="00C763B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7123" w:rsidRDefault="00A57123" w:rsidP="00C763B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2.</w:t>
            </w:r>
          </w:p>
        </w:tc>
        <w:tc>
          <w:tcPr>
            <w:tcW w:w="7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123" w:rsidRDefault="00A57123" w:rsidP="00C763BA">
            <w:pPr>
              <w:widowControl w:val="0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7123" w:rsidRDefault="00A57123" w:rsidP="00C763B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</w:tr>
      <w:tr w:rsidR="00A57123" w:rsidTr="00C763B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7123" w:rsidRDefault="00A57123" w:rsidP="00C763B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3.</w:t>
            </w:r>
          </w:p>
        </w:tc>
        <w:tc>
          <w:tcPr>
            <w:tcW w:w="7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123" w:rsidRDefault="00A57123" w:rsidP="00C763BA">
            <w:pPr>
              <w:widowControl w:val="0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7123" w:rsidRDefault="00A57123" w:rsidP="00C763B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</w:tr>
      <w:tr w:rsidR="00A57123" w:rsidTr="00C763B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7123" w:rsidRDefault="00A57123" w:rsidP="00C763B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4.</w:t>
            </w:r>
          </w:p>
        </w:tc>
        <w:tc>
          <w:tcPr>
            <w:tcW w:w="7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123" w:rsidRDefault="00A57123" w:rsidP="00C763BA">
            <w:pPr>
              <w:widowControl w:val="0"/>
              <w:jc w:val="both"/>
              <w:rPr>
                <w:rFonts w:ascii="PT Astra Serif" w:hAnsi="PT Astra Serif"/>
              </w:rPr>
            </w:pPr>
            <w:r>
              <w:rPr>
                <w:rStyle w:val="1"/>
                <w:rFonts w:ascii="PT Astra Serif" w:hAnsi="PT Astra Serif"/>
              </w:rPr>
              <w:t>Представление заявления о предоставлении государственной услуги представителем заявителя без представления документа, удостоверяющего личность, либо без представления доверенности, оформленной в порядке, установленном законодательством Российской Федерации, или иных документов, подтверждающих основания для представления интересов заявителя при подаче заявления и документов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7123" w:rsidRDefault="00A57123" w:rsidP="00C763B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</w:tr>
      <w:tr w:rsidR="00A57123" w:rsidTr="00C763B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7123" w:rsidRDefault="00A57123" w:rsidP="00C763B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5.</w:t>
            </w:r>
          </w:p>
        </w:tc>
        <w:tc>
          <w:tcPr>
            <w:tcW w:w="7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123" w:rsidRDefault="00A57123" w:rsidP="00C763BA">
            <w:pPr>
              <w:widowControl w:val="0"/>
              <w:jc w:val="both"/>
              <w:rPr>
                <w:rFonts w:ascii="PT Astra Serif" w:hAnsi="PT Astra Serif"/>
              </w:rPr>
            </w:pPr>
            <w:r>
              <w:rPr>
                <w:rStyle w:val="1"/>
                <w:rFonts w:ascii="PT Astra Serif" w:hAnsi="PT Astra Serif"/>
              </w:rPr>
              <w:t xml:space="preserve"> Отсутствие в уведомлении о планируемом строительстве сведений, предусмотренных частью 1 статьи 51.1 </w:t>
            </w:r>
            <w:proofErr w:type="spellStart"/>
            <w:r>
              <w:rPr>
                <w:rStyle w:val="1"/>
                <w:rFonts w:ascii="PT Astra Serif" w:hAnsi="PT Astra Serif"/>
              </w:rPr>
              <w:t>ГрК</w:t>
            </w:r>
            <w:proofErr w:type="spellEnd"/>
            <w:r>
              <w:rPr>
                <w:rStyle w:val="1"/>
                <w:rFonts w:ascii="PT Astra Serif" w:hAnsi="PT Astra Serif"/>
              </w:rPr>
              <w:t xml:space="preserve"> РФ, или документов, предусмотренных пунктами 2 - 4 части 3 статьи 51.1 </w:t>
            </w:r>
            <w:proofErr w:type="spellStart"/>
            <w:r>
              <w:rPr>
                <w:rStyle w:val="1"/>
                <w:rFonts w:ascii="PT Astra Serif" w:hAnsi="PT Astra Serif"/>
              </w:rPr>
              <w:t>ГрК</w:t>
            </w:r>
            <w:proofErr w:type="spellEnd"/>
            <w:r>
              <w:rPr>
                <w:rStyle w:val="1"/>
                <w:rFonts w:ascii="PT Astra Serif" w:hAnsi="PT Astra Serif"/>
              </w:rPr>
              <w:t xml:space="preserve"> РФ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7123" w:rsidRDefault="00A57123" w:rsidP="00C763BA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</w:tr>
      <w:tr w:rsidR="00A57123" w:rsidTr="00C763B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7123" w:rsidRDefault="00A57123" w:rsidP="00C763B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6.</w:t>
            </w:r>
          </w:p>
        </w:tc>
        <w:tc>
          <w:tcPr>
            <w:tcW w:w="7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123" w:rsidRDefault="00A57123" w:rsidP="00C763BA">
            <w:pPr>
              <w:widowControl w:val="0"/>
              <w:jc w:val="both"/>
              <w:rPr>
                <w:rFonts w:ascii="PT Astra Serif" w:hAnsi="PT Astra Serif"/>
              </w:rPr>
            </w:pPr>
            <w:r>
              <w:rPr>
                <w:rStyle w:val="1"/>
                <w:rFonts w:ascii="PT Astra Serif" w:hAnsi="PT Astra Serif"/>
              </w:rPr>
              <w:t>Некорректное заполнение обязательных полей в форме запроса о предоставлении услуги (недостоверное, неправильное либо неполное заполнение)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7123" w:rsidRDefault="00A57123" w:rsidP="00C763B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</w:tr>
      <w:tr w:rsidR="00A57123" w:rsidTr="00C763BA">
        <w:tc>
          <w:tcPr>
            <w:tcW w:w="9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7123" w:rsidRDefault="00A57123" w:rsidP="00C763BA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</w:tr>
      <w:tr w:rsidR="00A57123" w:rsidTr="00C763BA">
        <w:tc>
          <w:tcPr>
            <w:tcW w:w="9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7123" w:rsidRDefault="00A57123" w:rsidP="00C763BA">
            <w:pPr>
              <w:widowControl w:val="0"/>
              <w:jc w:val="both"/>
              <w:rPr>
                <w:rFonts w:ascii="PT Astra Serif" w:hAnsi="PT Astra Serif"/>
              </w:rPr>
            </w:pPr>
            <w:r>
              <w:rPr>
                <w:rStyle w:val="1"/>
                <w:rFonts w:ascii="PT Astra Serif" w:hAnsi="PT Astra Serif"/>
              </w:rPr>
              <w:t xml:space="preserve">Основания для </w:t>
            </w:r>
            <w:r>
              <w:rPr>
                <w:rStyle w:val="1"/>
                <w:rFonts w:ascii="PT Astra Serif" w:hAnsi="PT Astra Serif"/>
                <w:b/>
              </w:rPr>
              <w:t>приостановления</w:t>
            </w:r>
            <w:r>
              <w:rPr>
                <w:rStyle w:val="1"/>
                <w:rFonts w:ascii="PT Astra Serif" w:hAnsi="PT Astra Serif"/>
              </w:rPr>
              <w:t xml:space="preserve"> предоставления муниципальной услуги законодательством Российской Федерации не предусмотрены</w:t>
            </w:r>
          </w:p>
        </w:tc>
      </w:tr>
      <w:tr w:rsidR="00A57123" w:rsidTr="00C763BA">
        <w:tc>
          <w:tcPr>
            <w:tcW w:w="9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7123" w:rsidRDefault="00A57123" w:rsidP="00C763BA">
            <w:pPr>
              <w:rPr>
                <w:rFonts w:ascii="PT Astra Serif" w:hAnsi="PT Astra Serif"/>
                <w:sz w:val="28"/>
              </w:rPr>
            </w:pPr>
          </w:p>
        </w:tc>
      </w:tr>
      <w:tr w:rsidR="00A57123" w:rsidTr="00C763BA">
        <w:tc>
          <w:tcPr>
            <w:tcW w:w="9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7123" w:rsidRDefault="00A57123" w:rsidP="00C763BA">
            <w:pPr>
              <w:widowControl w:val="0"/>
              <w:jc w:val="both"/>
              <w:rPr>
                <w:b/>
              </w:rPr>
            </w:pPr>
            <w:r>
              <w:rPr>
                <w:rFonts w:ascii="PT Astra Serif" w:hAnsi="PT Astra Serif"/>
              </w:rPr>
              <w:t xml:space="preserve">Исчерпывающий перечень оснований </w:t>
            </w:r>
            <w:r>
              <w:rPr>
                <w:rFonts w:ascii="PT Astra Serif" w:hAnsi="PT Astra Serif"/>
                <w:b/>
              </w:rPr>
              <w:t>для отказ</w:t>
            </w:r>
            <w:r>
              <w:rPr>
                <w:rStyle w:val="1"/>
                <w:rFonts w:ascii="PT Astra Serif" w:hAnsi="PT Astra Serif"/>
                <w:b/>
              </w:rPr>
              <w:t xml:space="preserve">а </w:t>
            </w:r>
            <w:r>
              <w:rPr>
                <w:b/>
              </w:rPr>
              <w:t>в предоставлении услуги</w:t>
            </w:r>
          </w:p>
        </w:tc>
      </w:tr>
      <w:tr w:rsidR="00A57123" w:rsidTr="00C763B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7123" w:rsidRDefault="00A57123" w:rsidP="00C763B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1.</w:t>
            </w:r>
          </w:p>
        </w:tc>
        <w:tc>
          <w:tcPr>
            <w:tcW w:w="7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123" w:rsidRDefault="00A57123" w:rsidP="00C763BA">
            <w:pPr>
              <w:rPr>
                <w:rFonts w:ascii="PT Astra Serif" w:hAnsi="PT Astra Serif"/>
              </w:rPr>
            </w:pPr>
            <w:r>
              <w:t>указанные в уведомлении о планируемом строительстве параметры объекта индивидуального жилищного строительства или садового дома не соответствуют предельным параметрам разрешенного строительства, реконструкции объектов капитального строительства, установленным правилами землепользования и застройки, документацией по планировке территории, или обязательным требованиям к параметрам объектов капитального строительства, установленным настоящим Кодексом, другими федеральными законами и действующим на дату поступления уведомления о планируемом строительстве</w:t>
            </w:r>
          </w:p>
          <w:p w:rsidR="00A57123" w:rsidRDefault="00A57123" w:rsidP="00C763BA">
            <w:pPr>
              <w:widowControl w:val="0"/>
              <w:jc w:val="both"/>
              <w:rPr>
                <w:rFonts w:ascii="PT Astra Serif" w:hAnsi="PT Astra Serif"/>
              </w:rPr>
            </w:pP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7123" w:rsidRDefault="00A57123" w:rsidP="00C763B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</w:tr>
      <w:tr w:rsidR="00A57123" w:rsidTr="00C763BA">
        <w:trPr>
          <w:trHeight w:val="20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7123" w:rsidRDefault="00A57123" w:rsidP="00C763B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2.</w:t>
            </w:r>
          </w:p>
        </w:tc>
        <w:tc>
          <w:tcPr>
            <w:tcW w:w="7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123" w:rsidRDefault="00A57123" w:rsidP="00C763BA">
            <w:pPr>
              <w:widowControl w:val="0"/>
              <w:jc w:val="both"/>
            </w:pPr>
            <w:r>
              <w:t>размещение указанных в уведомлении о планируемом строительстве 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и (или) ограничениями,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</w:t>
            </w:r>
          </w:p>
          <w:p w:rsidR="00A57123" w:rsidRDefault="00A57123" w:rsidP="00C763BA">
            <w:pPr>
              <w:widowControl w:val="0"/>
              <w:jc w:val="both"/>
              <w:rPr>
                <w:rFonts w:ascii="PT Astra Serif" w:hAnsi="PT Astra Serif"/>
              </w:rPr>
            </w:pP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7123" w:rsidRDefault="00A57123" w:rsidP="00C763B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</w:tr>
      <w:tr w:rsidR="00A57123" w:rsidTr="00C763B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7123" w:rsidRDefault="00A57123" w:rsidP="00C763B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3.</w:t>
            </w:r>
          </w:p>
        </w:tc>
        <w:tc>
          <w:tcPr>
            <w:tcW w:w="7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123" w:rsidRDefault="00A57123" w:rsidP="00C763BA">
            <w:pPr>
              <w:widowControl w:val="0"/>
              <w:spacing w:before="168"/>
              <w:jc w:val="both"/>
            </w:pPr>
            <w:r>
              <w:t>уведомление о планируемом строительстве подано или направлено лицом, не являющимся застройщиком в связи с отсутствием у него прав на земельный участок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7123" w:rsidRDefault="00A57123" w:rsidP="00C763B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</w:tr>
      <w:tr w:rsidR="00A57123" w:rsidTr="00C763BA">
        <w:trPr>
          <w:trHeight w:val="1222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7123" w:rsidRDefault="00A57123" w:rsidP="00C763B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4.</w:t>
            </w:r>
          </w:p>
        </w:tc>
        <w:tc>
          <w:tcPr>
            <w:tcW w:w="7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7123" w:rsidRDefault="00A57123" w:rsidP="00C763BA">
            <w:pPr>
              <w:widowControl w:val="0"/>
              <w:jc w:val="both"/>
            </w:pPr>
            <w:r>
              <w:t xml:space="preserve">в срок, указанный в </w:t>
            </w:r>
            <w:r>
              <w:rPr>
                <w:u w:color="000000"/>
              </w:rPr>
              <w:t>част</w:t>
            </w:r>
            <w:r>
              <w:rPr>
                <w:rStyle w:val="1"/>
              </w:rPr>
              <w:t xml:space="preserve">и 9 статьи 51.1 </w:t>
            </w:r>
            <w:proofErr w:type="spellStart"/>
            <w:r>
              <w:rPr>
                <w:rStyle w:val="1"/>
              </w:rPr>
              <w:t>ГрК</w:t>
            </w:r>
            <w:proofErr w:type="spellEnd"/>
            <w:r>
              <w:rPr>
                <w:rStyle w:val="1"/>
              </w:rPr>
              <w:t xml:space="preserve"> РФ, от исполнительного органа субъекта Российской Федерации, уполномоченного</w:t>
            </w:r>
            <w:r>
              <w:t xml:space="preserve"> в области охраны объектов культурного наследия, поступило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применительно к территориальной зоне, расположенной в границах территории исторического поселения федерального или регионального значения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7123" w:rsidRDefault="00A57123" w:rsidP="00C763BA">
            <w:pPr>
              <w:widowControl w:val="0"/>
              <w:jc w:val="center"/>
            </w:pPr>
            <w:r>
              <w:rPr>
                <w:rFonts w:ascii="PT Astra Serif" w:hAnsi="PT Astra Serif"/>
              </w:rPr>
              <w:t>А-В</w:t>
            </w:r>
          </w:p>
        </w:tc>
      </w:tr>
    </w:tbl>
    <w:p w:rsidR="00A57123" w:rsidRDefault="00A57123" w:rsidP="00A57123">
      <w:pPr>
        <w:widowControl w:val="0"/>
        <w:jc w:val="center"/>
        <w:rPr>
          <w:rFonts w:ascii="PT Astra Serif" w:hAnsi="PT Astra Serif"/>
          <w:b/>
          <w:sz w:val="28"/>
        </w:rPr>
      </w:pPr>
    </w:p>
    <w:p w:rsidR="00A57123" w:rsidRDefault="00A57123" w:rsidP="00A57123">
      <w:pPr>
        <w:widowControl w:val="0"/>
        <w:jc w:val="center"/>
      </w:pPr>
    </w:p>
    <w:p w:rsidR="00A57123" w:rsidRDefault="00A57123" w:rsidP="00A57123">
      <w:pPr>
        <w:widowControl w:val="0"/>
        <w:jc w:val="center"/>
      </w:pPr>
    </w:p>
    <w:p w:rsidR="00A57123" w:rsidRDefault="00A57123" w:rsidP="00A57123">
      <w:pPr>
        <w:widowControl w:val="0"/>
        <w:jc w:val="center"/>
      </w:pPr>
    </w:p>
    <w:p w:rsidR="00A57123" w:rsidRDefault="00A57123" w:rsidP="00A57123">
      <w:pPr>
        <w:widowControl w:val="0"/>
        <w:jc w:val="center"/>
      </w:pPr>
    </w:p>
    <w:p w:rsidR="00A57123" w:rsidRDefault="00A57123" w:rsidP="00A57123">
      <w:pPr>
        <w:widowControl w:val="0"/>
        <w:jc w:val="center"/>
      </w:pPr>
    </w:p>
    <w:p w:rsidR="00A57123" w:rsidRDefault="00A57123" w:rsidP="00A57123">
      <w:pPr>
        <w:widowControl w:val="0"/>
        <w:jc w:val="center"/>
      </w:pPr>
    </w:p>
    <w:p w:rsidR="00A57123" w:rsidRDefault="00A57123" w:rsidP="00A57123">
      <w:pPr>
        <w:widowControl w:val="0"/>
        <w:jc w:val="center"/>
      </w:pPr>
    </w:p>
    <w:p w:rsidR="00A57123" w:rsidRDefault="00A57123" w:rsidP="00A57123">
      <w:pPr>
        <w:widowControl w:val="0"/>
        <w:jc w:val="center"/>
      </w:pPr>
    </w:p>
    <w:p w:rsidR="00A57123" w:rsidRDefault="00A57123" w:rsidP="00A57123">
      <w:pPr>
        <w:widowControl w:val="0"/>
        <w:jc w:val="center"/>
      </w:pPr>
    </w:p>
    <w:p w:rsidR="00A57123" w:rsidRDefault="00A57123" w:rsidP="00A57123">
      <w:pPr>
        <w:widowControl w:val="0"/>
        <w:jc w:val="center"/>
      </w:pPr>
    </w:p>
    <w:p w:rsidR="00A57123" w:rsidRDefault="00A57123" w:rsidP="00A57123">
      <w:pPr>
        <w:widowControl w:val="0"/>
        <w:jc w:val="center"/>
      </w:pPr>
    </w:p>
    <w:p w:rsidR="00A57123" w:rsidRDefault="00A57123" w:rsidP="00A57123">
      <w:pPr>
        <w:widowControl w:val="0"/>
        <w:jc w:val="center"/>
      </w:pPr>
    </w:p>
    <w:p w:rsidR="00A57123" w:rsidRDefault="00A57123" w:rsidP="00A57123">
      <w:pPr>
        <w:widowControl w:val="0"/>
        <w:jc w:val="center"/>
      </w:pPr>
    </w:p>
    <w:p w:rsidR="00A57123" w:rsidRDefault="00A57123" w:rsidP="00A57123">
      <w:pPr>
        <w:widowControl w:val="0"/>
        <w:jc w:val="center"/>
      </w:pPr>
    </w:p>
    <w:p w:rsidR="00A57123" w:rsidRDefault="00A57123" w:rsidP="00A57123">
      <w:pPr>
        <w:widowControl w:val="0"/>
        <w:jc w:val="center"/>
      </w:pPr>
    </w:p>
    <w:p w:rsidR="00A57123" w:rsidRDefault="00A57123" w:rsidP="00A57123">
      <w:pPr>
        <w:widowControl w:val="0"/>
        <w:jc w:val="center"/>
      </w:pPr>
    </w:p>
    <w:p w:rsidR="00A57123" w:rsidRDefault="00A57123" w:rsidP="00A57123">
      <w:pPr>
        <w:widowControl w:val="0"/>
        <w:jc w:val="center"/>
      </w:pPr>
    </w:p>
    <w:p w:rsidR="00A57123" w:rsidRDefault="00A57123" w:rsidP="00A57123">
      <w:pPr>
        <w:widowControl w:val="0"/>
        <w:jc w:val="center"/>
      </w:pPr>
    </w:p>
    <w:p w:rsidR="00A57123" w:rsidRDefault="00A57123" w:rsidP="00A57123">
      <w:pPr>
        <w:widowControl w:val="0"/>
        <w:jc w:val="center"/>
      </w:pPr>
    </w:p>
    <w:p w:rsidR="00A57123" w:rsidRDefault="00A57123" w:rsidP="00A57123">
      <w:pPr>
        <w:widowControl w:val="0"/>
        <w:jc w:val="center"/>
      </w:pPr>
    </w:p>
    <w:p w:rsidR="00A57123" w:rsidRDefault="00A57123" w:rsidP="00A57123">
      <w:pPr>
        <w:widowControl w:val="0"/>
        <w:jc w:val="center"/>
      </w:pPr>
    </w:p>
    <w:p w:rsidR="00A57123" w:rsidRDefault="00A57123" w:rsidP="00A57123">
      <w:pPr>
        <w:widowControl w:val="0"/>
        <w:jc w:val="center"/>
      </w:pPr>
    </w:p>
    <w:p w:rsidR="00A57123" w:rsidRDefault="00A57123" w:rsidP="00A57123">
      <w:pPr>
        <w:widowControl w:val="0"/>
        <w:jc w:val="center"/>
      </w:pPr>
    </w:p>
    <w:p w:rsidR="00A57123" w:rsidRDefault="00A57123" w:rsidP="00A57123">
      <w:pPr>
        <w:widowControl w:val="0"/>
        <w:jc w:val="center"/>
      </w:pPr>
    </w:p>
    <w:p w:rsidR="00A57123" w:rsidRDefault="00A57123" w:rsidP="00A57123">
      <w:pPr>
        <w:widowControl w:val="0"/>
        <w:jc w:val="center"/>
      </w:pPr>
    </w:p>
    <w:p w:rsidR="00A57123" w:rsidRDefault="00A57123" w:rsidP="00A57123">
      <w:pPr>
        <w:widowControl w:val="0"/>
        <w:jc w:val="center"/>
      </w:pPr>
    </w:p>
    <w:p w:rsidR="00A57123" w:rsidRDefault="00A57123" w:rsidP="00A57123">
      <w:pPr>
        <w:widowControl w:val="0"/>
        <w:jc w:val="center"/>
      </w:pPr>
    </w:p>
    <w:p w:rsidR="00A57123" w:rsidRDefault="00A57123" w:rsidP="00A57123">
      <w:pPr>
        <w:widowControl w:val="0"/>
        <w:jc w:val="center"/>
      </w:pPr>
    </w:p>
    <w:p w:rsidR="00A57123" w:rsidRDefault="00A57123" w:rsidP="00A57123">
      <w:pPr>
        <w:widowControl w:val="0"/>
        <w:jc w:val="center"/>
      </w:pPr>
    </w:p>
    <w:p w:rsidR="00A57123" w:rsidRDefault="00A57123" w:rsidP="00A57123">
      <w:pPr>
        <w:widowControl w:val="0"/>
        <w:jc w:val="center"/>
      </w:pPr>
    </w:p>
    <w:p w:rsidR="00A57123" w:rsidRDefault="00A57123" w:rsidP="00A57123">
      <w:pPr>
        <w:widowControl w:val="0"/>
        <w:jc w:val="center"/>
      </w:pPr>
    </w:p>
    <w:p w:rsidR="00A57123" w:rsidRDefault="00A57123" w:rsidP="00A57123">
      <w:pPr>
        <w:widowControl w:val="0"/>
        <w:jc w:val="center"/>
      </w:pPr>
    </w:p>
    <w:p w:rsidR="00A57123" w:rsidRDefault="00A57123" w:rsidP="00A57123">
      <w:pPr>
        <w:widowControl w:val="0"/>
        <w:jc w:val="center"/>
      </w:pPr>
    </w:p>
    <w:p w:rsidR="00A57123" w:rsidRDefault="00A57123" w:rsidP="00A57123">
      <w:pPr>
        <w:widowControl w:val="0"/>
        <w:jc w:val="center"/>
      </w:pPr>
    </w:p>
    <w:p w:rsidR="00A57123" w:rsidRDefault="00A57123" w:rsidP="00A57123">
      <w:pPr>
        <w:widowControl w:val="0"/>
        <w:jc w:val="center"/>
      </w:pPr>
    </w:p>
    <w:p w:rsidR="00A57123" w:rsidRDefault="00A57123" w:rsidP="00A57123">
      <w:pPr>
        <w:widowControl w:val="0"/>
        <w:jc w:val="center"/>
      </w:pPr>
    </w:p>
    <w:p w:rsidR="00A57123" w:rsidRDefault="00A57123" w:rsidP="00A57123">
      <w:pPr>
        <w:widowControl w:val="0"/>
        <w:jc w:val="center"/>
      </w:pPr>
    </w:p>
    <w:p w:rsidR="00A57123" w:rsidRDefault="00A57123" w:rsidP="00A57123">
      <w:pPr>
        <w:widowControl w:val="0"/>
        <w:jc w:val="center"/>
      </w:pPr>
    </w:p>
    <w:p w:rsidR="00A57123" w:rsidRDefault="00A57123" w:rsidP="00A57123">
      <w:pPr>
        <w:widowControl w:val="0"/>
        <w:jc w:val="center"/>
      </w:pPr>
    </w:p>
    <w:p w:rsidR="00A57123" w:rsidRDefault="00A57123" w:rsidP="00A57123">
      <w:pPr>
        <w:widowControl w:val="0"/>
        <w:jc w:val="center"/>
      </w:pPr>
    </w:p>
    <w:p w:rsidR="00A57123" w:rsidRDefault="00A57123" w:rsidP="00A57123">
      <w:pPr>
        <w:widowControl w:val="0"/>
        <w:jc w:val="center"/>
      </w:pPr>
      <w:r>
        <w:rPr>
          <w:rFonts w:ascii="PT Astra Serif" w:hAnsi="PT Astra Serif"/>
          <w:b/>
          <w:sz w:val="28"/>
        </w:rPr>
        <w:t>V. Формы запроса о предоставлении муниципальной услуги и документов, необходимых для предоставления государственной услуги</w:t>
      </w:r>
    </w:p>
    <w:p w:rsidR="00A57123" w:rsidRDefault="00A57123" w:rsidP="00A57123">
      <w:pPr>
        <w:widowControl w:val="0"/>
        <w:ind w:firstLine="709"/>
        <w:jc w:val="center"/>
        <w:rPr>
          <w:rFonts w:ascii="PT Astra Serif" w:hAnsi="PT Astra Serif"/>
          <w:sz w:val="28"/>
        </w:rPr>
      </w:pPr>
    </w:p>
    <w:p w:rsidR="00A57123" w:rsidRDefault="00A57123" w:rsidP="00A57123">
      <w:pPr>
        <w:widowControl w:val="0"/>
        <w:jc w:val="both"/>
      </w:pPr>
    </w:p>
    <w:p w:rsidR="00A57123" w:rsidRDefault="00A57123" w:rsidP="00A57123">
      <w:pPr>
        <w:widowControl w:val="0"/>
        <w:ind w:firstLine="680"/>
        <w:jc w:val="both"/>
        <w:rPr>
          <w:sz w:val="24"/>
        </w:rPr>
      </w:pPr>
      <w:r>
        <w:rPr>
          <w:sz w:val="24"/>
        </w:rPr>
        <w:t>Формы уведомления о планируемых строительстве или реконструкции объекта индивидуального жилищного строительства или садового дома и уведомления о б изменении параметров планируемого строительства или реконструкции объекта индивидуального жилищного строительства или садового дома утверждены Приказом Минстроя России от 19.09.2018 № 591/</w:t>
      </w:r>
      <w:proofErr w:type="spellStart"/>
      <w:r>
        <w:rPr>
          <w:sz w:val="24"/>
        </w:rPr>
        <w:t>пр</w:t>
      </w:r>
      <w:proofErr w:type="spellEnd"/>
      <w:r>
        <w:rPr>
          <w:sz w:val="24"/>
        </w:rPr>
        <w:t xml:space="preserve"> «Об утверждении форм уведомлений, необходимых для строительства или реконструкции объекта индивидуального жилищного строительства или садового дома».</w:t>
      </w:r>
    </w:p>
    <w:p w:rsidR="00A57123" w:rsidRDefault="00A57123" w:rsidP="00A57123">
      <w:pPr>
        <w:widowControl w:val="0"/>
        <w:ind w:left="-697"/>
        <w:jc w:val="right"/>
        <w:rPr>
          <w:rFonts w:ascii="PT Astra Serif" w:hAnsi="PT Astra Serif"/>
          <w:sz w:val="28"/>
        </w:rPr>
      </w:pPr>
    </w:p>
    <w:p w:rsidR="00A57123" w:rsidRDefault="00A57123" w:rsidP="00A57123">
      <w:pPr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 </w:t>
      </w:r>
    </w:p>
    <w:p w:rsidR="00A54539" w:rsidRDefault="00A54539" w:rsidP="008D03B7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sectPr w:rsidR="00A54539">
      <w:headerReference w:type="default" r:id="rId8"/>
      <w:headerReference w:type="first" r:id="rId9"/>
      <w:pgSz w:w="11906" w:h="16838"/>
      <w:pgMar w:top="567" w:right="567" w:bottom="1134" w:left="1134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114A" w:rsidRDefault="007E114A">
      <w:r>
        <w:separator/>
      </w:r>
    </w:p>
  </w:endnote>
  <w:endnote w:type="continuationSeparator" w:id="0">
    <w:p w:rsidR="007E114A" w:rsidRDefault="007E1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114A" w:rsidRDefault="007E114A">
      <w:r>
        <w:separator/>
      </w:r>
    </w:p>
  </w:footnote>
  <w:footnote w:type="continuationSeparator" w:id="0">
    <w:p w:rsidR="007E114A" w:rsidRDefault="007E11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14A" w:rsidRDefault="007E114A">
    <w:pPr>
      <w:pStyle w:val="af5"/>
      <w:jc w:val="center"/>
    </w:pPr>
    <w:r>
      <w:fldChar w:fldCharType="begin"/>
    </w:r>
    <w:r>
      <w:instrText xml:space="preserve">PAGE </w:instrText>
    </w:r>
    <w:r>
      <w:fldChar w:fldCharType="separate"/>
    </w:r>
    <w:r w:rsidR="00A57123">
      <w:rPr>
        <w:noProof/>
      </w:rPr>
      <w:t>9</w:t>
    </w:r>
    <w:r>
      <w:fldChar w:fldCharType="end"/>
    </w:r>
  </w:p>
  <w:p w:rsidR="007E114A" w:rsidRDefault="007E114A">
    <w:pPr>
      <w:pStyle w:val="af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14A" w:rsidRDefault="007E114A">
    <w:pPr>
      <w:pStyle w:val="af5"/>
      <w:jc w:val="center"/>
    </w:pPr>
  </w:p>
  <w:p w:rsidR="007E114A" w:rsidRDefault="007E114A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21E03"/>
    <w:multiLevelType w:val="multilevel"/>
    <w:tmpl w:val="33B62BEA"/>
    <w:lvl w:ilvl="0">
      <w:start w:val="1"/>
      <w:numFmt w:val="decimal"/>
      <w:lvlText w:val="%1."/>
      <w:lvlJc w:val="left"/>
      <w:pPr>
        <w:widowControl w:val="0"/>
        <w:tabs>
          <w:tab w:val="left" w:pos="1134"/>
        </w:tabs>
        <w:ind w:left="0" w:firstLine="0"/>
      </w:pPr>
      <w:rPr>
        <w:rFonts w:ascii="Times New Roman" w:hAnsi="Times New Roman"/>
        <w:b w:val="0"/>
        <w:i w:val="0"/>
        <w:strike w:val="0"/>
        <w:color w:val="000000"/>
        <w:sz w:val="28"/>
      </w:rPr>
    </w:lvl>
    <w:lvl w:ilvl="1">
      <w:start w:val="1"/>
      <w:numFmt w:val="russianLower"/>
      <w:lvlText w:val="%2)"/>
      <w:lvlJc w:val="left"/>
      <w:pPr>
        <w:widowControl w:val="0"/>
        <w:tabs>
          <w:tab w:val="left" w:pos="1304"/>
        </w:tabs>
        <w:ind w:left="1077" w:hanging="1077"/>
      </w:pPr>
      <w:rPr>
        <w:color w:val="000000"/>
        <w:sz w:val="28"/>
      </w:rPr>
    </w:lvl>
    <w:lvl w:ilvl="2">
      <w:start w:val="1"/>
      <w:numFmt w:val="decimal"/>
      <w:lvlText w:val="%1.%2.%3."/>
      <w:lvlJc w:val="left"/>
      <w:pPr>
        <w:widowControl w:val="0"/>
        <w:tabs>
          <w:tab w:val="left" w:pos="1531"/>
        </w:tabs>
        <w:ind w:left="1224" w:hanging="504"/>
      </w:pPr>
      <w:rPr>
        <w:rFonts w:ascii="Times New Roman" w:hAnsi="Times New Roman"/>
        <w:color w:val="000000"/>
        <w:sz w:val="28"/>
      </w:rPr>
    </w:lvl>
    <w:lvl w:ilvl="3">
      <w:start w:val="1"/>
      <w:numFmt w:val="decimal"/>
      <w:lvlText w:val="%1.%2.%3.%4."/>
      <w:lvlJc w:val="left"/>
      <w:pPr>
        <w:widowControl w:val="0"/>
        <w:tabs>
          <w:tab w:val="left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widowControl w:val="0"/>
        <w:tabs>
          <w:tab w:val="left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widowControl w:val="0"/>
        <w:tabs>
          <w:tab w:val="left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widowControl w:val="0"/>
        <w:tabs>
          <w:tab w:val="left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widowControl w:val="0"/>
        <w:tabs>
          <w:tab w:val="left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widowControl w:val="0"/>
        <w:tabs>
          <w:tab w:val="left" w:pos="0"/>
        </w:tabs>
        <w:ind w:left="4320" w:hanging="1440"/>
      </w:pPr>
    </w:lvl>
  </w:abstractNum>
  <w:abstractNum w:abstractNumId="1" w15:restartNumberingAfterBreak="0">
    <w:nsid w:val="00E1680E"/>
    <w:multiLevelType w:val="hybridMultilevel"/>
    <w:tmpl w:val="E5220CAC"/>
    <w:lvl w:ilvl="0" w:tplc="3BCC7076">
      <w:start w:val="1"/>
      <w:numFmt w:val="decimal"/>
      <w:suff w:val="space"/>
      <w:lvlText w:val="%1."/>
      <w:lvlJc w:val="left"/>
      <w:pPr>
        <w:ind w:left="1744" w:hanging="10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81A4D5F"/>
    <w:multiLevelType w:val="multilevel"/>
    <w:tmpl w:val="8E001FE4"/>
    <w:lvl w:ilvl="0">
      <w:start w:val="1"/>
      <w:numFmt w:val="decimal"/>
      <w:lvlText w:val="%1."/>
      <w:lvlJc w:val="left"/>
      <w:pPr>
        <w:tabs>
          <w:tab w:val="left" w:pos="1560"/>
        </w:tabs>
        <w:ind w:left="426" w:firstLine="0"/>
      </w:pPr>
      <w:rPr>
        <w:rFonts w:ascii="Times New Roman" w:hAnsi="Times New Roman"/>
        <w:b w:val="0"/>
        <w:i w:val="0"/>
        <w:color w:val="000000"/>
        <w:sz w:val="28"/>
      </w:rPr>
    </w:lvl>
    <w:lvl w:ilvl="1">
      <w:start w:val="1"/>
      <w:numFmt w:val="russianLower"/>
      <w:lvlText w:val="%2)"/>
      <w:lvlJc w:val="left"/>
      <w:pPr>
        <w:tabs>
          <w:tab w:val="left" w:pos="1304"/>
        </w:tabs>
        <w:ind w:left="1077" w:hanging="1077"/>
      </w:pPr>
      <w:rPr>
        <w:color w:val="000000"/>
        <w:sz w:val="28"/>
      </w:rPr>
    </w:lvl>
    <w:lvl w:ilvl="2">
      <w:start w:val="1"/>
      <w:numFmt w:val="decimal"/>
      <w:lvlText w:val="%1.%2.%3."/>
      <w:lvlJc w:val="left"/>
      <w:pPr>
        <w:tabs>
          <w:tab w:val="left" w:pos="1531"/>
        </w:tabs>
        <w:ind w:left="1224" w:hanging="504"/>
      </w:pPr>
      <w:rPr>
        <w:rFonts w:ascii="Times New Roman" w:hAnsi="Times New Roman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E247DD2"/>
    <w:multiLevelType w:val="multilevel"/>
    <w:tmpl w:val="8E001FE4"/>
    <w:lvl w:ilvl="0">
      <w:start w:val="1"/>
      <w:numFmt w:val="decimal"/>
      <w:lvlText w:val="%1."/>
      <w:lvlJc w:val="left"/>
      <w:pPr>
        <w:tabs>
          <w:tab w:val="left" w:pos="1560"/>
        </w:tabs>
        <w:ind w:left="426" w:firstLine="0"/>
      </w:pPr>
      <w:rPr>
        <w:rFonts w:ascii="Times New Roman" w:hAnsi="Times New Roman"/>
        <w:b w:val="0"/>
        <w:i w:val="0"/>
        <w:color w:val="000000"/>
        <w:sz w:val="28"/>
      </w:rPr>
    </w:lvl>
    <w:lvl w:ilvl="1">
      <w:start w:val="1"/>
      <w:numFmt w:val="russianLower"/>
      <w:lvlText w:val="%2)"/>
      <w:lvlJc w:val="left"/>
      <w:pPr>
        <w:tabs>
          <w:tab w:val="left" w:pos="1304"/>
        </w:tabs>
        <w:ind w:left="1077" w:hanging="1077"/>
      </w:pPr>
      <w:rPr>
        <w:color w:val="000000"/>
        <w:sz w:val="28"/>
      </w:rPr>
    </w:lvl>
    <w:lvl w:ilvl="2">
      <w:start w:val="1"/>
      <w:numFmt w:val="decimal"/>
      <w:lvlText w:val="%1.%2.%3."/>
      <w:lvlJc w:val="left"/>
      <w:pPr>
        <w:tabs>
          <w:tab w:val="left" w:pos="1531"/>
        </w:tabs>
        <w:ind w:left="1224" w:hanging="504"/>
      </w:pPr>
      <w:rPr>
        <w:rFonts w:ascii="Times New Roman" w:hAnsi="Times New Roman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1842D3C"/>
    <w:multiLevelType w:val="multilevel"/>
    <w:tmpl w:val="48DEB8C6"/>
    <w:lvl w:ilvl="0">
      <w:start w:val="1"/>
      <w:numFmt w:val="decimal"/>
      <w:lvlText w:val="%1."/>
      <w:lvlJc w:val="left"/>
      <w:pPr>
        <w:widowControl w:val="0"/>
        <w:tabs>
          <w:tab w:val="left" w:pos="1134"/>
        </w:tabs>
        <w:ind w:left="0" w:firstLine="0"/>
      </w:pPr>
      <w:rPr>
        <w:rFonts w:ascii="Times New Roman" w:hAnsi="Times New Roman"/>
        <w:b w:val="0"/>
        <w:i w:val="0"/>
        <w:color w:val="000000"/>
        <w:sz w:val="28"/>
      </w:rPr>
    </w:lvl>
    <w:lvl w:ilvl="1">
      <w:start w:val="1"/>
      <w:numFmt w:val="russianLower"/>
      <w:lvlText w:val="%2)"/>
      <w:lvlJc w:val="left"/>
      <w:pPr>
        <w:widowControl w:val="0"/>
        <w:tabs>
          <w:tab w:val="left" w:pos="1304"/>
        </w:tabs>
        <w:ind w:left="1077" w:hanging="1077"/>
      </w:pPr>
      <w:rPr>
        <w:color w:val="000000"/>
        <w:sz w:val="28"/>
      </w:rPr>
    </w:lvl>
    <w:lvl w:ilvl="2">
      <w:start w:val="1"/>
      <w:numFmt w:val="decimal"/>
      <w:lvlText w:val="%1.%2.%3."/>
      <w:lvlJc w:val="left"/>
      <w:pPr>
        <w:widowControl w:val="0"/>
        <w:tabs>
          <w:tab w:val="left" w:pos="1531"/>
        </w:tabs>
        <w:ind w:left="1224" w:hanging="504"/>
      </w:pPr>
      <w:rPr>
        <w:rFonts w:ascii="Times New Roman" w:hAnsi="Times New Roman"/>
        <w:color w:val="000000"/>
        <w:sz w:val="28"/>
      </w:rPr>
    </w:lvl>
    <w:lvl w:ilvl="3">
      <w:start w:val="1"/>
      <w:numFmt w:val="decimal"/>
      <w:lvlText w:val="%1.%2.%3.%4."/>
      <w:lvlJc w:val="left"/>
      <w:pPr>
        <w:widowControl w:val="0"/>
        <w:tabs>
          <w:tab w:val="left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widowControl w:val="0"/>
        <w:tabs>
          <w:tab w:val="left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widowControl w:val="0"/>
        <w:tabs>
          <w:tab w:val="left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widowControl w:val="0"/>
        <w:tabs>
          <w:tab w:val="left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widowControl w:val="0"/>
        <w:tabs>
          <w:tab w:val="left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widowControl w:val="0"/>
        <w:tabs>
          <w:tab w:val="left" w:pos="0"/>
        </w:tabs>
        <w:ind w:left="4320" w:hanging="1440"/>
      </w:pPr>
    </w:lvl>
  </w:abstractNum>
  <w:abstractNum w:abstractNumId="5" w15:restartNumberingAfterBreak="0">
    <w:nsid w:val="43A007A4"/>
    <w:multiLevelType w:val="hybridMultilevel"/>
    <w:tmpl w:val="223CCD80"/>
    <w:lvl w:ilvl="0" w:tplc="0419000F">
      <w:start w:val="1"/>
      <w:numFmt w:val="decimal"/>
      <w:lvlText w:val="%1."/>
      <w:lvlJc w:val="left"/>
      <w:pPr>
        <w:ind w:left="347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6" w15:restartNumberingAfterBreak="0">
    <w:nsid w:val="563922B0"/>
    <w:multiLevelType w:val="multilevel"/>
    <w:tmpl w:val="F3BC3C9E"/>
    <w:lvl w:ilvl="0">
      <w:start w:val="1"/>
      <w:numFmt w:val="decimal"/>
      <w:lvlText w:val="%1."/>
      <w:lvlJc w:val="left"/>
      <w:pPr>
        <w:widowControl w:val="0"/>
        <w:tabs>
          <w:tab w:val="left" w:pos="1134"/>
        </w:tabs>
        <w:ind w:left="0" w:firstLine="0"/>
      </w:pPr>
      <w:rPr>
        <w:rFonts w:ascii="Times New Roman" w:hAnsi="Times New Roman"/>
        <w:b w:val="0"/>
        <w:i w:val="0"/>
        <w:color w:val="000000"/>
        <w:sz w:val="28"/>
      </w:rPr>
    </w:lvl>
    <w:lvl w:ilvl="1">
      <w:start w:val="1"/>
      <w:numFmt w:val="russianLower"/>
      <w:lvlText w:val="%2)"/>
      <w:lvlJc w:val="left"/>
      <w:pPr>
        <w:widowControl w:val="0"/>
        <w:tabs>
          <w:tab w:val="left" w:pos="1304"/>
        </w:tabs>
        <w:ind w:left="1077" w:hanging="1077"/>
      </w:pPr>
      <w:rPr>
        <w:color w:val="000000"/>
        <w:sz w:val="28"/>
      </w:rPr>
    </w:lvl>
    <w:lvl w:ilvl="2">
      <w:start w:val="1"/>
      <w:numFmt w:val="decimal"/>
      <w:lvlText w:val="%1.%2.%3."/>
      <w:lvlJc w:val="left"/>
      <w:pPr>
        <w:widowControl w:val="0"/>
        <w:tabs>
          <w:tab w:val="left" w:pos="1531"/>
        </w:tabs>
        <w:ind w:left="1224" w:hanging="504"/>
      </w:pPr>
      <w:rPr>
        <w:rFonts w:ascii="Times New Roman" w:hAnsi="Times New Roman"/>
        <w:color w:val="000000"/>
        <w:sz w:val="28"/>
      </w:rPr>
    </w:lvl>
    <w:lvl w:ilvl="3">
      <w:start w:val="1"/>
      <w:numFmt w:val="decimal"/>
      <w:lvlText w:val="%1.%2.%3.%4."/>
      <w:lvlJc w:val="left"/>
      <w:pPr>
        <w:widowControl w:val="0"/>
        <w:tabs>
          <w:tab w:val="left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widowControl w:val="0"/>
        <w:tabs>
          <w:tab w:val="left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widowControl w:val="0"/>
        <w:tabs>
          <w:tab w:val="left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widowControl w:val="0"/>
        <w:tabs>
          <w:tab w:val="left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widowControl w:val="0"/>
        <w:tabs>
          <w:tab w:val="left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widowControl w:val="0"/>
        <w:tabs>
          <w:tab w:val="left" w:pos="0"/>
        </w:tabs>
        <w:ind w:left="4320" w:hanging="144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6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13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49"/>
    <w:rsid w:val="00035B2D"/>
    <w:rsid w:val="0004184C"/>
    <w:rsid w:val="00050EA5"/>
    <w:rsid w:val="00052C58"/>
    <w:rsid w:val="00054417"/>
    <w:rsid w:val="00072C3E"/>
    <w:rsid w:val="00087398"/>
    <w:rsid w:val="000A629E"/>
    <w:rsid w:val="000D4F8F"/>
    <w:rsid w:val="000F244A"/>
    <w:rsid w:val="000F3CFC"/>
    <w:rsid w:val="00107B65"/>
    <w:rsid w:val="001129A3"/>
    <w:rsid w:val="001363CA"/>
    <w:rsid w:val="00160AC1"/>
    <w:rsid w:val="001A393B"/>
    <w:rsid w:val="001D2059"/>
    <w:rsid w:val="001E6324"/>
    <w:rsid w:val="001F67C7"/>
    <w:rsid w:val="002100D6"/>
    <w:rsid w:val="002300CB"/>
    <w:rsid w:val="002350DB"/>
    <w:rsid w:val="00262A59"/>
    <w:rsid w:val="0029767A"/>
    <w:rsid w:val="002A1C7D"/>
    <w:rsid w:val="002B03FB"/>
    <w:rsid w:val="002B39F3"/>
    <w:rsid w:val="002F0189"/>
    <w:rsid w:val="002F2EA2"/>
    <w:rsid w:val="00302B7D"/>
    <w:rsid w:val="00332631"/>
    <w:rsid w:val="00344EC7"/>
    <w:rsid w:val="003761FA"/>
    <w:rsid w:val="00383FB7"/>
    <w:rsid w:val="003B7944"/>
    <w:rsid w:val="003E7029"/>
    <w:rsid w:val="003F37E3"/>
    <w:rsid w:val="00413B0F"/>
    <w:rsid w:val="004445F3"/>
    <w:rsid w:val="00460B2B"/>
    <w:rsid w:val="0049002C"/>
    <w:rsid w:val="004A3054"/>
    <w:rsid w:val="004B53D7"/>
    <w:rsid w:val="004C3D8D"/>
    <w:rsid w:val="004D0FB9"/>
    <w:rsid w:val="00540172"/>
    <w:rsid w:val="005407F0"/>
    <w:rsid w:val="00557519"/>
    <w:rsid w:val="0057017C"/>
    <w:rsid w:val="00575BB1"/>
    <w:rsid w:val="005A5B54"/>
    <w:rsid w:val="005A5D7A"/>
    <w:rsid w:val="005B5820"/>
    <w:rsid w:val="005C415A"/>
    <w:rsid w:val="005F3EB3"/>
    <w:rsid w:val="00610B80"/>
    <w:rsid w:val="00612462"/>
    <w:rsid w:val="00623C29"/>
    <w:rsid w:val="00635AE5"/>
    <w:rsid w:val="0065401A"/>
    <w:rsid w:val="006615F8"/>
    <w:rsid w:val="00664DF9"/>
    <w:rsid w:val="006C32EE"/>
    <w:rsid w:val="006E49C2"/>
    <w:rsid w:val="006F25D0"/>
    <w:rsid w:val="00702139"/>
    <w:rsid w:val="007169A3"/>
    <w:rsid w:val="00717FF1"/>
    <w:rsid w:val="007576D7"/>
    <w:rsid w:val="00777BB7"/>
    <w:rsid w:val="00795A43"/>
    <w:rsid w:val="007962CC"/>
    <w:rsid w:val="007E114A"/>
    <w:rsid w:val="007F08F7"/>
    <w:rsid w:val="007F3480"/>
    <w:rsid w:val="00802FE6"/>
    <w:rsid w:val="00803149"/>
    <w:rsid w:val="0084585E"/>
    <w:rsid w:val="00865B48"/>
    <w:rsid w:val="008771FA"/>
    <w:rsid w:val="00891984"/>
    <w:rsid w:val="0089393C"/>
    <w:rsid w:val="008961C2"/>
    <w:rsid w:val="008A56FD"/>
    <w:rsid w:val="008C6035"/>
    <w:rsid w:val="008D03B7"/>
    <w:rsid w:val="008E5447"/>
    <w:rsid w:val="009A5EA6"/>
    <w:rsid w:val="009D154F"/>
    <w:rsid w:val="009E3F97"/>
    <w:rsid w:val="00A0037B"/>
    <w:rsid w:val="00A03A81"/>
    <w:rsid w:val="00A210B2"/>
    <w:rsid w:val="00A45D55"/>
    <w:rsid w:val="00A50585"/>
    <w:rsid w:val="00A54539"/>
    <w:rsid w:val="00A57123"/>
    <w:rsid w:val="00AA3BE2"/>
    <w:rsid w:val="00AB05ED"/>
    <w:rsid w:val="00B06F99"/>
    <w:rsid w:val="00BB5A84"/>
    <w:rsid w:val="00BC2AC6"/>
    <w:rsid w:val="00C32D59"/>
    <w:rsid w:val="00C36C29"/>
    <w:rsid w:val="00C37E73"/>
    <w:rsid w:val="00C568EC"/>
    <w:rsid w:val="00CD6F7E"/>
    <w:rsid w:val="00CF6F22"/>
    <w:rsid w:val="00D22355"/>
    <w:rsid w:val="00D91E30"/>
    <w:rsid w:val="00DB28A0"/>
    <w:rsid w:val="00E01DBB"/>
    <w:rsid w:val="00E84E39"/>
    <w:rsid w:val="00ED388D"/>
    <w:rsid w:val="00ED4A18"/>
    <w:rsid w:val="00EF6F47"/>
    <w:rsid w:val="00F57F28"/>
    <w:rsid w:val="00F82D3A"/>
    <w:rsid w:val="00FB05F9"/>
    <w:rsid w:val="00FB1994"/>
    <w:rsid w:val="00FB6B34"/>
    <w:rsid w:val="00FC0108"/>
    <w:rsid w:val="00FE005A"/>
    <w:rsid w:val="00FE2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DD80963"/>
  <w15:docId w15:val="{66A7A61F-CEFF-431B-BEC8-910B14048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0"/>
    </w:rPr>
  </w:style>
  <w:style w:type="paragraph" w:styleId="10">
    <w:name w:val="heading 1"/>
    <w:link w:val="11"/>
    <w:uiPriority w:val="9"/>
    <w:qFormat/>
    <w:pPr>
      <w:keepNext/>
      <w:keepLines/>
      <w:spacing w:before="480" w:after="0"/>
      <w:outlineLvl w:val="0"/>
    </w:pPr>
    <w:rPr>
      <w:rFonts w:asciiTheme="majorHAnsi" w:hAnsiTheme="majorHAnsi"/>
      <w:b/>
      <w:color w:val="2E74B5" w:themeColor="accent1" w:themeShade="BF"/>
      <w:sz w:val="28"/>
    </w:rPr>
  </w:style>
  <w:style w:type="paragraph" w:styleId="2">
    <w:name w:val="heading 2"/>
    <w:link w:val="20"/>
    <w:uiPriority w:val="9"/>
    <w:qFormat/>
    <w:pPr>
      <w:keepNext/>
      <w:keepLines/>
      <w:spacing w:before="200" w:after="0"/>
      <w:outlineLvl w:val="1"/>
    </w:pPr>
    <w:rPr>
      <w:rFonts w:asciiTheme="majorHAnsi" w:hAnsiTheme="majorHAnsi"/>
      <w:b/>
      <w:color w:val="5B9BD5" w:themeColor="accent1"/>
      <w:sz w:val="26"/>
    </w:rPr>
  </w:style>
  <w:style w:type="paragraph" w:styleId="3">
    <w:name w:val="heading 3"/>
    <w:link w:val="30"/>
    <w:qFormat/>
    <w:pPr>
      <w:keepNext/>
      <w:keepLines/>
      <w:spacing w:before="200" w:after="0"/>
      <w:outlineLvl w:val="2"/>
    </w:pPr>
    <w:rPr>
      <w:rFonts w:asciiTheme="majorHAnsi" w:hAnsiTheme="majorHAnsi"/>
      <w:b/>
      <w:color w:val="5B9BD5" w:themeColor="accent1"/>
    </w:rPr>
  </w:style>
  <w:style w:type="paragraph" w:styleId="4">
    <w:name w:val="heading 4"/>
    <w:link w:val="40"/>
    <w:uiPriority w:val="9"/>
    <w:qFormat/>
    <w:pPr>
      <w:keepNext/>
      <w:keepLines/>
      <w:spacing w:before="200" w:after="0"/>
      <w:outlineLvl w:val="3"/>
    </w:pPr>
    <w:rPr>
      <w:rFonts w:asciiTheme="majorHAnsi" w:hAnsiTheme="majorHAnsi"/>
      <w:b/>
      <w:i/>
      <w:color w:val="5B9BD5" w:themeColor="accent1"/>
    </w:rPr>
  </w:style>
  <w:style w:type="paragraph" w:styleId="5">
    <w:name w:val="heading 5"/>
    <w:link w:val="50"/>
    <w:uiPriority w:val="9"/>
    <w:qFormat/>
    <w:pPr>
      <w:keepNext/>
      <w:keepLines/>
      <w:spacing w:before="200" w:after="0"/>
      <w:outlineLvl w:val="4"/>
    </w:pPr>
    <w:rPr>
      <w:rFonts w:asciiTheme="majorHAnsi" w:hAnsiTheme="majorHAnsi"/>
      <w:color w:val="1F4D78" w:themeColor="accent1" w:themeShade="7F"/>
    </w:rPr>
  </w:style>
  <w:style w:type="paragraph" w:styleId="6">
    <w:name w:val="heading 6"/>
    <w:link w:val="60"/>
    <w:uiPriority w:val="9"/>
    <w:qFormat/>
    <w:pPr>
      <w:keepNext/>
      <w:keepLines/>
      <w:spacing w:before="200" w:after="0"/>
      <w:outlineLvl w:val="5"/>
    </w:pPr>
    <w:rPr>
      <w:rFonts w:asciiTheme="majorHAnsi" w:hAnsiTheme="majorHAnsi"/>
      <w:i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0"/>
    </w:rPr>
  </w:style>
  <w:style w:type="paragraph" w:styleId="a3">
    <w:name w:val="annotation text"/>
    <w:basedOn w:val="a"/>
    <w:link w:val="a4"/>
  </w:style>
  <w:style w:type="character" w:customStyle="1" w:styleId="a4">
    <w:name w:val="Текст примечания Знак"/>
    <w:basedOn w:val="1"/>
    <w:link w:val="a3"/>
    <w:rPr>
      <w:rFonts w:ascii="Times New Roman" w:hAnsi="Times New Roman"/>
      <w:sz w:val="20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12">
    <w:name w:val="Знак сноски1"/>
    <w:basedOn w:val="13"/>
    <w:link w:val="a5"/>
    <w:rPr>
      <w:vertAlign w:val="superscript"/>
    </w:rPr>
  </w:style>
  <w:style w:type="character" w:styleId="a5">
    <w:name w:val="footnote reference"/>
    <w:basedOn w:val="a0"/>
    <w:link w:val="12"/>
    <w:rPr>
      <w:vertAlign w:val="superscript"/>
    </w:rPr>
  </w:style>
  <w:style w:type="paragraph" w:styleId="a6">
    <w:name w:val="No Spacing"/>
    <w:link w:val="a7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a7">
    <w:name w:val="Без интервала Знак"/>
    <w:link w:val="a6"/>
    <w:rPr>
      <w:rFonts w:ascii="Times New Roman" w:hAnsi="Times New Roman"/>
      <w:sz w:val="20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basedOn w:val="a"/>
    <w:link w:val="Endnote0"/>
  </w:style>
  <w:style w:type="character" w:customStyle="1" w:styleId="Endnote0">
    <w:name w:val="Endnote"/>
    <w:basedOn w:val="1"/>
    <w:link w:val="Endnote"/>
    <w:rPr>
      <w:rFonts w:ascii="Times New Roman" w:hAnsi="Times New Roman"/>
      <w:sz w:val="20"/>
    </w:rPr>
  </w:style>
  <w:style w:type="character" w:customStyle="1" w:styleId="30">
    <w:name w:val="Заголовок 3 Знак"/>
    <w:link w:val="3"/>
    <w:rPr>
      <w:rFonts w:asciiTheme="majorHAnsi" w:hAnsiTheme="majorHAnsi"/>
      <w:b/>
      <w:color w:val="5B9BD5" w:themeColor="accent1"/>
    </w:rPr>
  </w:style>
  <w:style w:type="paragraph" w:styleId="a8">
    <w:name w:val="List Paragraph"/>
    <w:basedOn w:val="a"/>
    <w:link w:val="a9"/>
    <w:pPr>
      <w:ind w:left="720"/>
      <w:contextualSpacing/>
    </w:pPr>
  </w:style>
  <w:style w:type="character" w:customStyle="1" w:styleId="a9">
    <w:name w:val="Абзац списка Знак"/>
    <w:basedOn w:val="1"/>
    <w:link w:val="a8"/>
    <w:rPr>
      <w:rFonts w:ascii="Times New Roman" w:hAnsi="Times New Roman"/>
      <w:sz w:val="20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HTML1">
    <w:name w:val="Код HTML1"/>
    <w:basedOn w:val="13"/>
    <w:link w:val="HTML"/>
    <w:rPr>
      <w:rFonts w:ascii="Courier New" w:hAnsi="Courier New"/>
      <w:sz w:val="20"/>
    </w:rPr>
  </w:style>
  <w:style w:type="character" w:styleId="HTML">
    <w:name w:val="HTML Code"/>
    <w:basedOn w:val="a0"/>
    <w:link w:val="HTML1"/>
    <w:rPr>
      <w:rFonts w:ascii="Courier New" w:hAnsi="Courier New"/>
      <w:sz w:val="20"/>
    </w:rPr>
  </w:style>
  <w:style w:type="character" w:customStyle="1" w:styleId="50">
    <w:name w:val="Заголовок 5 Знак"/>
    <w:link w:val="5"/>
    <w:rPr>
      <w:rFonts w:asciiTheme="majorHAnsi" w:hAnsiTheme="majorHAnsi"/>
      <w:color w:val="1F4D78" w:themeColor="accent1" w:themeShade="7F"/>
    </w:rPr>
  </w:style>
  <w:style w:type="character" w:customStyle="1" w:styleId="11">
    <w:name w:val="Заголовок 1 Знак"/>
    <w:link w:val="10"/>
    <w:rPr>
      <w:rFonts w:asciiTheme="majorHAnsi" w:hAnsiTheme="majorHAnsi"/>
      <w:b/>
      <w:color w:val="2E74B5" w:themeColor="accent1" w:themeShade="BF"/>
      <w:sz w:val="28"/>
    </w:rPr>
  </w:style>
  <w:style w:type="paragraph" w:customStyle="1" w:styleId="14">
    <w:name w:val="Гиперссылка1"/>
    <w:link w:val="aa"/>
    <w:rPr>
      <w:color w:val="0563C1" w:themeColor="hyperlink"/>
      <w:u w:val="single"/>
    </w:rPr>
  </w:style>
  <w:style w:type="character" w:styleId="aa">
    <w:name w:val="Hyperlink"/>
    <w:link w:val="14"/>
    <w:rPr>
      <w:color w:val="0563C1" w:themeColor="hyperlink"/>
      <w:u w:val="single"/>
    </w:rPr>
  </w:style>
  <w:style w:type="paragraph" w:customStyle="1" w:styleId="Footnote">
    <w:name w:val="Footnote"/>
    <w:basedOn w:val="a"/>
    <w:link w:val="Footnote0"/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15">
    <w:name w:val="Знак примечания1"/>
    <w:link w:val="ab"/>
    <w:rPr>
      <w:sz w:val="16"/>
    </w:rPr>
  </w:style>
  <w:style w:type="character" w:styleId="ab">
    <w:name w:val="annotation reference"/>
    <w:link w:val="15"/>
    <w:rPr>
      <w:sz w:val="16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18">
    <w:name w:val="Знак концевой сноски1"/>
    <w:basedOn w:val="13"/>
    <w:link w:val="ac"/>
    <w:rPr>
      <w:vertAlign w:val="superscript"/>
    </w:rPr>
  </w:style>
  <w:style w:type="character" w:styleId="ac">
    <w:name w:val="endnote reference"/>
    <w:basedOn w:val="a0"/>
    <w:link w:val="18"/>
    <w:rPr>
      <w:vertAlign w:val="superscript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1TimesNewRoman12">
    <w:name w:val="! ТЗ Стиль __ТекстОсн_1и + Times New Roman 12 пт По ширине Первая стр..."/>
    <w:basedOn w:val="a"/>
    <w:link w:val="1TimesNewRoman120"/>
    <w:pPr>
      <w:tabs>
        <w:tab w:val="left" w:pos="851"/>
      </w:tabs>
      <w:spacing w:before="60" w:after="60" w:line="360" w:lineRule="auto"/>
      <w:ind w:firstLine="709"/>
      <w:jc w:val="both"/>
    </w:pPr>
    <w:rPr>
      <w:sz w:val="24"/>
    </w:rPr>
  </w:style>
  <w:style w:type="character" w:customStyle="1" w:styleId="1TimesNewRoman120">
    <w:name w:val="! ТЗ Стиль __ТекстОсн_1и + Times New Roman 12 пт По ширине Первая стр..."/>
    <w:basedOn w:val="1"/>
    <w:link w:val="1TimesNewRoman12"/>
    <w:rPr>
      <w:rFonts w:ascii="Times New Roman" w:hAnsi="Times New Roman"/>
      <w:sz w:val="24"/>
    </w:rPr>
  </w:style>
  <w:style w:type="paragraph" w:styleId="ad">
    <w:name w:val="Body Text"/>
    <w:basedOn w:val="a"/>
    <w:link w:val="ae"/>
    <w:pPr>
      <w:widowControl w:val="0"/>
    </w:pPr>
    <w:rPr>
      <w:sz w:val="24"/>
    </w:rPr>
  </w:style>
  <w:style w:type="character" w:customStyle="1" w:styleId="ae">
    <w:name w:val="Основной текст Знак"/>
    <w:basedOn w:val="1"/>
    <w:link w:val="ad"/>
    <w:rPr>
      <w:rFonts w:ascii="Times New Roman" w:hAnsi="Times New Roman"/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f">
    <w:name w:val="annotation subject"/>
    <w:basedOn w:val="a3"/>
    <w:next w:val="a3"/>
    <w:link w:val="af0"/>
    <w:rPr>
      <w:b/>
    </w:rPr>
  </w:style>
  <w:style w:type="character" w:customStyle="1" w:styleId="af0">
    <w:name w:val="Тема примечания Знак"/>
    <w:basedOn w:val="a4"/>
    <w:link w:val="af"/>
    <w:rPr>
      <w:rFonts w:ascii="Times New Roman" w:hAnsi="Times New Roman"/>
      <w:b/>
      <w:sz w:val="20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1">
    <w:name w:val="Subtitle"/>
    <w:next w:val="a"/>
    <w:link w:val="af2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sz w:val="24"/>
    </w:rPr>
  </w:style>
  <w:style w:type="paragraph" w:styleId="af3">
    <w:name w:val="footer"/>
    <w:basedOn w:val="a"/>
    <w:link w:val="af4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1"/>
    <w:link w:val="af3"/>
    <w:rPr>
      <w:rFonts w:ascii="Times New Roman" w:hAnsi="Times New Roman"/>
      <w:sz w:val="20"/>
    </w:rPr>
  </w:style>
  <w:style w:type="paragraph" w:styleId="af5">
    <w:name w:val="header"/>
    <w:basedOn w:val="a"/>
    <w:link w:val="af6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1"/>
    <w:link w:val="af5"/>
    <w:rPr>
      <w:rFonts w:ascii="Times New Roman" w:hAnsi="Times New Roman"/>
      <w:sz w:val="20"/>
    </w:rPr>
  </w:style>
  <w:style w:type="paragraph" w:styleId="af7">
    <w:name w:val="Title"/>
    <w:next w:val="a"/>
    <w:link w:val="af8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8">
    <w:name w:val="Заголовок Знак"/>
    <w:link w:val="af7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Theme="majorHAnsi" w:hAnsiTheme="majorHAnsi"/>
      <w:b/>
      <w:i/>
      <w:color w:val="5B9BD5" w:themeColor="accent1"/>
    </w:rPr>
  </w:style>
  <w:style w:type="character" w:customStyle="1" w:styleId="20">
    <w:name w:val="Заголовок 2 Знак"/>
    <w:link w:val="2"/>
    <w:rPr>
      <w:rFonts w:asciiTheme="majorHAnsi" w:hAnsiTheme="majorHAnsi"/>
      <w:b/>
      <w:color w:val="5B9BD5" w:themeColor="accent1"/>
      <w:sz w:val="26"/>
    </w:rPr>
  </w:style>
  <w:style w:type="paragraph" w:customStyle="1" w:styleId="13">
    <w:name w:val="Основной шрифт абзаца1"/>
  </w:style>
  <w:style w:type="paragraph" w:styleId="af9">
    <w:name w:val="Balloon Text"/>
    <w:basedOn w:val="a"/>
    <w:link w:val="afa"/>
    <w:rPr>
      <w:rFonts w:ascii="Segoe UI" w:hAnsi="Segoe UI"/>
      <w:sz w:val="18"/>
    </w:rPr>
  </w:style>
  <w:style w:type="character" w:customStyle="1" w:styleId="afa">
    <w:name w:val="Текст выноски Знак"/>
    <w:basedOn w:val="1"/>
    <w:link w:val="af9"/>
    <w:rPr>
      <w:rFonts w:ascii="Segoe UI" w:hAnsi="Segoe UI"/>
      <w:sz w:val="18"/>
    </w:rPr>
  </w:style>
  <w:style w:type="character" w:customStyle="1" w:styleId="60">
    <w:name w:val="Заголовок 6 Знак"/>
    <w:link w:val="6"/>
    <w:rPr>
      <w:rFonts w:asciiTheme="majorHAnsi" w:hAnsiTheme="majorHAnsi"/>
      <w:i/>
      <w:color w:val="1F4D78" w:themeColor="accent1" w:themeShade="7F"/>
    </w:rPr>
  </w:style>
  <w:style w:type="table" w:customStyle="1" w:styleId="33">
    <w:name w:val="Сетка таблицы3"/>
    <w:basedOn w:val="a1"/>
    <w:pPr>
      <w:spacing w:after="0" w:line="240" w:lineRule="auto"/>
    </w:pPr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b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c">
    <w:name w:val="caption"/>
    <w:basedOn w:val="a"/>
    <w:link w:val="afd"/>
    <w:rsid w:val="00C37E73"/>
    <w:pPr>
      <w:widowControl w:val="0"/>
      <w:spacing w:before="120" w:after="120"/>
    </w:pPr>
    <w:rPr>
      <w:rFonts w:ascii="PT Astra Serif" w:hAnsi="PT Astra Serif"/>
      <w:i/>
      <w:sz w:val="24"/>
    </w:rPr>
  </w:style>
  <w:style w:type="character" w:customStyle="1" w:styleId="19">
    <w:name w:val="Название объекта1"/>
    <w:rsid w:val="00C37E73"/>
    <w:rPr>
      <w:rFonts w:ascii="PT Astra Serif" w:hAnsi="PT Astra Serif"/>
      <w:i/>
      <w:sz w:val="24"/>
    </w:rPr>
  </w:style>
  <w:style w:type="character" w:customStyle="1" w:styleId="afd">
    <w:name w:val="Название объекта Знак"/>
    <w:basedOn w:val="1"/>
    <w:link w:val="afc"/>
    <w:rsid w:val="00C37E73"/>
    <w:rPr>
      <w:rFonts w:ascii="PT Astra Serif" w:hAnsi="PT Astra Serif"/>
      <w:i/>
      <w:sz w:val="24"/>
    </w:rPr>
  </w:style>
  <w:style w:type="paragraph" w:customStyle="1" w:styleId="Contents3">
    <w:name w:val="Contents 3"/>
    <w:rsid w:val="00C37E73"/>
    <w:pPr>
      <w:spacing w:after="0" w:line="240" w:lineRule="auto"/>
    </w:pPr>
    <w:rPr>
      <w:rFonts w:ascii="XO Thames" w:hAnsi="XO Thames"/>
      <w:sz w:val="28"/>
    </w:rPr>
  </w:style>
  <w:style w:type="character" w:customStyle="1" w:styleId="410">
    <w:name w:val="Заголовок 41"/>
    <w:rsid w:val="00C37E73"/>
    <w:rPr>
      <w:rFonts w:asciiTheme="majorHAnsi" w:hAnsiTheme="majorHAnsi"/>
      <w:b/>
      <w:i/>
      <w:color w:val="5B9BD5" w:themeColor="accent1"/>
      <w:spacing w:val="0"/>
      <w:sz w:val="22"/>
    </w:rPr>
  </w:style>
  <w:style w:type="character" w:customStyle="1" w:styleId="310">
    <w:name w:val="Заголовок 31"/>
    <w:rsid w:val="00C37E73"/>
    <w:rPr>
      <w:rFonts w:asciiTheme="majorHAnsi" w:hAnsiTheme="majorHAnsi"/>
      <w:b/>
      <w:color w:val="5B9BD5" w:themeColor="accent1"/>
    </w:rPr>
  </w:style>
  <w:style w:type="paragraph" w:styleId="afe">
    <w:name w:val="List"/>
    <w:basedOn w:val="ad"/>
    <w:link w:val="aff"/>
    <w:rsid w:val="00C37E73"/>
    <w:rPr>
      <w:rFonts w:ascii="PT Astra Serif" w:hAnsi="PT Astra Serif"/>
    </w:rPr>
  </w:style>
  <w:style w:type="character" w:customStyle="1" w:styleId="1a">
    <w:name w:val="Список1"/>
    <w:rsid w:val="00C37E73"/>
    <w:rPr>
      <w:rFonts w:ascii="PT Astra Serif" w:hAnsi="PT Astra Serif"/>
      <w:color w:val="000000"/>
      <w:spacing w:val="0"/>
      <w:sz w:val="24"/>
    </w:rPr>
  </w:style>
  <w:style w:type="paragraph" w:customStyle="1" w:styleId="EndnoteSymbol">
    <w:name w:val="Endnote Symbol"/>
    <w:basedOn w:val="13"/>
    <w:rsid w:val="00C37E73"/>
    <w:rPr>
      <w:vertAlign w:val="superscript"/>
    </w:rPr>
  </w:style>
  <w:style w:type="paragraph" w:styleId="1b">
    <w:name w:val="index 1"/>
    <w:basedOn w:val="a"/>
    <w:next w:val="a"/>
    <w:autoRedefine/>
    <w:uiPriority w:val="99"/>
    <w:semiHidden/>
    <w:unhideWhenUsed/>
    <w:rsid w:val="00C37E73"/>
    <w:pPr>
      <w:ind w:left="200" w:hanging="200"/>
    </w:pPr>
  </w:style>
  <w:style w:type="paragraph" w:styleId="aff0">
    <w:name w:val="index heading"/>
    <w:basedOn w:val="a"/>
    <w:link w:val="aff1"/>
    <w:rsid w:val="00C37E73"/>
    <w:rPr>
      <w:rFonts w:ascii="PT Astra Serif" w:hAnsi="PT Astra Serif"/>
    </w:rPr>
  </w:style>
  <w:style w:type="character" w:customStyle="1" w:styleId="aff1">
    <w:name w:val="Указатель Знак"/>
    <w:basedOn w:val="1"/>
    <w:link w:val="aff0"/>
    <w:rsid w:val="00C37E73"/>
    <w:rPr>
      <w:rFonts w:ascii="PT Astra Serif" w:hAnsi="PT Astra Serif"/>
      <w:sz w:val="20"/>
    </w:rPr>
  </w:style>
  <w:style w:type="paragraph" w:customStyle="1" w:styleId="aff2">
    <w:name w:val="Колонтитул"/>
    <w:rsid w:val="00C37E73"/>
    <w:pPr>
      <w:spacing w:after="0" w:line="240" w:lineRule="auto"/>
    </w:pPr>
    <w:rPr>
      <w:rFonts w:ascii="XO Thames" w:hAnsi="XO Thames"/>
      <w:sz w:val="28"/>
    </w:rPr>
  </w:style>
  <w:style w:type="character" w:customStyle="1" w:styleId="1c">
    <w:name w:val="Заголовок1"/>
    <w:rsid w:val="00C37E73"/>
    <w:rPr>
      <w:rFonts w:ascii="XO Thames" w:hAnsi="XO Thames"/>
      <w:b/>
      <w:caps/>
      <w:sz w:val="40"/>
    </w:rPr>
  </w:style>
  <w:style w:type="paragraph" w:customStyle="1" w:styleId="Contents2">
    <w:name w:val="Contents 2"/>
    <w:rsid w:val="00C37E73"/>
    <w:pPr>
      <w:spacing w:after="0" w:line="240" w:lineRule="auto"/>
    </w:pPr>
    <w:rPr>
      <w:rFonts w:ascii="XO Thames" w:hAnsi="XO Thames"/>
      <w:sz w:val="28"/>
    </w:rPr>
  </w:style>
  <w:style w:type="character" w:customStyle="1" w:styleId="1d">
    <w:name w:val="Подзаголовок1"/>
    <w:rsid w:val="00C37E73"/>
    <w:rPr>
      <w:rFonts w:ascii="XO Thames" w:hAnsi="XO Thames"/>
      <w:i/>
      <w:color w:val="000000"/>
      <w:spacing w:val="0"/>
      <w:sz w:val="24"/>
    </w:rPr>
  </w:style>
  <w:style w:type="character" w:customStyle="1" w:styleId="1e">
    <w:name w:val="Верхний колонтитул1"/>
    <w:rsid w:val="00C37E73"/>
  </w:style>
  <w:style w:type="character" w:customStyle="1" w:styleId="510">
    <w:name w:val="Заголовок 51"/>
    <w:rsid w:val="00C37E73"/>
    <w:rPr>
      <w:rFonts w:asciiTheme="majorHAnsi" w:hAnsiTheme="majorHAnsi"/>
      <w:color w:val="1F4D78" w:themeColor="accent1" w:themeShade="7F"/>
    </w:rPr>
  </w:style>
  <w:style w:type="paragraph" w:customStyle="1" w:styleId="aff3">
    <w:name w:val="Символ концевой сноски"/>
    <w:rsid w:val="00C37E73"/>
    <w:pPr>
      <w:spacing w:after="0" w:line="240" w:lineRule="auto"/>
    </w:pPr>
    <w:rPr>
      <w:vertAlign w:val="superscript"/>
    </w:rPr>
  </w:style>
  <w:style w:type="paragraph" w:customStyle="1" w:styleId="Contents1">
    <w:name w:val="Contents 1"/>
    <w:rsid w:val="00C37E73"/>
    <w:pPr>
      <w:spacing w:after="0" w:line="240" w:lineRule="auto"/>
    </w:pPr>
    <w:rPr>
      <w:rFonts w:ascii="XO Thames" w:hAnsi="XO Thames"/>
      <w:b/>
      <w:sz w:val="28"/>
    </w:rPr>
  </w:style>
  <w:style w:type="character" w:customStyle="1" w:styleId="aff">
    <w:name w:val="Список Знак"/>
    <w:basedOn w:val="ae"/>
    <w:link w:val="afe"/>
    <w:rsid w:val="00C37E73"/>
    <w:rPr>
      <w:rFonts w:ascii="PT Astra Serif" w:hAnsi="PT Astra Serif"/>
      <w:sz w:val="24"/>
    </w:rPr>
  </w:style>
  <w:style w:type="character" w:customStyle="1" w:styleId="110">
    <w:name w:val="Заголовок 11"/>
    <w:rsid w:val="00C37E73"/>
    <w:rPr>
      <w:rFonts w:asciiTheme="majorHAnsi" w:hAnsiTheme="majorHAnsi"/>
      <w:b/>
      <w:color w:val="2E74B5" w:themeColor="accent1" w:themeShade="BF"/>
      <w:spacing w:val="0"/>
      <w:sz w:val="28"/>
    </w:rPr>
  </w:style>
  <w:style w:type="paragraph" w:customStyle="1" w:styleId="Contents7">
    <w:name w:val="Contents 7"/>
    <w:rsid w:val="00C37E73"/>
    <w:pPr>
      <w:spacing w:after="0" w:line="240" w:lineRule="auto"/>
    </w:pPr>
    <w:rPr>
      <w:rFonts w:ascii="XO Thames" w:hAnsi="XO Thames"/>
      <w:sz w:val="28"/>
    </w:rPr>
  </w:style>
  <w:style w:type="character" w:customStyle="1" w:styleId="610">
    <w:name w:val="Заголовок 61"/>
    <w:rsid w:val="00C37E73"/>
    <w:rPr>
      <w:rFonts w:asciiTheme="majorHAnsi" w:hAnsiTheme="majorHAnsi"/>
      <w:i/>
      <w:color w:val="1F4D78" w:themeColor="accent1" w:themeShade="7F"/>
      <w:spacing w:val="0"/>
      <w:sz w:val="22"/>
    </w:rPr>
  </w:style>
  <w:style w:type="paragraph" w:customStyle="1" w:styleId="FootnoteSymbol">
    <w:name w:val="Footnote Symbol"/>
    <w:basedOn w:val="13"/>
    <w:rsid w:val="00C37E73"/>
    <w:pPr>
      <w:spacing w:after="0" w:line="240" w:lineRule="auto"/>
    </w:pPr>
    <w:rPr>
      <w:vertAlign w:val="superscript"/>
    </w:rPr>
  </w:style>
  <w:style w:type="character" w:customStyle="1" w:styleId="1f">
    <w:name w:val="Нижний колонтитул1"/>
    <w:rsid w:val="00C37E73"/>
  </w:style>
  <w:style w:type="paragraph" w:customStyle="1" w:styleId="Contents8">
    <w:name w:val="Contents 8"/>
    <w:rsid w:val="00C37E73"/>
    <w:pPr>
      <w:spacing w:after="0" w:line="240" w:lineRule="auto"/>
    </w:pPr>
    <w:rPr>
      <w:rFonts w:ascii="XO Thames" w:hAnsi="XO Thames"/>
      <w:sz w:val="28"/>
    </w:rPr>
  </w:style>
  <w:style w:type="paragraph" w:customStyle="1" w:styleId="Contents9">
    <w:name w:val="Contents 9"/>
    <w:rsid w:val="00C37E73"/>
    <w:pPr>
      <w:spacing w:after="0" w:line="240" w:lineRule="auto"/>
    </w:pPr>
    <w:rPr>
      <w:rFonts w:ascii="XO Thames" w:hAnsi="XO Thames"/>
      <w:sz w:val="28"/>
    </w:rPr>
  </w:style>
  <w:style w:type="character" w:customStyle="1" w:styleId="23">
    <w:name w:val="Заголовок2"/>
    <w:basedOn w:val="1"/>
    <w:rsid w:val="00C37E73"/>
    <w:rPr>
      <w:rFonts w:ascii="PT Astra Serif" w:hAnsi="PT Astra Serif"/>
      <w:color w:val="000000"/>
      <w:spacing w:val="0"/>
      <w:sz w:val="28"/>
    </w:rPr>
  </w:style>
  <w:style w:type="paragraph" w:customStyle="1" w:styleId="Internetlink">
    <w:name w:val="Internet link"/>
    <w:rsid w:val="00C37E73"/>
    <w:rPr>
      <w:rFonts w:ascii="Calibri" w:hAnsi="Calibri"/>
      <w:color w:val="0563C1" w:themeColor="hyperlink"/>
      <w:u w:val="single"/>
    </w:rPr>
  </w:style>
  <w:style w:type="paragraph" w:customStyle="1" w:styleId="Contents4">
    <w:name w:val="Contents 4"/>
    <w:rsid w:val="00C37E73"/>
    <w:pPr>
      <w:spacing w:after="0" w:line="240" w:lineRule="auto"/>
    </w:pPr>
    <w:rPr>
      <w:rFonts w:ascii="XO Thames" w:hAnsi="XO Thames"/>
      <w:sz w:val="28"/>
    </w:rPr>
  </w:style>
  <w:style w:type="paragraph" w:customStyle="1" w:styleId="aff4">
    <w:name w:val="Символ сноски"/>
    <w:rsid w:val="00C37E73"/>
    <w:pPr>
      <w:spacing w:after="0" w:line="240" w:lineRule="auto"/>
    </w:pPr>
    <w:rPr>
      <w:vertAlign w:val="superscript"/>
    </w:rPr>
  </w:style>
  <w:style w:type="paragraph" w:customStyle="1" w:styleId="Contents6">
    <w:name w:val="Contents 6"/>
    <w:rsid w:val="00C37E73"/>
    <w:pPr>
      <w:spacing w:after="0" w:line="240" w:lineRule="auto"/>
    </w:pPr>
    <w:rPr>
      <w:rFonts w:ascii="XO Thames" w:hAnsi="XO Thames"/>
      <w:sz w:val="28"/>
    </w:rPr>
  </w:style>
  <w:style w:type="character" w:customStyle="1" w:styleId="210">
    <w:name w:val="Заголовок 21"/>
    <w:rsid w:val="00C37E73"/>
    <w:rPr>
      <w:rFonts w:asciiTheme="majorHAnsi" w:hAnsiTheme="majorHAnsi"/>
      <w:b/>
      <w:color w:val="5B9BD5" w:themeColor="accent1"/>
      <w:spacing w:val="0"/>
      <w:sz w:val="26"/>
    </w:rPr>
  </w:style>
  <w:style w:type="paragraph" w:customStyle="1" w:styleId="Contents5">
    <w:name w:val="Contents 5"/>
    <w:rsid w:val="00C37E73"/>
    <w:pPr>
      <w:spacing w:after="0" w:line="240" w:lineRule="auto"/>
    </w:pPr>
    <w:rPr>
      <w:rFonts w:ascii="XO Thames" w:hAnsi="XO Thames"/>
      <w:sz w:val="28"/>
    </w:rPr>
  </w:style>
  <w:style w:type="paragraph" w:customStyle="1" w:styleId="Textbody">
    <w:name w:val="Text body"/>
    <w:rsid w:val="00C37E73"/>
    <w:pPr>
      <w:spacing w:after="0" w:line="240" w:lineRule="auto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7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6BFE24-2C05-44C8-8973-B7FB3CA1D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17</Pages>
  <Words>4237</Words>
  <Characters>24154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Кузовенкова Ирина Геннадьевна</dc:creator>
  <cp:lastModifiedBy>Зуева Наталья Вячеславовна</cp:lastModifiedBy>
  <cp:revision>96</cp:revision>
  <dcterms:created xsi:type="dcterms:W3CDTF">2025-11-25T07:29:00Z</dcterms:created>
  <dcterms:modified xsi:type="dcterms:W3CDTF">2026-05-20T12:41:00Z</dcterms:modified>
</cp:coreProperties>
</file>