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507BB3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О внесении </w:t>
      </w:r>
      <w:r w:rsidR="005929BC">
        <w:rPr>
          <w:rFonts w:ascii="PT Astra Serif" w:hAnsi="PT Astra Serif"/>
          <w:sz w:val="28"/>
          <w:szCs w:val="28"/>
        </w:rPr>
        <w:t>дополнени</w:t>
      </w:r>
      <w:r w:rsidR="00507BB3">
        <w:rPr>
          <w:rFonts w:ascii="PT Astra Serif" w:hAnsi="PT Astra Serif"/>
          <w:sz w:val="28"/>
          <w:szCs w:val="28"/>
        </w:rPr>
        <w:t>й</w:t>
      </w:r>
      <w:r w:rsidR="005929BC">
        <w:rPr>
          <w:rFonts w:ascii="PT Astra Serif" w:hAnsi="PT Astra Serif"/>
          <w:sz w:val="28"/>
          <w:szCs w:val="28"/>
        </w:rPr>
        <w:t xml:space="preserve"> </w:t>
      </w:r>
    </w:p>
    <w:p w:rsidR="00507BB3" w:rsidRDefault="00507BB3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постановление </w:t>
      </w:r>
      <w:r w:rsidR="00F55030" w:rsidRPr="00F55030">
        <w:rPr>
          <w:rFonts w:ascii="PT Astra Serif" w:hAnsi="PT Astra Serif"/>
          <w:sz w:val="28"/>
          <w:szCs w:val="28"/>
        </w:rPr>
        <w:t xml:space="preserve">администрации </w:t>
      </w:r>
    </w:p>
    <w:p w:rsidR="00F55030" w:rsidRP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>города Тулы</w:t>
      </w:r>
      <w:r w:rsidR="00507BB3">
        <w:rPr>
          <w:rFonts w:ascii="PT Astra Serif" w:hAnsi="PT Astra Serif"/>
          <w:sz w:val="28"/>
          <w:szCs w:val="28"/>
        </w:rPr>
        <w:t xml:space="preserve"> от 29.12.2016 № 5990</w:t>
      </w:r>
      <w:r w:rsidRPr="00F55030">
        <w:rPr>
          <w:rFonts w:ascii="PT Astra Serif" w:hAnsi="PT Astra Serif"/>
          <w:sz w:val="28"/>
          <w:szCs w:val="28"/>
        </w:rPr>
        <w:t xml:space="preserve"> </w:t>
      </w:r>
    </w:p>
    <w:p w:rsidR="00F55030" w:rsidRDefault="00F55030" w:rsidP="00F55030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rFonts w:ascii="PT Astra Serif" w:hAnsi="PT Astra Serif"/>
          <w:sz w:val="28"/>
          <w:szCs w:val="28"/>
        </w:rPr>
        <w:t xml:space="preserve">                  </w:t>
      </w:r>
      <w:r w:rsidRPr="00F55030">
        <w:rPr>
          <w:rFonts w:ascii="PT Astra Serif" w:hAnsi="PT Astra Serif"/>
          <w:sz w:val="28"/>
          <w:szCs w:val="28"/>
        </w:rPr>
        <w:t xml:space="preserve">№ 131-Ф3 «Об общих принципах организации местного самоуправления в Российской Федерации», </w:t>
      </w:r>
      <w:r w:rsidR="00F72D05">
        <w:rPr>
          <w:rFonts w:ascii="PT Astra Serif" w:hAnsi="PT Astra Serif"/>
          <w:sz w:val="28"/>
          <w:szCs w:val="28"/>
        </w:rPr>
        <w:t>Федеральным законом от 29 декабря 2012 года № 279-ФЗ «Об образовании в Российской федерации», указом Губернатора Тульской области от 12 октября 2022 года № 105 «О предоставлении дополнительных мер социальной поддержки отдельным категориям граждан», указом Губернатора Тульской области от 23 августа 2024 года № 90 «О предоставлении дополнительных мер социальной поддержки отдельным категориям граждан»</w:t>
      </w:r>
      <w:r w:rsidR="005929BC">
        <w:rPr>
          <w:rFonts w:ascii="PT Astra Serif" w:hAnsi="PT Astra Serif"/>
          <w:sz w:val="28"/>
          <w:szCs w:val="28"/>
        </w:rPr>
        <w:t>,</w:t>
      </w:r>
      <w:r w:rsidR="00F72D05">
        <w:rPr>
          <w:rFonts w:ascii="PT Astra Serif" w:hAnsi="PT Astra Serif"/>
          <w:sz w:val="28"/>
          <w:szCs w:val="28"/>
        </w:rPr>
        <w:t xml:space="preserve"> </w:t>
      </w:r>
      <w:r w:rsidRPr="00F55030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ПОСТАНОВЛЯЕТ: </w:t>
      </w:r>
    </w:p>
    <w:p w:rsidR="00935A70" w:rsidRDefault="00935A70" w:rsidP="00935A7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постановление администрации города Тулы от 29.12.2016 № 5990 «Об установлении родительской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образовательную де</w:t>
      </w:r>
      <w:r w:rsidR="00507BB3">
        <w:rPr>
          <w:rFonts w:ascii="PT Astra Serif" w:hAnsi="PT Astra Serif"/>
          <w:sz w:val="28"/>
          <w:szCs w:val="28"/>
        </w:rPr>
        <w:t>ятельность» следующ</w:t>
      </w:r>
      <w:r w:rsidR="00241F54">
        <w:rPr>
          <w:rFonts w:ascii="PT Astra Serif" w:hAnsi="PT Astra Serif"/>
          <w:sz w:val="28"/>
          <w:szCs w:val="28"/>
        </w:rPr>
        <w:t>и</w:t>
      </w:r>
      <w:r w:rsidR="00507BB3">
        <w:rPr>
          <w:rFonts w:ascii="PT Astra Serif" w:hAnsi="PT Astra Serif"/>
          <w:sz w:val="28"/>
          <w:szCs w:val="28"/>
        </w:rPr>
        <w:t>е дополнения</w:t>
      </w:r>
      <w:r>
        <w:rPr>
          <w:rFonts w:ascii="PT Astra Serif" w:hAnsi="PT Astra Serif"/>
          <w:sz w:val="28"/>
          <w:szCs w:val="28"/>
        </w:rPr>
        <w:t>:</w:t>
      </w:r>
    </w:p>
    <w:p w:rsidR="00CC7A8F" w:rsidRDefault="00CC7A8F" w:rsidP="00CC7A8F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пункт 4 раздела</w:t>
      </w:r>
      <w:r w:rsidR="009F223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2 приложения 2 к постановлению дополнить абзацем 9 следующего содержания:  </w:t>
      </w:r>
    </w:p>
    <w:p w:rsidR="00CC7A8F" w:rsidRPr="00CC7A8F" w:rsidRDefault="00CC7A8F" w:rsidP="00CC7A8F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C7A8F">
        <w:rPr>
          <w:rFonts w:ascii="PT Astra Serif" w:hAnsi="PT Astra Serif"/>
          <w:sz w:val="28"/>
          <w:szCs w:val="28"/>
        </w:rPr>
        <w:t xml:space="preserve">«детьми, чьи родители (законные представители), проходящим (проходившим) военную службу по контракту (в том числе военнослужащим, лицам, проходящим службу в войсках национальной гвардии Российской Федерации и имеющим специальное звание полиции) либо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и принимающим (принимавшим) участие в специальной военной операции, проводимой с 24 февраля 2022 года, сотрудникам (служащим, работникам) </w:t>
      </w:r>
      <w:r w:rsidRPr="00CC7A8F">
        <w:rPr>
          <w:rFonts w:ascii="PT Astra Serif" w:hAnsi="PT Astra Serif"/>
          <w:sz w:val="28"/>
          <w:szCs w:val="28"/>
        </w:rPr>
        <w:lastRenderedPageBreak/>
        <w:t>федеральных органов исполнительной власти (федеральных государственных органов), которые в рамках выполнения ими служебных обязанностей и иных аналогичных функций принимают (принимали) участие в специальной военной операции, проводимой с 24 февраля 2022 года, и (или) выполняют (выполняли)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или призванным на военную службу по мобилизации, а также членам их семей</w:t>
      </w:r>
      <w:r>
        <w:rPr>
          <w:rFonts w:ascii="PT Astra Serif" w:hAnsi="PT Astra Serif"/>
          <w:sz w:val="28"/>
          <w:szCs w:val="28"/>
        </w:rPr>
        <w:t>;</w:t>
      </w:r>
      <w:r w:rsidRPr="00CC7A8F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;</w:t>
      </w:r>
    </w:p>
    <w:p w:rsidR="00935A70" w:rsidRDefault="00CC7A8F" w:rsidP="00CC7A8F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пункт 4 раздела</w:t>
      </w:r>
      <w:r w:rsidR="009F2232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2 приложения 2 к </w:t>
      </w:r>
      <w:r w:rsidR="000C1C9C">
        <w:rPr>
          <w:rFonts w:ascii="PT Astra Serif" w:hAnsi="PT Astra Serif"/>
          <w:sz w:val="28"/>
          <w:szCs w:val="28"/>
        </w:rPr>
        <w:t xml:space="preserve">постановлению дополнить абзацем </w:t>
      </w:r>
      <w:r>
        <w:rPr>
          <w:rFonts w:ascii="PT Astra Serif" w:hAnsi="PT Astra Serif"/>
          <w:sz w:val="28"/>
          <w:szCs w:val="28"/>
        </w:rPr>
        <w:t>10</w:t>
      </w:r>
      <w:r w:rsidR="000C1C9C">
        <w:rPr>
          <w:rFonts w:ascii="PT Astra Serif" w:hAnsi="PT Astra Serif"/>
          <w:sz w:val="28"/>
          <w:szCs w:val="28"/>
        </w:rPr>
        <w:t xml:space="preserve"> следующего содержания: </w:t>
      </w:r>
      <w:r w:rsidR="00935A70">
        <w:rPr>
          <w:rFonts w:ascii="PT Astra Serif" w:hAnsi="PT Astra Serif"/>
          <w:sz w:val="28"/>
          <w:szCs w:val="28"/>
        </w:rPr>
        <w:t xml:space="preserve"> </w:t>
      </w:r>
    </w:p>
    <w:p w:rsidR="000C1C9C" w:rsidRPr="00F55030" w:rsidRDefault="000C1C9C" w:rsidP="000C1C9C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«детьми ветеранов боевых действий</w:t>
      </w:r>
      <w:r w:rsidR="00CC7A8F">
        <w:rPr>
          <w:rFonts w:ascii="PT Astra Serif" w:hAnsi="PT Astra Serif"/>
          <w:sz w:val="28"/>
          <w:szCs w:val="28"/>
        </w:rPr>
        <w:t xml:space="preserve"> и членам их семей</w:t>
      </w:r>
      <w:r>
        <w:rPr>
          <w:rFonts w:ascii="PT Astra Serif" w:hAnsi="PT Astra Serif"/>
          <w:sz w:val="28"/>
          <w:szCs w:val="28"/>
        </w:rPr>
        <w:t>.».</w:t>
      </w:r>
    </w:p>
    <w:p w:rsidR="00F55030" w:rsidRPr="00F55030" w:rsidRDefault="000C1C9C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F55030" w:rsidRPr="00F55030">
        <w:rPr>
          <w:rFonts w:ascii="PT Astra Serif" w:hAnsi="PT Astra Serif"/>
          <w:sz w:val="28"/>
          <w:szCs w:val="28"/>
        </w:rPr>
        <w:t xml:space="preserve">. 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0C1C9C" w:rsidRDefault="000968BB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F55030" w:rsidRPr="00F55030">
        <w:rPr>
          <w:rFonts w:ascii="PT Astra Serif" w:hAnsi="PT Astra Serif"/>
          <w:sz w:val="28"/>
          <w:szCs w:val="28"/>
        </w:rPr>
        <w:t>. Постановление вступает в силу со дня официального опубликования</w:t>
      </w:r>
      <w:r w:rsidR="000C1C9C">
        <w:rPr>
          <w:rFonts w:ascii="PT Astra Serif" w:hAnsi="PT Astra Serif"/>
          <w:sz w:val="28"/>
          <w:szCs w:val="28"/>
        </w:rPr>
        <w:t>.</w:t>
      </w:r>
    </w:p>
    <w:p w:rsidR="000C1C9C" w:rsidRDefault="000C1C9C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Действие пункта </w:t>
      </w:r>
      <w:r w:rsidR="00CC7A8F">
        <w:rPr>
          <w:rFonts w:ascii="PT Astra Serif" w:hAnsi="PT Astra Serif"/>
          <w:sz w:val="28"/>
          <w:szCs w:val="28"/>
        </w:rPr>
        <w:t>«а»</w:t>
      </w:r>
      <w:r>
        <w:rPr>
          <w:rFonts w:ascii="PT Astra Serif" w:hAnsi="PT Astra Serif"/>
          <w:sz w:val="28"/>
          <w:szCs w:val="28"/>
        </w:rPr>
        <w:t xml:space="preserve"> постановления распространяется на правоотношения, возникшие с 1 января 2025 года и действуют по 31 декабря</w:t>
      </w:r>
      <w:r w:rsidR="00F55030" w:rsidRPr="00F5503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2025 года.</w:t>
      </w:r>
    </w:p>
    <w:p w:rsidR="00F55030" w:rsidRPr="00F55030" w:rsidRDefault="000C1C9C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Действие пункта </w:t>
      </w:r>
      <w:r w:rsidR="00CC7A8F">
        <w:rPr>
          <w:rFonts w:ascii="PT Astra Serif" w:hAnsi="PT Astra Serif"/>
          <w:sz w:val="28"/>
          <w:szCs w:val="28"/>
        </w:rPr>
        <w:t>«б»</w:t>
      </w:r>
      <w:r>
        <w:rPr>
          <w:rFonts w:ascii="PT Astra Serif" w:hAnsi="PT Astra Serif"/>
          <w:sz w:val="28"/>
          <w:szCs w:val="28"/>
        </w:rPr>
        <w:t xml:space="preserve"> постановления распространяется на правоотношения, возникшие с </w:t>
      </w:r>
      <w:r w:rsidR="000968BB">
        <w:rPr>
          <w:rFonts w:ascii="PT Astra Serif" w:hAnsi="PT Astra Serif"/>
          <w:sz w:val="28"/>
          <w:szCs w:val="28"/>
        </w:rPr>
        <w:t xml:space="preserve">10 декабря 2024 года </w:t>
      </w:r>
      <w:r w:rsidR="00F55030" w:rsidRPr="00F55030">
        <w:rPr>
          <w:rFonts w:ascii="PT Astra Serif" w:hAnsi="PT Astra Serif"/>
          <w:sz w:val="28"/>
          <w:szCs w:val="28"/>
        </w:rPr>
        <w:t xml:space="preserve">и </w:t>
      </w:r>
      <w:r w:rsidR="000968BB">
        <w:rPr>
          <w:rFonts w:ascii="PT Astra Serif" w:hAnsi="PT Astra Serif"/>
          <w:sz w:val="28"/>
          <w:szCs w:val="28"/>
        </w:rPr>
        <w:t xml:space="preserve">действует по 31 декабря 2025 года. </w:t>
      </w:r>
    </w:p>
    <w:p w:rsid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334B4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города Тулы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                  </w:t>
      </w:r>
      <w:r w:rsidRPr="00F5503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</w:t>
      </w:r>
      <w:r w:rsidRPr="00F55030">
        <w:rPr>
          <w:rFonts w:ascii="PT Astra Serif" w:hAnsi="PT Astra Serif"/>
          <w:sz w:val="28"/>
          <w:szCs w:val="28"/>
        </w:rPr>
        <w:t>И.И. Беспалов</w:t>
      </w:r>
    </w:p>
    <w:sectPr w:rsidR="00334B40" w:rsidRPr="00F55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F6013"/>
    <w:multiLevelType w:val="hybridMultilevel"/>
    <w:tmpl w:val="6A082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30"/>
    <w:rsid w:val="000968BB"/>
    <w:rsid w:val="000C1C9C"/>
    <w:rsid w:val="00241F54"/>
    <w:rsid w:val="002A4ACC"/>
    <w:rsid w:val="00334B40"/>
    <w:rsid w:val="00373AA6"/>
    <w:rsid w:val="00401048"/>
    <w:rsid w:val="00507BB3"/>
    <w:rsid w:val="005929BC"/>
    <w:rsid w:val="005C66B8"/>
    <w:rsid w:val="00935A70"/>
    <w:rsid w:val="009F2232"/>
    <w:rsid w:val="00CC7A8F"/>
    <w:rsid w:val="00E87FB8"/>
    <w:rsid w:val="00F55030"/>
    <w:rsid w:val="00F648F8"/>
    <w:rsid w:val="00F7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AEC8C"/>
  <w15:chartTrackingRefBased/>
  <w15:docId w15:val="{6F5344F0-CB1A-498C-8D59-3425767F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Шмакина Лилия Александровна</dc:creator>
  <cp:keywords/>
  <dc:description/>
  <cp:lastModifiedBy>Шмакина Лилия Александровна</cp:lastModifiedBy>
  <cp:revision>7</cp:revision>
  <dcterms:created xsi:type="dcterms:W3CDTF">2025-01-17T06:56:00Z</dcterms:created>
  <dcterms:modified xsi:type="dcterms:W3CDTF">2025-02-25T08:45:00Z</dcterms:modified>
</cp:coreProperties>
</file>