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48B" w:rsidRPr="000E748B" w:rsidRDefault="000E748B" w:rsidP="000E748B">
      <w:pPr>
        <w:pStyle w:val="headertext"/>
        <w:shd w:val="clear" w:color="auto" w:fill="FFFFFF"/>
        <w:spacing w:before="0" w:beforeAutospacing="0" w:after="240" w:afterAutospacing="0"/>
        <w:jc w:val="center"/>
        <w:textAlignment w:val="baseline"/>
        <w:rPr>
          <w:rFonts w:ascii="PT Astra Serif" w:hAnsi="PT Astra Serif" w:cs="Arial"/>
          <w:b/>
          <w:bCs/>
          <w:sz w:val="28"/>
          <w:szCs w:val="28"/>
        </w:rPr>
      </w:pPr>
      <w:r>
        <w:rPr>
          <w:rFonts w:ascii="Arial" w:hAnsi="Arial" w:cs="Arial"/>
          <w:b/>
          <w:bCs/>
          <w:color w:val="444444"/>
        </w:rPr>
        <w:br/>
      </w:r>
      <w:r w:rsidRPr="000E748B">
        <w:rPr>
          <w:rFonts w:ascii="PT Astra Serif" w:hAnsi="PT Astra Serif" w:cs="Arial"/>
          <w:b/>
          <w:bCs/>
          <w:sz w:val="28"/>
          <w:szCs w:val="28"/>
        </w:rPr>
        <w:t>ИНФОРМАЦИОННОЕ СООБЩЕНИЕ</w:t>
      </w:r>
    </w:p>
    <w:p w:rsidR="004D6948" w:rsidRPr="004D6948" w:rsidRDefault="000E748B" w:rsidP="004D6948">
      <w:pPr>
        <w:spacing w:after="0"/>
        <w:ind w:firstLine="709"/>
        <w:jc w:val="both"/>
        <w:rPr>
          <w:rFonts w:ascii="PT Astra Serif" w:hAnsi="PT Astra Serif"/>
          <w:sz w:val="28"/>
          <w:szCs w:val="28"/>
        </w:rPr>
      </w:pPr>
      <w:r w:rsidRPr="000E748B">
        <w:br/>
      </w:r>
      <w:r w:rsidRPr="003A77E3">
        <w:rPr>
          <w:rFonts w:ascii="PT Astra Serif" w:hAnsi="PT Astra Serif"/>
          <w:sz w:val="28"/>
          <w:szCs w:val="28"/>
        </w:rPr>
        <w:t>В    целях   обеспечения   проведения   независимой   антикоррупционной</w:t>
      </w:r>
      <w:r w:rsidR="00F65FC8" w:rsidRPr="003A77E3">
        <w:rPr>
          <w:rFonts w:ascii="PT Astra Serif" w:hAnsi="PT Astra Serif"/>
          <w:sz w:val="28"/>
          <w:szCs w:val="28"/>
        </w:rPr>
        <w:t xml:space="preserve"> </w:t>
      </w:r>
      <w:r w:rsidRPr="003A77E3">
        <w:rPr>
          <w:rFonts w:ascii="PT Astra Serif" w:hAnsi="PT Astra Serif"/>
          <w:sz w:val="28"/>
          <w:szCs w:val="28"/>
        </w:rPr>
        <w:t>экспертизы</w:t>
      </w:r>
      <w:r w:rsidR="0052325C">
        <w:rPr>
          <w:rFonts w:ascii="PT Astra Serif" w:hAnsi="PT Astra Serif"/>
          <w:sz w:val="28"/>
          <w:szCs w:val="28"/>
        </w:rPr>
        <w:t xml:space="preserve">, </w:t>
      </w:r>
      <w:r w:rsidR="004D6948" w:rsidRPr="003A77E3">
        <w:rPr>
          <w:rFonts w:ascii="PT Astra Serif" w:hAnsi="PT Astra Serif"/>
          <w:sz w:val="28"/>
          <w:szCs w:val="28"/>
        </w:rPr>
        <w:t>«</w:t>
      </w:r>
      <w:r w:rsidR="004D6948">
        <w:rPr>
          <w:rFonts w:ascii="PT Astra Serif" w:hAnsi="PT Astra Serif"/>
          <w:sz w:val="28"/>
          <w:szCs w:val="28"/>
        </w:rPr>
        <w:t>25</w:t>
      </w:r>
      <w:r w:rsidR="004D6948" w:rsidRPr="003A77E3">
        <w:rPr>
          <w:rFonts w:ascii="PT Astra Serif" w:hAnsi="PT Astra Serif"/>
          <w:sz w:val="28"/>
          <w:szCs w:val="28"/>
        </w:rPr>
        <w:t xml:space="preserve">» </w:t>
      </w:r>
      <w:r w:rsidR="004D6948">
        <w:rPr>
          <w:rFonts w:ascii="PT Astra Serif" w:hAnsi="PT Astra Serif"/>
          <w:sz w:val="28"/>
          <w:szCs w:val="28"/>
        </w:rPr>
        <w:t>ноября</w:t>
      </w:r>
      <w:r w:rsidR="004D6948" w:rsidRPr="003A77E3">
        <w:rPr>
          <w:rFonts w:ascii="PT Astra Serif" w:hAnsi="PT Astra Serif"/>
          <w:sz w:val="28"/>
          <w:szCs w:val="28"/>
        </w:rPr>
        <w:t> 2024</w:t>
      </w:r>
      <w:r w:rsidR="004D6948">
        <w:rPr>
          <w:rFonts w:ascii="PT Astra Serif" w:hAnsi="PT Astra Serif"/>
          <w:sz w:val="28"/>
          <w:szCs w:val="28"/>
        </w:rPr>
        <w:t xml:space="preserve"> года </w:t>
      </w:r>
      <w:r w:rsidR="004D6948" w:rsidRPr="003A77E3">
        <w:rPr>
          <w:rFonts w:ascii="PT Astra Serif" w:hAnsi="PT Astra Serif"/>
          <w:sz w:val="28"/>
          <w:szCs w:val="28"/>
        </w:rPr>
        <w:t xml:space="preserve">проект  муниципального  нормативного правового акта администрации города Тулы  </w:t>
      </w:r>
      <w:r w:rsidR="004D6948" w:rsidRPr="003A77E3">
        <w:rPr>
          <w:rFonts w:ascii="PT Astra Serif" w:hAnsi="PT Astra Serif"/>
          <w:b/>
          <w:sz w:val="28"/>
          <w:szCs w:val="28"/>
        </w:rPr>
        <w:t>«</w:t>
      </w:r>
      <w:r w:rsidR="004D6948">
        <w:rPr>
          <w:rFonts w:ascii="PT Astra Serif" w:hAnsi="PT Astra Serif"/>
          <w:sz w:val="28"/>
          <w:szCs w:val="28"/>
        </w:rPr>
        <w:t>О признании утратившим силу постановления администрации города Тулы от 14.10.2024 № 474</w:t>
      </w:r>
      <w:r w:rsidR="004D6948" w:rsidRPr="003A77E3">
        <w:rPr>
          <w:rFonts w:ascii="PT Astra Serif" w:hAnsi="PT Astra Serif"/>
          <w:sz w:val="28"/>
          <w:szCs w:val="28"/>
        </w:rPr>
        <w:t>»</w:t>
      </w:r>
      <w:r w:rsidR="004D6948">
        <w:rPr>
          <w:rFonts w:ascii="PT Astra Serif" w:hAnsi="PT Astra Serif"/>
          <w:sz w:val="28"/>
          <w:szCs w:val="28"/>
        </w:rPr>
        <w:t xml:space="preserve"> </w:t>
      </w:r>
      <w:r w:rsidR="004D6948" w:rsidRPr="003A77E3">
        <w:rPr>
          <w:rFonts w:ascii="PT Astra Serif" w:hAnsi="PT Astra Serif"/>
          <w:sz w:val="28"/>
          <w:szCs w:val="28"/>
        </w:rPr>
        <w:t xml:space="preserve">размещен в сети </w:t>
      </w:r>
      <w:r w:rsidR="004D6948">
        <w:rPr>
          <w:rFonts w:ascii="PT Astra Serif" w:hAnsi="PT Astra Serif"/>
          <w:sz w:val="28"/>
          <w:szCs w:val="28"/>
        </w:rPr>
        <w:t>«</w:t>
      </w:r>
      <w:r w:rsidR="004D6948" w:rsidRPr="003A77E3">
        <w:rPr>
          <w:rFonts w:ascii="PT Astra Serif" w:hAnsi="PT Astra Serif"/>
          <w:sz w:val="28"/>
          <w:szCs w:val="28"/>
        </w:rPr>
        <w:t>Интернет</w:t>
      </w:r>
      <w:r w:rsidR="004D6948">
        <w:rPr>
          <w:rFonts w:ascii="PT Astra Serif" w:hAnsi="PT Astra Serif"/>
          <w:sz w:val="28"/>
          <w:szCs w:val="28"/>
        </w:rPr>
        <w:t>»</w:t>
      </w:r>
      <w:r w:rsidR="004D6948">
        <w:rPr>
          <w:rFonts w:ascii="PT Astra Serif" w:hAnsi="PT Astra Serif"/>
          <w:sz w:val="28"/>
          <w:szCs w:val="28"/>
        </w:rPr>
        <w:t xml:space="preserve">, </w:t>
      </w:r>
      <w:r w:rsidR="0052325C">
        <w:rPr>
          <w:rFonts w:ascii="PT Astra Serif" w:hAnsi="PT Astra Serif"/>
          <w:sz w:val="28"/>
          <w:szCs w:val="28"/>
        </w:rPr>
        <w:t xml:space="preserve">в целях </w:t>
      </w:r>
      <w:r w:rsidR="00F86BA3">
        <w:rPr>
          <w:rFonts w:ascii="PT Astra Serif" w:hAnsi="PT Astra Serif"/>
          <w:sz w:val="28"/>
          <w:szCs w:val="28"/>
        </w:rPr>
        <w:t>планируемого</w:t>
      </w:r>
      <w:r w:rsidR="00F86BA3">
        <w:rPr>
          <w:rFonts w:ascii="PT Astra Serif" w:hAnsi="PT Astra Serif"/>
          <w:sz w:val="28"/>
          <w:szCs w:val="28"/>
        </w:rPr>
        <w:t xml:space="preserve"> переход</w:t>
      </w:r>
      <w:r w:rsidR="00F86BA3">
        <w:rPr>
          <w:rFonts w:ascii="PT Astra Serif" w:hAnsi="PT Astra Serif"/>
          <w:sz w:val="28"/>
          <w:szCs w:val="28"/>
        </w:rPr>
        <w:t>а</w:t>
      </w:r>
      <w:r w:rsidR="00F86BA3">
        <w:rPr>
          <w:rFonts w:ascii="PT Astra Serif" w:hAnsi="PT Astra Serif"/>
          <w:sz w:val="28"/>
          <w:szCs w:val="28"/>
        </w:rPr>
        <w:t xml:space="preserve"> с 2025 года на Единые правила предоставления субсидий</w:t>
      </w:r>
      <w:r w:rsidR="004D6948">
        <w:rPr>
          <w:rFonts w:ascii="PT Astra Serif" w:hAnsi="PT Astra Serif"/>
          <w:sz w:val="28"/>
          <w:szCs w:val="28"/>
        </w:rPr>
        <w:t>,</w:t>
      </w:r>
      <w:r w:rsidR="00F86BA3">
        <w:rPr>
          <w:rFonts w:ascii="PT Astra Serif" w:hAnsi="PT Astra Serif"/>
          <w:sz w:val="28"/>
          <w:szCs w:val="28"/>
        </w:rPr>
        <w:t xml:space="preserve"> </w:t>
      </w:r>
      <w:r w:rsidR="0052325C">
        <w:rPr>
          <w:rFonts w:ascii="PT Astra Serif" w:hAnsi="PT Astra Serif"/>
          <w:sz w:val="28"/>
          <w:szCs w:val="28"/>
        </w:rPr>
        <w:t>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r w:rsidR="0052325C">
        <w:t xml:space="preserve"> </w:t>
      </w:r>
    </w:p>
    <w:p w:rsidR="000E748B" w:rsidRPr="003A77E3" w:rsidRDefault="003A77E3" w:rsidP="004D6948">
      <w:pPr>
        <w:ind w:firstLine="708"/>
        <w:jc w:val="both"/>
        <w:rPr>
          <w:rFonts w:ascii="PT Astra Serif" w:hAnsi="PT Astra Serif"/>
          <w:sz w:val="28"/>
          <w:szCs w:val="28"/>
        </w:rPr>
      </w:pPr>
      <w:r>
        <w:rPr>
          <w:rFonts w:ascii="PT Astra Serif" w:hAnsi="PT Astra Serif"/>
          <w:sz w:val="28"/>
          <w:szCs w:val="28"/>
        </w:rPr>
        <w:t>Срок приема заключений</w:t>
      </w:r>
      <w:r w:rsidR="000E748B" w:rsidRPr="003A77E3">
        <w:rPr>
          <w:rFonts w:ascii="PT Astra Serif" w:hAnsi="PT Astra Serif"/>
          <w:sz w:val="28"/>
          <w:szCs w:val="28"/>
        </w:rPr>
        <w:t> по результата</w:t>
      </w:r>
      <w:r>
        <w:rPr>
          <w:rFonts w:ascii="PT Astra Serif" w:hAnsi="PT Astra Serif"/>
          <w:sz w:val="28"/>
          <w:szCs w:val="28"/>
        </w:rPr>
        <w:t>м</w:t>
      </w:r>
      <w:r w:rsidR="004D6948">
        <w:rPr>
          <w:rFonts w:ascii="PT Astra Serif" w:hAnsi="PT Astra Serif"/>
          <w:sz w:val="28"/>
          <w:szCs w:val="28"/>
        </w:rPr>
        <w:t xml:space="preserve"> </w:t>
      </w:r>
      <w:bookmarkStart w:id="0" w:name="_GoBack"/>
      <w:bookmarkEnd w:id="0"/>
      <w:r>
        <w:rPr>
          <w:rFonts w:ascii="PT Astra Serif" w:hAnsi="PT Astra Serif"/>
          <w:sz w:val="28"/>
          <w:szCs w:val="28"/>
        </w:rPr>
        <w:t xml:space="preserve">независимой антикоррупционной </w:t>
      </w:r>
      <w:r w:rsidR="000E748B" w:rsidRPr="003A77E3">
        <w:rPr>
          <w:rFonts w:ascii="PT Astra Serif" w:hAnsi="PT Astra Serif"/>
          <w:sz w:val="28"/>
          <w:szCs w:val="28"/>
        </w:rPr>
        <w:t>экс</w:t>
      </w:r>
      <w:r>
        <w:rPr>
          <w:rFonts w:ascii="PT Astra Serif" w:hAnsi="PT Astra Serif"/>
          <w:sz w:val="28"/>
          <w:szCs w:val="28"/>
        </w:rPr>
        <w:t xml:space="preserve">пертизы в соответствии </w:t>
      </w:r>
      <w:r w:rsidR="000338DF">
        <w:rPr>
          <w:rFonts w:ascii="PT Astra Serif" w:hAnsi="PT Astra Serif"/>
          <w:sz w:val="28"/>
          <w:szCs w:val="28"/>
        </w:rPr>
        <w:t>с</w:t>
      </w:r>
      <w:r>
        <w:rPr>
          <w:rFonts w:ascii="PT Astra Serif" w:hAnsi="PT Astra Serif"/>
          <w:sz w:val="28"/>
          <w:szCs w:val="28"/>
        </w:rPr>
        <w:t xml:space="preserve"> п. </w:t>
      </w:r>
      <w:r w:rsidR="000338DF">
        <w:rPr>
          <w:rFonts w:ascii="PT Astra Serif" w:hAnsi="PT Astra Serif"/>
          <w:sz w:val="28"/>
          <w:szCs w:val="28"/>
        </w:rPr>
        <w:t xml:space="preserve">2.5.10 </w:t>
      </w:r>
      <w:r w:rsidR="000E748B" w:rsidRPr="003A77E3">
        <w:rPr>
          <w:rFonts w:ascii="PT Astra Serif" w:hAnsi="PT Astra Serif"/>
          <w:sz w:val="28"/>
          <w:szCs w:val="28"/>
        </w:rPr>
        <w:t>Порядка составляет не менее чем 7 (семь) дней начиная с даты размещения проекта муниципального нормативного правово</w:t>
      </w:r>
      <w:r w:rsidR="000338DF">
        <w:rPr>
          <w:rFonts w:ascii="PT Astra Serif" w:hAnsi="PT Astra Serif"/>
          <w:sz w:val="28"/>
          <w:szCs w:val="28"/>
        </w:rPr>
        <w:t>го</w:t>
      </w:r>
      <w:r w:rsidR="000E748B" w:rsidRPr="003A77E3">
        <w:rPr>
          <w:rFonts w:ascii="PT Astra Serif" w:hAnsi="PT Astra Serif"/>
          <w:sz w:val="28"/>
          <w:szCs w:val="28"/>
        </w:rPr>
        <w:t> акта в сети</w:t>
      </w:r>
      <w:r w:rsidR="000338DF">
        <w:rPr>
          <w:rFonts w:ascii="PT Astra Serif" w:hAnsi="PT Astra Serif"/>
          <w:sz w:val="28"/>
          <w:szCs w:val="28"/>
        </w:rPr>
        <w:t xml:space="preserve"> «</w:t>
      </w:r>
      <w:r w:rsidR="000E748B" w:rsidRPr="003A77E3">
        <w:rPr>
          <w:rFonts w:ascii="PT Astra Serif" w:hAnsi="PT Astra Serif"/>
          <w:sz w:val="28"/>
          <w:szCs w:val="28"/>
        </w:rPr>
        <w:t>Интернет</w:t>
      </w:r>
      <w:r w:rsidR="000338DF">
        <w:rPr>
          <w:rFonts w:ascii="PT Astra Serif" w:hAnsi="PT Astra Serif"/>
          <w:sz w:val="28"/>
          <w:szCs w:val="28"/>
        </w:rPr>
        <w:t>»</w:t>
      </w:r>
      <w:r w:rsidR="000E748B" w:rsidRPr="003A77E3">
        <w:rPr>
          <w:rFonts w:ascii="PT Astra Serif" w:hAnsi="PT Astra Serif"/>
          <w:sz w:val="28"/>
          <w:szCs w:val="28"/>
        </w:rPr>
        <w:t xml:space="preserve"> для обеспечения проведения независимой антикоррупционной экспертизы    с </w:t>
      </w:r>
      <w:r w:rsidR="00A736F5">
        <w:rPr>
          <w:rFonts w:ascii="PT Astra Serif" w:hAnsi="PT Astra Serif"/>
          <w:sz w:val="28"/>
          <w:szCs w:val="28"/>
        </w:rPr>
        <w:t>«2</w:t>
      </w:r>
      <w:r w:rsidR="00BB5902">
        <w:rPr>
          <w:rFonts w:ascii="PT Astra Serif" w:hAnsi="PT Astra Serif"/>
          <w:sz w:val="28"/>
          <w:szCs w:val="28"/>
        </w:rPr>
        <w:t xml:space="preserve">5» </w:t>
      </w:r>
      <w:r w:rsidR="00A736F5">
        <w:rPr>
          <w:rFonts w:ascii="PT Astra Serif" w:hAnsi="PT Astra Serif"/>
          <w:sz w:val="28"/>
          <w:szCs w:val="28"/>
        </w:rPr>
        <w:t xml:space="preserve">ноября </w:t>
      </w:r>
      <w:r w:rsidR="000E748B" w:rsidRPr="003A77E3">
        <w:rPr>
          <w:rFonts w:ascii="PT Astra Serif" w:hAnsi="PT Astra Serif"/>
          <w:sz w:val="28"/>
          <w:szCs w:val="28"/>
        </w:rPr>
        <w:t>20</w:t>
      </w:r>
      <w:r w:rsidR="00484A00">
        <w:rPr>
          <w:rFonts w:ascii="PT Astra Serif" w:hAnsi="PT Astra Serif"/>
          <w:sz w:val="28"/>
          <w:szCs w:val="28"/>
        </w:rPr>
        <w:t xml:space="preserve">24 года </w:t>
      </w:r>
      <w:r w:rsidR="000E748B" w:rsidRPr="003A77E3">
        <w:rPr>
          <w:rFonts w:ascii="PT Astra Serif" w:hAnsi="PT Astra Serif"/>
          <w:sz w:val="28"/>
          <w:szCs w:val="28"/>
        </w:rPr>
        <w:t xml:space="preserve">по </w:t>
      </w:r>
      <w:r w:rsidR="00A736F5">
        <w:rPr>
          <w:rFonts w:ascii="PT Astra Serif" w:hAnsi="PT Astra Serif"/>
          <w:sz w:val="28"/>
          <w:szCs w:val="28"/>
        </w:rPr>
        <w:t>«01</w:t>
      </w:r>
      <w:r w:rsidR="00766848">
        <w:rPr>
          <w:rFonts w:ascii="PT Astra Serif" w:hAnsi="PT Astra Serif"/>
          <w:sz w:val="28"/>
          <w:szCs w:val="28"/>
        </w:rPr>
        <w:t xml:space="preserve">» </w:t>
      </w:r>
      <w:r w:rsidR="00A736F5">
        <w:rPr>
          <w:rFonts w:ascii="PT Astra Serif" w:hAnsi="PT Astra Serif"/>
          <w:sz w:val="28"/>
          <w:szCs w:val="28"/>
        </w:rPr>
        <w:t>декабря</w:t>
      </w:r>
      <w:r w:rsidR="000E748B" w:rsidRPr="003A77E3">
        <w:rPr>
          <w:rFonts w:ascii="PT Astra Serif" w:hAnsi="PT Astra Serif"/>
          <w:sz w:val="28"/>
          <w:szCs w:val="28"/>
        </w:rPr>
        <w:t xml:space="preserve"> 20</w:t>
      </w:r>
      <w:r w:rsidR="00766848">
        <w:rPr>
          <w:rFonts w:ascii="PT Astra Serif" w:hAnsi="PT Astra Serif"/>
          <w:sz w:val="28"/>
          <w:szCs w:val="28"/>
        </w:rPr>
        <w:t>24</w:t>
      </w:r>
      <w:r w:rsidR="000E748B" w:rsidRPr="003A77E3">
        <w:rPr>
          <w:rFonts w:ascii="PT Astra Serif" w:hAnsi="PT Astra Serif"/>
          <w:sz w:val="28"/>
          <w:szCs w:val="28"/>
        </w:rPr>
        <w:t xml:space="preserve"> года.</w:t>
      </w:r>
    </w:p>
    <w:p w:rsidR="000E748B" w:rsidRPr="003A77E3" w:rsidRDefault="000E748B" w:rsidP="003A77E3">
      <w:pPr>
        <w:spacing w:after="0" w:line="240" w:lineRule="auto"/>
        <w:jc w:val="both"/>
        <w:rPr>
          <w:rFonts w:ascii="PT Astra Serif" w:hAnsi="PT Astra Serif"/>
          <w:sz w:val="28"/>
          <w:szCs w:val="28"/>
        </w:rPr>
      </w:pPr>
      <w:r w:rsidRPr="003A77E3">
        <w:rPr>
          <w:rFonts w:ascii="PT Astra Serif" w:hAnsi="PT Astra Serif"/>
          <w:sz w:val="28"/>
          <w:szCs w:val="28"/>
        </w:rPr>
        <w:t>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post@cityadm.tula.ru.</w:t>
      </w:r>
    </w:p>
    <w:p w:rsidR="005C1E96" w:rsidRPr="003A77E3" w:rsidRDefault="000E748B" w:rsidP="00766848">
      <w:pPr>
        <w:spacing w:after="0" w:line="240" w:lineRule="auto"/>
        <w:jc w:val="both"/>
        <w:rPr>
          <w:rFonts w:ascii="PT Astra Serif" w:hAnsi="PT Astra Serif"/>
          <w:sz w:val="28"/>
          <w:szCs w:val="28"/>
        </w:rPr>
      </w:pPr>
      <w:r w:rsidRPr="003A77E3">
        <w:rPr>
          <w:rFonts w:ascii="PT Astra Serif" w:hAnsi="PT Astra Serif"/>
          <w:sz w:val="28"/>
          <w:szCs w:val="28"/>
        </w:rPr>
        <w:t>    </w:t>
      </w:r>
      <w:r w:rsidR="00766848">
        <w:rPr>
          <w:rFonts w:ascii="PT Astra Serif" w:hAnsi="PT Astra Serif"/>
          <w:sz w:val="28"/>
          <w:szCs w:val="28"/>
        </w:rPr>
        <w:t>«</w:t>
      </w:r>
      <w:r w:rsidR="00A736F5">
        <w:rPr>
          <w:rFonts w:ascii="PT Astra Serif" w:hAnsi="PT Astra Serif"/>
          <w:sz w:val="28"/>
          <w:szCs w:val="28"/>
        </w:rPr>
        <w:t>2</w:t>
      </w:r>
      <w:r w:rsidR="00EB5ABC">
        <w:rPr>
          <w:rFonts w:ascii="PT Astra Serif" w:hAnsi="PT Astra Serif"/>
          <w:sz w:val="28"/>
          <w:szCs w:val="28"/>
        </w:rPr>
        <w:t xml:space="preserve">5» </w:t>
      </w:r>
      <w:r w:rsidR="00A736F5">
        <w:rPr>
          <w:rFonts w:ascii="PT Astra Serif" w:hAnsi="PT Astra Serif"/>
          <w:sz w:val="28"/>
          <w:szCs w:val="28"/>
        </w:rPr>
        <w:t>ноября</w:t>
      </w:r>
      <w:r w:rsidR="00766848" w:rsidRPr="003A77E3">
        <w:rPr>
          <w:rFonts w:ascii="PT Astra Serif" w:hAnsi="PT Astra Serif"/>
          <w:sz w:val="28"/>
          <w:szCs w:val="28"/>
        </w:rPr>
        <w:t xml:space="preserve"> 20</w:t>
      </w:r>
      <w:r w:rsidR="00766848">
        <w:rPr>
          <w:rFonts w:ascii="PT Astra Serif" w:hAnsi="PT Astra Serif"/>
          <w:sz w:val="28"/>
          <w:szCs w:val="28"/>
        </w:rPr>
        <w:t>24 года</w:t>
      </w:r>
    </w:p>
    <w:sectPr w:rsidR="005C1E96" w:rsidRPr="003A77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23E"/>
    <w:rsid w:val="000338DF"/>
    <w:rsid w:val="000E748B"/>
    <w:rsid w:val="00387898"/>
    <w:rsid w:val="003A77E3"/>
    <w:rsid w:val="00447450"/>
    <w:rsid w:val="00484A00"/>
    <w:rsid w:val="004D6948"/>
    <w:rsid w:val="00500ABB"/>
    <w:rsid w:val="0052325C"/>
    <w:rsid w:val="005C1E96"/>
    <w:rsid w:val="00766848"/>
    <w:rsid w:val="0082523E"/>
    <w:rsid w:val="00A736F5"/>
    <w:rsid w:val="00BB5902"/>
    <w:rsid w:val="00CD3650"/>
    <w:rsid w:val="00EB5ABC"/>
    <w:rsid w:val="00F65FC8"/>
    <w:rsid w:val="00F86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BB19F"/>
  <w15:chartTrackingRefBased/>
  <w15:docId w15:val="{D11BD571-36EC-4292-8779-A1A51AE17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0E74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0E74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0E748B"/>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18057">
      <w:bodyDiv w:val="1"/>
      <w:marLeft w:val="0"/>
      <w:marRight w:val="0"/>
      <w:marTop w:val="0"/>
      <w:marBottom w:val="0"/>
      <w:divBdr>
        <w:top w:val="none" w:sz="0" w:space="0" w:color="auto"/>
        <w:left w:val="none" w:sz="0" w:space="0" w:color="auto"/>
        <w:bottom w:val="none" w:sz="0" w:space="0" w:color="auto"/>
        <w:right w:val="none" w:sz="0" w:space="0" w:color="auto"/>
      </w:divBdr>
    </w:div>
    <w:div w:id="1135754692">
      <w:bodyDiv w:val="1"/>
      <w:marLeft w:val="0"/>
      <w:marRight w:val="0"/>
      <w:marTop w:val="0"/>
      <w:marBottom w:val="0"/>
      <w:divBdr>
        <w:top w:val="none" w:sz="0" w:space="0" w:color="auto"/>
        <w:left w:val="none" w:sz="0" w:space="0" w:color="auto"/>
        <w:bottom w:val="none" w:sz="0" w:space="0" w:color="auto"/>
        <w:right w:val="none" w:sz="0" w:space="0" w:color="auto"/>
      </w:divBdr>
      <w:divsChild>
        <w:div w:id="1928035305">
          <w:marLeft w:val="0"/>
          <w:marRight w:val="0"/>
          <w:marTop w:val="0"/>
          <w:marBottom w:val="0"/>
          <w:divBdr>
            <w:top w:val="none" w:sz="0" w:space="0" w:color="auto"/>
            <w:left w:val="none" w:sz="0" w:space="0" w:color="auto"/>
            <w:bottom w:val="none" w:sz="0" w:space="0" w:color="auto"/>
            <w:right w:val="none" w:sz="0" w:space="0" w:color="auto"/>
          </w:divBdr>
        </w:div>
        <w:div w:id="1235779493">
          <w:marLeft w:val="0"/>
          <w:marRight w:val="0"/>
          <w:marTop w:val="0"/>
          <w:marBottom w:val="0"/>
          <w:divBdr>
            <w:top w:val="none" w:sz="0" w:space="0" w:color="auto"/>
            <w:left w:val="none" w:sz="0" w:space="0" w:color="auto"/>
            <w:bottom w:val="none" w:sz="0" w:space="0" w:color="auto"/>
            <w:right w:val="none" w:sz="0" w:space="0" w:color="auto"/>
          </w:divBdr>
        </w:div>
        <w:div w:id="121390625">
          <w:marLeft w:val="0"/>
          <w:marRight w:val="0"/>
          <w:marTop w:val="0"/>
          <w:marBottom w:val="0"/>
          <w:divBdr>
            <w:top w:val="none" w:sz="0" w:space="0" w:color="auto"/>
            <w:left w:val="none" w:sz="0" w:space="0" w:color="auto"/>
            <w:bottom w:val="none" w:sz="0" w:space="0" w:color="auto"/>
            <w:right w:val="none" w:sz="0" w:space="0" w:color="auto"/>
          </w:divBdr>
        </w:div>
        <w:div w:id="2136168404">
          <w:marLeft w:val="0"/>
          <w:marRight w:val="0"/>
          <w:marTop w:val="0"/>
          <w:marBottom w:val="0"/>
          <w:divBdr>
            <w:top w:val="none" w:sz="0" w:space="0" w:color="auto"/>
            <w:left w:val="none" w:sz="0" w:space="0" w:color="auto"/>
            <w:bottom w:val="none" w:sz="0" w:space="0" w:color="auto"/>
            <w:right w:val="none" w:sz="0" w:space="0" w:color="auto"/>
          </w:divBdr>
        </w:div>
        <w:div w:id="2031370017">
          <w:marLeft w:val="0"/>
          <w:marRight w:val="0"/>
          <w:marTop w:val="0"/>
          <w:marBottom w:val="0"/>
          <w:divBdr>
            <w:top w:val="none" w:sz="0" w:space="0" w:color="auto"/>
            <w:left w:val="none" w:sz="0" w:space="0" w:color="auto"/>
            <w:bottom w:val="none" w:sz="0" w:space="0" w:color="auto"/>
            <w:right w:val="none" w:sz="0" w:space="0" w:color="auto"/>
          </w:divBdr>
        </w:div>
        <w:div w:id="2036231813">
          <w:marLeft w:val="0"/>
          <w:marRight w:val="0"/>
          <w:marTop w:val="0"/>
          <w:marBottom w:val="0"/>
          <w:divBdr>
            <w:top w:val="none" w:sz="0" w:space="0" w:color="auto"/>
            <w:left w:val="none" w:sz="0" w:space="0" w:color="auto"/>
            <w:bottom w:val="none" w:sz="0" w:space="0" w:color="auto"/>
            <w:right w:val="none" w:sz="0" w:space="0" w:color="auto"/>
          </w:divBdr>
        </w:div>
        <w:div w:id="428432783">
          <w:marLeft w:val="0"/>
          <w:marRight w:val="0"/>
          <w:marTop w:val="0"/>
          <w:marBottom w:val="0"/>
          <w:divBdr>
            <w:top w:val="none" w:sz="0" w:space="0" w:color="auto"/>
            <w:left w:val="none" w:sz="0" w:space="0" w:color="auto"/>
            <w:bottom w:val="none" w:sz="0" w:space="0" w:color="auto"/>
            <w:right w:val="none" w:sz="0" w:space="0" w:color="auto"/>
          </w:divBdr>
        </w:div>
        <w:div w:id="1358116034">
          <w:marLeft w:val="0"/>
          <w:marRight w:val="0"/>
          <w:marTop w:val="0"/>
          <w:marBottom w:val="0"/>
          <w:divBdr>
            <w:top w:val="none" w:sz="0" w:space="0" w:color="auto"/>
            <w:left w:val="none" w:sz="0" w:space="0" w:color="auto"/>
            <w:bottom w:val="none" w:sz="0" w:space="0" w:color="auto"/>
            <w:right w:val="none" w:sz="0" w:space="0" w:color="auto"/>
          </w:divBdr>
        </w:div>
        <w:div w:id="369037698">
          <w:marLeft w:val="0"/>
          <w:marRight w:val="0"/>
          <w:marTop w:val="0"/>
          <w:marBottom w:val="0"/>
          <w:divBdr>
            <w:top w:val="none" w:sz="0" w:space="0" w:color="auto"/>
            <w:left w:val="none" w:sz="0" w:space="0" w:color="auto"/>
            <w:bottom w:val="none" w:sz="0" w:space="0" w:color="auto"/>
            <w:right w:val="none" w:sz="0" w:space="0" w:color="auto"/>
          </w:divBdr>
        </w:div>
        <w:div w:id="1168980862">
          <w:marLeft w:val="0"/>
          <w:marRight w:val="0"/>
          <w:marTop w:val="0"/>
          <w:marBottom w:val="0"/>
          <w:divBdr>
            <w:top w:val="none" w:sz="0" w:space="0" w:color="auto"/>
            <w:left w:val="none" w:sz="0" w:space="0" w:color="auto"/>
            <w:bottom w:val="none" w:sz="0" w:space="0" w:color="auto"/>
            <w:right w:val="none" w:sz="0" w:space="0" w:color="auto"/>
          </w:divBdr>
        </w:div>
        <w:div w:id="2079402419">
          <w:marLeft w:val="0"/>
          <w:marRight w:val="0"/>
          <w:marTop w:val="0"/>
          <w:marBottom w:val="0"/>
          <w:divBdr>
            <w:top w:val="none" w:sz="0" w:space="0" w:color="auto"/>
            <w:left w:val="none" w:sz="0" w:space="0" w:color="auto"/>
            <w:bottom w:val="none" w:sz="0" w:space="0" w:color="auto"/>
            <w:right w:val="none" w:sz="0" w:space="0" w:color="auto"/>
          </w:divBdr>
        </w:div>
        <w:div w:id="1430733872">
          <w:marLeft w:val="0"/>
          <w:marRight w:val="0"/>
          <w:marTop w:val="0"/>
          <w:marBottom w:val="0"/>
          <w:divBdr>
            <w:top w:val="none" w:sz="0" w:space="0" w:color="auto"/>
            <w:left w:val="none" w:sz="0" w:space="0" w:color="auto"/>
            <w:bottom w:val="none" w:sz="0" w:space="0" w:color="auto"/>
            <w:right w:val="none" w:sz="0" w:space="0" w:color="auto"/>
          </w:divBdr>
        </w:div>
        <w:div w:id="1989822307">
          <w:marLeft w:val="0"/>
          <w:marRight w:val="0"/>
          <w:marTop w:val="0"/>
          <w:marBottom w:val="0"/>
          <w:divBdr>
            <w:top w:val="none" w:sz="0" w:space="0" w:color="auto"/>
            <w:left w:val="none" w:sz="0" w:space="0" w:color="auto"/>
            <w:bottom w:val="none" w:sz="0" w:space="0" w:color="auto"/>
            <w:right w:val="none" w:sz="0" w:space="0" w:color="auto"/>
          </w:divBdr>
        </w:div>
        <w:div w:id="833106649">
          <w:marLeft w:val="0"/>
          <w:marRight w:val="0"/>
          <w:marTop w:val="0"/>
          <w:marBottom w:val="0"/>
          <w:divBdr>
            <w:top w:val="none" w:sz="0" w:space="0" w:color="auto"/>
            <w:left w:val="none" w:sz="0" w:space="0" w:color="auto"/>
            <w:bottom w:val="none" w:sz="0" w:space="0" w:color="auto"/>
            <w:right w:val="none" w:sz="0" w:space="0" w:color="auto"/>
          </w:divBdr>
        </w:div>
        <w:div w:id="990672359">
          <w:marLeft w:val="0"/>
          <w:marRight w:val="0"/>
          <w:marTop w:val="0"/>
          <w:marBottom w:val="0"/>
          <w:divBdr>
            <w:top w:val="none" w:sz="0" w:space="0" w:color="auto"/>
            <w:left w:val="none" w:sz="0" w:space="0" w:color="auto"/>
            <w:bottom w:val="none" w:sz="0" w:space="0" w:color="auto"/>
            <w:right w:val="none" w:sz="0" w:space="0" w:color="auto"/>
          </w:divBdr>
        </w:div>
        <w:div w:id="1150318582">
          <w:marLeft w:val="0"/>
          <w:marRight w:val="0"/>
          <w:marTop w:val="0"/>
          <w:marBottom w:val="0"/>
          <w:divBdr>
            <w:top w:val="none" w:sz="0" w:space="0" w:color="auto"/>
            <w:left w:val="none" w:sz="0" w:space="0" w:color="auto"/>
            <w:bottom w:val="none" w:sz="0" w:space="0" w:color="auto"/>
            <w:right w:val="none" w:sz="0" w:space="0" w:color="auto"/>
          </w:divBdr>
        </w:div>
        <w:div w:id="1047413050">
          <w:marLeft w:val="0"/>
          <w:marRight w:val="0"/>
          <w:marTop w:val="0"/>
          <w:marBottom w:val="0"/>
          <w:divBdr>
            <w:top w:val="none" w:sz="0" w:space="0" w:color="auto"/>
            <w:left w:val="none" w:sz="0" w:space="0" w:color="auto"/>
            <w:bottom w:val="none" w:sz="0" w:space="0" w:color="auto"/>
            <w:right w:val="none" w:sz="0" w:space="0" w:color="auto"/>
          </w:divBdr>
        </w:div>
        <w:div w:id="1781799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194</Words>
  <Characters>1111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Оксана Владимировна</dc:creator>
  <cp:keywords/>
  <dc:description/>
  <cp:lastModifiedBy>Глухова Оксана Владимировна</cp:lastModifiedBy>
  <cp:revision>5</cp:revision>
  <dcterms:created xsi:type="dcterms:W3CDTF">2024-06-21T10:39:00Z</dcterms:created>
  <dcterms:modified xsi:type="dcterms:W3CDTF">2024-11-25T08:03:00Z</dcterms:modified>
</cp:coreProperties>
</file>