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72D05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О внесении </w:t>
      </w:r>
      <w:r w:rsidR="00F72D05">
        <w:rPr>
          <w:rFonts w:ascii="PT Astra Serif" w:hAnsi="PT Astra Serif"/>
          <w:sz w:val="28"/>
          <w:szCs w:val="28"/>
        </w:rPr>
        <w:t xml:space="preserve">изменения </w:t>
      </w:r>
      <w:r w:rsidR="005929BC">
        <w:rPr>
          <w:rFonts w:ascii="PT Astra Serif" w:hAnsi="PT Astra Serif"/>
          <w:sz w:val="28"/>
          <w:szCs w:val="28"/>
        </w:rPr>
        <w:t xml:space="preserve">и дополнения </w:t>
      </w:r>
      <w:r w:rsidR="00F72D05">
        <w:rPr>
          <w:rFonts w:ascii="PT Astra Serif" w:hAnsi="PT Astra Serif"/>
          <w:sz w:val="28"/>
          <w:szCs w:val="28"/>
        </w:rPr>
        <w:t xml:space="preserve">в </w:t>
      </w:r>
    </w:p>
    <w:p w:rsidR="00F55030" w:rsidRPr="00F55030" w:rsidRDefault="00F72D05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отдельные нормативн</w:t>
      </w:r>
      <w:r w:rsidR="00F648F8">
        <w:rPr>
          <w:rFonts w:ascii="PT Astra Serif" w:hAnsi="PT Astra Serif"/>
          <w:sz w:val="28"/>
          <w:szCs w:val="28"/>
        </w:rPr>
        <w:t>ые</w:t>
      </w:r>
      <w:r>
        <w:rPr>
          <w:rFonts w:ascii="PT Astra Serif" w:hAnsi="PT Astra Serif"/>
          <w:sz w:val="28"/>
          <w:szCs w:val="28"/>
        </w:rPr>
        <w:t xml:space="preserve"> правов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ые акты</w:t>
      </w:r>
    </w:p>
    <w:p w:rsidR="00F55030" w:rsidRP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администрации города Тулы </w:t>
      </w:r>
    </w:p>
    <w:p w:rsidR="00F55030" w:rsidRDefault="00F55030" w:rsidP="00F55030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PT Astra Serif" w:hAnsi="PT Astra Serif"/>
          <w:sz w:val="28"/>
          <w:szCs w:val="28"/>
        </w:rPr>
        <w:t xml:space="preserve">                  </w:t>
      </w:r>
      <w:r w:rsidRPr="00F55030">
        <w:rPr>
          <w:rFonts w:ascii="PT Astra Serif" w:hAnsi="PT Astra Serif"/>
          <w:sz w:val="28"/>
          <w:szCs w:val="28"/>
        </w:rPr>
        <w:t xml:space="preserve">№ 131-Ф3 «Об общих принципах организации местного самоуправления в Российской Федерации», </w:t>
      </w:r>
      <w:r w:rsidR="00F72D05">
        <w:rPr>
          <w:rFonts w:ascii="PT Astra Serif" w:hAnsi="PT Astra Serif"/>
          <w:sz w:val="28"/>
          <w:szCs w:val="28"/>
        </w:rPr>
        <w:t>Федеральным законом от 29 декабря 2012 года № 279-ФЗ «Об образовании в Российской федерации», указом Губернатора Тульской области от 12 октября 2022 года № 105 «О предоставлении дополнительных мер социальной поддержки отдельным категориям граждан», указом Губернатора Тульской области от 23 августа 2024 года № 90 «О предоставлении дополнительных мер социальной поддержки отдельным категориям граждан»</w:t>
      </w:r>
      <w:r w:rsidR="005929BC">
        <w:rPr>
          <w:rFonts w:ascii="PT Astra Serif" w:hAnsi="PT Astra Serif"/>
          <w:sz w:val="28"/>
          <w:szCs w:val="28"/>
        </w:rPr>
        <w:t>,</w:t>
      </w:r>
      <w:r w:rsidR="00F72D05">
        <w:rPr>
          <w:rFonts w:ascii="PT Astra Serif" w:hAnsi="PT Astra Serif"/>
          <w:sz w:val="28"/>
          <w:szCs w:val="28"/>
        </w:rPr>
        <w:t xml:space="preserve"> </w:t>
      </w:r>
      <w:r w:rsidRPr="00F55030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ПОСТАНОВЛЯЕТ: </w:t>
      </w:r>
    </w:p>
    <w:p w:rsidR="00F55030" w:rsidRDefault="00F55030" w:rsidP="00F550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Внести в постановление администрации города Тулы от </w:t>
      </w:r>
      <w:r w:rsidR="005929BC">
        <w:rPr>
          <w:rFonts w:ascii="PT Astra Serif" w:hAnsi="PT Astra Serif"/>
          <w:sz w:val="28"/>
          <w:szCs w:val="28"/>
        </w:rPr>
        <w:t xml:space="preserve">02.02.2024 № 26 </w:t>
      </w:r>
      <w:r w:rsidRPr="00F55030">
        <w:rPr>
          <w:rFonts w:ascii="PT Astra Serif" w:hAnsi="PT Astra Serif"/>
          <w:sz w:val="28"/>
          <w:szCs w:val="28"/>
        </w:rPr>
        <w:t xml:space="preserve">«О внесении </w:t>
      </w:r>
      <w:r w:rsidR="005929BC">
        <w:rPr>
          <w:rFonts w:ascii="PT Astra Serif" w:hAnsi="PT Astra Serif"/>
          <w:sz w:val="28"/>
          <w:szCs w:val="28"/>
        </w:rPr>
        <w:t>дополнений</w:t>
      </w:r>
      <w:r w:rsidRPr="00F55030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</w:t>
      </w:r>
      <w:r w:rsidR="005929BC">
        <w:rPr>
          <w:rFonts w:ascii="PT Astra Serif" w:hAnsi="PT Astra Serif"/>
          <w:sz w:val="28"/>
          <w:szCs w:val="28"/>
        </w:rPr>
        <w:t>29.12.2016</w:t>
      </w:r>
      <w:r w:rsidRPr="00F55030">
        <w:rPr>
          <w:rFonts w:ascii="PT Astra Serif" w:hAnsi="PT Astra Serif"/>
          <w:sz w:val="28"/>
          <w:szCs w:val="28"/>
        </w:rPr>
        <w:t xml:space="preserve"> № </w:t>
      </w:r>
      <w:r w:rsidR="005929BC">
        <w:rPr>
          <w:rFonts w:ascii="PT Astra Serif" w:hAnsi="PT Astra Serif"/>
          <w:sz w:val="28"/>
          <w:szCs w:val="28"/>
        </w:rPr>
        <w:t>5990</w:t>
      </w:r>
      <w:r w:rsidRPr="00F55030">
        <w:rPr>
          <w:rFonts w:ascii="PT Astra Serif" w:hAnsi="PT Astra Serif"/>
          <w:sz w:val="28"/>
          <w:szCs w:val="28"/>
        </w:rPr>
        <w:t xml:space="preserve">» следующее </w:t>
      </w:r>
      <w:r w:rsidR="005929BC">
        <w:rPr>
          <w:rFonts w:ascii="PT Astra Serif" w:hAnsi="PT Astra Serif"/>
          <w:sz w:val="28"/>
          <w:szCs w:val="28"/>
        </w:rPr>
        <w:t>изменение</w:t>
      </w:r>
      <w:r w:rsidRPr="00F55030">
        <w:rPr>
          <w:rFonts w:ascii="PT Astra Serif" w:hAnsi="PT Astra Serif"/>
          <w:sz w:val="28"/>
          <w:szCs w:val="28"/>
        </w:rPr>
        <w:t xml:space="preserve">: </w:t>
      </w:r>
    </w:p>
    <w:p w:rsidR="002A4ACC" w:rsidRDefault="002A4ACC" w:rsidP="00935A7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пункте 3 постановления </w:t>
      </w:r>
      <w:r w:rsidR="00935A70">
        <w:rPr>
          <w:rFonts w:ascii="PT Astra Serif" w:hAnsi="PT Astra Serif"/>
          <w:sz w:val="28"/>
          <w:szCs w:val="28"/>
        </w:rPr>
        <w:t>текст «31 декабря 2024 года» заменить текстом «31 декабря 2025 года».</w:t>
      </w:r>
    </w:p>
    <w:p w:rsidR="00935A70" w:rsidRDefault="00935A70" w:rsidP="00935A7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постановление администрации города Тулы от 29.12.2016 № 5990 «Об установлении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деятельность» следующее дополнение:</w:t>
      </w:r>
    </w:p>
    <w:p w:rsidR="00935A70" w:rsidRDefault="000C1C9C" w:rsidP="000C1C9C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пункт 4 раздела 2 приложение 2 к постановлению дополнить абзацем 9 следующего содержания: </w:t>
      </w:r>
      <w:r w:rsidR="00935A70">
        <w:rPr>
          <w:rFonts w:ascii="PT Astra Serif" w:hAnsi="PT Astra Serif"/>
          <w:sz w:val="28"/>
          <w:szCs w:val="28"/>
        </w:rPr>
        <w:t xml:space="preserve"> </w:t>
      </w:r>
    </w:p>
    <w:p w:rsidR="000C1C9C" w:rsidRPr="00F55030" w:rsidRDefault="000C1C9C" w:rsidP="000C1C9C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«детьми, ветеранов боевых действий.».</w:t>
      </w:r>
    </w:p>
    <w:p w:rsidR="00F55030" w:rsidRPr="00F55030" w:rsidRDefault="000C1C9C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F55030" w:rsidRPr="00F55030">
        <w:rPr>
          <w:rFonts w:ascii="PT Astra Serif" w:hAnsi="PT Astra Serif"/>
          <w:sz w:val="28"/>
          <w:szCs w:val="28"/>
        </w:rPr>
        <w:t xml:space="preserve">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0C1C9C" w:rsidRDefault="000968BB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F55030" w:rsidRPr="00F55030">
        <w:rPr>
          <w:rFonts w:ascii="PT Astra Serif" w:hAnsi="PT Astra Serif"/>
          <w:sz w:val="28"/>
          <w:szCs w:val="28"/>
        </w:rPr>
        <w:t>. Постановление вступает в силу со дня официального опубликования</w:t>
      </w:r>
      <w:r w:rsidR="000C1C9C">
        <w:rPr>
          <w:rFonts w:ascii="PT Astra Serif" w:hAnsi="PT Astra Serif"/>
          <w:sz w:val="28"/>
          <w:szCs w:val="28"/>
        </w:rPr>
        <w:t>.</w:t>
      </w:r>
    </w:p>
    <w:p w:rsidR="000C1C9C" w:rsidRDefault="000C1C9C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Действие пункта 1 постановления распространяется на правоотношения, возникшие с 1 января 2025 года и действуют по 31 декабря</w:t>
      </w:r>
      <w:r w:rsidR="00F55030" w:rsidRPr="00F5503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2025 года.</w:t>
      </w:r>
    </w:p>
    <w:p w:rsidR="00F55030" w:rsidRPr="00F55030" w:rsidRDefault="000C1C9C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Действие пункта 2 постановления распространяется на правоотношения, возникшие с </w:t>
      </w:r>
      <w:r w:rsidR="000968BB">
        <w:rPr>
          <w:rFonts w:ascii="PT Astra Serif" w:hAnsi="PT Astra Serif"/>
          <w:sz w:val="28"/>
          <w:szCs w:val="28"/>
        </w:rPr>
        <w:t xml:space="preserve">10 декабря 2024 года </w:t>
      </w:r>
      <w:r w:rsidR="00F55030" w:rsidRPr="00F55030">
        <w:rPr>
          <w:rFonts w:ascii="PT Astra Serif" w:hAnsi="PT Astra Serif"/>
          <w:sz w:val="28"/>
          <w:szCs w:val="28"/>
        </w:rPr>
        <w:t xml:space="preserve">и </w:t>
      </w:r>
      <w:r w:rsidR="000968BB">
        <w:rPr>
          <w:rFonts w:ascii="PT Astra Serif" w:hAnsi="PT Astra Serif"/>
          <w:sz w:val="28"/>
          <w:szCs w:val="28"/>
        </w:rPr>
        <w:t xml:space="preserve">действует по 31 декабря 2025 года. </w:t>
      </w: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334B4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города Тулы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                 </w:t>
      </w:r>
      <w:r w:rsidRPr="00F5503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</w:t>
      </w:r>
      <w:r w:rsidRPr="00F55030">
        <w:rPr>
          <w:rFonts w:ascii="PT Astra Serif" w:hAnsi="PT Astra Serif"/>
          <w:sz w:val="28"/>
          <w:szCs w:val="28"/>
        </w:rPr>
        <w:t>И.И. Беспалов</w:t>
      </w:r>
    </w:p>
    <w:sectPr w:rsidR="00334B40" w:rsidRPr="00F55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F6013"/>
    <w:multiLevelType w:val="hybridMultilevel"/>
    <w:tmpl w:val="6A082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30"/>
    <w:rsid w:val="000968BB"/>
    <w:rsid w:val="000C1C9C"/>
    <w:rsid w:val="002A4ACC"/>
    <w:rsid w:val="00334B40"/>
    <w:rsid w:val="00401048"/>
    <w:rsid w:val="005929BC"/>
    <w:rsid w:val="005C66B8"/>
    <w:rsid w:val="00935A70"/>
    <w:rsid w:val="00E87FB8"/>
    <w:rsid w:val="00F55030"/>
    <w:rsid w:val="00F648F8"/>
    <w:rsid w:val="00F7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DC737"/>
  <w15:chartTrackingRefBased/>
  <w15:docId w15:val="{6F5344F0-CB1A-498C-8D59-3425767F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Шмакина Лилия Александровна</dc:creator>
  <cp:keywords/>
  <dc:description/>
  <cp:lastModifiedBy>Шмакина Лилия Александровна</cp:lastModifiedBy>
  <cp:revision>4</cp:revision>
  <dcterms:created xsi:type="dcterms:W3CDTF">2025-01-17T06:56:00Z</dcterms:created>
  <dcterms:modified xsi:type="dcterms:W3CDTF">2025-01-21T08:38:00Z</dcterms:modified>
</cp:coreProperties>
</file>