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21DE4" w14:textId="77777777" w:rsidR="003E69D2" w:rsidRDefault="003E69D2">
      <w:pPr>
        <w:pStyle w:val="ConsPlusTitlePage"/>
      </w:pPr>
      <w:r>
        <w:br/>
      </w:r>
    </w:p>
    <w:p w14:paraId="138192FD" w14:textId="77777777" w:rsidR="003E69D2" w:rsidRDefault="003E69D2">
      <w:pPr>
        <w:pStyle w:val="ConsPlusNormal"/>
        <w:jc w:val="both"/>
        <w:outlineLvl w:val="0"/>
      </w:pPr>
    </w:p>
    <w:p w14:paraId="6CF0C19C" w14:textId="77777777" w:rsidR="003E69D2" w:rsidRDefault="003E69D2">
      <w:pPr>
        <w:pStyle w:val="ConsPlusTitle"/>
        <w:jc w:val="center"/>
      </w:pPr>
    </w:p>
    <w:p w14:paraId="6B40655F" w14:textId="77777777" w:rsidR="003E69D2" w:rsidRDefault="003E69D2">
      <w:pPr>
        <w:pStyle w:val="ConsPlusTitle"/>
        <w:jc w:val="center"/>
      </w:pPr>
    </w:p>
    <w:p w14:paraId="638F95FA" w14:textId="77777777" w:rsidR="006951BB" w:rsidRDefault="006951BB" w:rsidP="00D332F7">
      <w:pPr>
        <w:ind w:right="5271"/>
        <w:jc w:val="both"/>
        <w:rPr>
          <w:rFonts w:ascii="PT Astra Serif" w:hAnsi="PT Astra Serif"/>
          <w:sz w:val="28"/>
          <w:szCs w:val="28"/>
        </w:rPr>
      </w:pPr>
    </w:p>
    <w:p w14:paraId="4D5D62CE" w14:textId="77777777" w:rsidR="006951BB" w:rsidRDefault="006951BB" w:rsidP="00D332F7">
      <w:pPr>
        <w:ind w:right="5271"/>
        <w:jc w:val="both"/>
        <w:rPr>
          <w:rFonts w:ascii="PT Astra Serif" w:hAnsi="PT Astra Serif"/>
          <w:sz w:val="28"/>
          <w:szCs w:val="28"/>
        </w:rPr>
      </w:pPr>
    </w:p>
    <w:p w14:paraId="46D073D4" w14:textId="77777777" w:rsidR="006951BB" w:rsidRDefault="006951BB" w:rsidP="00D332F7">
      <w:pPr>
        <w:ind w:right="5271"/>
        <w:jc w:val="both"/>
        <w:rPr>
          <w:rFonts w:ascii="PT Astra Serif" w:hAnsi="PT Astra Serif"/>
          <w:sz w:val="28"/>
          <w:szCs w:val="28"/>
        </w:rPr>
      </w:pPr>
    </w:p>
    <w:p w14:paraId="6443216B" w14:textId="77777777" w:rsidR="006951BB" w:rsidRDefault="006951BB" w:rsidP="00D332F7">
      <w:pPr>
        <w:ind w:right="5271"/>
        <w:jc w:val="both"/>
        <w:rPr>
          <w:rFonts w:ascii="PT Astra Serif" w:hAnsi="PT Astra Serif"/>
          <w:sz w:val="28"/>
          <w:szCs w:val="28"/>
        </w:rPr>
      </w:pPr>
    </w:p>
    <w:p w14:paraId="2AB35C32" w14:textId="77777777" w:rsidR="006951BB" w:rsidRDefault="006951BB" w:rsidP="00D332F7">
      <w:pPr>
        <w:ind w:right="5271"/>
        <w:jc w:val="both"/>
        <w:rPr>
          <w:rFonts w:ascii="PT Astra Serif" w:hAnsi="PT Astra Serif"/>
          <w:sz w:val="28"/>
          <w:szCs w:val="28"/>
        </w:rPr>
      </w:pPr>
    </w:p>
    <w:p w14:paraId="0C402C0A" w14:textId="77777777" w:rsidR="006951BB" w:rsidRDefault="006951BB" w:rsidP="00D332F7">
      <w:pPr>
        <w:ind w:right="5271"/>
        <w:jc w:val="both"/>
        <w:rPr>
          <w:rFonts w:ascii="PT Astra Serif" w:hAnsi="PT Astra Serif"/>
          <w:sz w:val="28"/>
          <w:szCs w:val="28"/>
        </w:rPr>
      </w:pPr>
    </w:p>
    <w:p w14:paraId="5D98D79E" w14:textId="77777777" w:rsidR="006951BB" w:rsidRDefault="006951BB" w:rsidP="00D332F7">
      <w:pPr>
        <w:ind w:right="5271"/>
        <w:jc w:val="both"/>
        <w:rPr>
          <w:rFonts w:ascii="PT Astra Serif" w:hAnsi="PT Astra Serif"/>
          <w:sz w:val="28"/>
          <w:szCs w:val="28"/>
        </w:rPr>
      </w:pPr>
    </w:p>
    <w:p w14:paraId="23C425EF" w14:textId="77777777" w:rsidR="006951BB" w:rsidRDefault="006951BB" w:rsidP="00D332F7">
      <w:pPr>
        <w:ind w:right="5271"/>
        <w:jc w:val="both"/>
        <w:rPr>
          <w:rFonts w:ascii="PT Astra Serif" w:hAnsi="PT Astra Serif"/>
          <w:sz w:val="28"/>
          <w:szCs w:val="28"/>
        </w:rPr>
      </w:pPr>
    </w:p>
    <w:p w14:paraId="2FB0907D" w14:textId="77777777" w:rsidR="006951BB" w:rsidRPr="005C66C5" w:rsidRDefault="006951BB" w:rsidP="00D332F7">
      <w:pPr>
        <w:ind w:right="5271"/>
        <w:jc w:val="both"/>
        <w:rPr>
          <w:rFonts w:ascii="PT Astra Serif" w:hAnsi="PT Astra Serif"/>
          <w:sz w:val="28"/>
          <w:szCs w:val="28"/>
        </w:rPr>
      </w:pPr>
    </w:p>
    <w:p w14:paraId="60FDA12A" w14:textId="77777777" w:rsidR="006951BB" w:rsidRDefault="006951BB" w:rsidP="00D332F7">
      <w:pPr>
        <w:ind w:right="5271"/>
        <w:jc w:val="both"/>
        <w:rPr>
          <w:rFonts w:ascii="PT Astra Serif" w:hAnsi="PT Astra Serif"/>
          <w:sz w:val="28"/>
          <w:szCs w:val="28"/>
        </w:rPr>
      </w:pPr>
    </w:p>
    <w:p w14:paraId="207DD657" w14:textId="2DD60631" w:rsidR="000E0C7D" w:rsidRPr="006951BB" w:rsidRDefault="00365113" w:rsidP="00D332F7">
      <w:pPr>
        <w:ind w:right="5271"/>
        <w:jc w:val="both"/>
        <w:rPr>
          <w:rFonts w:ascii="PT Astra Serif" w:hAnsi="PT Astra Serif"/>
          <w:sz w:val="28"/>
          <w:szCs w:val="28"/>
        </w:rPr>
      </w:pPr>
      <w:r>
        <w:rPr>
          <w:rFonts w:ascii="PT Astra Serif" w:hAnsi="PT Astra Serif"/>
          <w:sz w:val="28"/>
          <w:szCs w:val="28"/>
        </w:rPr>
        <w:t xml:space="preserve">О внесении </w:t>
      </w:r>
      <w:r w:rsidRPr="00061001">
        <w:rPr>
          <w:rFonts w:ascii="PT Astra Serif" w:hAnsi="PT Astra Serif"/>
          <w:sz w:val="28"/>
          <w:szCs w:val="28"/>
        </w:rPr>
        <w:t>изменени</w:t>
      </w:r>
      <w:r w:rsidR="007B449C">
        <w:rPr>
          <w:rFonts w:ascii="PT Astra Serif" w:hAnsi="PT Astra Serif"/>
          <w:sz w:val="28"/>
          <w:szCs w:val="28"/>
        </w:rPr>
        <w:t xml:space="preserve">й и дополнений </w:t>
      </w:r>
      <w:r w:rsidR="000E0C7D" w:rsidRPr="006951BB">
        <w:rPr>
          <w:rFonts w:ascii="PT Astra Serif" w:hAnsi="PT Astra Serif"/>
          <w:sz w:val="28"/>
          <w:szCs w:val="28"/>
        </w:rPr>
        <w:t>в постановление администрации города Тулы от 17.06.2014 № 1776</w:t>
      </w:r>
    </w:p>
    <w:p w14:paraId="16947F94" w14:textId="77777777" w:rsidR="003E69D2" w:rsidRPr="006951BB" w:rsidRDefault="003E69D2" w:rsidP="00D332F7">
      <w:pPr>
        <w:pStyle w:val="ConsPlusNormal"/>
        <w:rPr>
          <w:rFonts w:ascii="PT Astra Serif" w:hAnsi="PT Astra Serif"/>
          <w:sz w:val="28"/>
          <w:szCs w:val="28"/>
        </w:rPr>
      </w:pPr>
    </w:p>
    <w:p w14:paraId="59EF1E8A" w14:textId="77777777" w:rsidR="003E69D2" w:rsidRPr="006951BB" w:rsidRDefault="003E69D2" w:rsidP="00D332F7">
      <w:pPr>
        <w:pStyle w:val="ConsPlusNormal"/>
        <w:jc w:val="both"/>
        <w:rPr>
          <w:rFonts w:ascii="PT Astra Serif" w:hAnsi="PT Astra Serif"/>
          <w:sz w:val="28"/>
          <w:szCs w:val="28"/>
        </w:rPr>
      </w:pPr>
    </w:p>
    <w:p w14:paraId="457382CD" w14:textId="42125E81" w:rsidR="003E69D2" w:rsidRPr="006951BB" w:rsidRDefault="003E69D2" w:rsidP="00F61068">
      <w:pPr>
        <w:pStyle w:val="ConsPlusNormal"/>
        <w:ind w:firstLine="709"/>
        <w:jc w:val="both"/>
        <w:rPr>
          <w:rFonts w:ascii="PT Astra Serif" w:hAnsi="PT Astra Serif"/>
          <w:sz w:val="28"/>
          <w:szCs w:val="28"/>
        </w:rPr>
      </w:pPr>
      <w:r w:rsidRPr="006951BB">
        <w:rPr>
          <w:rFonts w:ascii="PT Astra Serif" w:hAnsi="PT Astra Serif"/>
          <w:sz w:val="28"/>
          <w:szCs w:val="28"/>
        </w:rPr>
        <w:t xml:space="preserve">В соответствии с Трудовым </w:t>
      </w:r>
      <w:hyperlink r:id="rId8">
        <w:r w:rsidRPr="006951BB">
          <w:rPr>
            <w:rFonts w:ascii="PT Astra Serif" w:hAnsi="PT Astra Serif"/>
            <w:sz w:val="28"/>
            <w:szCs w:val="28"/>
          </w:rPr>
          <w:t>кодексом</w:t>
        </w:r>
      </w:hyperlink>
      <w:r w:rsidRPr="006951BB">
        <w:rPr>
          <w:rFonts w:ascii="PT Astra Serif" w:hAnsi="PT Astra Serif"/>
          <w:sz w:val="28"/>
          <w:szCs w:val="28"/>
        </w:rPr>
        <w:t xml:space="preserve"> Российской Федерации, Федеральным </w:t>
      </w:r>
      <w:hyperlink r:id="rId9">
        <w:r w:rsidRPr="006951BB">
          <w:rPr>
            <w:rFonts w:ascii="PT Astra Serif" w:hAnsi="PT Astra Serif"/>
            <w:sz w:val="28"/>
            <w:szCs w:val="28"/>
          </w:rPr>
          <w:t>законом</w:t>
        </w:r>
      </w:hyperlink>
      <w:r w:rsidRPr="006951BB">
        <w:rPr>
          <w:rFonts w:ascii="PT Astra Serif" w:hAnsi="PT Astra Serif"/>
          <w:sz w:val="28"/>
          <w:szCs w:val="28"/>
        </w:rPr>
        <w:t xml:space="preserve"> от </w:t>
      </w:r>
      <w:r w:rsidR="00C53ECB" w:rsidRPr="006951BB">
        <w:rPr>
          <w:rFonts w:ascii="PT Astra Serif" w:hAnsi="PT Astra Serif"/>
          <w:sz w:val="28"/>
          <w:szCs w:val="28"/>
        </w:rPr>
        <w:t>6</w:t>
      </w:r>
      <w:r w:rsidR="00C53ECB" w:rsidRPr="004E46BC">
        <w:rPr>
          <w:rFonts w:ascii="PT Astra Serif" w:hAnsi="PT Astra Serif"/>
          <w:sz w:val="28"/>
          <w:szCs w:val="28"/>
        </w:rPr>
        <w:t xml:space="preserve"> </w:t>
      </w:r>
      <w:r w:rsidR="00C53ECB">
        <w:rPr>
          <w:rFonts w:ascii="PT Astra Serif" w:hAnsi="PT Astra Serif"/>
          <w:sz w:val="28"/>
          <w:szCs w:val="28"/>
        </w:rPr>
        <w:t xml:space="preserve">октября </w:t>
      </w:r>
      <w:r w:rsidR="00C53ECB" w:rsidRPr="006951BB">
        <w:rPr>
          <w:rFonts w:ascii="PT Astra Serif" w:hAnsi="PT Astra Serif"/>
          <w:sz w:val="28"/>
          <w:szCs w:val="28"/>
        </w:rPr>
        <w:t>2003</w:t>
      </w:r>
      <w:r w:rsidR="00C53ECB">
        <w:rPr>
          <w:rFonts w:ascii="PT Astra Serif" w:hAnsi="PT Astra Serif"/>
          <w:sz w:val="28"/>
          <w:szCs w:val="28"/>
        </w:rPr>
        <w:t xml:space="preserve"> </w:t>
      </w:r>
      <w:r w:rsidR="00C53ECB" w:rsidRPr="00DA507A">
        <w:rPr>
          <w:rFonts w:ascii="PT Astra Serif" w:hAnsi="PT Astra Serif"/>
          <w:sz w:val="28"/>
          <w:szCs w:val="28"/>
        </w:rPr>
        <w:t>года</w:t>
      </w:r>
      <w:r w:rsidR="00C53ECB" w:rsidRPr="006951BB">
        <w:rPr>
          <w:rFonts w:ascii="PT Astra Serif" w:hAnsi="PT Astra Serif"/>
          <w:sz w:val="28"/>
          <w:szCs w:val="28"/>
        </w:rPr>
        <w:t xml:space="preserve"> </w:t>
      </w:r>
      <w:r w:rsidR="00645DE2">
        <w:rPr>
          <w:rFonts w:ascii="PT Astra Serif" w:hAnsi="PT Astra Serif"/>
          <w:sz w:val="28"/>
          <w:szCs w:val="28"/>
        </w:rPr>
        <w:t>№</w:t>
      </w:r>
      <w:r w:rsidRPr="006951BB">
        <w:rPr>
          <w:rFonts w:ascii="PT Astra Serif" w:hAnsi="PT Astra Serif"/>
          <w:sz w:val="28"/>
          <w:szCs w:val="28"/>
        </w:rPr>
        <w:t xml:space="preserve"> 131-ФЗ </w:t>
      </w:r>
      <w:r w:rsidR="00645DE2">
        <w:rPr>
          <w:rFonts w:ascii="PT Astra Serif" w:hAnsi="PT Astra Serif"/>
          <w:sz w:val="28"/>
          <w:szCs w:val="28"/>
        </w:rPr>
        <w:t>«</w:t>
      </w:r>
      <w:r w:rsidRPr="006951BB">
        <w:rPr>
          <w:rFonts w:ascii="PT Astra Serif" w:hAnsi="PT Astra Serif"/>
          <w:sz w:val="28"/>
          <w:szCs w:val="28"/>
        </w:rPr>
        <w:t>Об общих принципах организации местного самоуп</w:t>
      </w:r>
      <w:r w:rsidR="00645DE2">
        <w:rPr>
          <w:rFonts w:ascii="PT Astra Serif" w:hAnsi="PT Astra Serif"/>
          <w:sz w:val="28"/>
          <w:szCs w:val="28"/>
        </w:rPr>
        <w:t>равления в Российской Федерации»</w:t>
      </w:r>
      <w:r w:rsidRPr="006951BB">
        <w:rPr>
          <w:rFonts w:ascii="PT Astra Serif" w:hAnsi="PT Astra Serif"/>
          <w:sz w:val="28"/>
          <w:szCs w:val="28"/>
        </w:rPr>
        <w:t xml:space="preserve">, на основании </w:t>
      </w:r>
      <w:hyperlink r:id="rId10">
        <w:r w:rsidRPr="006951BB">
          <w:rPr>
            <w:rFonts w:ascii="PT Astra Serif" w:hAnsi="PT Astra Serif"/>
            <w:sz w:val="28"/>
            <w:szCs w:val="28"/>
          </w:rPr>
          <w:t>Устава</w:t>
        </w:r>
      </w:hyperlink>
      <w:r w:rsidRPr="006951BB">
        <w:rPr>
          <w:rFonts w:ascii="PT Astra Serif" w:hAnsi="PT Astra Serif"/>
          <w:sz w:val="28"/>
          <w:szCs w:val="28"/>
        </w:rPr>
        <w:t xml:space="preserve"> муниципального образования город Тула администрация города Тулы постановляет:</w:t>
      </w:r>
    </w:p>
    <w:p w14:paraId="7B6DD72C" w14:textId="2C2E7274" w:rsidR="003E69D2" w:rsidRDefault="003E69D2" w:rsidP="007B449C">
      <w:pPr>
        <w:pStyle w:val="ConsPlusNormal"/>
        <w:ind w:firstLine="709"/>
        <w:jc w:val="both"/>
        <w:rPr>
          <w:rFonts w:ascii="PT Astra Serif" w:hAnsi="PT Astra Serif"/>
          <w:sz w:val="28"/>
          <w:szCs w:val="28"/>
        </w:rPr>
      </w:pPr>
      <w:r w:rsidRPr="006951BB">
        <w:rPr>
          <w:rFonts w:ascii="PT Astra Serif" w:hAnsi="PT Astra Serif"/>
          <w:sz w:val="28"/>
          <w:szCs w:val="28"/>
        </w:rPr>
        <w:t xml:space="preserve">1. </w:t>
      </w:r>
      <w:r w:rsidR="007B449C" w:rsidRPr="00E800F4">
        <w:rPr>
          <w:rFonts w:ascii="PT Astra Serif" w:hAnsi="PT Astra Serif"/>
          <w:sz w:val="28"/>
          <w:szCs w:val="28"/>
        </w:rPr>
        <w:t>Утвердить изменения</w:t>
      </w:r>
      <w:r w:rsidR="007B449C">
        <w:rPr>
          <w:rFonts w:ascii="PT Astra Serif" w:hAnsi="PT Astra Serif"/>
          <w:sz w:val="28"/>
          <w:szCs w:val="28"/>
        </w:rPr>
        <w:t xml:space="preserve"> и дополнени</w:t>
      </w:r>
      <w:r w:rsidR="00030CA5">
        <w:rPr>
          <w:rFonts w:ascii="PT Astra Serif" w:hAnsi="PT Astra Serif"/>
          <w:sz w:val="28"/>
          <w:szCs w:val="28"/>
        </w:rPr>
        <w:t>я</w:t>
      </w:r>
      <w:r w:rsidR="007B449C" w:rsidRPr="00E800F4">
        <w:rPr>
          <w:rFonts w:ascii="PT Astra Serif" w:hAnsi="PT Astra Serif"/>
          <w:sz w:val="28"/>
          <w:szCs w:val="28"/>
        </w:rPr>
        <w:t>, вносимые в постановление администрации города Тулы от 17.06.2014 № 1776 «Об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 (приложение)</w:t>
      </w:r>
      <w:r w:rsidRPr="006951BB">
        <w:rPr>
          <w:rFonts w:ascii="PT Astra Serif" w:hAnsi="PT Astra Serif"/>
          <w:sz w:val="28"/>
          <w:szCs w:val="28"/>
        </w:rPr>
        <w:t>.</w:t>
      </w:r>
    </w:p>
    <w:p w14:paraId="3FE4B7FC" w14:textId="77777777" w:rsidR="000E0C7D" w:rsidRPr="006951BB" w:rsidRDefault="000E0C7D" w:rsidP="00F61068">
      <w:pPr>
        <w:autoSpaceDE w:val="0"/>
        <w:autoSpaceDN w:val="0"/>
        <w:adjustRightInd w:val="0"/>
        <w:ind w:firstLine="709"/>
        <w:jc w:val="both"/>
        <w:rPr>
          <w:rFonts w:ascii="PT Astra Serif" w:eastAsiaTheme="minorHAnsi" w:hAnsi="PT Astra Serif" w:cstheme="minorBidi"/>
          <w:color w:val="auto"/>
          <w:sz w:val="28"/>
          <w:szCs w:val="28"/>
          <w:lang w:eastAsia="en-US"/>
        </w:rPr>
      </w:pPr>
      <w:r w:rsidRPr="006951BB">
        <w:rPr>
          <w:rFonts w:ascii="PT Astra Serif" w:hAnsi="PT Astra Serif"/>
          <w:color w:val="auto"/>
          <w:sz w:val="28"/>
          <w:szCs w:val="28"/>
        </w:rPr>
        <w:t xml:space="preserve">2. Разместить </w:t>
      </w:r>
      <w:r w:rsidRPr="006951BB">
        <w:rPr>
          <w:rFonts w:ascii="PT Astra Serif" w:eastAsiaTheme="minorHAnsi" w:hAnsi="PT Astra Serif" w:cstheme="minorBidi"/>
          <w:color w:val="auto"/>
          <w:sz w:val="28"/>
          <w:szCs w:val="28"/>
          <w:lang w:eastAsia="en-US"/>
        </w:rPr>
        <w:t>постановление на официальном сайте администрации города Тулы в информационно-телекоммуникационной сети «Интернет».</w:t>
      </w:r>
    </w:p>
    <w:p w14:paraId="128A217D" w14:textId="77777777" w:rsidR="006A5E96" w:rsidRDefault="000E0C7D" w:rsidP="00F61068">
      <w:pPr>
        <w:autoSpaceDE w:val="0"/>
        <w:autoSpaceDN w:val="0"/>
        <w:adjustRightInd w:val="0"/>
        <w:ind w:firstLine="709"/>
        <w:jc w:val="both"/>
        <w:rPr>
          <w:rFonts w:ascii="PT Astra Serif" w:hAnsi="PT Astra Serif"/>
          <w:color w:val="auto"/>
          <w:sz w:val="28"/>
          <w:szCs w:val="28"/>
        </w:rPr>
      </w:pPr>
      <w:r w:rsidRPr="00030CA5">
        <w:rPr>
          <w:rFonts w:ascii="PT Astra Serif" w:hAnsi="PT Astra Serif"/>
          <w:color w:val="auto"/>
          <w:sz w:val="28"/>
          <w:szCs w:val="28"/>
        </w:rPr>
        <w:t xml:space="preserve">3. </w:t>
      </w:r>
      <w:r w:rsidRPr="00F81253">
        <w:rPr>
          <w:rFonts w:ascii="PT Astra Serif" w:hAnsi="PT Astra Serif"/>
          <w:color w:val="auto"/>
          <w:sz w:val="28"/>
          <w:szCs w:val="28"/>
        </w:rPr>
        <w:t xml:space="preserve">Постановление вступает в силу </w:t>
      </w:r>
      <w:r w:rsidR="00746EA1" w:rsidRPr="00F81253">
        <w:rPr>
          <w:rFonts w:ascii="PT Astra Serif" w:hAnsi="PT Astra Serif"/>
          <w:color w:val="auto"/>
          <w:sz w:val="28"/>
          <w:szCs w:val="28"/>
        </w:rPr>
        <w:t>со дня подписания</w:t>
      </w:r>
      <w:r w:rsidR="00AA339B" w:rsidRPr="00F81253">
        <w:rPr>
          <w:rFonts w:ascii="PT Astra Serif" w:hAnsi="PT Astra Serif"/>
          <w:color w:val="auto"/>
          <w:sz w:val="28"/>
          <w:szCs w:val="28"/>
        </w:rPr>
        <w:t>,</w:t>
      </w:r>
      <w:r w:rsidR="004C6FDE" w:rsidRPr="00F81253">
        <w:rPr>
          <w:rFonts w:ascii="PT Astra Serif" w:hAnsi="PT Astra Serif"/>
          <w:color w:val="auto"/>
          <w:sz w:val="28"/>
          <w:szCs w:val="28"/>
        </w:rPr>
        <w:t xml:space="preserve"> </w:t>
      </w:r>
      <w:r w:rsidR="00AA339B" w:rsidRPr="00F81253">
        <w:rPr>
          <w:rFonts w:ascii="PT Astra Serif" w:hAnsi="PT Astra Serif"/>
          <w:color w:val="auto"/>
          <w:sz w:val="28"/>
          <w:szCs w:val="28"/>
        </w:rPr>
        <w:t xml:space="preserve">за исключением </w:t>
      </w:r>
      <w:r w:rsidR="00746EA1" w:rsidRPr="00F81253">
        <w:rPr>
          <w:rFonts w:ascii="PT Astra Serif" w:hAnsi="PT Astra Serif"/>
          <w:color w:val="auto"/>
          <w:sz w:val="28"/>
          <w:szCs w:val="28"/>
        </w:rPr>
        <w:t>пункт</w:t>
      </w:r>
      <w:r w:rsidR="006A5E96">
        <w:rPr>
          <w:rFonts w:ascii="PT Astra Serif" w:hAnsi="PT Astra Serif"/>
          <w:color w:val="auto"/>
          <w:sz w:val="28"/>
          <w:szCs w:val="28"/>
        </w:rPr>
        <w:t>ов</w:t>
      </w:r>
      <w:r w:rsidR="00746EA1" w:rsidRPr="00F81253">
        <w:rPr>
          <w:rFonts w:ascii="PT Astra Serif" w:hAnsi="PT Astra Serif"/>
          <w:color w:val="auto"/>
          <w:sz w:val="28"/>
          <w:szCs w:val="28"/>
        </w:rPr>
        <w:t xml:space="preserve"> </w:t>
      </w:r>
      <w:r w:rsidR="006A5E96">
        <w:rPr>
          <w:rFonts w:ascii="PT Astra Serif" w:hAnsi="PT Astra Serif"/>
          <w:color w:val="auto"/>
          <w:sz w:val="28"/>
          <w:szCs w:val="28"/>
        </w:rPr>
        <w:t>1, 2, 4, 6, 8</w:t>
      </w:r>
      <w:r w:rsidR="00746EA1" w:rsidRPr="00F81253">
        <w:rPr>
          <w:rFonts w:ascii="PT Astra Serif" w:hAnsi="PT Astra Serif"/>
          <w:color w:val="auto"/>
          <w:sz w:val="28"/>
          <w:szCs w:val="28"/>
        </w:rPr>
        <w:t xml:space="preserve"> </w:t>
      </w:r>
      <w:r w:rsidR="004C6FDE" w:rsidRPr="00F81253">
        <w:rPr>
          <w:rFonts w:ascii="PT Astra Serif" w:hAnsi="PT Astra Serif"/>
          <w:color w:val="auto"/>
          <w:sz w:val="28"/>
          <w:szCs w:val="28"/>
        </w:rPr>
        <w:t>приложения к постановлению</w:t>
      </w:r>
      <w:r w:rsidR="006A5E96">
        <w:rPr>
          <w:rFonts w:ascii="PT Astra Serif" w:hAnsi="PT Astra Serif"/>
          <w:color w:val="auto"/>
          <w:sz w:val="28"/>
          <w:szCs w:val="28"/>
        </w:rPr>
        <w:t>.</w:t>
      </w:r>
    </w:p>
    <w:p w14:paraId="2A12678B" w14:textId="3E089F63" w:rsidR="00030CA5" w:rsidRPr="00F81253" w:rsidRDefault="00030CA5" w:rsidP="00F61068">
      <w:pPr>
        <w:autoSpaceDE w:val="0"/>
        <w:autoSpaceDN w:val="0"/>
        <w:adjustRightInd w:val="0"/>
        <w:ind w:firstLine="709"/>
        <w:jc w:val="both"/>
        <w:rPr>
          <w:rFonts w:ascii="PT Astra Serif" w:hAnsi="PT Astra Serif"/>
          <w:color w:val="auto"/>
          <w:sz w:val="28"/>
          <w:szCs w:val="28"/>
        </w:rPr>
      </w:pPr>
      <w:r w:rsidRPr="00F81253">
        <w:rPr>
          <w:rFonts w:ascii="PT Astra Serif" w:hAnsi="PT Astra Serif"/>
          <w:color w:val="auto"/>
          <w:sz w:val="28"/>
          <w:szCs w:val="28"/>
        </w:rPr>
        <w:t>Действие пункт</w:t>
      </w:r>
      <w:r w:rsidR="006A5E96">
        <w:rPr>
          <w:rFonts w:ascii="PT Astra Serif" w:hAnsi="PT Astra Serif"/>
          <w:color w:val="auto"/>
          <w:sz w:val="28"/>
          <w:szCs w:val="28"/>
        </w:rPr>
        <w:t>ов</w:t>
      </w:r>
      <w:r w:rsidRPr="00F81253">
        <w:rPr>
          <w:rFonts w:ascii="PT Astra Serif" w:hAnsi="PT Astra Serif"/>
          <w:color w:val="auto"/>
          <w:sz w:val="28"/>
          <w:szCs w:val="28"/>
        </w:rPr>
        <w:t xml:space="preserve"> </w:t>
      </w:r>
      <w:r w:rsidR="006A5E96">
        <w:rPr>
          <w:rFonts w:ascii="PT Astra Serif" w:hAnsi="PT Astra Serif"/>
          <w:color w:val="auto"/>
          <w:sz w:val="28"/>
          <w:szCs w:val="28"/>
        </w:rPr>
        <w:t>1, 6</w:t>
      </w:r>
      <w:r w:rsidRPr="00F81253">
        <w:rPr>
          <w:rFonts w:ascii="PT Astra Serif" w:hAnsi="PT Astra Serif"/>
          <w:color w:val="auto"/>
          <w:sz w:val="28"/>
          <w:szCs w:val="28"/>
        </w:rPr>
        <w:t xml:space="preserve"> приложения к постановлению</w:t>
      </w:r>
      <w:r w:rsidR="005E1E8C">
        <w:rPr>
          <w:rFonts w:ascii="PT Astra Serif" w:hAnsi="PT Astra Serif"/>
          <w:color w:val="auto"/>
          <w:sz w:val="28"/>
          <w:szCs w:val="28"/>
        </w:rPr>
        <w:t>,</w:t>
      </w:r>
      <w:r w:rsidRPr="00F81253">
        <w:rPr>
          <w:rFonts w:ascii="PT Astra Serif" w:hAnsi="PT Astra Serif"/>
          <w:color w:val="auto"/>
          <w:sz w:val="28"/>
          <w:szCs w:val="28"/>
        </w:rPr>
        <w:t xml:space="preserve"> распространяются на правоотношения, возникшие с 1 сентября 2024 года.</w:t>
      </w:r>
    </w:p>
    <w:p w14:paraId="31CFFD60" w14:textId="7F21592D" w:rsidR="00030CA5" w:rsidRDefault="00030CA5" w:rsidP="00030CA5">
      <w:pPr>
        <w:autoSpaceDE w:val="0"/>
        <w:autoSpaceDN w:val="0"/>
        <w:adjustRightInd w:val="0"/>
        <w:ind w:firstLine="709"/>
        <w:jc w:val="both"/>
        <w:rPr>
          <w:rFonts w:ascii="PT Astra Serif" w:hAnsi="PT Astra Serif"/>
          <w:color w:val="auto"/>
          <w:sz w:val="28"/>
          <w:szCs w:val="28"/>
        </w:rPr>
      </w:pPr>
      <w:r w:rsidRPr="005E1E8C">
        <w:rPr>
          <w:rFonts w:ascii="PT Astra Serif" w:hAnsi="PT Astra Serif"/>
          <w:color w:val="auto"/>
          <w:sz w:val="28"/>
          <w:szCs w:val="28"/>
        </w:rPr>
        <w:t>Действие пункт</w:t>
      </w:r>
      <w:r w:rsidR="006A5E96">
        <w:rPr>
          <w:rFonts w:ascii="PT Astra Serif" w:hAnsi="PT Astra Serif"/>
          <w:color w:val="auto"/>
          <w:sz w:val="28"/>
          <w:szCs w:val="28"/>
        </w:rPr>
        <w:t>а</w:t>
      </w:r>
      <w:r w:rsidRPr="005E1E8C">
        <w:rPr>
          <w:rFonts w:ascii="PT Astra Serif" w:hAnsi="PT Astra Serif"/>
          <w:color w:val="auto"/>
          <w:sz w:val="28"/>
          <w:szCs w:val="28"/>
        </w:rPr>
        <w:t xml:space="preserve"> </w:t>
      </w:r>
      <w:r w:rsidR="006A5E96">
        <w:rPr>
          <w:rFonts w:ascii="PT Astra Serif" w:hAnsi="PT Astra Serif"/>
          <w:color w:val="auto"/>
          <w:sz w:val="28"/>
          <w:szCs w:val="28"/>
        </w:rPr>
        <w:t>2</w:t>
      </w:r>
      <w:r w:rsidRPr="005E1E8C">
        <w:rPr>
          <w:rFonts w:ascii="PT Astra Serif" w:hAnsi="PT Astra Serif"/>
          <w:color w:val="auto"/>
          <w:sz w:val="28"/>
          <w:szCs w:val="28"/>
        </w:rPr>
        <w:t xml:space="preserve"> приложения к постановлению,</w:t>
      </w:r>
      <w:r w:rsidR="00B54002" w:rsidRPr="005E1E8C">
        <w:rPr>
          <w:rFonts w:ascii="PT Astra Serif" w:hAnsi="PT Astra Serif"/>
          <w:color w:val="auto"/>
          <w:sz w:val="28"/>
          <w:szCs w:val="28"/>
        </w:rPr>
        <w:t xml:space="preserve"> </w:t>
      </w:r>
      <w:r w:rsidR="00F74BB6">
        <w:rPr>
          <w:rFonts w:ascii="PT Astra Serif" w:hAnsi="PT Astra Serif"/>
          <w:color w:val="auto"/>
          <w:sz w:val="28"/>
          <w:szCs w:val="28"/>
        </w:rPr>
        <w:t xml:space="preserve">распространяется на правоотношения, возникшие </w:t>
      </w:r>
      <w:r w:rsidRPr="005E1E8C">
        <w:rPr>
          <w:rFonts w:ascii="PT Astra Serif" w:hAnsi="PT Astra Serif"/>
          <w:color w:val="auto"/>
          <w:sz w:val="28"/>
          <w:szCs w:val="28"/>
        </w:rPr>
        <w:t xml:space="preserve">с 1 </w:t>
      </w:r>
      <w:r w:rsidR="006A5E96">
        <w:rPr>
          <w:rFonts w:ascii="PT Astra Serif" w:hAnsi="PT Astra Serif"/>
          <w:color w:val="auto"/>
          <w:sz w:val="28"/>
          <w:szCs w:val="28"/>
        </w:rPr>
        <w:t>октября</w:t>
      </w:r>
      <w:r w:rsidRPr="005E1E8C">
        <w:rPr>
          <w:rFonts w:ascii="PT Astra Serif" w:hAnsi="PT Astra Serif"/>
          <w:color w:val="auto"/>
          <w:sz w:val="28"/>
          <w:szCs w:val="28"/>
        </w:rPr>
        <w:t xml:space="preserve"> 202</w:t>
      </w:r>
      <w:r w:rsidR="00F74BB6" w:rsidRPr="00F74BB6">
        <w:rPr>
          <w:rFonts w:ascii="PT Astra Serif" w:hAnsi="PT Astra Serif"/>
          <w:color w:val="auto"/>
          <w:sz w:val="28"/>
          <w:szCs w:val="28"/>
        </w:rPr>
        <w:t>4</w:t>
      </w:r>
      <w:r w:rsidRPr="005E1E8C">
        <w:rPr>
          <w:rFonts w:ascii="PT Astra Serif" w:hAnsi="PT Astra Serif"/>
          <w:color w:val="auto"/>
          <w:sz w:val="28"/>
          <w:szCs w:val="28"/>
        </w:rPr>
        <w:t xml:space="preserve"> года.</w:t>
      </w:r>
    </w:p>
    <w:p w14:paraId="58CBB28A" w14:textId="3D710932" w:rsidR="006A5E96" w:rsidRDefault="006A5E96" w:rsidP="006A5E96">
      <w:pPr>
        <w:autoSpaceDE w:val="0"/>
        <w:autoSpaceDN w:val="0"/>
        <w:adjustRightInd w:val="0"/>
        <w:ind w:firstLine="709"/>
        <w:jc w:val="both"/>
        <w:rPr>
          <w:rFonts w:ascii="PT Astra Serif" w:hAnsi="PT Astra Serif"/>
          <w:color w:val="auto"/>
          <w:sz w:val="28"/>
          <w:szCs w:val="28"/>
        </w:rPr>
      </w:pPr>
      <w:r w:rsidRPr="005E1E8C">
        <w:rPr>
          <w:rFonts w:ascii="PT Astra Serif" w:hAnsi="PT Astra Serif"/>
          <w:color w:val="auto"/>
          <w:sz w:val="28"/>
          <w:szCs w:val="28"/>
        </w:rPr>
        <w:t>Действие пункт</w:t>
      </w:r>
      <w:r>
        <w:rPr>
          <w:rFonts w:ascii="PT Astra Serif" w:hAnsi="PT Astra Serif"/>
          <w:color w:val="auto"/>
          <w:sz w:val="28"/>
          <w:szCs w:val="28"/>
        </w:rPr>
        <w:t>ов</w:t>
      </w:r>
      <w:r w:rsidRPr="005E1E8C">
        <w:rPr>
          <w:rFonts w:ascii="PT Astra Serif" w:hAnsi="PT Astra Serif"/>
          <w:color w:val="auto"/>
          <w:sz w:val="28"/>
          <w:szCs w:val="28"/>
        </w:rPr>
        <w:t xml:space="preserve"> </w:t>
      </w:r>
      <w:r>
        <w:rPr>
          <w:rFonts w:ascii="PT Astra Serif" w:hAnsi="PT Astra Serif"/>
          <w:color w:val="auto"/>
          <w:sz w:val="28"/>
          <w:szCs w:val="28"/>
        </w:rPr>
        <w:t xml:space="preserve">4, 8 </w:t>
      </w:r>
      <w:r w:rsidRPr="005E1E8C">
        <w:rPr>
          <w:rFonts w:ascii="PT Astra Serif" w:hAnsi="PT Astra Serif"/>
          <w:color w:val="auto"/>
          <w:sz w:val="28"/>
          <w:szCs w:val="28"/>
        </w:rPr>
        <w:t xml:space="preserve">приложения к постановлению, </w:t>
      </w:r>
      <w:r w:rsidR="00F74BB6">
        <w:rPr>
          <w:rFonts w:ascii="PT Astra Serif" w:hAnsi="PT Astra Serif"/>
          <w:color w:val="auto"/>
          <w:sz w:val="28"/>
          <w:szCs w:val="28"/>
        </w:rPr>
        <w:t xml:space="preserve">распространяются на правоотношения, возникшие </w:t>
      </w:r>
      <w:bookmarkStart w:id="0" w:name="_GoBack"/>
      <w:bookmarkEnd w:id="0"/>
      <w:r w:rsidRPr="005E1E8C">
        <w:rPr>
          <w:rFonts w:ascii="PT Astra Serif" w:hAnsi="PT Astra Serif"/>
          <w:color w:val="auto"/>
          <w:sz w:val="28"/>
          <w:szCs w:val="28"/>
        </w:rPr>
        <w:t xml:space="preserve">с 1 </w:t>
      </w:r>
      <w:r>
        <w:rPr>
          <w:rFonts w:ascii="PT Astra Serif" w:hAnsi="PT Astra Serif"/>
          <w:color w:val="auto"/>
          <w:sz w:val="28"/>
          <w:szCs w:val="28"/>
        </w:rPr>
        <w:t>января</w:t>
      </w:r>
      <w:r w:rsidRPr="005E1E8C">
        <w:rPr>
          <w:rFonts w:ascii="PT Astra Serif" w:hAnsi="PT Astra Serif"/>
          <w:color w:val="auto"/>
          <w:sz w:val="28"/>
          <w:szCs w:val="28"/>
        </w:rPr>
        <w:t xml:space="preserve"> 2025 года.</w:t>
      </w:r>
    </w:p>
    <w:p w14:paraId="738CB267" w14:textId="77777777" w:rsidR="000E0C7D" w:rsidRPr="006951BB" w:rsidRDefault="000E0C7D" w:rsidP="00D332F7">
      <w:pPr>
        <w:pStyle w:val="ConsPlusNormal"/>
        <w:ind w:firstLine="540"/>
        <w:jc w:val="both"/>
        <w:rPr>
          <w:rFonts w:ascii="PT Astra Serif" w:hAnsi="PT Astra Serif"/>
          <w:strike/>
          <w:sz w:val="28"/>
          <w:szCs w:val="28"/>
        </w:rPr>
      </w:pPr>
    </w:p>
    <w:p w14:paraId="77A510B3" w14:textId="77777777" w:rsidR="003E69D2" w:rsidRPr="006951BB" w:rsidRDefault="003E69D2" w:rsidP="00D332F7">
      <w:pPr>
        <w:pStyle w:val="ConsPlusNormal"/>
        <w:jc w:val="both"/>
        <w:rPr>
          <w:rFonts w:ascii="PT Astra Serif" w:hAnsi="PT Astra Serif"/>
          <w:strike/>
          <w:sz w:val="28"/>
          <w:szCs w:val="28"/>
        </w:rPr>
      </w:pPr>
    </w:p>
    <w:p w14:paraId="127EA9D4" w14:textId="77777777" w:rsidR="00D332F7"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 xml:space="preserve">Глава администрации </w:t>
      </w:r>
    </w:p>
    <w:p w14:paraId="2045D4CD" w14:textId="79DF2DEF" w:rsidR="003E69D2"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города Тулы</w:t>
      </w:r>
      <w:r w:rsidR="00D332F7" w:rsidRPr="006951BB">
        <w:rPr>
          <w:rFonts w:ascii="PT Astra Serif" w:hAnsi="PT Astra Serif"/>
          <w:sz w:val="28"/>
          <w:szCs w:val="28"/>
        </w:rPr>
        <w:t xml:space="preserve">                                                        </w:t>
      </w:r>
      <w:r w:rsidR="00D21E81">
        <w:rPr>
          <w:rFonts w:ascii="PT Astra Serif" w:hAnsi="PT Astra Serif"/>
          <w:sz w:val="28"/>
          <w:szCs w:val="28"/>
        </w:rPr>
        <w:t xml:space="preserve">                         </w:t>
      </w:r>
      <w:r w:rsidR="00D332F7" w:rsidRPr="006951BB">
        <w:rPr>
          <w:rFonts w:ascii="PT Astra Serif" w:hAnsi="PT Astra Serif"/>
          <w:sz w:val="28"/>
          <w:szCs w:val="28"/>
        </w:rPr>
        <w:t xml:space="preserve"> И.И. Беспалов </w:t>
      </w:r>
    </w:p>
    <w:p w14:paraId="4ADE3F44" w14:textId="77777777" w:rsidR="004E46BC" w:rsidRPr="006951BB" w:rsidRDefault="004E46BC" w:rsidP="004E46BC">
      <w:pPr>
        <w:pStyle w:val="ConsPlusNormal"/>
        <w:jc w:val="right"/>
        <w:outlineLvl w:val="0"/>
        <w:rPr>
          <w:rFonts w:ascii="PT Astra Serif" w:hAnsi="PT Astra Serif"/>
          <w:sz w:val="28"/>
          <w:szCs w:val="28"/>
        </w:rPr>
      </w:pPr>
      <w:r w:rsidRPr="006951BB">
        <w:rPr>
          <w:rFonts w:ascii="PT Astra Serif" w:hAnsi="PT Astra Serif"/>
          <w:sz w:val="28"/>
          <w:szCs w:val="28"/>
        </w:rPr>
        <w:lastRenderedPageBreak/>
        <w:t>Приложение</w:t>
      </w:r>
    </w:p>
    <w:p w14:paraId="4B2DF1AA"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 xml:space="preserve">к </w:t>
      </w:r>
      <w:r>
        <w:rPr>
          <w:rFonts w:ascii="PT Astra Serif" w:hAnsi="PT Astra Serif"/>
          <w:sz w:val="28"/>
          <w:szCs w:val="28"/>
        </w:rPr>
        <w:t>п</w:t>
      </w:r>
      <w:r w:rsidRPr="006951BB">
        <w:rPr>
          <w:rFonts w:ascii="PT Astra Serif" w:hAnsi="PT Astra Serif"/>
          <w:sz w:val="28"/>
          <w:szCs w:val="28"/>
        </w:rPr>
        <w:t>остановлению</w:t>
      </w:r>
    </w:p>
    <w:p w14:paraId="3C9CD80E"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68196DFF" w14:textId="7CA48666" w:rsidR="004E46BC" w:rsidRPr="006951BB" w:rsidRDefault="004E46BC" w:rsidP="004E46BC">
      <w:pPr>
        <w:pStyle w:val="ConsPlusNormal"/>
        <w:jc w:val="right"/>
        <w:rPr>
          <w:rFonts w:ascii="PT Astra Serif" w:hAnsi="PT Astra Serif"/>
          <w:sz w:val="28"/>
          <w:szCs w:val="28"/>
        </w:rPr>
      </w:pPr>
      <w:r>
        <w:rPr>
          <w:rFonts w:ascii="PT Astra Serif" w:hAnsi="PT Astra Serif"/>
          <w:sz w:val="28"/>
          <w:szCs w:val="28"/>
        </w:rPr>
        <w:t>от _____________</w:t>
      </w:r>
      <w:r w:rsidRPr="006951BB">
        <w:rPr>
          <w:rFonts w:ascii="PT Astra Serif" w:hAnsi="PT Astra Serif"/>
          <w:sz w:val="28"/>
          <w:szCs w:val="28"/>
        </w:rPr>
        <w:t xml:space="preserve"> №</w:t>
      </w:r>
      <w:r>
        <w:rPr>
          <w:rFonts w:ascii="PT Astra Serif" w:hAnsi="PT Astra Serif"/>
          <w:sz w:val="28"/>
          <w:szCs w:val="28"/>
        </w:rPr>
        <w:t xml:space="preserve"> </w:t>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t>_______</w:t>
      </w:r>
    </w:p>
    <w:p w14:paraId="04DAA78B" w14:textId="77777777" w:rsidR="003E69D2" w:rsidRPr="006951BB" w:rsidRDefault="003E69D2">
      <w:pPr>
        <w:pStyle w:val="ConsPlusNormal"/>
        <w:jc w:val="both"/>
        <w:rPr>
          <w:rFonts w:ascii="PT Astra Serif" w:hAnsi="PT Astra Serif"/>
          <w:sz w:val="28"/>
          <w:szCs w:val="28"/>
        </w:rPr>
      </w:pPr>
    </w:p>
    <w:p w14:paraId="1701FDFD" w14:textId="015E45F2" w:rsidR="007B449C" w:rsidRPr="00E800F4" w:rsidRDefault="007B449C" w:rsidP="007B449C">
      <w:pPr>
        <w:ind w:firstLine="709"/>
        <w:contextualSpacing/>
        <w:jc w:val="center"/>
        <w:rPr>
          <w:rFonts w:ascii="PT Astra Serif" w:hAnsi="PT Astra Serif"/>
          <w:sz w:val="28"/>
          <w:szCs w:val="28"/>
        </w:rPr>
      </w:pPr>
      <w:r w:rsidRPr="00E800F4">
        <w:rPr>
          <w:rFonts w:ascii="PT Astra Serif" w:hAnsi="PT Astra Serif"/>
          <w:sz w:val="28"/>
          <w:szCs w:val="28"/>
        </w:rPr>
        <w:t>Изменения</w:t>
      </w:r>
      <w:r w:rsidR="006A5E96">
        <w:rPr>
          <w:rFonts w:ascii="PT Astra Serif" w:hAnsi="PT Astra Serif"/>
          <w:sz w:val="28"/>
          <w:szCs w:val="28"/>
        </w:rPr>
        <w:t xml:space="preserve"> и дополнения</w:t>
      </w:r>
      <w:r w:rsidRPr="00E800F4">
        <w:rPr>
          <w:rFonts w:ascii="PT Astra Serif" w:hAnsi="PT Astra Serif"/>
          <w:sz w:val="28"/>
          <w:szCs w:val="28"/>
        </w:rPr>
        <w:t xml:space="preserve">, вносимые в постановление администрации города Тулы от 17.06.2014 № 1776 «Об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         </w:t>
      </w:r>
    </w:p>
    <w:p w14:paraId="72059C27" w14:textId="77777777" w:rsidR="007B449C" w:rsidRDefault="007B449C" w:rsidP="007B449C">
      <w:pPr>
        <w:ind w:firstLine="709"/>
        <w:contextualSpacing/>
        <w:jc w:val="both"/>
        <w:rPr>
          <w:rFonts w:ascii="PT Astra Serif" w:hAnsi="PT Astra Serif"/>
          <w:sz w:val="28"/>
          <w:szCs w:val="28"/>
        </w:rPr>
      </w:pPr>
    </w:p>
    <w:p w14:paraId="26F4AC6C" w14:textId="4F3B54D4" w:rsidR="007B449C" w:rsidRDefault="007B449C" w:rsidP="007B449C">
      <w:pPr>
        <w:ind w:firstLine="709"/>
        <w:contextualSpacing/>
        <w:jc w:val="both"/>
        <w:rPr>
          <w:rFonts w:ascii="PT Astra Serif" w:hAnsi="PT Astra Serif"/>
          <w:sz w:val="28"/>
          <w:szCs w:val="28"/>
        </w:rPr>
      </w:pPr>
      <w:r w:rsidRPr="00E800F4">
        <w:rPr>
          <w:rFonts w:ascii="PT Astra Serif" w:hAnsi="PT Astra Serif"/>
          <w:sz w:val="28"/>
          <w:szCs w:val="28"/>
        </w:rPr>
        <w:t xml:space="preserve">В приложении к постановлению: </w:t>
      </w:r>
    </w:p>
    <w:p w14:paraId="32322D7F" w14:textId="7BC267C0" w:rsidR="007B449C" w:rsidRDefault="007B449C" w:rsidP="007B449C">
      <w:pPr>
        <w:ind w:firstLine="709"/>
        <w:contextualSpacing/>
        <w:jc w:val="both"/>
        <w:rPr>
          <w:rFonts w:ascii="PT Astra Serif" w:hAnsi="PT Astra Serif"/>
          <w:sz w:val="28"/>
          <w:szCs w:val="28"/>
        </w:rPr>
      </w:pPr>
    </w:p>
    <w:p w14:paraId="6C133765" w14:textId="16984809" w:rsidR="007B449C" w:rsidRDefault="007B449C" w:rsidP="007B449C">
      <w:pPr>
        <w:pStyle w:val="af1"/>
        <w:numPr>
          <w:ilvl w:val="0"/>
          <w:numId w:val="1"/>
        </w:numPr>
        <w:jc w:val="both"/>
        <w:rPr>
          <w:rFonts w:ascii="PT Astra Serif" w:hAnsi="PT Astra Serif"/>
          <w:sz w:val="28"/>
          <w:szCs w:val="28"/>
        </w:rPr>
      </w:pPr>
      <w:r>
        <w:rPr>
          <w:rFonts w:ascii="PT Astra Serif" w:hAnsi="PT Astra Serif"/>
          <w:sz w:val="28"/>
          <w:szCs w:val="28"/>
        </w:rPr>
        <w:t>В пункте 11</w:t>
      </w:r>
      <w:r w:rsidR="006A5E96">
        <w:rPr>
          <w:rFonts w:ascii="PT Astra Serif" w:hAnsi="PT Astra Serif"/>
          <w:sz w:val="28"/>
          <w:szCs w:val="28"/>
        </w:rPr>
        <w:t xml:space="preserve"> т</w:t>
      </w:r>
      <w:r w:rsidR="006A5E96" w:rsidRPr="003E2D59">
        <w:rPr>
          <w:rFonts w:ascii="PT Astra Serif" w:hAnsi="PT Astra Serif"/>
          <w:sz w:val="28"/>
          <w:szCs w:val="28"/>
        </w:rPr>
        <w:t xml:space="preserve">аблицу </w:t>
      </w:r>
      <w:r w:rsidR="006A5E96">
        <w:rPr>
          <w:rFonts w:ascii="PT Astra Serif" w:hAnsi="PT Astra Serif"/>
          <w:sz w:val="28"/>
          <w:szCs w:val="28"/>
        </w:rPr>
        <w:t>дополнить строкой</w:t>
      </w:r>
      <w:r>
        <w:rPr>
          <w:rFonts w:ascii="PT Astra Serif" w:hAnsi="PT Astra Serif"/>
          <w:sz w:val="28"/>
          <w:szCs w:val="28"/>
        </w:rPr>
        <w:t>:</w:t>
      </w:r>
    </w:p>
    <w:p w14:paraId="5D8A47F6" w14:textId="77777777" w:rsidR="00030CA5" w:rsidRPr="003E2D59" w:rsidRDefault="00030CA5" w:rsidP="00030CA5">
      <w:pPr>
        <w:pStyle w:val="af1"/>
        <w:ind w:left="1429"/>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0"/>
        <w:gridCol w:w="2268"/>
      </w:tblGrid>
      <w:tr w:rsidR="007B449C" w:rsidRPr="006951BB" w14:paraId="6B8BD67D" w14:textId="77777777" w:rsidTr="007B449C">
        <w:tc>
          <w:tcPr>
            <w:tcW w:w="6520" w:type="dxa"/>
          </w:tcPr>
          <w:p w14:paraId="5AD3550E" w14:textId="5D14BEF7" w:rsidR="007B449C" w:rsidRPr="00F95D88" w:rsidRDefault="007B449C" w:rsidP="007B449C">
            <w:pPr>
              <w:pStyle w:val="ConsPlusNormal"/>
              <w:rPr>
                <w:rFonts w:ascii="PT Astra Serif" w:hAnsi="PT Astra Serif"/>
                <w:sz w:val="28"/>
                <w:szCs w:val="28"/>
              </w:rPr>
            </w:pPr>
            <w:r>
              <w:rPr>
                <w:rFonts w:ascii="PT Astra Serif" w:hAnsi="PT Astra Serif"/>
                <w:sz w:val="28"/>
                <w:szCs w:val="28"/>
              </w:rPr>
              <w:t>Преподаватель – организатор основ безопасности и защиты Родины</w:t>
            </w:r>
          </w:p>
        </w:tc>
        <w:tc>
          <w:tcPr>
            <w:tcW w:w="2268" w:type="dxa"/>
          </w:tcPr>
          <w:p w14:paraId="7872EA1A" w14:textId="640C0D64" w:rsidR="007B449C" w:rsidRPr="00F95D88" w:rsidRDefault="007B449C" w:rsidP="007B449C">
            <w:pPr>
              <w:pStyle w:val="ConsPlusNormal"/>
              <w:jc w:val="center"/>
              <w:rPr>
                <w:rFonts w:ascii="PT Astra Serif" w:hAnsi="PT Astra Serif"/>
                <w:sz w:val="28"/>
                <w:szCs w:val="28"/>
              </w:rPr>
            </w:pPr>
            <w:r w:rsidRPr="00F95D88">
              <w:rPr>
                <w:rFonts w:ascii="PT Astra Serif" w:hAnsi="PT Astra Serif"/>
                <w:sz w:val="28"/>
                <w:szCs w:val="28"/>
              </w:rPr>
              <w:t>19</w:t>
            </w:r>
            <w:r>
              <w:rPr>
                <w:rFonts w:ascii="PT Astra Serif" w:hAnsi="PT Astra Serif"/>
                <w:sz w:val="28"/>
                <w:szCs w:val="28"/>
              </w:rPr>
              <w:t xml:space="preserve"> </w:t>
            </w:r>
            <w:r w:rsidRPr="00F95D88">
              <w:rPr>
                <w:rFonts w:ascii="PT Astra Serif" w:hAnsi="PT Astra Serif"/>
                <w:sz w:val="28"/>
                <w:szCs w:val="28"/>
              </w:rPr>
              <w:t>242,0</w:t>
            </w:r>
          </w:p>
        </w:tc>
      </w:tr>
    </w:tbl>
    <w:p w14:paraId="3C0FD848" w14:textId="77777777" w:rsidR="007B449C" w:rsidRPr="007B449C" w:rsidRDefault="007B449C" w:rsidP="007B449C">
      <w:pPr>
        <w:ind w:left="709"/>
        <w:jc w:val="both"/>
        <w:rPr>
          <w:rFonts w:ascii="PT Astra Serif" w:hAnsi="PT Astra Serif"/>
          <w:sz w:val="28"/>
          <w:szCs w:val="28"/>
        </w:rPr>
      </w:pPr>
    </w:p>
    <w:p w14:paraId="268A45A8" w14:textId="1F69A92F" w:rsidR="003E2D59" w:rsidRDefault="007B449C" w:rsidP="007B449C">
      <w:pPr>
        <w:pStyle w:val="ConsPlusNormal"/>
        <w:ind w:firstLine="709"/>
        <w:jc w:val="both"/>
        <w:rPr>
          <w:rFonts w:ascii="PT Astra Serif" w:hAnsi="PT Astra Serif"/>
          <w:sz w:val="28"/>
          <w:szCs w:val="28"/>
        </w:rPr>
      </w:pPr>
      <w:r>
        <w:rPr>
          <w:rFonts w:ascii="PT Astra Serif" w:hAnsi="PT Astra Serif"/>
          <w:sz w:val="28"/>
          <w:szCs w:val="28"/>
        </w:rPr>
        <w:t>текст «</w:t>
      </w:r>
      <w:r w:rsidRPr="006951BB">
        <w:rPr>
          <w:rFonts w:ascii="PT Astra Serif" w:hAnsi="PT Astra Serif"/>
          <w:sz w:val="28"/>
          <w:szCs w:val="28"/>
        </w:rPr>
        <w:t>Должностной оклад работников по должности советник директора по воспитанию и взаимодействию с детскими общественными объединениями увеличивается</w:t>
      </w:r>
      <w:r w:rsidR="003E2D59">
        <w:rPr>
          <w:rFonts w:ascii="PT Astra Serif" w:hAnsi="PT Astra Serif"/>
          <w:sz w:val="28"/>
          <w:szCs w:val="28"/>
        </w:rPr>
        <w:t>» заменить текстом «</w:t>
      </w:r>
      <w:r w:rsidR="003E2D59" w:rsidRPr="006951BB">
        <w:rPr>
          <w:rFonts w:ascii="PT Astra Serif" w:hAnsi="PT Astra Serif"/>
          <w:sz w:val="28"/>
          <w:szCs w:val="28"/>
        </w:rPr>
        <w:t>Должностн</w:t>
      </w:r>
      <w:r w:rsidR="003E2D59">
        <w:rPr>
          <w:rFonts w:ascii="PT Astra Serif" w:hAnsi="PT Astra Serif"/>
          <w:sz w:val="28"/>
          <w:szCs w:val="28"/>
        </w:rPr>
        <w:t>ые</w:t>
      </w:r>
      <w:r w:rsidR="003E2D59" w:rsidRPr="006951BB">
        <w:rPr>
          <w:rFonts w:ascii="PT Astra Serif" w:hAnsi="PT Astra Serif"/>
          <w:sz w:val="28"/>
          <w:szCs w:val="28"/>
        </w:rPr>
        <w:t xml:space="preserve"> оклад</w:t>
      </w:r>
      <w:r w:rsidR="003E2D59">
        <w:rPr>
          <w:rFonts w:ascii="PT Astra Serif" w:hAnsi="PT Astra Serif"/>
          <w:sz w:val="28"/>
          <w:szCs w:val="28"/>
        </w:rPr>
        <w:t>ы</w:t>
      </w:r>
      <w:r w:rsidR="003E2D59" w:rsidRPr="006951BB">
        <w:rPr>
          <w:rFonts w:ascii="PT Astra Serif" w:hAnsi="PT Astra Serif"/>
          <w:sz w:val="28"/>
          <w:szCs w:val="28"/>
        </w:rPr>
        <w:t xml:space="preserve"> работников по должност</w:t>
      </w:r>
      <w:r w:rsidR="00671A4B">
        <w:rPr>
          <w:rFonts w:ascii="PT Astra Serif" w:hAnsi="PT Astra Serif"/>
          <w:sz w:val="28"/>
          <w:szCs w:val="28"/>
        </w:rPr>
        <w:t>ям</w:t>
      </w:r>
      <w:r w:rsidR="003E2D59" w:rsidRPr="006951BB">
        <w:rPr>
          <w:rFonts w:ascii="PT Astra Serif" w:hAnsi="PT Astra Serif"/>
          <w:sz w:val="28"/>
          <w:szCs w:val="28"/>
        </w:rPr>
        <w:t xml:space="preserve"> </w:t>
      </w:r>
      <w:r w:rsidR="00671A4B">
        <w:rPr>
          <w:rFonts w:ascii="PT Astra Serif" w:hAnsi="PT Astra Serif"/>
          <w:sz w:val="28"/>
          <w:szCs w:val="28"/>
        </w:rPr>
        <w:t>«С</w:t>
      </w:r>
      <w:r w:rsidR="003E2D59" w:rsidRPr="006951BB">
        <w:rPr>
          <w:rFonts w:ascii="PT Astra Serif" w:hAnsi="PT Astra Serif"/>
          <w:sz w:val="28"/>
          <w:szCs w:val="28"/>
        </w:rPr>
        <w:t>оветник директора по воспитанию и взаимодействию с детскими общественными объединениями</w:t>
      </w:r>
      <w:r w:rsidR="00671A4B">
        <w:rPr>
          <w:rFonts w:ascii="PT Astra Serif" w:hAnsi="PT Astra Serif"/>
          <w:sz w:val="28"/>
          <w:szCs w:val="28"/>
        </w:rPr>
        <w:t>»</w:t>
      </w:r>
      <w:r w:rsidR="003E2D59">
        <w:rPr>
          <w:rFonts w:ascii="PT Astra Serif" w:hAnsi="PT Astra Serif"/>
          <w:sz w:val="28"/>
          <w:szCs w:val="28"/>
        </w:rPr>
        <w:t xml:space="preserve">, </w:t>
      </w:r>
      <w:r w:rsidR="00671A4B">
        <w:rPr>
          <w:rFonts w:ascii="PT Astra Serif" w:hAnsi="PT Astra Serif"/>
          <w:sz w:val="28"/>
          <w:szCs w:val="28"/>
        </w:rPr>
        <w:t>«П</w:t>
      </w:r>
      <w:r w:rsidR="003E2D59">
        <w:rPr>
          <w:rFonts w:ascii="PT Astra Serif" w:hAnsi="PT Astra Serif"/>
          <w:sz w:val="28"/>
          <w:szCs w:val="28"/>
        </w:rPr>
        <w:t>реподаватель – организатор основ безопасности и защиты Родины</w:t>
      </w:r>
      <w:r w:rsidR="00671A4B">
        <w:rPr>
          <w:rFonts w:ascii="PT Astra Serif" w:hAnsi="PT Astra Serif"/>
          <w:sz w:val="28"/>
          <w:szCs w:val="28"/>
        </w:rPr>
        <w:t>»</w:t>
      </w:r>
      <w:r w:rsidR="003E2D59" w:rsidRPr="006951BB">
        <w:rPr>
          <w:rFonts w:ascii="PT Astra Serif" w:hAnsi="PT Astra Serif"/>
          <w:sz w:val="28"/>
          <w:szCs w:val="28"/>
        </w:rPr>
        <w:t xml:space="preserve"> увеличива</w:t>
      </w:r>
      <w:r w:rsidR="003E2D59">
        <w:rPr>
          <w:rFonts w:ascii="PT Astra Serif" w:hAnsi="PT Astra Serif"/>
          <w:sz w:val="28"/>
          <w:szCs w:val="28"/>
        </w:rPr>
        <w:t>ются»;</w:t>
      </w:r>
    </w:p>
    <w:p w14:paraId="43A813D5" w14:textId="77777777" w:rsidR="003E2D59" w:rsidRDefault="003E2D59" w:rsidP="007B449C">
      <w:pPr>
        <w:pStyle w:val="ConsPlusNormal"/>
        <w:ind w:firstLine="709"/>
        <w:jc w:val="both"/>
        <w:rPr>
          <w:rFonts w:ascii="PT Astra Serif" w:hAnsi="PT Astra Serif"/>
          <w:sz w:val="28"/>
          <w:szCs w:val="28"/>
        </w:rPr>
      </w:pPr>
    </w:p>
    <w:p w14:paraId="41D6307D" w14:textId="472535D5" w:rsidR="003E2D59" w:rsidRDefault="001F7B86" w:rsidP="006A5E96">
      <w:pPr>
        <w:pStyle w:val="ConsPlusNormal"/>
        <w:numPr>
          <w:ilvl w:val="0"/>
          <w:numId w:val="1"/>
        </w:numPr>
        <w:jc w:val="both"/>
        <w:rPr>
          <w:rFonts w:ascii="PT Astra Serif" w:hAnsi="PT Astra Serif"/>
          <w:sz w:val="28"/>
          <w:szCs w:val="28"/>
        </w:rPr>
      </w:pPr>
      <w:r>
        <w:rPr>
          <w:rFonts w:ascii="PT Astra Serif" w:hAnsi="PT Astra Serif"/>
          <w:sz w:val="28"/>
          <w:szCs w:val="28"/>
        </w:rPr>
        <w:t>С</w:t>
      </w:r>
      <w:r w:rsidR="003E2D59">
        <w:rPr>
          <w:rFonts w:ascii="PT Astra Serif" w:hAnsi="PT Astra Serif"/>
          <w:sz w:val="28"/>
          <w:szCs w:val="28"/>
        </w:rPr>
        <w:t xml:space="preserve">троку таблицы пункта 11 </w:t>
      </w:r>
    </w:p>
    <w:p w14:paraId="16B31739" w14:textId="77777777" w:rsidR="00030CA5" w:rsidRDefault="00030CA5" w:rsidP="00030CA5">
      <w:pPr>
        <w:pStyle w:val="ConsPlusNormal"/>
        <w:ind w:left="1429"/>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0"/>
        <w:gridCol w:w="2268"/>
      </w:tblGrid>
      <w:tr w:rsidR="003E2D59" w:rsidRPr="00F95D88" w14:paraId="312490F4" w14:textId="77777777" w:rsidTr="001F7B86">
        <w:tc>
          <w:tcPr>
            <w:tcW w:w="6520" w:type="dxa"/>
          </w:tcPr>
          <w:p w14:paraId="3EC6C168" w14:textId="77777777" w:rsidR="003E2D59" w:rsidRPr="00F95D88" w:rsidRDefault="003E2D59" w:rsidP="001F7B86">
            <w:pPr>
              <w:pStyle w:val="ConsPlusNormal"/>
              <w:rPr>
                <w:rFonts w:ascii="PT Astra Serif" w:hAnsi="PT Astra Serif"/>
                <w:sz w:val="28"/>
                <w:szCs w:val="28"/>
              </w:rPr>
            </w:pPr>
            <w:r>
              <w:rPr>
                <w:rFonts w:ascii="PT Astra Serif" w:hAnsi="PT Astra Serif"/>
                <w:sz w:val="28"/>
                <w:szCs w:val="28"/>
              </w:rPr>
              <w:t>Преподаватель – организатор основ безопасности и защиты Родины</w:t>
            </w:r>
          </w:p>
        </w:tc>
        <w:tc>
          <w:tcPr>
            <w:tcW w:w="2268" w:type="dxa"/>
          </w:tcPr>
          <w:p w14:paraId="69F683A0" w14:textId="77777777" w:rsidR="003E2D59" w:rsidRPr="00F95D88" w:rsidRDefault="003E2D59" w:rsidP="001F7B86">
            <w:pPr>
              <w:pStyle w:val="ConsPlusNormal"/>
              <w:jc w:val="center"/>
              <w:rPr>
                <w:rFonts w:ascii="PT Astra Serif" w:hAnsi="PT Astra Serif"/>
                <w:sz w:val="28"/>
                <w:szCs w:val="28"/>
              </w:rPr>
            </w:pPr>
            <w:r w:rsidRPr="00F95D88">
              <w:rPr>
                <w:rFonts w:ascii="PT Astra Serif" w:hAnsi="PT Astra Serif"/>
                <w:sz w:val="28"/>
                <w:szCs w:val="28"/>
              </w:rPr>
              <w:t>19</w:t>
            </w:r>
            <w:r>
              <w:rPr>
                <w:rFonts w:ascii="PT Astra Serif" w:hAnsi="PT Astra Serif"/>
                <w:sz w:val="28"/>
                <w:szCs w:val="28"/>
              </w:rPr>
              <w:t xml:space="preserve"> </w:t>
            </w:r>
            <w:r w:rsidRPr="00F95D88">
              <w:rPr>
                <w:rFonts w:ascii="PT Astra Serif" w:hAnsi="PT Astra Serif"/>
                <w:sz w:val="28"/>
                <w:szCs w:val="28"/>
              </w:rPr>
              <w:t>242,0</w:t>
            </w:r>
          </w:p>
        </w:tc>
      </w:tr>
    </w:tbl>
    <w:p w14:paraId="4DE7D7E6" w14:textId="77777777" w:rsidR="00030CA5" w:rsidRDefault="00030CA5" w:rsidP="003E2D59">
      <w:pPr>
        <w:pStyle w:val="ConsPlusNormal"/>
        <w:ind w:firstLine="709"/>
        <w:jc w:val="both"/>
        <w:rPr>
          <w:rFonts w:ascii="PT Astra Serif" w:hAnsi="PT Astra Serif"/>
          <w:sz w:val="28"/>
          <w:szCs w:val="28"/>
        </w:rPr>
      </w:pPr>
    </w:p>
    <w:p w14:paraId="3AB42D9C" w14:textId="4C748C70" w:rsidR="003E2D59" w:rsidRDefault="003E2D59" w:rsidP="003E2D59">
      <w:pPr>
        <w:pStyle w:val="ConsPlusNormal"/>
        <w:ind w:firstLine="709"/>
        <w:jc w:val="both"/>
        <w:rPr>
          <w:rFonts w:ascii="PT Astra Serif" w:hAnsi="PT Astra Serif"/>
          <w:sz w:val="28"/>
          <w:szCs w:val="28"/>
        </w:rPr>
      </w:pPr>
      <w:r>
        <w:rPr>
          <w:rFonts w:ascii="PT Astra Serif" w:hAnsi="PT Astra Serif"/>
          <w:sz w:val="28"/>
          <w:szCs w:val="28"/>
        </w:rPr>
        <w:t>заменить строкой</w:t>
      </w:r>
    </w:p>
    <w:p w14:paraId="2E3C7E74" w14:textId="77777777" w:rsidR="00030CA5" w:rsidRDefault="00030CA5" w:rsidP="003E2D59">
      <w:pPr>
        <w:pStyle w:val="ConsPlusNormal"/>
        <w:ind w:firstLine="709"/>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0"/>
        <w:gridCol w:w="2268"/>
      </w:tblGrid>
      <w:tr w:rsidR="003E2D59" w:rsidRPr="00F95D88" w14:paraId="6ACD35B6" w14:textId="77777777" w:rsidTr="001F7B86">
        <w:tc>
          <w:tcPr>
            <w:tcW w:w="6520" w:type="dxa"/>
          </w:tcPr>
          <w:p w14:paraId="5F67B824" w14:textId="77777777" w:rsidR="003E2D59" w:rsidRPr="00F95D88" w:rsidRDefault="003E2D59" w:rsidP="001F7B86">
            <w:pPr>
              <w:pStyle w:val="ConsPlusNormal"/>
              <w:rPr>
                <w:rFonts w:ascii="PT Astra Serif" w:hAnsi="PT Astra Serif"/>
                <w:sz w:val="28"/>
                <w:szCs w:val="28"/>
              </w:rPr>
            </w:pPr>
            <w:r>
              <w:rPr>
                <w:rFonts w:ascii="PT Astra Serif" w:hAnsi="PT Astra Serif"/>
                <w:sz w:val="28"/>
                <w:szCs w:val="28"/>
              </w:rPr>
              <w:t>Преподаватель – организатор основ безопасности и защиты Родины</w:t>
            </w:r>
          </w:p>
        </w:tc>
        <w:tc>
          <w:tcPr>
            <w:tcW w:w="2268" w:type="dxa"/>
          </w:tcPr>
          <w:p w14:paraId="291020F6" w14:textId="1804D969" w:rsidR="003E2D59" w:rsidRPr="00F95D88" w:rsidRDefault="003E2D59" w:rsidP="001F7B86">
            <w:pPr>
              <w:pStyle w:val="ConsPlusNormal"/>
              <w:jc w:val="center"/>
              <w:rPr>
                <w:rFonts w:ascii="PT Astra Serif" w:hAnsi="PT Astra Serif"/>
                <w:sz w:val="28"/>
                <w:szCs w:val="28"/>
              </w:rPr>
            </w:pPr>
            <w:r>
              <w:rPr>
                <w:rFonts w:ascii="PT Astra Serif" w:hAnsi="PT Astra Serif"/>
                <w:sz w:val="28"/>
                <w:szCs w:val="28"/>
              </w:rPr>
              <w:t>20 012,0</w:t>
            </w:r>
          </w:p>
        </w:tc>
      </w:tr>
    </w:tbl>
    <w:p w14:paraId="68159E17" w14:textId="77777777" w:rsidR="003E2D59" w:rsidRDefault="003E2D59" w:rsidP="003E2D59">
      <w:pPr>
        <w:pStyle w:val="ConsPlusNormal"/>
        <w:ind w:firstLine="709"/>
        <w:jc w:val="both"/>
        <w:rPr>
          <w:rFonts w:ascii="PT Astra Serif" w:hAnsi="PT Astra Serif"/>
          <w:sz w:val="28"/>
          <w:szCs w:val="28"/>
        </w:rPr>
      </w:pPr>
    </w:p>
    <w:p w14:paraId="5F1F1E02" w14:textId="59DD327E" w:rsidR="003E2D59" w:rsidRDefault="001F7B86" w:rsidP="006A5E96">
      <w:pPr>
        <w:pStyle w:val="ConsPlusNormal"/>
        <w:numPr>
          <w:ilvl w:val="0"/>
          <w:numId w:val="1"/>
        </w:numPr>
        <w:jc w:val="both"/>
        <w:rPr>
          <w:rFonts w:ascii="PT Astra Serif" w:hAnsi="PT Astra Serif"/>
          <w:sz w:val="28"/>
          <w:szCs w:val="28"/>
        </w:rPr>
      </w:pPr>
      <w:r>
        <w:rPr>
          <w:rFonts w:ascii="PT Astra Serif" w:hAnsi="PT Astra Serif"/>
          <w:sz w:val="28"/>
          <w:szCs w:val="28"/>
        </w:rPr>
        <w:t xml:space="preserve"> П</w:t>
      </w:r>
      <w:r w:rsidR="003E2D59">
        <w:rPr>
          <w:rFonts w:ascii="PT Astra Serif" w:hAnsi="PT Astra Serif"/>
          <w:sz w:val="28"/>
          <w:szCs w:val="28"/>
        </w:rPr>
        <w:t>ункт 55 изложить в новой редакции:</w:t>
      </w:r>
    </w:p>
    <w:p w14:paraId="2D195DFD" w14:textId="0295EBEC" w:rsidR="003E2D59" w:rsidRPr="00F95D88" w:rsidRDefault="003E2D59" w:rsidP="003E2D59">
      <w:pPr>
        <w:pStyle w:val="ConsPlusNormal"/>
        <w:ind w:firstLine="709"/>
        <w:jc w:val="both"/>
        <w:rPr>
          <w:rFonts w:ascii="PT Astra Serif" w:hAnsi="PT Astra Serif"/>
          <w:sz w:val="28"/>
          <w:szCs w:val="28"/>
        </w:rPr>
      </w:pPr>
      <w:r>
        <w:rPr>
          <w:rFonts w:ascii="PT Astra Serif" w:hAnsi="PT Astra Serif"/>
          <w:sz w:val="28"/>
          <w:szCs w:val="28"/>
        </w:rPr>
        <w:t>«55</w:t>
      </w:r>
      <w:r w:rsidRPr="00F95D88">
        <w:rPr>
          <w:rFonts w:ascii="PT Astra Serif" w:hAnsi="PT Astra Serif"/>
          <w:sz w:val="28"/>
          <w:szCs w:val="28"/>
        </w:rPr>
        <w:t>. В случаях, когда размер оплаты труда работника зависит от стажа</w:t>
      </w:r>
      <w:r>
        <w:rPr>
          <w:rFonts w:ascii="PT Astra Serif" w:hAnsi="PT Astra Serif"/>
          <w:sz w:val="28"/>
          <w:szCs w:val="28"/>
        </w:rPr>
        <w:t xml:space="preserve"> работы</w:t>
      </w:r>
      <w:r w:rsidRPr="00F95D88">
        <w:rPr>
          <w:rFonts w:ascii="PT Astra Serif" w:hAnsi="PT Astra Serif"/>
          <w:sz w:val="28"/>
          <w:szCs w:val="28"/>
        </w:rPr>
        <w:t xml:space="preserve">, образования, квалификационной категории, </w:t>
      </w:r>
      <w:r>
        <w:rPr>
          <w:rFonts w:ascii="PT Astra Serif" w:hAnsi="PT Astra Serif"/>
          <w:sz w:val="28"/>
          <w:szCs w:val="28"/>
        </w:rPr>
        <w:t xml:space="preserve">почетного звания, нагрудного знака (значка), </w:t>
      </w:r>
      <w:r w:rsidRPr="00F95D88">
        <w:rPr>
          <w:rFonts w:ascii="PT Astra Serif" w:hAnsi="PT Astra Serif"/>
          <w:sz w:val="28"/>
          <w:szCs w:val="28"/>
        </w:rPr>
        <w:t>ведомственн</w:t>
      </w:r>
      <w:r>
        <w:rPr>
          <w:rFonts w:ascii="PT Astra Serif" w:hAnsi="PT Astra Serif"/>
          <w:sz w:val="28"/>
          <w:szCs w:val="28"/>
        </w:rPr>
        <w:t>ого</w:t>
      </w:r>
      <w:r w:rsidRPr="00F95D88">
        <w:rPr>
          <w:rFonts w:ascii="PT Astra Serif" w:hAnsi="PT Astra Serif"/>
          <w:sz w:val="28"/>
          <w:szCs w:val="28"/>
        </w:rPr>
        <w:t xml:space="preserve"> знак</w:t>
      </w:r>
      <w:r>
        <w:rPr>
          <w:rFonts w:ascii="PT Astra Serif" w:hAnsi="PT Astra Serif"/>
          <w:sz w:val="28"/>
          <w:szCs w:val="28"/>
        </w:rPr>
        <w:t>а</w:t>
      </w:r>
      <w:r w:rsidRPr="00F95D88">
        <w:rPr>
          <w:rFonts w:ascii="PT Astra Serif" w:hAnsi="PT Astra Serif"/>
          <w:sz w:val="28"/>
          <w:szCs w:val="28"/>
        </w:rPr>
        <w:t xml:space="preserve"> отличия, ученой степени</w:t>
      </w:r>
      <w:r>
        <w:rPr>
          <w:rFonts w:ascii="PT Astra Serif" w:hAnsi="PT Astra Serif"/>
          <w:sz w:val="28"/>
          <w:szCs w:val="28"/>
        </w:rPr>
        <w:t xml:space="preserve"> доктора наук и кандидата наук</w:t>
      </w:r>
      <w:r w:rsidRPr="00F95D88">
        <w:rPr>
          <w:rFonts w:ascii="PT Astra Serif" w:hAnsi="PT Astra Serif"/>
          <w:sz w:val="28"/>
          <w:szCs w:val="28"/>
        </w:rPr>
        <w:t>, право на его изменение возникает в следующие сроки:</w:t>
      </w:r>
    </w:p>
    <w:p w14:paraId="41377D64" w14:textId="638CEC57" w:rsidR="003E2D59" w:rsidRPr="00F95D88" w:rsidRDefault="003E2D59" w:rsidP="003E2D59">
      <w:pPr>
        <w:pStyle w:val="ConsPlusNormal"/>
        <w:ind w:firstLine="709"/>
        <w:jc w:val="both"/>
        <w:rPr>
          <w:rFonts w:ascii="PT Astra Serif" w:hAnsi="PT Astra Serif"/>
          <w:sz w:val="28"/>
          <w:szCs w:val="28"/>
        </w:rPr>
      </w:pPr>
      <w:r w:rsidRPr="00F81253">
        <w:rPr>
          <w:rFonts w:ascii="PT Astra Serif" w:hAnsi="PT Astra Serif"/>
          <w:sz w:val="28"/>
          <w:szCs w:val="28"/>
        </w:rPr>
        <w:t xml:space="preserve">при увеличении стажа работы, педагогической работы - со дня </w:t>
      </w:r>
      <w:r w:rsidRPr="00F81253">
        <w:rPr>
          <w:rFonts w:ascii="PT Astra Serif" w:hAnsi="PT Astra Serif"/>
          <w:sz w:val="28"/>
          <w:szCs w:val="28"/>
        </w:rPr>
        <w:lastRenderedPageBreak/>
        <w:t>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14:paraId="08D22DF0" w14:textId="77777777" w:rsidR="003E2D59" w:rsidRPr="00F95D88" w:rsidRDefault="003E2D59" w:rsidP="003E2D59">
      <w:pPr>
        <w:pStyle w:val="ConsPlusNormal"/>
        <w:ind w:firstLine="709"/>
        <w:jc w:val="both"/>
        <w:rPr>
          <w:rFonts w:ascii="PT Astra Serif" w:hAnsi="PT Astra Serif"/>
          <w:sz w:val="28"/>
          <w:szCs w:val="28"/>
        </w:rPr>
      </w:pPr>
      <w:r w:rsidRPr="00F95D88">
        <w:rPr>
          <w:rFonts w:ascii="PT Astra Serif" w:hAnsi="PT Astra Serif"/>
          <w:sz w:val="28"/>
          <w:szCs w:val="28"/>
        </w:rPr>
        <w:t>при получении образования или восстановлении документов об образовании - со дня представления соответствующего документа;</w:t>
      </w:r>
    </w:p>
    <w:p w14:paraId="0239040B" w14:textId="77777777" w:rsidR="003E2D59" w:rsidRPr="00F95D88" w:rsidRDefault="003E2D59" w:rsidP="003E2D59">
      <w:pPr>
        <w:pStyle w:val="ConsPlusNormal"/>
        <w:ind w:firstLine="709"/>
        <w:jc w:val="both"/>
        <w:rPr>
          <w:rFonts w:ascii="PT Astra Serif" w:hAnsi="PT Astra Serif"/>
          <w:sz w:val="28"/>
          <w:szCs w:val="28"/>
        </w:rPr>
      </w:pPr>
      <w:r w:rsidRPr="00F95D88">
        <w:rPr>
          <w:rFonts w:ascii="PT Astra Serif" w:hAnsi="PT Astra Serif"/>
          <w:sz w:val="28"/>
          <w:szCs w:val="28"/>
        </w:rPr>
        <w:t>при присвоении квалификационной категории - со дня вынесения решения аттестационной комиссией;</w:t>
      </w:r>
    </w:p>
    <w:p w14:paraId="605CC1C8" w14:textId="4468F778" w:rsidR="003E2D59" w:rsidRPr="00F95D88" w:rsidRDefault="003E2D59" w:rsidP="003E2D59">
      <w:pPr>
        <w:pStyle w:val="ConsPlusNormal"/>
        <w:ind w:firstLine="709"/>
        <w:jc w:val="both"/>
        <w:rPr>
          <w:rFonts w:ascii="PT Astra Serif" w:hAnsi="PT Astra Serif"/>
          <w:sz w:val="28"/>
          <w:szCs w:val="28"/>
        </w:rPr>
      </w:pPr>
      <w:r w:rsidRPr="00F95D88">
        <w:rPr>
          <w:rFonts w:ascii="PT Astra Serif" w:hAnsi="PT Astra Serif"/>
          <w:sz w:val="28"/>
          <w:szCs w:val="28"/>
        </w:rPr>
        <w:t>при присвоении почетного звания, награждени</w:t>
      </w:r>
      <w:r>
        <w:rPr>
          <w:rFonts w:ascii="PT Astra Serif" w:hAnsi="PT Astra Serif"/>
          <w:sz w:val="28"/>
          <w:szCs w:val="28"/>
        </w:rPr>
        <w:t xml:space="preserve">и нагрудным знаком (значком), ведомственным знаком отличия </w:t>
      </w:r>
      <w:r w:rsidRPr="00F95D88">
        <w:rPr>
          <w:rFonts w:ascii="PT Astra Serif" w:hAnsi="PT Astra Serif"/>
          <w:sz w:val="28"/>
          <w:szCs w:val="28"/>
        </w:rPr>
        <w:t>- со дня присвоения, награждения;</w:t>
      </w:r>
    </w:p>
    <w:p w14:paraId="618300CE" w14:textId="77777777" w:rsidR="003E2D59" w:rsidRPr="00F95D88" w:rsidRDefault="003E2D59" w:rsidP="003E2D59">
      <w:pPr>
        <w:pStyle w:val="ConsPlusNormal"/>
        <w:ind w:firstLine="709"/>
        <w:jc w:val="both"/>
        <w:rPr>
          <w:rFonts w:ascii="PT Astra Serif" w:hAnsi="PT Astra Serif"/>
          <w:sz w:val="28"/>
          <w:szCs w:val="28"/>
        </w:rPr>
      </w:pPr>
      <w:r w:rsidRPr="00F95D88">
        <w:rPr>
          <w:rFonts w:ascii="PT Astra Serif" w:hAnsi="PT Astra Serif"/>
          <w:sz w:val="28"/>
          <w:szCs w:val="28"/>
        </w:rPr>
        <w:t>при присуждении ученой степени доктора наук или кандидата наук - со дня принятия решения о выдаче диплома.</w:t>
      </w:r>
    </w:p>
    <w:p w14:paraId="0C74BEE5" w14:textId="0C7ED65B" w:rsidR="003E2D59" w:rsidRDefault="003E2D59" w:rsidP="003E2D59">
      <w:pPr>
        <w:pStyle w:val="ConsPlusNormal"/>
        <w:ind w:firstLine="709"/>
        <w:jc w:val="both"/>
        <w:rPr>
          <w:rFonts w:ascii="PT Astra Serif" w:hAnsi="PT Astra Serif"/>
          <w:sz w:val="28"/>
          <w:szCs w:val="28"/>
        </w:rPr>
      </w:pPr>
      <w:r w:rsidRPr="00F95D88">
        <w:rPr>
          <w:rFonts w:ascii="PT Astra Serif" w:hAnsi="PT Astra Serif"/>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w:t>
      </w:r>
      <w:r>
        <w:rPr>
          <w:rFonts w:ascii="PT Astra Serif" w:hAnsi="PT Astra Serif"/>
          <w:sz w:val="28"/>
          <w:szCs w:val="28"/>
        </w:rPr>
        <w:t>о окончании указанных периодов.».</w:t>
      </w:r>
    </w:p>
    <w:p w14:paraId="78F22790" w14:textId="0986D0FD" w:rsidR="00D96D98" w:rsidRPr="00E35C7C" w:rsidRDefault="00D96D98" w:rsidP="006A5E96">
      <w:pPr>
        <w:pStyle w:val="ConsPlusNormal"/>
        <w:numPr>
          <w:ilvl w:val="0"/>
          <w:numId w:val="1"/>
        </w:numPr>
        <w:jc w:val="both"/>
        <w:rPr>
          <w:rFonts w:ascii="PT Astra Serif" w:hAnsi="PT Astra Serif"/>
          <w:sz w:val="28"/>
          <w:szCs w:val="28"/>
        </w:rPr>
      </w:pPr>
      <w:r w:rsidRPr="00E35C7C">
        <w:rPr>
          <w:rFonts w:ascii="PT Astra Serif" w:hAnsi="PT Astra Serif"/>
          <w:sz w:val="28"/>
          <w:szCs w:val="28"/>
        </w:rPr>
        <w:t>Дополнить пунктом 57 следующего содержания:</w:t>
      </w:r>
    </w:p>
    <w:p w14:paraId="75D965CD" w14:textId="77777777" w:rsidR="00D96D98" w:rsidRPr="00C474FB" w:rsidRDefault="00D96D98" w:rsidP="00D96D98">
      <w:pPr>
        <w:widowControl w:val="0"/>
        <w:spacing w:line="360" w:lineRule="exact"/>
        <w:ind w:firstLine="709"/>
        <w:jc w:val="both"/>
        <w:rPr>
          <w:rFonts w:ascii="PT Astra Serif" w:hAnsi="PT Astra Serif"/>
        </w:rPr>
      </w:pPr>
      <w:r>
        <w:rPr>
          <w:rFonts w:ascii="PT Astra Serif" w:hAnsi="PT Astra Serif"/>
          <w:sz w:val="28"/>
          <w:szCs w:val="28"/>
        </w:rPr>
        <w:t xml:space="preserve">«57. </w:t>
      </w:r>
      <w:r w:rsidRPr="00C474FB">
        <w:rPr>
          <w:rFonts w:ascii="PT Astra Serif" w:hAnsi="PT Astra Serif"/>
          <w:sz w:val="28"/>
        </w:rPr>
        <w:t>Медицинским работникам Организаций устанавливается надбавка к должностному окладу за продолжительность непрерывной работы на должностях медицинских и фармацевтических работников в размере:</w:t>
      </w:r>
    </w:p>
    <w:p w14:paraId="302369FA" w14:textId="77777777" w:rsidR="00D96D98" w:rsidRPr="00C474FB" w:rsidRDefault="00D96D98" w:rsidP="00D96D98">
      <w:pPr>
        <w:widowControl w:val="0"/>
        <w:spacing w:line="360" w:lineRule="exact"/>
        <w:ind w:firstLine="709"/>
        <w:jc w:val="both"/>
        <w:rPr>
          <w:rFonts w:ascii="PT Astra Serif" w:hAnsi="PT Astra Serif"/>
          <w:sz w:val="28"/>
        </w:rPr>
      </w:pPr>
      <w:r w:rsidRPr="00C474FB">
        <w:rPr>
          <w:rFonts w:ascii="PT Astra Serif" w:hAnsi="PT Astra Serif"/>
          <w:sz w:val="28"/>
        </w:rPr>
        <w:t>5 процентов должностного оклада по истечении 1 года работы;</w:t>
      </w:r>
    </w:p>
    <w:p w14:paraId="59A56313" w14:textId="77777777" w:rsidR="00D96D98" w:rsidRPr="00C474FB" w:rsidRDefault="00D96D98" w:rsidP="00D96D98">
      <w:pPr>
        <w:widowControl w:val="0"/>
        <w:spacing w:line="360" w:lineRule="exact"/>
        <w:ind w:firstLine="709"/>
        <w:jc w:val="both"/>
        <w:rPr>
          <w:rFonts w:ascii="PT Astra Serif" w:hAnsi="PT Astra Serif"/>
          <w:sz w:val="28"/>
        </w:rPr>
      </w:pPr>
      <w:r w:rsidRPr="00C474FB">
        <w:rPr>
          <w:rFonts w:ascii="PT Astra Serif" w:hAnsi="PT Astra Serif"/>
          <w:sz w:val="28"/>
        </w:rPr>
        <w:t>20 процентов должностного оклада по истечении 3 лет работы;</w:t>
      </w:r>
    </w:p>
    <w:p w14:paraId="38D6C624" w14:textId="77777777" w:rsidR="00D96D98" w:rsidRPr="00C474FB" w:rsidRDefault="00D96D98" w:rsidP="00D96D98">
      <w:pPr>
        <w:widowControl w:val="0"/>
        <w:spacing w:line="360" w:lineRule="exact"/>
        <w:ind w:firstLine="709"/>
        <w:jc w:val="both"/>
        <w:rPr>
          <w:rFonts w:ascii="PT Astra Serif" w:hAnsi="PT Astra Serif"/>
        </w:rPr>
      </w:pPr>
      <w:r w:rsidRPr="00C474FB">
        <w:rPr>
          <w:rFonts w:ascii="PT Astra Serif" w:hAnsi="PT Astra Serif"/>
          <w:sz w:val="28"/>
        </w:rPr>
        <w:t>30 процентов должностного оклада по истечении 5 лет работы.</w:t>
      </w:r>
      <w:r w:rsidRPr="00C474FB">
        <w:rPr>
          <w:rFonts w:ascii="PT Astra Serif" w:hAnsi="PT Astra Serif"/>
          <w:sz w:val="26"/>
        </w:rPr>
        <w:t xml:space="preserve"> </w:t>
      </w:r>
    </w:p>
    <w:p w14:paraId="227C1EAF" w14:textId="7729D029" w:rsidR="00D96D98" w:rsidRPr="00D96D98" w:rsidRDefault="00D96D98" w:rsidP="00D96D98">
      <w:pPr>
        <w:widowControl w:val="0"/>
        <w:spacing w:line="360" w:lineRule="exact"/>
        <w:ind w:firstLine="709"/>
        <w:jc w:val="both"/>
        <w:rPr>
          <w:rFonts w:ascii="PT Astra Serif" w:hAnsi="PT Astra Serif"/>
        </w:rPr>
      </w:pPr>
      <w:r w:rsidRPr="00C474FB">
        <w:rPr>
          <w:rFonts w:ascii="PT Astra Serif" w:hAnsi="PT Astra Serif"/>
          <w:sz w:val="28"/>
        </w:rPr>
        <w:t xml:space="preserve">Порядок исчисления стажа для установления надбавки к должностному окладу за продолжительность непрерывной работы на должностях медицинских и фармацевтических работников медицинским работникам </w:t>
      </w:r>
      <w:r w:rsidRPr="00D96D98">
        <w:rPr>
          <w:rFonts w:ascii="PT Astra Serif" w:hAnsi="PT Astra Serif"/>
          <w:sz w:val="28"/>
          <w:szCs w:val="28"/>
        </w:rPr>
        <w:t>муниципальных организаций муниципального образования город Тула</w:t>
      </w:r>
      <w:r w:rsidRPr="00D96D98">
        <w:rPr>
          <w:rFonts w:ascii="PT Astra Serif" w:hAnsi="PT Astra Serif"/>
          <w:sz w:val="28"/>
        </w:rPr>
        <w:t>, осуществляющих образовательную деятельность</w:t>
      </w:r>
      <w:r w:rsidR="006A5E96">
        <w:rPr>
          <w:rFonts w:ascii="PT Astra Serif" w:hAnsi="PT Astra Serif"/>
          <w:sz w:val="28"/>
        </w:rPr>
        <w:t xml:space="preserve">, </w:t>
      </w:r>
      <w:r w:rsidRPr="00D96D98">
        <w:rPr>
          <w:rFonts w:ascii="PT Astra Serif" w:hAnsi="PT Astra Serif"/>
          <w:sz w:val="28"/>
        </w:rPr>
        <w:t>установлен приложением 1</w:t>
      </w:r>
      <w:r>
        <w:rPr>
          <w:rFonts w:ascii="PT Astra Serif" w:hAnsi="PT Astra Serif"/>
          <w:sz w:val="28"/>
        </w:rPr>
        <w:t>1</w:t>
      </w:r>
      <w:r w:rsidRPr="00D96D98">
        <w:rPr>
          <w:rFonts w:ascii="PT Astra Serif" w:hAnsi="PT Astra Serif"/>
          <w:sz w:val="28"/>
        </w:rPr>
        <w:t xml:space="preserve"> к настоящему Положению.</w:t>
      </w:r>
    </w:p>
    <w:p w14:paraId="0EB1DD9E" w14:textId="50633589" w:rsidR="00D96D98" w:rsidRDefault="00D96D98" w:rsidP="00D96D98">
      <w:pPr>
        <w:widowControl w:val="0"/>
        <w:spacing w:line="360" w:lineRule="exact"/>
        <w:ind w:firstLine="709"/>
        <w:jc w:val="both"/>
        <w:rPr>
          <w:rFonts w:ascii="PT Astra Serif" w:hAnsi="PT Astra Serif"/>
          <w:sz w:val="28"/>
        </w:rPr>
      </w:pPr>
      <w:r w:rsidRPr="00D96D98">
        <w:rPr>
          <w:rFonts w:ascii="PT Astra Serif" w:hAnsi="PT Astra Serif"/>
          <w:sz w:val="28"/>
        </w:rPr>
        <w:t xml:space="preserve">Порядок установления надбавки к должностному окладу за продолжительность непрерывной работы на должностях медицинских и фармацевтических работников медицинским работникам </w:t>
      </w:r>
      <w:r w:rsidRPr="00D96D98">
        <w:rPr>
          <w:rFonts w:ascii="PT Astra Serif" w:hAnsi="PT Astra Serif"/>
          <w:sz w:val="28"/>
          <w:szCs w:val="28"/>
        </w:rPr>
        <w:t>муниципальных организаций муниципального образования город Тула</w:t>
      </w:r>
      <w:r w:rsidRPr="00D96D98">
        <w:rPr>
          <w:rFonts w:ascii="PT Astra Serif" w:hAnsi="PT Astra Serif"/>
          <w:sz w:val="28"/>
        </w:rPr>
        <w:t>, осуществляющих образовательную деятельность, установлен приложением 1</w:t>
      </w:r>
      <w:r>
        <w:rPr>
          <w:rFonts w:ascii="PT Astra Serif" w:hAnsi="PT Astra Serif"/>
          <w:sz w:val="28"/>
        </w:rPr>
        <w:t>2</w:t>
      </w:r>
      <w:r w:rsidRPr="00D96D98">
        <w:rPr>
          <w:rFonts w:ascii="PT Astra Serif" w:hAnsi="PT Astra Serif"/>
          <w:sz w:val="28"/>
        </w:rPr>
        <w:t xml:space="preserve"> к настоящему</w:t>
      </w:r>
      <w:r w:rsidRPr="00C474FB">
        <w:rPr>
          <w:rFonts w:ascii="PT Astra Serif" w:hAnsi="PT Astra Serif"/>
          <w:sz w:val="28"/>
        </w:rPr>
        <w:t xml:space="preserve"> Положению.»</w:t>
      </w:r>
      <w:r w:rsidR="00C252A8">
        <w:rPr>
          <w:rFonts w:ascii="PT Astra Serif" w:hAnsi="PT Astra Serif"/>
          <w:sz w:val="28"/>
        </w:rPr>
        <w:t>, соответственно изменив нумерацию пунктов</w:t>
      </w:r>
      <w:r w:rsidRPr="00C474FB">
        <w:rPr>
          <w:rFonts w:ascii="PT Astra Serif" w:hAnsi="PT Astra Serif"/>
          <w:sz w:val="28"/>
        </w:rPr>
        <w:t>.</w:t>
      </w:r>
    </w:p>
    <w:p w14:paraId="7CD871AA" w14:textId="747419FB" w:rsidR="003E2D59" w:rsidRDefault="005C66C5" w:rsidP="006A5E96">
      <w:pPr>
        <w:pStyle w:val="ConsPlusTitle"/>
        <w:numPr>
          <w:ilvl w:val="0"/>
          <w:numId w:val="1"/>
        </w:numPr>
        <w:ind w:left="0" w:firstLine="709"/>
        <w:jc w:val="both"/>
        <w:rPr>
          <w:rFonts w:ascii="PT Astra Serif" w:hAnsi="PT Astra Serif"/>
          <w:b w:val="0"/>
          <w:sz w:val="28"/>
          <w:szCs w:val="28"/>
        </w:rPr>
      </w:pPr>
      <w:r w:rsidRPr="005C66C5">
        <w:rPr>
          <w:rFonts w:ascii="PT Astra Serif" w:hAnsi="PT Astra Serif"/>
          <w:b w:val="0"/>
          <w:sz w:val="28"/>
          <w:szCs w:val="28"/>
        </w:rPr>
        <w:t>В наименовании приложения 2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hAnsi="PT Astra Serif"/>
          <w:b w:val="0"/>
          <w:sz w:val="28"/>
          <w:szCs w:val="28"/>
        </w:rPr>
        <w:t xml:space="preserve">, </w:t>
      </w:r>
      <w:r w:rsidR="00C252A8">
        <w:rPr>
          <w:rFonts w:ascii="PT Astra Serif" w:hAnsi="PT Astra Serif"/>
          <w:b w:val="0"/>
          <w:sz w:val="28"/>
          <w:szCs w:val="28"/>
        </w:rPr>
        <w:t xml:space="preserve">после </w:t>
      </w:r>
      <w:r>
        <w:rPr>
          <w:rFonts w:ascii="PT Astra Serif" w:hAnsi="PT Astra Serif"/>
          <w:b w:val="0"/>
          <w:sz w:val="28"/>
          <w:szCs w:val="28"/>
        </w:rPr>
        <w:t>текст</w:t>
      </w:r>
      <w:r w:rsidR="00C252A8">
        <w:rPr>
          <w:rFonts w:ascii="PT Astra Serif" w:hAnsi="PT Astra Serif"/>
          <w:b w:val="0"/>
          <w:sz w:val="28"/>
          <w:szCs w:val="28"/>
        </w:rPr>
        <w:t>а</w:t>
      </w:r>
      <w:r>
        <w:rPr>
          <w:rFonts w:ascii="PT Astra Serif" w:hAnsi="PT Astra Serif"/>
          <w:b w:val="0"/>
          <w:sz w:val="28"/>
          <w:szCs w:val="28"/>
        </w:rPr>
        <w:t xml:space="preserve"> </w:t>
      </w:r>
      <w:r w:rsidR="00C252A8">
        <w:rPr>
          <w:rFonts w:ascii="PT Astra Serif" w:hAnsi="PT Astra Serif"/>
          <w:b w:val="0"/>
          <w:sz w:val="28"/>
          <w:szCs w:val="28"/>
        </w:rPr>
        <w:t>«</w:t>
      </w:r>
      <w:r>
        <w:rPr>
          <w:rFonts w:ascii="PT Astra Serif" w:hAnsi="PT Astra Serif"/>
          <w:b w:val="0"/>
          <w:sz w:val="28"/>
          <w:szCs w:val="28"/>
        </w:rPr>
        <w:t>исчислени</w:t>
      </w:r>
      <w:r w:rsidR="00C252A8">
        <w:rPr>
          <w:rFonts w:ascii="PT Astra Serif" w:hAnsi="PT Astra Serif"/>
          <w:b w:val="0"/>
          <w:sz w:val="28"/>
          <w:szCs w:val="28"/>
        </w:rPr>
        <w:t>я</w:t>
      </w:r>
      <w:r>
        <w:rPr>
          <w:rFonts w:ascii="PT Astra Serif" w:hAnsi="PT Astra Serif"/>
          <w:b w:val="0"/>
          <w:sz w:val="28"/>
          <w:szCs w:val="28"/>
        </w:rPr>
        <w:t xml:space="preserve"> стажа» дополнить словом «работы».</w:t>
      </w:r>
    </w:p>
    <w:p w14:paraId="4AEE184B" w14:textId="4AA8F8F0" w:rsidR="005C66C5" w:rsidRDefault="005C66C5" w:rsidP="006A5E96">
      <w:pPr>
        <w:pStyle w:val="ConsPlusTitle"/>
        <w:numPr>
          <w:ilvl w:val="0"/>
          <w:numId w:val="1"/>
        </w:numPr>
        <w:ind w:left="0" w:firstLine="709"/>
        <w:jc w:val="both"/>
        <w:rPr>
          <w:rFonts w:ascii="PT Astra Serif" w:hAnsi="PT Astra Serif"/>
          <w:b w:val="0"/>
          <w:sz w:val="28"/>
          <w:szCs w:val="28"/>
        </w:rPr>
      </w:pPr>
      <w:r w:rsidRPr="005C66C5">
        <w:rPr>
          <w:rFonts w:ascii="PT Astra Serif" w:hAnsi="PT Astra Serif"/>
          <w:b w:val="0"/>
          <w:sz w:val="28"/>
          <w:szCs w:val="28"/>
        </w:rPr>
        <w:t xml:space="preserve">В наименовании приложения </w:t>
      </w:r>
      <w:r>
        <w:rPr>
          <w:rFonts w:ascii="PT Astra Serif" w:hAnsi="PT Astra Serif"/>
          <w:b w:val="0"/>
          <w:sz w:val="28"/>
          <w:szCs w:val="28"/>
        </w:rPr>
        <w:t>6</w:t>
      </w:r>
      <w:r w:rsidRPr="005C66C5">
        <w:rPr>
          <w:rFonts w:ascii="PT Astra Serif" w:hAnsi="PT Astra Serif"/>
          <w:b w:val="0"/>
          <w:sz w:val="28"/>
          <w:szCs w:val="28"/>
        </w:rPr>
        <w:t xml:space="preserve">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hAnsi="PT Astra Serif"/>
          <w:b w:val="0"/>
          <w:sz w:val="28"/>
          <w:szCs w:val="28"/>
        </w:rPr>
        <w:t xml:space="preserve">, текст </w:t>
      </w:r>
      <w:r>
        <w:rPr>
          <w:rFonts w:ascii="PT Astra Serif" w:hAnsi="PT Astra Serif"/>
          <w:b w:val="0"/>
          <w:sz w:val="28"/>
          <w:szCs w:val="28"/>
        </w:rPr>
        <w:lastRenderedPageBreak/>
        <w:t xml:space="preserve">«преподаватель – организатор основ безопасности жизнедеятельности» заменить текстом </w:t>
      </w:r>
      <w:r w:rsidRPr="005C66C5">
        <w:rPr>
          <w:rFonts w:ascii="PT Astra Serif" w:hAnsi="PT Astra Serif"/>
          <w:b w:val="0"/>
          <w:sz w:val="28"/>
          <w:szCs w:val="28"/>
        </w:rPr>
        <w:t>«</w:t>
      </w:r>
      <w:r>
        <w:rPr>
          <w:rFonts w:ascii="PT Astra Serif" w:hAnsi="PT Astra Serif"/>
          <w:b w:val="0"/>
          <w:sz w:val="28"/>
          <w:szCs w:val="28"/>
        </w:rPr>
        <w:t>п</w:t>
      </w:r>
      <w:r w:rsidRPr="005C66C5">
        <w:rPr>
          <w:rFonts w:ascii="PT Astra Serif" w:hAnsi="PT Astra Serif"/>
          <w:b w:val="0"/>
          <w:sz w:val="28"/>
          <w:szCs w:val="28"/>
        </w:rPr>
        <w:t>реподаватель – организатор основ безопасности и защиты Родины»</w:t>
      </w:r>
      <w:r>
        <w:rPr>
          <w:rFonts w:ascii="PT Astra Serif" w:hAnsi="PT Astra Serif"/>
          <w:b w:val="0"/>
          <w:sz w:val="28"/>
          <w:szCs w:val="28"/>
        </w:rPr>
        <w:t>.</w:t>
      </w:r>
    </w:p>
    <w:p w14:paraId="444D6347" w14:textId="683025D9" w:rsidR="005C66C5" w:rsidRPr="00F81253" w:rsidRDefault="005C66C5" w:rsidP="006A5E96">
      <w:pPr>
        <w:pStyle w:val="ConsPlusTitle"/>
        <w:numPr>
          <w:ilvl w:val="0"/>
          <w:numId w:val="1"/>
        </w:numPr>
        <w:ind w:left="0" w:firstLine="709"/>
        <w:jc w:val="both"/>
        <w:rPr>
          <w:rFonts w:ascii="PT Astra Serif" w:hAnsi="PT Astra Serif"/>
          <w:b w:val="0"/>
          <w:sz w:val="28"/>
          <w:szCs w:val="28"/>
        </w:rPr>
      </w:pPr>
      <w:r w:rsidRPr="005C66C5">
        <w:rPr>
          <w:rFonts w:ascii="PT Astra Serif" w:hAnsi="PT Astra Serif"/>
          <w:b w:val="0"/>
          <w:sz w:val="28"/>
          <w:szCs w:val="28"/>
        </w:rPr>
        <w:t xml:space="preserve"> </w:t>
      </w:r>
      <w:r w:rsidR="008A66E4" w:rsidRPr="00F81253">
        <w:rPr>
          <w:rFonts w:ascii="PT Astra Serif" w:hAnsi="PT Astra Serif"/>
          <w:b w:val="0"/>
          <w:sz w:val="28"/>
          <w:szCs w:val="28"/>
        </w:rPr>
        <w:t xml:space="preserve">В наименовании </w:t>
      </w:r>
      <w:r w:rsidR="00F81253" w:rsidRPr="00F81253">
        <w:rPr>
          <w:rFonts w:ascii="PT Astra Serif" w:hAnsi="PT Astra Serif"/>
          <w:b w:val="0"/>
          <w:sz w:val="28"/>
          <w:szCs w:val="28"/>
        </w:rPr>
        <w:t xml:space="preserve">столбца 4 таблицы </w:t>
      </w:r>
      <w:r w:rsidR="008A66E4" w:rsidRPr="00F81253">
        <w:rPr>
          <w:rFonts w:ascii="PT Astra Serif" w:hAnsi="PT Astra Serif"/>
          <w:b w:val="0"/>
          <w:sz w:val="28"/>
          <w:szCs w:val="28"/>
        </w:rPr>
        <w:t xml:space="preserve">приложения </w:t>
      </w:r>
      <w:r w:rsidR="00022803" w:rsidRPr="00F81253">
        <w:rPr>
          <w:rFonts w:ascii="PT Astra Serif" w:hAnsi="PT Astra Serif"/>
          <w:b w:val="0"/>
          <w:sz w:val="28"/>
          <w:szCs w:val="28"/>
        </w:rPr>
        <w:t>10</w:t>
      </w:r>
      <w:r w:rsidR="008A66E4" w:rsidRPr="00F81253">
        <w:rPr>
          <w:rFonts w:ascii="PT Astra Serif" w:hAnsi="PT Astra Serif"/>
          <w:b w:val="0"/>
          <w:sz w:val="28"/>
          <w:szCs w:val="28"/>
        </w:rPr>
        <w:t xml:space="preserve">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текст «лица, не имеющие ученой степени» заменить текстом «лица, не имеющие ученой степени доктора наук и кандидата наук».</w:t>
      </w:r>
    </w:p>
    <w:p w14:paraId="5E2CD474" w14:textId="23D8F804" w:rsidR="000D211B" w:rsidRDefault="000D211B" w:rsidP="006A5E96">
      <w:pPr>
        <w:pStyle w:val="ConsPlusTitle"/>
        <w:numPr>
          <w:ilvl w:val="0"/>
          <w:numId w:val="1"/>
        </w:numPr>
        <w:ind w:left="0" w:firstLine="709"/>
        <w:jc w:val="both"/>
        <w:rPr>
          <w:rFonts w:ascii="PT Astra Serif" w:hAnsi="PT Astra Serif"/>
          <w:b w:val="0"/>
          <w:sz w:val="28"/>
          <w:szCs w:val="28"/>
        </w:rPr>
      </w:pPr>
      <w:r>
        <w:rPr>
          <w:rFonts w:ascii="PT Astra Serif" w:hAnsi="PT Astra Serif"/>
          <w:b w:val="0"/>
          <w:sz w:val="28"/>
          <w:szCs w:val="28"/>
        </w:rPr>
        <w:t>Положение об условиях оплаты труда работников муниципальных организаций муниципального образования город Тула, осуществляющих образовательную деятельность, дополнить приложениями 11, 12 следующего содержания:</w:t>
      </w:r>
    </w:p>
    <w:p w14:paraId="37054205" w14:textId="464283EE" w:rsidR="00022803" w:rsidRPr="006951BB" w:rsidRDefault="00022803" w:rsidP="00022803">
      <w:pPr>
        <w:pStyle w:val="ConsPlusNormal"/>
        <w:jc w:val="right"/>
        <w:outlineLvl w:val="1"/>
        <w:rPr>
          <w:rFonts w:ascii="PT Astra Serif" w:hAnsi="PT Astra Serif"/>
          <w:sz w:val="28"/>
          <w:szCs w:val="28"/>
        </w:rPr>
      </w:pPr>
      <w:r>
        <w:rPr>
          <w:rFonts w:ascii="PT Astra Serif" w:hAnsi="PT Astra Serif"/>
          <w:b/>
          <w:sz w:val="28"/>
          <w:szCs w:val="28"/>
        </w:rPr>
        <w:t>«</w:t>
      </w:r>
      <w:r w:rsidRPr="006951BB">
        <w:rPr>
          <w:rFonts w:ascii="PT Astra Serif" w:hAnsi="PT Astra Serif"/>
          <w:sz w:val="28"/>
          <w:szCs w:val="28"/>
        </w:rPr>
        <w:t>Приложение 1</w:t>
      </w:r>
      <w:r>
        <w:rPr>
          <w:rFonts w:ascii="PT Astra Serif" w:hAnsi="PT Astra Serif"/>
          <w:sz w:val="28"/>
          <w:szCs w:val="28"/>
        </w:rPr>
        <w:t>1</w:t>
      </w:r>
    </w:p>
    <w:p w14:paraId="5FC29DD8"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482E541D"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345DC4E9"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0C57F976" w14:textId="73D56669"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осуществляющих образовательную деятельность </w:t>
      </w:r>
    </w:p>
    <w:p w14:paraId="5CC6BC69" w14:textId="5FAA715C" w:rsidR="00022803" w:rsidRDefault="00022803" w:rsidP="00022803">
      <w:pPr>
        <w:pStyle w:val="ConsPlusTitle"/>
        <w:jc w:val="right"/>
        <w:rPr>
          <w:rFonts w:ascii="PT Astra Serif" w:hAnsi="PT Astra Serif"/>
          <w:b w:val="0"/>
          <w:sz w:val="28"/>
          <w:szCs w:val="28"/>
        </w:rPr>
      </w:pPr>
    </w:p>
    <w:p w14:paraId="28CBD14E" w14:textId="7323B85B" w:rsidR="00022803" w:rsidRDefault="00022803" w:rsidP="00022803">
      <w:pPr>
        <w:pStyle w:val="ConsPlusTitle"/>
        <w:jc w:val="right"/>
        <w:rPr>
          <w:rFonts w:ascii="PT Astra Serif" w:hAnsi="PT Astra Serif"/>
          <w:b w:val="0"/>
          <w:sz w:val="28"/>
          <w:szCs w:val="28"/>
        </w:rPr>
      </w:pPr>
    </w:p>
    <w:p w14:paraId="69D2DDD6" w14:textId="77777777" w:rsidR="00022803" w:rsidRPr="00C474FB" w:rsidRDefault="00022803" w:rsidP="00022803">
      <w:pPr>
        <w:widowControl w:val="0"/>
        <w:jc w:val="center"/>
        <w:rPr>
          <w:rFonts w:ascii="PT Astra Serif" w:hAnsi="PT Astra Serif"/>
          <w:b/>
          <w:sz w:val="28"/>
        </w:rPr>
      </w:pPr>
      <w:r w:rsidRPr="00C474FB">
        <w:rPr>
          <w:rFonts w:ascii="PT Astra Serif" w:hAnsi="PT Astra Serif"/>
          <w:b/>
          <w:sz w:val="28"/>
        </w:rPr>
        <w:t>ПОРЯДОК</w:t>
      </w:r>
    </w:p>
    <w:p w14:paraId="505358A8" w14:textId="0DB5F690" w:rsidR="00022803" w:rsidRPr="00C474FB" w:rsidRDefault="00022803" w:rsidP="00022803">
      <w:pPr>
        <w:widowControl w:val="0"/>
        <w:jc w:val="center"/>
        <w:rPr>
          <w:rFonts w:ascii="PT Astra Serif" w:hAnsi="PT Astra Serif"/>
          <w:b/>
        </w:rPr>
      </w:pPr>
      <w:r w:rsidRPr="00C474FB">
        <w:rPr>
          <w:rFonts w:ascii="PT Astra Serif" w:hAnsi="PT Astra Serif"/>
          <w:b/>
          <w:sz w:val="28"/>
        </w:rPr>
        <w:t>исчисления стажа для установления надбавки к должностному окладу</w:t>
      </w:r>
      <w:r>
        <w:rPr>
          <w:rFonts w:ascii="PT Astra Serif" w:hAnsi="PT Astra Serif"/>
          <w:b/>
          <w:sz w:val="28"/>
        </w:rPr>
        <w:br/>
      </w:r>
      <w:r w:rsidRPr="00C474FB">
        <w:rPr>
          <w:rFonts w:ascii="PT Astra Serif" w:hAnsi="PT Astra Serif"/>
          <w:b/>
          <w:sz w:val="28"/>
        </w:rPr>
        <w:t>за продолжительность непрерывной работы на должностях</w:t>
      </w:r>
      <w:r>
        <w:rPr>
          <w:rFonts w:ascii="PT Astra Serif" w:hAnsi="PT Astra Serif"/>
          <w:b/>
          <w:sz w:val="28"/>
        </w:rPr>
        <w:br/>
      </w:r>
      <w:r w:rsidRPr="00C474FB">
        <w:rPr>
          <w:rFonts w:ascii="PT Astra Serif" w:hAnsi="PT Astra Serif"/>
          <w:b/>
          <w:sz w:val="28"/>
        </w:rPr>
        <w:t xml:space="preserve">медицинских и фармацевтических работников медицинским работникам </w:t>
      </w:r>
      <w:r>
        <w:rPr>
          <w:rFonts w:ascii="PT Astra Serif" w:hAnsi="PT Astra Serif"/>
          <w:b/>
          <w:sz w:val="28"/>
        </w:rPr>
        <w:t>муниципальных организаций муниципального образования город Тула</w:t>
      </w:r>
      <w:r w:rsidRPr="00C474FB">
        <w:rPr>
          <w:rFonts w:ascii="PT Astra Serif" w:hAnsi="PT Astra Serif"/>
          <w:b/>
          <w:sz w:val="28"/>
        </w:rPr>
        <w:t>,</w:t>
      </w:r>
      <w:r>
        <w:rPr>
          <w:rFonts w:ascii="PT Astra Serif" w:hAnsi="PT Astra Serif"/>
          <w:b/>
          <w:sz w:val="28"/>
        </w:rPr>
        <w:t xml:space="preserve"> </w:t>
      </w:r>
      <w:r w:rsidRPr="00C474FB">
        <w:rPr>
          <w:rFonts w:ascii="PT Astra Serif" w:hAnsi="PT Astra Serif"/>
          <w:b/>
          <w:sz w:val="28"/>
        </w:rPr>
        <w:t>осуществляющих образовательную деятельность</w:t>
      </w:r>
    </w:p>
    <w:p w14:paraId="287D0551" w14:textId="77777777" w:rsidR="00022803" w:rsidRPr="00C474FB" w:rsidRDefault="00022803" w:rsidP="00022803">
      <w:pPr>
        <w:widowControl w:val="0"/>
        <w:ind w:firstLine="709"/>
        <w:jc w:val="both"/>
        <w:rPr>
          <w:rFonts w:ascii="PT Astra Serif" w:hAnsi="PT Astra Serif"/>
          <w:sz w:val="28"/>
        </w:rPr>
      </w:pPr>
    </w:p>
    <w:p w14:paraId="5F41B78F" w14:textId="68FA63A6"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1. Медицинским работникам </w:t>
      </w:r>
      <w:r w:rsidRPr="00022803">
        <w:rPr>
          <w:rFonts w:ascii="PT Astra Serif" w:hAnsi="PT Astra Serif"/>
          <w:sz w:val="28"/>
        </w:rPr>
        <w:t>муниципальных организаций муниципального образования город Тула</w:t>
      </w:r>
      <w:r w:rsidRPr="00022803">
        <w:rPr>
          <w:rFonts w:ascii="PT Astra Serif" w:hAnsi="PT Astra Serif"/>
          <w:sz w:val="28"/>
          <w:szCs w:val="28"/>
        </w:rPr>
        <w:t>,</w:t>
      </w:r>
      <w:r w:rsidRPr="00C474FB">
        <w:rPr>
          <w:rFonts w:ascii="PT Astra Serif" w:hAnsi="PT Astra Serif"/>
          <w:sz w:val="28"/>
          <w:szCs w:val="28"/>
        </w:rPr>
        <w:t xml:space="preserve"> осуществляющих образовательную деятельность (далее – Организация) в стаж работы, дающий право на установление надбавки к должностному окладу за продолжительность непрерывной работы на должностях медицинских и фармацевтических работников (далее - надбавка), засчитывается время непрерывной работы как по основной работе, так и работе по совместительству в следующих должностях:</w:t>
      </w:r>
    </w:p>
    <w:p w14:paraId="772BDF8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старшие врачи станций (отделений) скорой медицинской помощи;</w:t>
      </w:r>
    </w:p>
    <w:p w14:paraId="692C5F64"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выездных бригад станций (отделений) скорой медицинской помощи и выездных реанимационных гематологических бригад;</w:t>
      </w:r>
    </w:p>
    <w:p w14:paraId="665475A3"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выездных бригад отделений плановой и экстренной консультативной медицинской помощи;</w:t>
      </w:r>
    </w:p>
    <w:p w14:paraId="5131E72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врачи-консультанты (врачи-специалисты), привлекаемые отделениями плановой и экстренной консультативной помощи (станциями санитарной авиации) на условиях часовой оплаты труда для оказания экстренной </w:t>
      </w:r>
      <w:r w:rsidRPr="00C474FB">
        <w:rPr>
          <w:rFonts w:ascii="PT Astra Serif" w:hAnsi="PT Astra Serif"/>
          <w:sz w:val="28"/>
          <w:szCs w:val="28"/>
        </w:rPr>
        <w:lastRenderedPageBreak/>
        <w:t>консультативной медицинской помощи, с учетом их стажа непрерывной работы в учреждениях здравоохранения на врачебных должностях всех наименований, в том числе по совместительству, за время выполнения указанной работы с учетом времени переезда;</w:t>
      </w:r>
    </w:p>
    <w:p w14:paraId="027D7D17"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выездных бригад станций (отделений) скорой медицинской помощи, перешедшие на должности главного врача станции скорой медицинской помощи или его заместителя, заведующих отделениями, подстанциями скорой медицинской помощи, а также работники из числа среднего медицинского персонала выездных бригад станций (отделений) скорой медицинской помощи, перешедшие на должности фельдшера (медицинской сестры) по приему вызовов и передаче их выездным бригадам или старшего фельдшера подстанции скорой медицинской помощи;</w:t>
      </w:r>
    </w:p>
    <w:p w14:paraId="23349E7E"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хосписов и постоянно действующих передвижных медицинских отрядов в районах Крайнего Севера и приравненных к ним местностях;</w:t>
      </w:r>
    </w:p>
    <w:p w14:paraId="34B1180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врачи, средний и младший медицинский персонал </w:t>
      </w:r>
      <w:proofErr w:type="spellStart"/>
      <w:r w:rsidRPr="00C474FB">
        <w:rPr>
          <w:rFonts w:ascii="PT Astra Serif" w:hAnsi="PT Astra Serif"/>
          <w:sz w:val="28"/>
          <w:szCs w:val="28"/>
        </w:rPr>
        <w:t>противолепрозных</w:t>
      </w:r>
      <w:proofErr w:type="spellEnd"/>
      <w:r w:rsidRPr="00C474FB">
        <w:rPr>
          <w:rFonts w:ascii="PT Astra Serif" w:hAnsi="PT Astra Serif"/>
          <w:sz w:val="28"/>
          <w:szCs w:val="28"/>
        </w:rPr>
        <w:t xml:space="preserve"> (лепрозных) учреждений (подразделений);</w:t>
      </w:r>
    </w:p>
    <w:p w14:paraId="08F37D44"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противочумных учреждений (подразделений);</w:t>
      </w:r>
    </w:p>
    <w:p w14:paraId="00196071"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и средний медицинский персонал расположенных в сельской местности: участковых больниц и амбулаторий, в том числе линейных; больниц, входящих в состав окружных медицинских центров; домов-интернатов всех типов;</w:t>
      </w:r>
    </w:p>
    <w:p w14:paraId="68956E25"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заведующие терапевтическими и педиатрическими отделениями поликлиник, а также участковые терапевты и педиатры, участковые медицинские сестры терапевтических и педиатрических территориальных участков;</w:t>
      </w:r>
    </w:p>
    <w:p w14:paraId="47AF69E5"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средний медицинский персонал фельдшерско-акушерских пунктов;</w:t>
      </w:r>
    </w:p>
    <w:p w14:paraId="2F7E3F3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фельдшеры, работающие на территориальных терапевтических и педиатрических участках в поликлиниках и поликлинических отделениях;</w:t>
      </w:r>
    </w:p>
    <w:p w14:paraId="194D318D"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пунктов (отделений) медицинской помощи на дому;</w:t>
      </w:r>
    </w:p>
    <w:p w14:paraId="4172A3A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общей практики (семейные врачи) и медицинские сестры врачей общей практики (семейных врачей);</w:t>
      </w:r>
    </w:p>
    <w:p w14:paraId="65FCDE5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в том числе председатели и главные эксперты, врачебно-трудовых экспертных комиссий;</w:t>
      </w:r>
    </w:p>
    <w:p w14:paraId="30EA6A93"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врачи-фтизиатры, врачи-педиатры и средний медицинский персонал противотуберкулезных учреждений (подразделений), работающие на фтизиатрических участках по обслуживанию взрослого и детского населения;</w:t>
      </w:r>
    </w:p>
    <w:p w14:paraId="2C07615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учреждений по борьбе с особо опасными инфекциями (подразделений);</w:t>
      </w:r>
    </w:p>
    <w:p w14:paraId="322F366E"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врачи, средний и младший медицинский персонал, в том числе врачи и </w:t>
      </w:r>
      <w:r w:rsidRPr="00C474FB">
        <w:rPr>
          <w:rFonts w:ascii="PT Astra Serif" w:hAnsi="PT Astra Serif"/>
          <w:sz w:val="28"/>
          <w:szCs w:val="28"/>
        </w:rPr>
        <w:lastRenderedPageBreak/>
        <w:t>провизоры - интерны, врачи и провизоры - стажеры, в учреждениях здравоохранения, образования, социальной защиты населения и государственного санитарно-эпидемиологического надзора, независимо от ведомственной принадлежности;</w:t>
      </w:r>
    </w:p>
    <w:p w14:paraId="5847E749"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врачи, средний и младший медицинский персонал на врачебных и фельдшерских здравпункт</w:t>
      </w:r>
      <w:r>
        <w:rPr>
          <w:rFonts w:ascii="PT Astra Serif" w:hAnsi="PT Astra Serif"/>
          <w:sz w:val="28"/>
          <w:szCs w:val="28"/>
        </w:rPr>
        <w:t>ах</w:t>
      </w:r>
      <w:r w:rsidRPr="00C474FB">
        <w:rPr>
          <w:rFonts w:ascii="PT Astra Serif" w:hAnsi="PT Astra Serif"/>
          <w:sz w:val="28"/>
          <w:szCs w:val="28"/>
        </w:rPr>
        <w:t>, являющихся структурными подразделениями предприятий (учреждений и организаций)</w:t>
      </w:r>
      <w:r>
        <w:rPr>
          <w:rFonts w:ascii="PT Astra Serif" w:hAnsi="PT Astra Serif"/>
          <w:sz w:val="28"/>
          <w:szCs w:val="28"/>
        </w:rPr>
        <w:t>,</w:t>
      </w:r>
      <w:r w:rsidRPr="00C474FB">
        <w:rPr>
          <w:rFonts w:ascii="PT Astra Serif" w:hAnsi="PT Astra Serif"/>
          <w:sz w:val="28"/>
          <w:szCs w:val="28"/>
        </w:rPr>
        <w:t xml:space="preserve"> независимо от форм собственности.</w:t>
      </w:r>
    </w:p>
    <w:p w14:paraId="5980C6BE"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2. В стаж работы, дающий право на установление надбавки</w:t>
      </w:r>
      <w:r>
        <w:rPr>
          <w:rFonts w:ascii="PT Astra Serif" w:hAnsi="PT Astra Serif"/>
          <w:sz w:val="28"/>
          <w:szCs w:val="28"/>
        </w:rPr>
        <w:t>,</w:t>
      </w:r>
      <w:r w:rsidRPr="00C474FB">
        <w:rPr>
          <w:rFonts w:ascii="PT Astra Serif" w:hAnsi="PT Astra Serif"/>
          <w:sz w:val="28"/>
          <w:szCs w:val="28"/>
        </w:rPr>
        <w:t xml:space="preserve"> также засчитывается:</w:t>
      </w:r>
    </w:p>
    <w:p w14:paraId="3C553E17" w14:textId="77777777" w:rsidR="00022803" w:rsidRPr="00C474FB" w:rsidRDefault="00022803" w:rsidP="00022803">
      <w:pPr>
        <w:spacing w:line="350" w:lineRule="exact"/>
        <w:ind w:firstLine="709"/>
        <w:jc w:val="both"/>
        <w:rPr>
          <w:rFonts w:ascii="PT Astra Serif" w:hAnsi="PT Astra Serif"/>
          <w:sz w:val="28"/>
          <w:szCs w:val="28"/>
        </w:rPr>
      </w:pPr>
      <w:r w:rsidRPr="00C474FB">
        <w:rPr>
          <w:rFonts w:ascii="PT Astra Serif" w:hAnsi="PT Astra Serif"/>
          <w:sz w:val="28"/>
          <w:szCs w:val="28"/>
        </w:rPr>
        <w:t xml:space="preserve">время прохождения службы в Вооруженных Силах Российской Федерации согласно Федеральному закону от 27 мая 1998 года № 76-ФЗ </w:t>
      </w:r>
      <w:r w:rsidRPr="00C474FB">
        <w:rPr>
          <w:rFonts w:ascii="PT Astra Serif" w:hAnsi="PT Astra Serif"/>
          <w:sz w:val="28"/>
          <w:szCs w:val="28"/>
        </w:rPr>
        <w:br/>
        <w:t>«О статусе военнослужащих»;</w:t>
      </w:r>
    </w:p>
    <w:p w14:paraId="2D3BD4BE" w14:textId="77777777" w:rsidR="00022803" w:rsidRPr="00C474FB" w:rsidRDefault="00022803" w:rsidP="00022803">
      <w:pPr>
        <w:spacing w:line="340" w:lineRule="exact"/>
        <w:ind w:firstLine="709"/>
        <w:jc w:val="both"/>
        <w:rPr>
          <w:rFonts w:ascii="PT Astra Serif" w:hAnsi="PT Astra Serif"/>
          <w:sz w:val="28"/>
          <w:szCs w:val="28"/>
        </w:rPr>
      </w:pPr>
      <w:r w:rsidRPr="00C474FB">
        <w:rPr>
          <w:rFonts w:ascii="PT Astra Serif" w:hAnsi="PT Astra Serif"/>
          <w:sz w:val="28"/>
          <w:szCs w:val="28"/>
        </w:rPr>
        <w:t>время службы в Вооруженных Силах СССР, время нахождения на действительной военной службе (в органах внутренних дел) лиц офицерского состава (рядового и начальствующего состава органов внутренних дел), прапорщиков, мичманов и военнослужащих сверхсрочной службы, уволенных с действительной военной службы (из органов внутренних дел)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и днем поступления на работу в Организацию не превысил 1 года, а также ветеранам боевых действий на территории других государств, ветеранам, исполнявшим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в соответствии с Федеральным законом от 12 января 1995 года № 5-ФЗ</w:t>
      </w:r>
      <w:r>
        <w:rPr>
          <w:rFonts w:ascii="PT Astra Serif" w:hAnsi="PT Astra Serif"/>
          <w:sz w:val="28"/>
          <w:szCs w:val="28"/>
        </w:rPr>
        <w:br/>
      </w:r>
      <w:r w:rsidRPr="00C474FB">
        <w:rPr>
          <w:rFonts w:ascii="PT Astra Serif" w:hAnsi="PT Astra Serif"/>
          <w:sz w:val="28"/>
          <w:szCs w:val="28"/>
        </w:rPr>
        <w:t xml:space="preserve">«О ветеранах» составляет 25 лет и более, </w:t>
      </w:r>
      <w:r>
        <w:rPr>
          <w:rFonts w:ascii="PT Astra Serif" w:hAnsi="PT Astra Serif"/>
          <w:sz w:val="28"/>
          <w:szCs w:val="28"/>
        </w:rPr>
        <w:t xml:space="preserve">- </w:t>
      </w:r>
      <w:r w:rsidRPr="00C474FB">
        <w:rPr>
          <w:rFonts w:ascii="PT Astra Serif" w:hAnsi="PT Astra Serif"/>
          <w:sz w:val="28"/>
          <w:szCs w:val="28"/>
        </w:rPr>
        <w:t>независимо от продолжительности перерыва;</w:t>
      </w:r>
    </w:p>
    <w:p w14:paraId="6B5D5570"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период приостановления действия трудового договора на время прохождения работником военной службы по мобилизации или заключения им контракта в соответствии с пунктом 7 статьи 38 Федерального закона</w:t>
      </w:r>
      <w:r>
        <w:rPr>
          <w:rFonts w:ascii="PT Astra Serif" w:hAnsi="PT Astra Serif"/>
          <w:sz w:val="28"/>
          <w:szCs w:val="28"/>
        </w:rPr>
        <w:br/>
      </w:r>
      <w:r w:rsidRPr="00C474FB">
        <w:rPr>
          <w:rFonts w:ascii="PT Astra Serif" w:hAnsi="PT Astra Serif"/>
          <w:sz w:val="28"/>
          <w:szCs w:val="28"/>
        </w:rPr>
        <w:t>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w:t>
      </w:r>
    </w:p>
    <w:p w14:paraId="76A39069"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обучения в клинической ординатуре по профилю «Лепра»;</w:t>
      </w:r>
    </w:p>
    <w:p w14:paraId="7BE80D8B"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при условии, если нижеперечисленным периодам непосредственно предшествовала и за ними непосредственно следовала работа, дающая право на установление надбавки к должностному окладу за продолжительность непрерывной работы:</w:t>
      </w:r>
    </w:p>
    <w:p w14:paraId="105C8203"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работы на выборных должностях в органах законодательной и исполнительной власти и профсоюзных органах;</w:t>
      </w:r>
    </w:p>
    <w:p w14:paraId="47F471F3"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lastRenderedPageBreak/>
        <w:t>время, когда работник фактически не работал, но за ним сохранялось место работы (должность), а также время вынужденного прогула при незаконном увольнении или незаконном переводе на другую работу и последующем восстановлении на работе;</w:t>
      </w:r>
    </w:p>
    <w:p w14:paraId="07C44E59"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работы на должностях, указанных в пункте 1 настоящего Порядка, в учреждениях здравоохранения, образования и социальной защиты населения стран Содружества Независимых Государств (далее – СНГ), а также республик, входивших в состав СССР до 01.01.1992;</w:t>
      </w:r>
    </w:p>
    <w:p w14:paraId="10FE625C"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E432BB">
        <w:rPr>
          <w:rFonts w:ascii="PT Astra Serif" w:hAnsi="PT Astra Serif"/>
          <w:sz w:val="28"/>
          <w:szCs w:val="28"/>
        </w:rPr>
        <w:t>время по уходу за ребенком до достижения им возраста трех лет;</w:t>
      </w:r>
    </w:p>
    <w:p w14:paraId="0A10157A"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пребывания в интернатуре на базе клинических кафедр высших медицинских образовательных организаций;</w:t>
      </w:r>
    </w:p>
    <w:p w14:paraId="2614A9B0"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пребывания в клинической ординатуре, а также в аспирантуре и докторантуре по клиническим и фармацевтическим дисциплинам в высших учебных образовательных и научно-исследовательских организациях;</w:t>
      </w:r>
    </w:p>
    <w:p w14:paraId="01BE798B"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работы в централизованных бухгалтериях при органах и учреждениях здравоохранения при условии, если за ними непосредственно следовала работа в учреждениях здравоохранения, образования и социальной защиты населения на должностях, указанных в пункте 1 настоящего Порядка;</w:t>
      </w:r>
    </w:p>
    <w:p w14:paraId="03496A3E"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выполнения в учреждениях здравоохранения лечебно-диагностической работы, заведование отделениями и дополнительные дежурства, осуществляемые работниками государственных медицинских высших образовательных организаций, в том числе организаций дополнительного медицинского образования, и научных организаций клинического профиля;</w:t>
      </w:r>
    </w:p>
    <w:p w14:paraId="327D8E77"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работы на должностях руководителей и врачей службы милосердия, медицинских сестер милосердия, в том числе старших и младших, обществ Красного Креста и его организаций;</w:t>
      </w:r>
    </w:p>
    <w:p w14:paraId="15CF2FB7"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время службы (работы) в военно-медицинских учреждениях (подразделениях) и на медицинских (фармацевтических) должностях в Вооруженных Силах СССР, СНГ и Российской Федерации, а также на медицинских (фармацевтических) должностях в учреждениях здравоохранения системы Комитета государственной безопасности (КГБ), Федеральной службы безопасности Российской Федерации (ФСБ России), Министерства внутренних дел Российской Федерации (МВД России), Министерства Российской Федерации по делам гражданской обороны, чрезвычайным ситуациям и ликвидации последствий стихийных бедствий (МЧС России), Федерального агентства правительственной связи и информации при Президенте Российской Федерации (ФАПСИ), Федеральной службы железнодорожных войск Российской Федерации (ФСЖВ России), Службы внешней разведки Российской Федерации (СВР России), Федеральной пограничной службы Российской Федерации (ФПС России), </w:t>
      </w:r>
      <w:r w:rsidRPr="00C474FB">
        <w:rPr>
          <w:rFonts w:ascii="PT Astra Serif" w:hAnsi="PT Astra Serif"/>
          <w:sz w:val="28"/>
          <w:szCs w:val="28"/>
        </w:rPr>
        <w:lastRenderedPageBreak/>
        <w:t>Федеральной налоговой службы Российской Федерации (ФНС России), Федеральной таможенной службы (ФТС России), Министерства юстиции Российской Федерации (Минюст России);</w:t>
      </w:r>
    </w:p>
    <w:p w14:paraId="48662C10"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работы в учреждениях здравоохранения, образования и социальной защиты населения в период учебы студентам медицинских высших и средних образовательных организаций независимо от продолжительности перерывов в работе, связанных с учебой, если за ней следовала работа на должностях медицинского и фармацевтического персонала в учреждениях здравоохранения, образования и социальной защиты населения;</w:t>
      </w:r>
    </w:p>
    <w:p w14:paraId="12B53E94"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время непрерывной работы в приемниках-распределителях Министерства внутренних дел Российской Федерации (МВД России) для лиц, задержанных за бродяжничество и попрошайничество.</w:t>
      </w:r>
    </w:p>
    <w:p w14:paraId="4E2E624C"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3. Стаж непрерывной работы сохраняется:</w:t>
      </w:r>
    </w:p>
    <w:p w14:paraId="647DCFBB"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при поступлении на работу на должности медицинского и фармацевтического персонала в учреждения здравоохранения, образования и социальной защиты населения, при отсутствии во время перерыва другой работы:</w:t>
      </w:r>
    </w:p>
    <w:p w14:paraId="499715C5"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не позднее одного месяца:</w:t>
      </w:r>
    </w:p>
    <w:p w14:paraId="442B026E"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увольнения с должностей медицинского и фармацевтического персонала из учреждений здравоохранения, образования и социальной защиты населения;</w:t>
      </w:r>
    </w:p>
    <w:p w14:paraId="410903F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увольнения с должностей научных или педагогических работников, которые непосредственно следовали за работой на должностях медицинского и фармацевтического персонала в учреждениях здравоохранения, образования, социальной защиты населения;</w:t>
      </w:r>
    </w:p>
    <w:p w14:paraId="11E9D195"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истечения срока установления инвалидности или болезни, вызвавших увольнение из учреждений (подразделений) с должностей медицинского и фармацевтического персонала, указанных в пункте 1 настоящего Порядка, а также в случае увольнения с должности, на которую работник был переведен на основании установления инвалидности или по болезни;</w:t>
      </w:r>
    </w:p>
    <w:p w14:paraId="5219F31B"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увольнения из органов управления здравоохранения, социальной защиты населения, органов Госсанэпиднадзора, Федерального и территориальных фондов обязательного медицинского страхования, медицинских страховых организаций обязательного медицинского страхования, Пенсионного фонда Российской Федерации,</w:t>
      </w:r>
      <w:r w:rsidRPr="00C474FB">
        <w:rPr>
          <w:rFonts w:ascii="PT Astra Serif" w:hAnsi="PT Astra Serif"/>
          <w:sz w:val="28"/>
          <w:szCs w:val="28"/>
        </w:rPr>
        <w:br/>
        <w:t>Фонда социального страхования Российской Федерации, Социального фонда России и его исполнительных органов, обществ Красного Креста, комитетов профсоюзов работников здравоохранения и с должностей доверенных врачей;</w:t>
      </w:r>
    </w:p>
    <w:p w14:paraId="48903291"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со дня увольнения с должностей медицинского персонала дошкольных </w:t>
      </w:r>
      <w:r w:rsidRPr="00C474FB">
        <w:rPr>
          <w:rFonts w:ascii="PT Astra Serif" w:hAnsi="PT Astra Serif"/>
          <w:sz w:val="28"/>
          <w:szCs w:val="28"/>
        </w:rPr>
        <w:lastRenderedPageBreak/>
        <w:t>и общеобразовательных организаций, колхозно-совхозных профилакториев, которая непосредственно следовала за работой на должностях медицинского и фармацевтического персонала в учреждениях здравоохранения, образования и социальной защиты населения;</w:t>
      </w:r>
    </w:p>
    <w:p w14:paraId="5EF0C3C2"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увольнения с должностей медицинского и фармацевтического персонала из предприятий и организаций (структурных подразделений) независимо от форм собственности, осуществляющих в установленном порядке функции учреждений здравоохранения, при условии, если указанным периодам работы непосредственно предшествовала работа на должностях медицинского и фармацевтического персонала в учреждениях здравоохранения, образования и социальной защиты населения;</w:t>
      </w:r>
    </w:p>
    <w:p w14:paraId="5592D692"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со дня увольнения с должностей медицинского персонала из приемника-распределителя Министерства внутренних дел Российской Федерации (МВД России) для лиц, задержанных за бродяжничество и попрошайничество;</w:t>
      </w:r>
    </w:p>
    <w:p w14:paraId="7D3E8ADC"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не позднее двух месяцев:</w:t>
      </w:r>
    </w:p>
    <w:p w14:paraId="6362025F"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E61040">
        <w:rPr>
          <w:rFonts w:ascii="PT Astra Serif" w:hAnsi="PT Astra Serif"/>
          <w:sz w:val="28"/>
          <w:szCs w:val="28"/>
        </w:rPr>
        <w:t>со дня увольнения с должностей медицинского и фармацевтического</w:t>
      </w:r>
      <w:r w:rsidRPr="00C474FB">
        <w:rPr>
          <w:rFonts w:ascii="PT Astra Serif" w:hAnsi="PT Astra Serif"/>
          <w:sz w:val="28"/>
          <w:szCs w:val="28"/>
        </w:rPr>
        <w:t xml:space="preserve"> персонала из учреждений здравоохранения, образования и социальной защиты населения </w:t>
      </w:r>
      <w:proofErr w:type="gramStart"/>
      <w:r w:rsidRPr="00C474FB">
        <w:rPr>
          <w:rFonts w:ascii="PT Astra Serif" w:hAnsi="PT Astra Serif"/>
          <w:sz w:val="28"/>
          <w:szCs w:val="28"/>
        </w:rPr>
        <w:t>после окончания</w:t>
      </w:r>
      <w:proofErr w:type="gramEnd"/>
      <w:r w:rsidRPr="00C474FB">
        <w:rPr>
          <w:rFonts w:ascii="PT Astra Serif" w:hAnsi="PT Astra Serif"/>
          <w:sz w:val="28"/>
          <w:szCs w:val="28"/>
        </w:rPr>
        <w:t xml:space="preserve"> обусловленного трудовым договором срока работы в районах Крайнего Севера и местностях, приравненных к районам Крайнего Севера;</w:t>
      </w:r>
    </w:p>
    <w:p w14:paraId="4201D871"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C474FB">
        <w:rPr>
          <w:rFonts w:ascii="PT Astra Serif" w:hAnsi="PT Astra Serif"/>
          <w:sz w:val="28"/>
          <w:szCs w:val="28"/>
        </w:rPr>
        <w:t>после завершения работы в учреждениях Российской Федерации за границей или в международных организациях, если работе за границей непосредственно предшествовала работа в учреждениях и на должностях, указанных в пункте 1 настоящего Порядка.</w:t>
      </w:r>
    </w:p>
    <w:p w14:paraId="5BD95066"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C474FB">
        <w:rPr>
          <w:rFonts w:ascii="PT Astra Serif" w:hAnsi="PT Astra Serif"/>
          <w:sz w:val="28"/>
          <w:szCs w:val="28"/>
        </w:rPr>
        <w:t>Время переезда к месту жительства и нахождения в отпуске, не использованном за время работы за границей, в указанный двухмесячный срок не включается;</w:t>
      </w:r>
    </w:p>
    <w:p w14:paraId="3AEE41BB"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C474FB">
        <w:rPr>
          <w:rFonts w:ascii="PT Astra Serif" w:hAnsi="PT Astra Serif"/>
          <w:sz w:val="28"/>
          <w:szCs w:val="28"/>
        </w:rPr>
        <w:t>не позднее трех месяцев:</w:t>
      </w:r>
    </w:p>
    <w:p w14:paraId="615C7341"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C474FB">
        <w:rPr>
          <w:rFonts w:ascii="PT Astra Serif" w:hAnsi="PT Astra Serif"/>
          <w:sz w:val="28"/>
          <w:szCs w:val="28"/>
        </w:rPr>
        <w:t>со дня окончания медицинских высших или средних профессиональных образовательных организаций, аспирантуры, докторантуры, клинической ординатуры и интернатуры;</w:t>
      </w:r>
    </w:p>
    <w:p w14:paraId="32BE7A07" w14:textId="77777777" w:rsidR="00022803" w:rsidRPr="00C474FB" w:rsidRDefault="00022803" w:rsidP="00022803">
      <w:pPr>
        <w:widowControl w:val="0"/>
        <w:spacing w:line="340" w:lineRule="exact"/>
        <w:ind w:firstLine="709"/>
        <w:jc w:val="both"/>
        <w:rPr>
          <w:rFonts w:ascii="PT Astra Serif" w:hAnsi="PT Astra Serif"/>
          <w:sz w:val="28"/>
          <w:szCs w:val="28"/>
        </w:rPr>
      </w:pPr>
      <w:r w:rsidRPr="00C474FB">
        <w:rPr>
          <w:rFonts w:ascii="PT Astra Serif" w:hAnsi="PT Astra Serif"/>
          <w:sz w:val="28"/>
          <w:szCs w:val="28"/>
        </w:rPr>
        <w:t>со дня увольнения с работы с должностей медицинского и фармацевтического персонала в связи с ликвидацией учреждений здравоохранения, образования и социальной защиты населения (подразделения), сокращением штатов;</w:t>
      </w:r>
    </w:p>
    <w:p w14:paraId="505C2A38"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со дня увольнения с работы (службы) в военно-медицинских учреждениях (подразделениях) и с медицинских (фармацевтических) должностей в Вооруженных Силах СССР, СНГ и Российской Федерации, а также с медицинских (фармацевтических) должностей в учреждениях здравоохранения системы Комитета государственной безопасности (КГБ), Федеральной службы безопасности Российской Федерации (ФСБ России), </w:t>
      </w:r>
      <w:r w:rsidRPr="00C474FB">
        <w:rPr>
          <w:rFonts w:ascii="PT Astra Serif" w:hAnsi="PT Astra Serif"/>
          <w:sz w:val="28"/>
          <w:szCs w:val="28"/>
        </w:rPr>
        <w:lastRenderedPageBreak/>
        <w:t>Министерства внутренних дел Российской Федерации (МВД России), Министерства Российской Федерации по делам гражданской обороны, чрезвычайным ситуациям и ликвидации последствий стихийных бедствий (МЧС России), Федерального агентства правительственной связи и информации при Президенте Российской Федерации (ФАПСИ), Федеральной службы железнодорожных войск Российской Федерации (ФСЖВ России), Службы внешней разведки Российской Федерации (СВР России), Федеральной пограничной службы Российской Федерации (ФПС России), Федеральной службы налоговой полиции Российской Федерации (ФСНП России), Государственного таможенного комитета (ГТК России), Министерства юстиции Российской Федерации (Минюст России);</w:t>
      </w:r>
    </w:p>
    <w:p w14:paraId="7ACC91B6"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не позднее шести месяцев со дня увольнения с должностей медицинского и фармацевтического персонала в связи с ликвидацией, сокращением штатов учреждения (подразделения) в районах Крайнего Севера и местностях, приравненных к районам Крайнего Севера;</w:t>
      </w:r>
    </w:p>
    <w:p w14:paraId="14FEFE7D"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не позднее одного года со дня увольнения с военной службы, не считая времени переезда, если службе непосредственно предшествовала работа на должностях, указанных в пункте 1 настоящего Порядка;</w:t>
      </w:r>
    </w:p>
    <w:p w14:paraId="1575AF32"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стаж непрерывной работы сохраняется независимо от продолжительности перерыва в работе и наличия во время перерыва другой работы при условии, если перерыву непосредственно предшествовала работа на должностях, указанных в пункте 1 настоящего Порядка:</w:t>
      </w:r>
    </w:p>
    <w:p w14:paraId="5ECEC3F7"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эвакуируемым или выезжающим в добровольном порядке из зон радиоактивного загрязнения;</w:t>
      </w:r>
    </w:p>
    <w:p w14:paraId="3D40BA6A"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зарегистрированным на бирже труда как безработным; получающим стипендию в период профессиональной подготовки (переподготовки) по направлению органов службы занятости; принимающим участие в оплачиваемых общественных работах с учетом времени, необходимого для переезда по направлению службы занятости в другую местность;</w:t>
      </w:r>
    </w:p>
    <w:p w14:paraId="773C4C9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покинувшим постоянное место жительства и работу в связи с осложнением межнациональных отношений;</w:t>
      </w:r>
    </w:p>
    <w:p w14:paraId="5F5460FA"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пенсионерам, вышедшим на страховую пенсию по старости с работы на должностях медицинского и фармацевтического персонала из учреждения здравоохранения, образования или социальной защиты населения</w:t>
      </w:r>
      <w:r w:rsidRPr="00C474FB">
        <w:rPr>
          <w:rFonts w:ascii="PT Astra Serif" w:hAnsi="PT Astra Serif"/>
          <w:sz w:val="28"/>
          <w:szCs w:val="28"/>
        </w:rPr>
        <w:br/>
        <w:t>(по старости, по инвалидности, за выслугу лет и другим основаниям);</w:t>
      </w:r>
    </w:p>
    <w:p w14:paraId="43194258"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 xml:space="preserve">женам (мужьям) военнослужащих (лиц рядового и начальствующего состава органов внутренних дел), увольняющимся с работы по собственному желанию из учреждений (подразделений) здравоохранения, образования или социальной защиты населения, должностей, указанных в пункте 1 настоящего Порядка, в связи с переводом мужа (жены) военнослужащего (лиц рядового, начальствующего состава органов внутренних дел) в другую местность или </w:t>
      </w:r>
      <w:r w:rsidRPr="00C474FB">
        <w:rPr>
          <w:rFonts w:ascii="PT Astra Serif" w:hAnsi="PT Astra Serif"/>
          <w:sz w:val="28"/>
          <w:szCs w:val="28"/>
        </w:rPr>
        <w:lastRenderedPageBreak/>
        <w:t>переездом мужа (жены) в связи с увольнением с военной службы и из органов внутренних дел;</w:t>
      </w:r>
    </w:p>
    <w:p w14:paraId="3B12F68C"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занятым на сезонных работах на должностях медицинского и фармацевтического персонала в учреждениях здравоохранения, образования и социальной защиты населения;</w:t>
      </w:r>
    </w:p>
    <w:p w14:paraId="618924C3"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стаж непрерывной работы сохраняется также в случаях:</w:t>
      </w:r>
    </w:p>
    <w:p w14:paraId="655426C0"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расторжения трудового договора в связи с уходом за ребенком в возрасте до 14 лет или ребенком-инвалидом в возрасте до 16 лет, при поступлении на работу до достижения ребенком указанного возраста;</w:t>
      </w:r>
    </w:p>
    <w:p w14:paraId="685F92C0" w14:textId="77777777" w:rsidR="00022803" w:rsidRPr="00C474FB" w:rsidRDefault="00022803" w:rsidP="00022803">
      <w:pPr>
        <w:widowControl w:val="0"/>
        <w:spacing w:line="350" w:lineRule="exact"/>
        <w:ind w:firstLine="709"/>
        <w:jc w:val="both"/>
        <w:rPr>
          <w:rFonts w:ascii="PT Astra Serif" w:hAnsi="PT Astra Serif"/>
          <w:i/>
          <w:sz w:val="28"/>
          <w:szCs w:val="28"/>
        </w:rPr>
      </w:pPr>
      <w:r w:rsidRPr="00C474FB">
        <w:rPr>
          <w:rFonts w:ascii="PT Astra Serif" w:hAnsi="PT Astra Serif"/>
          <w:sz w:val="28"/>
          <w:szCs w:val="28"/>
        </w:rPr>
        <w:t>работы в организациях системы здравоохранения (кафедрах высших учебных заведениях, научно-исследовательских учреждениях и др.), не входящих в номенклатуру учреждений здравоохранения, в период обучения в медицинских высших и средних образовательных организациях и обучения на подготовительных отделениях в медицинских образовательных организациях;</w:t>
      </w:r>
      <w:r w:rsidRPr="00C474FB">
        <w:rPr>
          <w:rFonts w:ascii="PT Astra Serif" w:hAnsi="PT Astra Serif"/>
          <w:i/>
          <w:sz w:val="28"/>
          <w:szCs w:val="28"/>
        </w:rPr>
        <w:t xml:space="preserve"> </w:t>
      </w:r>
    </w:p>
    <w:p w14:paraId="358DCB62"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приостановления действия трудового договора на время прохождения работником военной службы по мобилизации или заключения им контракта</w:t>
      </w:r>
      <w:r>
        <w:rPr>
          <w:rFonts w:ascii="PT Astra Serif" w:hAnsi="PT Astra Serif"/>
          <w:sz w:val="28"/>
          <w:szCs w:val="28"/>
        </w:rPr>
        <w:br/>
      </w:r>
      <w:r w:rsidRPr="00C474FB">
        <w:rPr>
          <w:rFonts w:ascii="PT Astra Serif" w:hAnsi="PT Astra Serif"/>
          <w:sz w:val="28"/>
          <w:szCs w:val="28"/>
        </w:rPr>
        <w:t>в соответствии с пунктом 7 статьи 38 Федерального закона от 28</w:t>
      </w:r>
      <w:r>
        <w:rPr>
          <w:rFonts w:ascii="PT Astra Serif" w:hAnsi="PT Astra Serif"/>
          <w:sz w:val="28"/>
          <w:szCs w:val="28"/>
        </w:rPr>
        <w:t xml:space="preserve"> марта</w:t>
      </w:r>
      <w:r>
        <w:rPr>
          <w:rFonts w:ascii="PT Astra Serif" w:hAnsi="PT Astra Serif"/>
          <w:sz w:val="28"/>
          <w:szCs w:val="28"/>
        </w:rPr>
        <w:br/>
      </w:r>
      <w:r w:rsidRPr="00C474FB">
        <w:rPr>
          <w:rFonts w:ascii="PT Astra Serif" w:hAnsi="PT Astra Serif"/>
          <w:sz w:val="28"/>
          <w:szCs w:val="28"/>
        </w:rPr>
        <w:t xml:space="preserve">1998 </w:t>
      </w:r>
      <w:r>
        <w:rPr>
          <w:rFonts w:ascii="PT Astra Serif" w:hAnsi="PT Astra Serif"/>
          <w:sz w:val="28"/>
          <w:szCs w:val="28"/>
        </w:rPr>
        <w:t xml:space="preserve">года </w:t>
      </w:r>
      <w:r w:rsidRPr="00C474FB">
        <w:rPr>
          <w:rFonts w:ascii="PT Astra Serif" w:hAnsi="PT Astra Serif"/>
          <w:sz w:val="28"/>
          <w:szCs w:val="28"/>
        </w:rPr>
        <w:t>№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w:t>
      </w:r>
    </w:p>
    <w:p w14:paraId="1BC03D34"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отбывания исправительно-трудовых работ по месту работы на должностях медицинского и фармацевтического персонала в учреждениях здравоохранения, образования или социальной защиты населения. Надбавки за время отбывания наказания не выплачиваются.</w:t>
      </w:r>
    </w:p>
    <w:p w14:paraId="38F8BC1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4. Периоды, засчитываемые в стаж работы медицинских работников Организаций для установления надбавки</w:t>
      </w:r>
      <w:r>
        <w:rPr>
          <w:rFonts w:ascii="PT Astra Serif" w:hAnsi="PT Astra Serif"/>
          <w:sz w:val="28"/>
          <w:szCs w:val="28"/>
        </w:rPr>
        <w:t>,</w:t>
      </w:r>
      <w:r w:rsidRPr="00C474FB">
        <w:rPr>
          <w:rFonts w:ascii="PT Astra Serif" w:hAnsi="PT Astra Serif"/>
          <w:sz w:val="28"/>
          <w:szCs w:val="28"/>
        </w:rPr>
        <w:t xml:space="preserve"> устанавливаются в календарном исчислении и суммируются.</w:t>
      </w:r>
    </w:p>
    <w:p w14:paraId="3955CEFF" w14:textId="77777777" w:rsidR="00022803" w:rsidRPr="00C474FB" w:rsidRDefault="00022803" w:rsidP="00022803">
      <w:pPr>
        <w:widowControl w:val="0"/>
        <w:spacing w:line="350" w:lineRule="exact"/>
        <w:ind w:firstLine="709"/>
        <w:jc w:val="both"/>
        <w:rPr>
          <w:rFonts w:ascii="PT Astra Serif" w:hAnsi="PT Astra Serif"/>
          <w:sz w:val="28"/>
          <w:szCs w:val="28"/>
        </w:rPr>
      </w:pPr>
      <w:r w:rsidRPr="00C474FB">
        <w:rPr>
          <w:rFonts w:ascii="PT Astra Serif" w:hAnsi="PT Astra Serif"/>
          <w:sz w:val="28"/>
          <w:szCs w:val="28"/>
        </w:rPr>
        <w:t>Документами для определения указанного стажа являются трудовая книжка и (или) сведения о трудовой деятельности в соответствии</w:t>
      </w:r>
      <w:r w:rsidRPr="00C474FB">
        <w:rPr>
          <w:rFonts w:ascii="PT Astra Serif" w:hAnsi="PT Astra Serif"/>
          <w:sz w:val="28"/>
          <w:szCs w:val="28"/>
        </w:rPr>
        <w:br/>
        <w:t>со статьей 66.1 Трудового кодекса, военный билет, а также иные документы, подтверждающие периоды работы (службы).</w:t>
      </w:r>
    </w:p>
    <w:p w14:paraId="2BF2EF65" w14:textId="77777777" w:rsidR="00022803" w:rsidRPr="00C474FB" w:rsidRDefault="00022803" w:rsidP="00022803">
      <w:pPr>
        <w:widowControl w:val="0"/>
        <w:ind w:firstLine="709"/>
        <w:jc w:val="both"/>
        <w:rPr>
          <w:rFonts w:ascii="PT Astra Serif" w:hAnsi="PT Astra Serif"/>
          <w:sz w:val="28"/>
        </w:rPr>
      </w:pPr>
    </w:p>
    <w:p w14:paraId="21D6B89B" w14:textId="77777777" w:rsidR="00022803" w:rsidRPr="00C474FB" w:rsidRDefault="00022803" w:rsidP="00022803">
      <w:pPr>
        <w:widowControl w:val="0"/>
        <w:jc w:val="center"/>
        <w:rPr>
          <w:rFonts w:ascii="PT Astra Serif" w:hAnsi="PT Astra Serif"/>
          <w:sz w:val="28"/>
        </w:rPr>
      </w:pPr>
      <w:r w:rsidRPr="00C474FB">
        <w:rPr>
          <w:rFonts w:ascii="PT Astra Serif" w:hAnsi="PT Astra Serif"/>
          <w:sz w:val="28"/>
        </w:rPr>
        <w:t>________________________________________</w:t>
      </w:r>
    </w:p>
    <w:p w14:paraId="3C64738B" w14:textId="77777777" w:rsidR="00022803" w:rsidRPr="006E2466" w:rsidRDefault="00022803" w:rsidP="00022803">
      <w:pPr>
        <w:pStyle w:val="ConsPlusTitle"/>
        <w:jc w:val="both"/>
        <w:rPr>
          <w:rFonts w:ascii="PT Astra Serif" w:hAnsi="PT Astra Serif"/>
          <w:b w:val="0"/>
          <w:sz w:val="28"/>
          <w:szCs w:val="28"/>
        </w:rPr>
      </w:pPr>
    </w:p>
    <w:p w14:paraId="076C2913" w14:textId="5E81BCB4" w:rsidR="00022803" w:rsidRPr="006951BB" w:rsidRDefault="00022803" w:rsidP="00022803">
      <w:pPr>
        <w:pStyle w:val="ConsPlusNormal"/>
        <w:jc w:val="right"/>
        <w:outlineLvl w:val="1"/>
        <w:rPr>
          <w:rFonts w:ascii="PT Astra Serif" w:hAnsi="PT Astra Serif"/>
          <w:sz w:val="28"/>
          <w:szCs w:val="28"/>
        </w:rPr>
      </w:pPr>
      <w:r w:rsidRPr="006951BB">
        <w:rPr>
          <w:rFonts w:ascii="PT Astra Serif" w:hAnsi="PT Astra Serif"/>
          <w:sz w:val="28"/>
          <w:szCs w:val="28"/>
        </w:rPr>
        <w:t>Приложение 1</w:t>
      </w:r>
      <w:r>
        <w:rPr>
          <w:rFonts w:ascii="PT Astra Serif" w:hAnsi="PT Astra Serif"/>
          <w:sz w:val="28"/>
          <w:szCs w:val="28"/>
        </w:rPr>
        <w:t>2</w:t>
      </w:r>
    </w:p>
    <w:p w14:paraId="5B706E4E"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03448D37"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77EA3984"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6FAD622E" w14:textId="77777777" w:rsidR="00022803" w:rsidRDefault="00022803" w:rsidP="00022803">
      <w:pPr>
        <w:pStyle w:val="ConsPlusTitle"/>
        <w:jc w:val="right"/>
        <w:rPr>
          <w:rFonts w:ascii="PT Astra Serif" w:hAnsi="PT Astra Serif"/>
          <w:b w:val="0"/>
          <w:sz w:val="28"/>
          <w:szCs w:val="28"/>
        </w:rPr>
      </w:pPr>
      <w:r w:rsidRPr="006E2466">
        <w:rPr>
          <w:rFonts w:ascii="PT Astra Serif" w:hAnsi="PT Astra Serif"/>
          <w:b w:val="0"/>
          <w:sz w:val="28"/>
          <w:szCs w:val="28"/>
        </w:rPr>
        <w:t xml:space="preserve">осуществляющих образовательную деятельность </w:t>
      </w:r>
    </w:p>
    <w:p w14:paraId="1A79DF09" w14:textId="77777777" w:rsidR="00022803" w:rsidRDefault="00022803" w:rsidP="00022803">
      <w:pPr>
        <w:pStyle w:val="ConsPlusTitle"/>
        <w:ind w:left="709"/>
        <w:jc w:val="right"/>
        <w:rPr>
          <w:rFonts w:ascii="PT Astra Serif" w:hAnsi="PT Astra Serif"/>
          <w:b w:val="0"/>
          <w:sz w:val="28"/>
          <w:szCs w:val="28"/>
        </w:rPr>
      </w:pPr>
    </w:p>
    <w:p w14:paraId="091719DE" w14:textId="0D5F4229" w:rsidR="000D211B" w:rsidRPr="005C66C5" w:rsidRDefault="000D211B" w:rsidP="00022803">
      <w:pPr>
        <w:pStyle w:val="ConsPlusTitle"/>
        <w:ind w:left="709"/>
        <w:jc w:val="right"/>
        <w:rPr>
          <w:rFonts w:ascii="PT Astra Serif" w:hAnsi="PT Astra Serif"/>
          <w:b w:val="0"/>
          <w:sz w:val="28"/>
          <w:szCs w:val="28"/>
        </w:rPr>
      </w:pPr>
      <w:r>
        <w:rPr>
          <w:rFonts w:ascii="PT Astra Serif" w:hAnsi="PT Astra Serif"/>
          <w:b w:val="0"/>
          <w:sz w:val="28"/>
          <w:szCs w:val="28"/>
        </w:rPr>
        <w:t xml:space="preserve"> </w:t>
      </w:r>
    </w:p>
    <w:p w14:paraId="3566CBE3" w14:textId="77777777" w:rsidR="00022803" w:rsidRPr="00C474FB" w:rsidRDefault="00022803" w:rsidP="00022803">
      <w:pPr>
        <w:tabs>
          <w:tab w:val="left" w:pos="1276"/>
        </w:tabs>
        <w:jc w:val="center"/>
        <w:rPr>
          <w:rFonts w:ascii="PT Astra Serif" w:hAnsi="PT Astra Serif"/>
          <w:b/>
          <w:sz w:val="28"/>
        </w:rPr>
      </w:pPr>
      <w:r w:rsidRPr="00C474FB">
        <w:rPr>
          <w:rFonts w:ascii="PT Astra Serif" w:hAnsi="PT Astra Serif"/>
          <w:b/>
          <w:sz w:val="28"/>
        </w:rPr>
        <w:t>ПОРЯДОК</w:t>
      </w:r>
    </w:p>
    <w:p w14:paraId="43A8942A" w14:textId="1F63AA42" w:rsidR="00022803" w:rsidRPr="00C474FB" w:rsidRDefault="00022803" w:rsidP="00022803">
      <w:pPr>
        <w:tabs>
          <w:tab w:val="left" w:pos="1276"/>
        </w:tabs>
        <w:jc w:val="center"/>
        <w:rPr>
          <w:rFonts w:ascii="PT Astra Serif" w:hAnsi="PT Astra Serif"/>
        </w:rPr>
      </w:pPr>
      <w:r w:rsidRPr="00C474FB">
        <w:rPr>
          <w:rFonts w:ascii="PT Astra Serif" w:hAnsi="PT Astra Serif"/>
          <w:b/>
          <w:sz w:val="28"/>
        </w:rPr>
        <w:lastRenderedPageBreak/>
        <w:t>установления надбавки к должностному окладу</w:t>
      </w:r>
      <w:r w:rsidRPr="00C474FB">
        <w:rPr>
          <w:rFonts w:ascii="PT Astra Serif" w:hAnsi="PT Astra Serif"/>
          <w:sz w:val="28"/>
        </w:rPr>
        <w:t xml:space="preserve"> </w:t>
      </w:r>
      <w:r w:rsidRPr="00C474FB">
        <w:rPr>
          <w:rFonts w:ascii="PT Astra Serif" w:hAnsi="PT Astra Serif"/>
          <w:b/>
          <w:sz w:val="28"/>
        </w:rPr>
        <w:t>за продолжительность непрерывной работы на должностях медицинских и фармацевтических работников медицинским работник</w:t>
      </w:r>
      <w:r>
        <w:rPr>
          <w:rFonts w:ascii="PT Astra Serif" w:hAnsi="PT Astra Serif"/>
          <w:b/>
          <w:sz w:val="28"/>
        </w:rPr>
        <w:t>ам</w:t>
      </w:r>
      <w:r w:rsidRPr="00C474FB">
        <w:rPr>
          <w:rFonts w:ascii="PT Astra Serif" w:hAnsi="PT Astra Serif"/>
          <w:b/>
          <w:sz w:val="28"/>
        </w:rPr>
        <w:t xml:space="preserve"> </w:t>
      </w:r>
      <w:r>
        <w:rPr>
          <w:rFonts w:ascii="PT Astra Serif" w:hAnsi="PT Astra Serif"/>
          <w:b/>
          <w:sz w:val="28"/>
        </w:rPr>
        <w:t>муниципальных организаций муниципального образования город Тула</w:t>
      </w:r>
      <w:r w:rsidRPr="00C474FB">
        <w:rPr>
          <w:rFonts w:ascii="PT Astra Serif" w:hAnsi="PT Astra Serif"/>
          <w:b/>
          <w:sz w:val="28"/>
        </w:rPr>
        <w:t>, осуществляющих образовательную деятельность</w:t>
      </w:r>
    </w:p>
    <w:p w14:paraId="3548DAC9" w14:textId="77777777" w:rsidR="00022803" w:rsidRPr="00C474FB" w:rsidRDefault="00022803" w:rsidP="00022803">
      <w:pPr>
        <w:widowControl w:val="0"/>
        <w:tabs>
          <w:tab w:val="left" w:pos="1276"/>
        </w:tabs>
        <w:spacing w:line="276" w:lineRule="auto"/>
        <w:ind w:firstLine="567"/>
        <w:jc w:val="center"/>
        <w:rPr>
          <w:rFonts w:ascii="PT Astra Serif" w:hAnsi="PT Astra Serif"/>
          <w:sz w:val="28"/>
        </w:rPr>
      </w:pPr>
    </w:p>
    <w:p w14:paraId="46FE2E74" w14:textId="2EF6BDDF" w:rsidR="00022803" w:rsidRPr="00C474FB" w:rsidRDefault="00022803" w:rsidP="00022803">
      <w:pPr>
        <w:widowControl w:val="0"/>
        <w:tabs>
          <w:tab w:val="left" w:pos="1276"/>
        </w:tabs>
        <w:spacing w:line="360" w:lineRule="exact"/>
        <w:ind w:firstLine="709"/>
        <w:jc w:val="both"/>
        <w:rPr>
          <w:rFonts w:ascii="PT Astra Serif" w:hAnsi="PT Astra Serif"/>
          <w:sz w:val="28"/>
        </w:rPr>
      </w:pPr>
      <w:r w:rsidRPr="00C474FB">
        <w:rPr>
          <w:rFonts w:ascii="PT Astra Serif" w:hAnsi="PT Astra Serif"/>
          <w:sz w:val="28"/>
        </w:rPr>
        <w:t xml:space="preserve">1. Надбавка к должностному окладу за продолжительность непрерывной работы на должностях медицинских и фармацевтических работников (далее – надбавка) устанавливается медицинским работникам </w:t>
      </w:r>
      <w:r w:rsidR="00E16185" w:rsidRPr="00E16185">
        <w:rPr>
          <w:rFonts w:ascii="PT Astra Serif" w:hAnsi="PT Astra Serif"/>
          <w:sz w:val="28"/>
        </w:rPr>
        <w:t>муниципальных организаций муниципального образования город Тула</w:t>
      </w:r>
      <w:r w:rsidRPr="00E16185">
        <w:rPr>
          <w:rFonts w:ascii="PT Astra Serif" w:hAnsi="PT Astra Serif"/>
          <w:sz w:val="28"/>
        </w:rPr>
        <w:t>,</w:t>
      </w:r>
      <w:r w:rsidRPr="00C474FB">
        <w:rPr>
          <w:rFonts w:ascii="PT Astra Serif" w:hAnsi="PT Astra Serif"/>
          <w:sz w:val="28"/>
        </w:rPr>
        <w:t xml:space="preserve"> осуществляющих образовательную деятельность (далее – Организация), по основной занимаемой должности в процентах к должностному окладу и выплачивается одновременно с заработной платой. </w:t>
      </w:r>
    </w:p>
    <w:p w14:paraId="20490563" w14:textId="77777777" w:rsidR="00022803" w:rsidRPr="00C474FB" w:rsidRDefault="00022803" w:rsidP="00022803">
      <w:pPr>
        <w:widowControl w:val="0"/>
        <w:tabs>
          <w:tab w:val="left" w:pos="1276"/>
        </w:tabs>
        <w:spacing w:line="360" w:lineRule="exact"/>
        <w:ind w:firstLine="709"/>
        <w:jc w:val="both"/>
        <w:rPr>
          <w:rFonts w:ascii="PT Astra Serif" w:hAnsi="PT Astra Serif"/>
          <w:sz w:val="28"/>
        </w:rPr>
      </w:pPr>
      <w:r w:rsidRPr="00C474FB">
        <w:rPr>
          <w:rFonts w:ascii="PT Astra Serif" w:hAnsi="PT Astra Serif"/>
          <w:sz w:val="28"/>
        </w:rPr>
        <w:t>2. Надбавка учитывается во всех случаях исчисления среднего заработка.</w:t>
      </w:r>
    </w:p>
    <w:p w14:paraId="2C607A5D" w14:textId="77777777" w:rsidR="00022803" w:rsidRPr="00C474FB" w:rsidRDefault="00022803" w:rsidP="00022803">
      <w:pPr>
        <w:widowControl w:val="0"/>
        <w:tabs>
          <w:tab w:val="left" w:pos="1276"/>
        </w:tabs>
        <w:spacing w:line="360" w:lineRule="exact"/>
        <w:ind w:firstLine="709"/>
        <w:jc w:val="both"/>
        <w:rPr>
          <w:rFonts w:ascii="PT Astra Serif" w:hAnsi="PT Astra Serif"/>
          <w:sz w:val="28"/>
        </w:rPr>
      </w:pPr>
      <w:r w:rsidRPr="00C474FB">
        <w:rPr>
          <w:rFonts w:ascii="PT Astra Serif" w:hAnsi="PT Astra Serif"/>
          <w:sz w:val="28"/>
        </w:rPr>
        <w:t>3. Право на назначение или изменение размера надбавки возникает</w:t>
      </w:r>
      <w:r w:rsidRPr="00C474FB">
        <w:rPr>
          <w:rFonts w:ascii="PT Astra Serif" w:hAnsi="PT Astra Serif"/>
          <w:sz w:val="28"/>
        </w:rPr>
        <w:br/>
        <w:t>со дня достижения соответствующего стажа непрерывной работы.</w:t>
      </w:r>
    </w:p>
    <w:p w14:paraId="0C42FBA2" w14:textId="77777777" w:rsidR="00022803" w:rsidRPr="00C474FB" w:rsidRDefault="00022803" w:rsidP="00022803">
      <w:pPr>
        <w:widowControl w:val="0"/>
        <w:tabs>
          <w:tab w:val="left" w:pos="1276"/>
        </w:tabs>
        <w:spacing w:line="360" w:lineRule="exact"/>
        <w:ind w:firstLine="709"/>
        <w:jc w:val="both"/>
        <w:rPr>
          <w:rFonts w:ascii="PT Astra Serif" w:hAnsi="PT Astra Serif"/>
          <w:sz w:val="28"/>
        </w:rPr>
      </w:pPr>
      <w:r w:rsidRPr="00C474FB">
        <w:rPr>
          <w:rFonts w:ascii="PT Astra Serif" w:hAnsi="PT Astra Serif"/>
          <w:sz w:val="28"/>
        </w:rPr>
        <w:t>4. Размер надбавки устанавливается приказом руководителя Организации в течение пяти рабочих дней со дня достижения соответствующего стажа непрерывной работы.</w:t>
      </w:r>
    </w:p>
    <w:p w14:paraId="00BC3206" w14:textId="77777777" w:rsidR="00022803" w:rsidRPr="00C474FB" w:rsidRDefault="00022803" w:rsidP="00022803">
      <w:pPr>
        <w:widowControl w:val="0"/>
        <w:tabs>
          <w:tab w:val="left" w:pos="1276"/>
        </w:tabs>
        <w:spacing w:line="360" w:lineRule="exact"/>
        <w:ind w:firstLine="709"/>
        <w:jc w:val="both"/>
        <w:rPr>
          <w:rFonts w:ascii="PT Astra Serif" w:hAnsi="PT Astra Serif"/>
          <w:sz w:val="28"/>
        </w:rPr>
      </w:pPr>
      <w:r w:rsidRPr="00C474FB">
        <w:rPr>
          <w:rFonts w:ascii="PT Astra Serif" w:hAnsi="PT Astra Serif"/>
          <w:sz w:val="28"/>
        </w:rPr>
        <w:t>5. При наступлении у работника права на назначение или изменение размера надбавки в период пребывания в ежегодном основном или ежегодном дополнительном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надбавки осуществляется по окончании указанных периодов.».</w:t>
      </w:r>
    </w:p>
    <w:p w14:paraId="4ED7BE2F" w14:textId="77777777" w:rsidR="00022803" w:rsidRPr="00C474FB" w:rsidRDefault="00022803" w:rsidP="00022803">
      <w:pPr>
        <w:widowControl w:val="0"/>
        <w:tabs>
          <w:tab w:val="left" w:pos="1276"/>
        </w:tabs>
        <w:spacing w:line="360" w:lineRule="exact"/>
        <w:jc w:val="both"/>
        <w:rPr>
          <w:rFonts w:ascii="PT Astra Serif" w:hAnsi="PT Astra Serif"/>
          <w:sz w:val="28"/>
        </w:rPr>
      </w:pPr>
    </w:p>
    <w:p w14:paraId="45A7FF25" w14:textId="77777777" w:rsidR="00022803" w:rsidRPr="00C474FB" w:rsidRDefault="00022803" w:rsidP="00022803">
      <w:pPr>
        <w:widowControl w:val="0"/>
        <w:tabs>
          <w:tab w:val="left" w:pos="1276"/>
        </w:tabs>
        <w:spacing w:line="360" w:lineRule="exact"/>
        <w:jc w:val="center"/>
        <w:rPr>
          <w:rFonts w:ascii="PT Astra Serif" w:hAnsi="PT Astra Serif"/>
        </w:rPr>
      </w:pPr>
      <w:r w:rsidRPr="00C474FB">
        <w:rPr>
          <w:rFonts w:ascii="PT Astra Serif" w:hAnsi="PT Astra Serif"/>
          <w:sz w:val="28"/>
        </w:rPr>
        <w:t>___________________________________________</w:t>
      </w:r>
    </w:p>
    <w:p w14:paraId="05F85BD4" w14:textId="77777777" w:rsidR="003E2D59" w:rsidRDefault="003E2D59" w:rsidP="003E2D59">
      <w:pPr>
        <w:pStyle w:val="ConsPlusNormal"/>
        <w:ind w:left="709"/>
        <w:jc w:val="both"/>
        <w:rPr>
          <w:rFonts w:ascii="PT Astra Serif" w:hAnsi="PT Astra Serif"/>
          <w:sz w:val="28"/>
          <w:szCs w:val="28"/>
        </w:rPr>
      </w:pPr>
    </w:p>
    <w:p w14:paraId="3B13FE28" w14:textId="7082A5CA" w:rsidR="003E69D2" w:rsidRPr="006951BB" w:rsidRDefault="007B449C" w:rsidP="007B449C">
      <w:pPr>
        <w:pStyle w:val="ConsPlusNormal"/>
        <w:ind w:firstLine="709"/>
        <w:jc w:val="both"/>
        <w:rPr>
          <w:rFonts w:ascii="PT Astra Serif" w:hAnsi="PT Astra Serif"/>
          <w:sz w:val="28"/>
          <w:szCs w:val="28"/>
        </w:rPr>
      </w:pPr>
      <w:r>
        <w:rPr>
          <w:rFonts w:ascii="PT Astra Serif" w:hAnsi="PT Astra Serif"/>
          <w:sz w:val="28"/>
          <w:szCs w:val="28"/>
        </w:rPr>
        <w:t xml:space="preserve"> </w:t>
      </w:r>
    </w:p>
    <w:p w14:paraId="5270FF30" w14:textId="77777777" w:rsidR="00265B9D" w:rsidRPr="006951BB" w:rsidRDefault="00265B9D">
      <w:pPr>
        <w:pStyle w:val="ConsPlusNormal"/>
        <w:spacing w:before="220"/>
        <w:ind w:firstLine="540"/>
        <w:jc w:val="both"/>
        <w:rPr>
          <w:rFonts w:ascii="PT Astra Serif" w:hAnsi="PT Astra Serif"/>
          <w:sz w:val="28"/>
          <w:szCs w:val="28"/>
        </w:rPr>
      </w:pPr>
      <w:bookmarkStart w:id="1" w:name="P42"/>
      <w:bookmarkStart w:id="2" w:name="P934"/>
      <w:bookmarkEnd w:id="1"/>
      <w:bookmarkEnd w:id="2"/>
    </w:p>
    <w:p w14:paraId="5CA459CE" w14:textId="77777777" w:rsidR="003E69D2" w:rsidRPr="006951BB" w:rsidRDefault="003E69D2">
      <w:pPr>
        <w:pStyle w:val="ConsPlusNormal"/>
        <w:jc w:val="both"/>
        <w:rPr>
          <w:rFonts w:ascii="PT Astra Serif" w:hAnsi="PT Astra Serif"/>
          <w:sz w:val="28"/>
          <w:szCs w:val="28"/>
        </w:rPr>
      </w:pPr>
    </w:p>
    <w:p w14:paraId="28160FDA" w14:textId="665B432A" w:rsidR="003E69D2" w:rsidRDefault="003E69D2">
      <w:pPr>
        <w:pStyle w:val="ConsPlusNormal"/>
        <w:jc w:val="both"/>
        <w:rPr>
          <w:rFonts w:ascii="PT Astra Serif" w:hAnsi="PT Astra Serif"/>
          <w:sz w:val="28"/>
          <w:szCs w:val="28"/>
        </w:rPr>
      </w:pPr>
    </w:p>
    <w:p w14:paraId="562CA202" w14:textId="09501B52" w:rsidR="00265B9D" w:rsidRDefault="00265B9D">
      <w:pPr>
        <w:pStyle w:val="ConsPlusNormal"/>
        <w:jc w:val="both"/>
        <w:rPr>
          <w:rFonts w:ascii="PT Astra Serif" w:hAnsi="PT Astra Serif"/>
          <w:sz w:val="28"/>
          <w:szCs w:val="28"/>
        </w:rPr>
      </w:pPr>
    </w:p>
    <w:sectPr w:rsidR="00265B9D" w:rsidSect="005B3108">
      <w:headerReference w:type="default" r:id="rId11"/>
      <w:headerReference w:type="firs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05315" w14:textId="77777777" w:rsidR="006D35B3" w:rsidRDefault="006D35B3" w:rsidP="002F0BEB">
      <w:r>
        <w:separator/>
      </w:r>
    </w:p>
  </w:endnote>
  <w:endnote w:type="continuationSeparator" w:id="0">
    <w:p w14:paraId="00F59A11" w14:textId="77777777" w:rsidR="006D35B3" w:rsidRDefault="006D35B3" w:rsidP="002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40A16" w14:textId="77777777" w:rsidR="006D35B3" w:rsidRDefault="006D35B3" w:rsidP="002F0BEB">
      <w:r>
        <w:separator/>
      </w:r>
    </w:p>
  </w:footnote>
  <w:footnote w:type="continuationSeparator" w:id="0">
    <w:p w14:paraId="7F924439" w14:textId="77777777" w:rsidR="006D35B3" w:rsidRDefault="006D35B3" w:rsidP="002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30090"/>
      <w:docPartObj>
        <w:docPartGallery w:val="Page Numbers (Top of Page)"/>
        <w:docPartUnique/>
      </w:docPartObj>
    </w:sdtPr>
    <w:sdtEndPr/>
    <w:sdtContent>
      <w:p w14:paraId="76F9E0B4" w14:textId="5D59E024" w:rsidR="001F7B86" w:rsidRDefault="001F7B86">
        <w:pPr>
          <w:pStyle w:val="ac"/>
          <w:jc w:val="center"/>
        </w:pPr>
        <w:r>
          <w:fldChar w:fldCharType="begin"/>
        </w:r>
        <w:r>
          <w:instrText>PAGE   \* MERGEFORMAT</w:instrText>
        </w:r>
        <w:r>
          <w:fldChar w:fldCharType="separate"/>
        </w:r>
        <w:r w:rsidR="00F74BB6">
          <w:rPr>
            <w:noProof/>
          </w:rPr>
          <w:t>2</w:t>
        </w:r>
        <w:r>
          <w:fldChar w:fldCharType="end"/>
        </w:r>
      </w:p>
    </w:sdtContent>
  </w:sdt>
  <w:p w14:paraId="7E76C8AC" w14:textId="77777777" w:rsidR="001F7B86" w:rsidRDefault="001F7B8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2577C" w14:textId="58CDCE61" w:rsidR="001F7B86" w:rsidRDefault="001F7B86">
    <w:pPr>
      <w:pStyle w:val="ac"/>
      <w:jc w:val="center"/>
    </w:pPr>
  </w:p>
  <w:p w14:paraId="22F486BF" w14:textId="77777777" w:rsidR="001F7B86" w:rsidRDefault="001F7B86" w:rsidP="005B3108">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C4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E07266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1E80C4F"/>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270C2B65"/>
    <w:multiLevelType w:val="hybridMultilevel"/>
    <w:tmpl w:val="41220692"/>
    <w:lvl w:ilvl="0" w:tplc="248EA85C">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8D5EFC"/>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66B74D7F"/>
    <w:multiLevelType w:val="multilevel"/>
    <w:tmpl w:val="9D52E952"/>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711D319E"/>
    <w:multiLevelType w:val="multilevel"/>
    <w:tmpl w:val="9260ED24"/>
    <w:lvl w:ilvl="0">
      <w:start w:val="1"/>
      <w:numFmt w:val="decimal"/>
      <w:lvlText w:val="%1."/>
      <w:lvlJc w:val="left"/>
      <w:pPr>
        <w:ind w:left="450" w:hanging="450"/>
      </w:pPr>
      <w:rPr>
        <w:rFonts w:hint="default"/>
      </w:rPr>
    </w:lvl>
    <w:lvl w:ilvl="1">
      <w:start w:val="4"/>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D2"/>
    <w:rsid w:val="00012FC6"/>
    <w:rsid w:val="00014DB6"/>
    <w:rsid w:val="00022803"/>
    <w:rsid w:val="00030CA5"/>
    <w:rsid w:val="00044C94"/>
    <w:rsid w:val="00061001"/>
    <w:rsid w:val="00074204"/>
    <w:rsid w:val="00083727"/>
    <w:rsid w:val="00090BF3"/>
    <w:rsid w:val="00091F13"/>
    <w:rsid w:val="00096093"/>
    <w:rsid w:val="000A7393"/>
    <w:rsid w:val="000B193C"/>
    <w:rsid w:val="000D211B"/>
    <w:rsid w:val="000D352E"/>
    <w:rsid w:val="000E0C7D"/>
    <w:rsid w:val="000E73B0"/>
    <w:rsid w:val="000F3470"/>
    <w:rsid w:val="00104B41"/>
    <w:rsid w:val="00122EB8"/>
    <w:rsid w:val="001339F4"/>
    <w:rsid w:val="00141D2A"/>
    <w:rsid w:val="0015173B"/>
    <w:rsid w:val="0015339F"/>
    <w:rsid w:val="001577E5"/>
    <w:rsid w:val="00167A95"/>
    <w:rsid w:val="00191B7A"/>
    <w:rsid w:val="001A59F4"/>
    <w:rsid w:val="001B350E"/>
    <w:rsid w:val="001F72A5"/>
    <w:rsid w:val="001F7B86"/>
    <w:rsid w:val="00212960"/>
    <w:rsid w:val="0024494A"/>
    <w:rsid w:val="00252C56"/>
    <w:rsid w:val="00265486"/>
    <w:rsid w:val="00265B9D"/>
    <w:rsid w:val="002778B5"/>
    <w:rsid w:val="00283768"/>
    <w:rsid w:val="00284463"/>
    <w:rsid w:val="002C2C59"/>
    <w:rsid w:val="002E3C00"/>
    <w:rsid w:val="002F0BEB"/>
    <w:rsid w:val="00332DEA"/>
    <w:rsid w:val="00334B40"/>
    <w:rsid w:val="0034004D"/>
    <w:rsid w:val="00350453"/>
    <w:rsid w:val="00365113"/>
    <w:rsid w:val="0037363E"/>
    <w:rsid w:val="00376043"/>
    <w:rsid w:val="0038345F"/>
    <w:rsid w:val="00387E93"/>
    <w:rsid w:val="003E2D59"/>
    <w:rsid w:val="003E69D2"/>
    <w:rsid w:val="003F7EA3"/>
    <w:rsid w:val="004147D3"/>
    <w:rsid w:val="00421BAB"/>
    <w:rsid w:val="004325E8"/>
    <w:rsid w:val="00436BCB"/>
    <w:rsid w:val="0043752F"/>
    <w:rsid w:val="00442130"/>
    <w:rsid w:val="004424AB"/>
    <w:rsid w:val="004558D0"/>
    <w:rsid w:val="00464E4F"/>
    <w:rsid w:val="00470697"/>
    <w:rsid w:val="004C3855"/>
    <w:rsid w:val="004C6FDE"/>
    <w:rsid w:val="004E46BC"/>
    <w:rsid w:val="004E4C7F"/>
    <w:rsid w:val="004F56D3"/>
    <w:rsid w:val="0050015D"/>
    <w:rsid w:val="00507437"/>
    <w:rsid w:val="005077B9"/>
    <w:rsid w:val="00513834"/>
    <w:rsid w:val="005141CC"/>
    <w:rsid w:val="00525DCF"/>
    <w:rsid w:val="00542345"/>
    <w:rsid w:val="0057164B"/>
    <w:rsid w:val="0058094F"/>
    <w:rsid w:val="00597B9E"/>
    <w:rsid w:val="005B3108"/>
    <w:rsid w:val="005B7D05"/>
    <w:rsid w:val="005C398B"/>
    <w:rsid w:val="005C66C5"/>
    <w:rsid w:val="005D3A72"/>
    <w:rsid w:val="005E1B10"/>
    <w:rsid w:val="005E1E8C"/>
    <w:rsid w:val="005E50DB"/>
    <w:rsid w:val="005F2E7E"/>
    <w:rsid w:val="00602B13"/>
    <w:rsid w:val="006160D9"/>
    <w:rsid w:val="0062220E"/>
    <w:rsid w:val="00645DE2"/>
    <w:rsid w:val="00671945"/>
    <w:rsid w:val="00671A4B"/>
    <w:rsid w:val="0068425D"/>
    <w:rsid w:val="00694369"/>
    <w:rsid w:val="006951BB"/>
    <w:rsid w:val="006A29C5"/>
    <w:rsid w:val="006A5E96"/>
    <w:rsid w:val="006A7E61"/>
    <w:rsid w:val="006D35B3"/>
    <w:rsid w:val="006D7E99"/>
    <w:rsid w:val="006E2466"/>
    <w:rsid w:val="00702ABD"/>
    <w:rsid w:val="0070409C"/>
    <w:rsid w:val="0070532D"/>
    <w:rsid w:val="007207B0"/>
    <w:rsid w:val="00746EA1"/>
    <w:rsid w:val="007523B1"/>
    <w:rsid w:val="0077020C"/>
    <w:rsid w:val="00786510"/>
    <w:rsid w:val="0079248D"/>
    <w:rsid w:val="007B449C"/>
    <w:rsid w:val="007D1083"/>
    <w:rsid w:val="008071B7"/>
    <w:rsid w:val="00817621"/>
    <w:rsid w:val="008371F7"/>
    <w:rsid w:val="00847242"/>
    <w:rsid w:val="00850777"/>
    <w:rsid w:val="00853EA7"/>
    <w:rsid w:val="0085738E"/>
    <w:rsid w:val="008644D1"/>
    <w:rsid w:val="008742C8"/>
    <w:rsid w:val="008A66E4"/>
    <w:rsid w:val="008B1AA1"/>
    <w:rsid w:val="008B3611"/>
    <w:rsid w:val="008C0FBF"/>
    <w:rsid w:val="008C2172"/>
    <w:rsid w:val="008D1526"/>
    <w:rsid w:val="008D3353"/>
    <w:rsid w:val="008E20C5"/>
    <w:rsid w:val="008E3364"/>
    <w:rsid w:val="00912E11"/>
    <w:rsid w:val="00930B52"/>
    <w:rsid w:val="00931C01"/>
    <w:rsid w:val="00974654"/>
    <w:rsid w:val="009832BE"/>
    <w:rsid w:val="009923C2"/>
    <w:rsid w:val="009A36E0"/>
    <w:rsid w:val="009C19FD"/>
    <w:rsid w:val="009C5A3C"/>
    <w:rsid w:val="009D0C53"/>
    <w:rsid w:val="009F5A06"/>
    <w:rsid w:val="00A00E17"/>
    <w:rsid w:val="00A06537"/>
    <w:rsid w:val="00A22746"/>
    <w:rsid w:val="00A35295"/>
    <w:rsid w:val="00A466FA"/>
    <w:rsid w:val="00A53C19"/>
    <w:rsid w:val="00A65770"/>
    <w:rsid w:val="00A91496"/>
    <w:rsid w:val="00A944A5"/>
    <w:rsid w:val="00A95094"/>
    <w:rsid w:val="00AA339B"/>
    <w:rsid w:val="00AA5516"/>
    <w:rsid w:val="00AB54A5"/>
    <w:rsid w:val="00AE1EE3"/>
    <w:rsid w:val="00AF2DB5"/>
    <w:rsid w:val="00B02455"/>
    <w:rsid w:val="00B54002"/>
    <w:rsid w:val="00B8060D"/>
    <w:rsid w:val="00B96B6A"/>
    <w:rsid w:val="00BB1439"/>
    <w:rsid w:val="00BD7C03"/>
    <w:rsid w:val="00BE792A"/>
    <w:rsid w:val="00BF0A38"/>
    <w:rsid w:val="00BF49F0"/>
    <w:rsid w:val="00C21994"/>
    <w:rsid w:val="00C252A8"/>
    <w:rsid w:val="00C25C37"/>
    <w:rsid w:val="00C4730C"/>
    <w:rsid w:val="00C536E2"/>
    <w:rsid w:val="00C53ECB"/>
    <w:rsid w:val="00C756A2"/>
    <w:rsid w:val="00C97035"/>
    <w:rsid w:val="00CD5D1C"/>
    <w:rsid w:val="00CE395F"/>
    <w:rsid w:val="00CE5F9F"/>
    <w:rsid w:val="00CE6D58"/>
    <w:rsid w:val="00CF5F62"/>
    <w:rsid w:val="00CF7C0D"/>
    <w:rsid w:val="00D05211"/>
    <w:rsid w:val="00D13E0A"/>
    <w:rsid w:val="00D1467E"/>
    <w:rsid w:val="00D21E81"/>
    <w:rsid w:val="00D26858"/>
    <w:rsid w:val="00D31C93"/>
    <w:rsid w:val="00D332F7"/>
    <w:rsid w:val="00D348D7"/>
    <w:rsid w:val="00D57DE1"/>
    <w:rsid w:val="00D96D98"/>
    <w:rsid w:val="00DA507A"/>
    <w:rsid w:val="00DC196C"/>
    <w:rsid w:val="00DD69F0"/>
    <w:rsid w:val="00DE1766"/>
    <w:rsid w:val="00E16185"/>
    <w:rsid w:val="00E20719"/>
    <w:rsid w:val="00E35C7C"/>
    <w:rsid w:val="00E53DFF"/>
    <w:rsid w:val="00E84A3F"/>
    <w:rsid w:val="00ED584A"/>
    <w:rsid w:val="00F131D0"/>
    <w:rsid w:val="00F16EF1"/>
    <w:rsid w:val="00F34B2A"/>
    <w:rsid w:val="00F56A21"/>
    <w:rsid w:val="00F61068"/>
    <w:rsid w:val="00F74BB6"/>
    <w:rsid w:val="00F81253"/>
    <w:rsid w:val="00F83235"/>
    <w:rsid w:val="00F95D88"/>
    <w:rsid w:val="00FA32B0"/>
    <w:rsid w:val="00FC0DF0"/>
    <w:rsid w:val="00FD2196"/>
    <w:rsid w:val="00FD2518"/>
    <w:rsid w:val="00FD2C44"/>
    <w:rsid w:val="00FD4DE8"/>
    <w:rsid w:val="00FD6E9A"/>
    <w:rsid w:val="00FD7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7EBDB"/>
  <w15:chartTrackingRefBased/>
  <w15:docId w15:val="{92FA74FA-4DA5-462C-A6F6-E6AD8DBA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A38"/>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E69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E69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69D2"/>
    <w:pPr>
      <w:widowControl w:val="0"/>
      <w:autoSpaceDE w:val="0"/>
      <w:autoSpaceDN w:val="0"/>
      <w:spacing w:after="0" w:line="240" w:lineRule="auto"/>
    </w:pPr>
    <w:rPr>
      <w:rFonts w:ascii="Calibri" w:eastAsiaTheme="minorEastAsia" w:hAnsi="Calibri" w:cs="Calibri"/>
      <w:b/>
      <w:lang w:eastAsia="ru-RU"/>
    </w:rPr>
  </w:style>
  <w:style w:type="paragraph" w:customStyle="1" w:styleId="western">
    <w:name w:val="western"/>
    <w:basedOn w:val="a"/>
    <w:rsid w:val="00AF2DB5"/>
    <w:rPr>
      <w:rFonts w:eastAsiaTheme="minorHAnsi"/>
      <w:color w:val="auto"/>
      <w:szCs w:val="24"/>
    </w:rPr>
  </w:style>
  <w:style w:type="paragraph" w:styleId="a3">
    <w:name w:val="footer"/>
    <w:basedOn w:val="a"/>
    <w:link w:val="a4"/>
    <w:rsid w:val="00FD2C44"/>
  </w:style>
  <w:style w:type="character" w:customStyle="1" w:styleId="a4">
    <w:name w:val="Нижний колонтитул Знак"/>
    <w:basedOn w:val="a0"/>
    <w:link w:val="a3"/>
    <w:rsid w:val="00FD2C44"/>
    <w:rPr>
      <w:rFonts w:ascii="Times New Roman" w:eastAsia="Times New Roman" w:hAnsi="Times New Roman" w:cs="Times New Roman"/>
      <w:color w:val="000000"/>
      <w:sz w:val="24"/>
      <w:szCs w:val="20"/>
      <w:lang w:eastAsia="ru-RU"/>
    </w:rPr>
  </w:style>
  <w:style w:type="character" w:styleId="a5">
    <w:name w:val="annotation reference"/>
    <w:basedOn w:val="a0"/>
    <w:uiPriority w:val="99"/>
    <w:semiHidden/>
    <w:unhideWhenUsed/>
    <w:rsid w:val="00CF7C0D"/>
    <w:rPr>
      <w:sz w:val="16"/>
      <w:szCs w:val="16"/>
    </w:rPr>
  </w:style>
  <w:style w:type="paragraph" w:styleId="a6">
    <w:name w:val="annotation text"/>
    <w:basedOn w:val="a"/>
    <w:link w:val="a7"/>
    <w:uiPriority w:val="99"/>
    <w:semiHidden/>
    <w:unhideWhenUsed/>
    <w:rsid w:val="00CF7C0D"/>
    <w:rPr>
      <w:sz w:val="20"/>
    </w:rPr>
  </w:style>
  <w:style w:type="character" w:customStyle="1" w:styleId="a7">
    <w:name w:val="Текст примечания Знак"/>
    <w:basedOn w:val="a0"/>
    <w:link w:val="a6"/>
    <w:uiPriority w:val="99"/>
    <w:semiHidden/>
    <w:rsid w:val="00CF7C0D"/>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CF7C0D"/>
    <w:rPr>
      <w:b/>
      <w:bCs/>
    </w:rPr>
  </w:style>
  <w:style w:type="character" w:customStyle="1" w:styleId="a9">
    <w:name w:val="Тема примечания Знак"/>
    <w:basedOn w:val="a7"/>
    <w:link w:val="a8"/>
    <w:uiPriority w:val="99"/>
    <w:semiHidden/>
    <w:rsid w:val="00CF7C0D"/>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CF7C0D"/>
    <w:rPr>
      <w:rFonts w:ascii="Segoe UI" w:hAnsi="Segoe UI" w:cs="Segoe UI"/>
      <w:sz w:val="18"/>
      <w:szCs w:val="18"/>
    </w:rPr>
  </w:style>
  <w:style w:type="character" w:customStyle="1" w:styleId="ab">
    <w:name w:val="Текст выноски Знак"/>
    <w:basedOn w:val="a0"/>
    <w:link w:val="aa"/>
    <w:uiPriority w:val="99"/>
    <w:semiHidden/>
    <w:rsid w:val="00CF7C0D"/>
    <w:rPr>
      <w:rFonts w:ascii="Segoe UI" w:eastAsia="Times New Roman" w:hAnsi="Segoe UI" w:cs="Segoe UI"/>
      <w:color w:val="000000"/>
      <w:sz w:val="18"/>
      <w:szCs w:val="18"/>
      <w:lang w:eastAsia="ru-RU"/>
    </w:rPr>
  </w:style>
  <w:style w:type="paragraph" w:styleId="ac">
    <w:name w:val="header"/>
    <w:basedOn w:val="a"/>
    <w:link w:val="ad"/>
    <w:uiPriority w:val="99"/>
    <w:unhideWhenUsed/>
    <w:rsid w:val="002F0BEB"/>
    <w:pPr>
      <w:tabs>
        <w:tab w:val="center" w:pos="4677"/>
        <w:tab w:val="right" w:pos="9355"/>
      </w:tabs>
    </w:pPr>
  </w:style>
  <w:style w:type="character" w:customStyle="1" w:styleId="ad">
    <w:name w:val="Верхний колонтитул Знак"/>
    <w:basedOn w:val="a0"/>
    <w:link w:val="ac"/>
    <w:uiPriority w:val="99"/>
    <w:rsid w:val="002F0BEB"/>
    <w:rPr>
      <w:rFonts w:ascii="Times New Roman" w:eastAsia="Times New Roman" w:hAnsi="Times New Roman" w:cs="Times New Roman"/>
      <w:color w:val="000000"/>
      <w:sz w:val="24"/>
      <w:szCs w:val="20"/>
      <w:lang w:eastAsia="ru-RU"/>
    </w:rPr>
  </w:style>
  <w:style w:type="paragraph" w:styleId="ae">
    <w:name w:val="No Spacing"/>
    <w:link w:val="af"/>
    <w:uiPriority w:val="1"/>
    <w:qFormat/>
    <w:rsid w:val="002F0BEB"/>
    <w:pPr>
      <w:spacing w:after="0" w:line="240" w:lineRule="auto"/>
    </w:pPr>
    <w:rPr>
      <w:rFonts w:eastAsiaTheme="minorEastAsia"/>
      <w:lang w:eastAsia="ru-RU"/>
    </w:rPr>
  </w:style>
  <w:style w:type="character" w:customStyle="1" w:styleId="af">
    <w:name w:val="Без интервала Знак"/>
    <w:basedOn w:val="a0"/>
    <w:link w:val="ae"/>
    <w:uiPriority w:val="1"/>
    <w:rsid w:val="002F0BEB"/>
    <w:rPr>
      <w:rFonts w:eastAsiaTheme="minorEastAsia"/>
      <w:lang w:eastAsia="ru-RU"/>
    </w:rPr>
  </w:style>
  <w:style w:type="character" w:styleId="af0">
    <w:name w:val="line number"/>
    <w:basedOn w:val="a0"/>
    <w:uiPriority w:val="99"/>
    <w:semiHidden/>
    <w:unhideWhenUsed/>
    <w:rsid w:val="002F0BEB"/>
  </w:style>
  <w:style w:type="paragraph" w:styleId="af1">
    <w:name w:val="List Paragraph"/>
    <w:basedOn w:val="a"/>
    <w:uiPriority w:val="34"/>
    <w:qFormat/>
    <w:rsid w:val="007B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74024&amp;dst=65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LAW067&amp;n=132601&amp;dst=104406" TargetMode="External"/><Relationship Id="rId4" Type="http://schemas.openxmlformats.org/officeDocument/2006/relationships/settings" Target="settings.xml"/><Relationship Id="rId9" Type="http://schemas.openxmlformats.org/officeDocument/2006/relationships/hyperlink" Target="https://login.consultant.ru/link/?req=doc&amp;base=RZB&amp;n=476449&amp;dst=10065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3BC8B-AA41-471B-B8C8-733214F71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3886</Words>
  <Characters>22155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Шмакина Лилия Александровна</dc:creator>
  <cp:keywords/>
  <dc:description/>
  <cp:lastModifiedBy>Шмакина Лилия Александровна</cp:lastModifiedBy>
  <cp:revision>3</cp:revision>
  <cp:lastPrinted>2024-08-05T10:33:00Z</cp:lastPrinted>
  <dcterms:created xsi:type="dcterms:W3CDTF">2025-01-15T10:24:00Z</dcterms:created>
  <dcterms:modified xsi:type="dcterms:W3CDTF">2025-01-15T10:28:00Z</dcterms:modified>
</cp:coreProperties>
</file>