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48B" w:rsidRPr="000E748B" w:rsidRDefault="000E748B" w:rsidP="000E748B">
      <w:pPr>
        <w:pStyle w:val="headertext"/>
        <w:shd w:val="clear" w:color="auto" w:fill="FFFFFF"/>
        <w:spacing w:before="0" w:beforeAutospacing="0" w:after="240" w:afterAutospacing="0"/>
        <w:jc w:val="center"/>
        <w:textAlignment w:val="baseline"/>
        <w:rPr>
          <w:rFonts w:ascii="PT Astra Serif" w:hAnsi="PT Astra Serif" w:cs="Arial"/>
          <w:b/>
          <w:bCs/>
          <w:sz w:val="28"/>
          <w:szCs w:val="28"/>
        </w:rPr>
      </w:pPr>
      <w:r>
        <w:rPr>
          <w:rFonts w:ascii="Arial" w:hAnsi="Arial" w:cs="Arial"/>
          <w:b/>
          <w:bCs/>
          <w:color w:val="444444"/>
        </w:rPr>
        <w:br/>
      </w:r>
      <w:r w:rsidRPr="000E748B">
        <w:rPr>
          <w:rFonts w:ascii="PT Astra Serif" w:hAnsi="PT Astra Serif" w:cs="Arial"/>
          <w:b/>
          <w:bCs/>
          <w:sz w:val="28"/>
          <w:szCs w:val="28"/>
        </w:rPr>
        <w:t>ИНФОРМАЦИОННОЕ СООБЩЕНИЕ</w:t>
      </w:r>
    </w:p>
    <w:p w:rsidR="000E748B" w:rsidRPr="003A77E3" w:rsidRDefault="000E748B" w:rsidP="003A77E3">
      <w:pPr>
        <w:ind w:firstLine="709"/>
        <w:jc w:val="both"/>
        <w:rPr>
          <w:rFonts w:ascii="PT Astra Serif" w:hAnsi="PT Astra Serif"/>
          <w:sz w:val="28"/>
          <w:szCs w:val="28"/>
        </w:rPr>
      </w:pPr>
      <w:r w:rsidRPr="000E748B">
        <w:br/>
      </w:r>
      <w:r w:rsidRPr="003A77E3">
        <w:rPr>
          <w:rFonts w:ascii="PT Astra Serif" w:hAnsi="PT Astra Serif"/>
          <w:sz w:val="28"/>
          <w:szCs w:val="28"/>
        </w:rPr>
        <w:t xml:space="preserve">В    целях   обеспечения   проведения   независимой   антикоррупционной </w:t>
      </w:r>
      <w:r w:rsidR="00F65FC8" w:rsidRPr="003A77E3">
        <w:rPr>
          <w:rFonts w:ascii="PT Astra Serif" w:hAnsi="PT Astra Serif"/>
          <w:sz w:val="28"/>
          <w:szCs w:val="28"/>
        </w:rPr>
        <w:t xml:space="preserve"> </w:t>
      </w:r>
      <w:r w:rsidRPr="003A77E3">
        <w:rPr>
          <w:rFonts w:ascii="PT Astra Serif" w:hAnsi="PT Astra Serif"/>
          <w:sz w:val="28"/>
          <w:szCs w:val="28"/>
        </w:rPr>
        <w:t>экспертизы    «</w:t>
      </w:r>
      <w:r w:rsidR="00BB5902">
        <w:rPr>
          <w:rFonts w:ascii="PT Astra Serif" w:hAnsi="PT Astra Serif"/>
          <w:sz w:val="28"/>
          <w:szCs w:val="28"/>
        </w:rPr>
        <w:t>15</w:t>
      </w:r>
      <w:r w:rsidRPr="003A77E3">
        <w:rPr>
          <w:rFonts w:ascii="PT Astra Serif" w:hAnsi="PT Astra Serif"/>
          <w:sz w:val="28"/>
          <w:szCs w:val="28"/>
        </w:rPr>
        <w:t xml:space="preserve">» </w:t>
      </w:r>
      <w:r w:rsidR="00BB5902">
        <w:rPr>
          <w:rFonts w:ascii="PT Astra Serif" w:hAnsi="PT Astra Serif"/>
          <w:sz w:val="28"/>
          <w:szCs w:val="28"/>
        </w:rPr>
        <w:t>июл</w:t>
      </w:r>
      <w:r w:rsidR="00F65FC8" w:rsidRPr="003A77E3">
        <w:rPr>
          <w:rFonts w:ascii="PT Astra Serif" w:hAnsi="PT Astra Serif"/>
          <w:sz w:val="28"/>
          <w:szCs w:val="28"/>
        </w:rPr>
        <w:t>я</w:t>
      </w:r>
      <w:r w:rsidRPr="003A77E3">
        <w:rPr>
          <w:rFonts w:ascii="PT Astra Serif" w:hAnsi="PT Astra Serif"/>
          <w:sz w:val="28"/>
          <w:szCs w:val="28"/>
        </w:rPr>
        <w:t xml:space="preserve">  20</w:t>
      </w:r>
      <w:r w:rsidR="00F65FC8" w:rsidRPr="003A77E3">
        <w:rPr>
          <w:rFonts w:ascii="PT Astra Serif" w:hAnsi="PT Astra Serif"/>
          <w:sz w:val="28"/>
          <w:szCs w:val="28"/>
        </w:rPr>
        <w:t>24</w:t>
      </w:r>
      <w:r w:rsidRPr="003A77E3">
        <w:rPr>
          <w:rFonts w:ascii="PT Astra Serif" w:hAnsi="PT Astra Serif"/>
          <w:sz w:val="28"/>
          <w:szCs w:val="28"/>
        </w:rPr>
        <w:t xml:space="preserve"> года  проект  муниципального </w:t>
      </w:r>
      <w:r w:rsidR="00F65FC8" w:rsidRPr="003A77E3">
        <w:rPr>
          <w:rFonts w:ascii="PT Astra Serif" w:hAnsi="PT Astra Serif"/>
          <w:sz w:val="28"/>
          <w:szCs w:val="28"/>
        </w:rPr>
        <w:t xml:space="preserve"> </w:t>
      </w:r>
      <w:r w:rsidRPr="003A77E3">
        <w:rPr>
          <w:rFonts w:ascii="PT Astra Serif" w:hAnsi="PT Astra Serif"/>
          <w:sz w:val="28"/>
          <w:szCs w:val="28"/>
        </w:rPr>
        <w:t xml:space="preserve">нормативного правового акта администрации города Тулы </w:t>
      </w:r>
      <w:r w:rsidR="00F65FC8" w:rsidRPr="003A77E3">
        <w:rPr>
          <w:rFonts w:ascii="PT Astra Serif" w:hAnsi="PT Astra Serif"/>
          <w:sz w:val="28"/>
          <w:szCs w:val="28"/>
        </w:rPr>
        <w:t xml:space="preserve"> </w:t>
      </w:r>
      <w:r w:rsidRPr="003A77E3">
        <w:rPr>
          <w:rFonts w:ascii="PT Astra Serif" w:hAnsi="PT Astra Serif"/>
          <w:b/>
          <w:sz w:val="28"/>
          <w:szCs w:val="28"/>
        </w:rPr>
        <w:t>«</w:t>
      </w:r>
      <w:r w:rsidRPr="003A77E3">
        <w:rPr>
          <w:rFonts w:ascii="PT Astra Serif" w:hAnsi="PT Astra Serif"/>
          <w:sz w:val="28"/>
          <w:szCs w:val="28"/>
        </w:rPr>
        <w:t xml:space="preserve">Об утверждении порядка </w:t>
      </w:r>
      <w:r w:rsidR="00F65FC8" w:rsidRPr="003A77E3">
        <w:rPr>
          <w:rFonts w:ascii="PT Astra Serif" w:hAnsi="PT Astra Serif"/>
          <w:sz w:val="28"/>
          <w:szCs w:val="28"/>
        </w:rPr>
        <w:t xml:space="preserve">предоставления из </w:t>
      </w:r>
      <w:r w:rsidRPr="003A77E3">
        <w:rPr>
          <w:rFonts w:ascii="PT Astra Serif" w:hAnsi="PT Astra Serif"/>
          <w:sz w:val="28"/>
          <w:szCs w:val="28"/>
        </w:rPr>
        <w:t>бюджета</w:t>
      </w:r>
      <w:r w:rsidR="00F65FC8" w:rsidRPr="003A77E3">
        <w:rPr>
          <w:rFonts w:ascii="PT Astra Serif" w:hAnsi="PT Astra Serif"/>
          <w:sz w:val="28"/>
          <w:szCs w:val="28"/>
        </w:rPr>
        <w:t xml:space="preserve"> </w:t>
      </w:r>
      <w:r w:rsidRPr="003A77E3">
        <w:rPr>
          <w:rFonts w:ascii="PT Astra Serif" w:hAnsi="PT Astra Serif"/>
          <w:sz w:val="28"/>
          <w:szCs w:val="28"/>
        </w:rPr>
        <w:t>муниципального образования</w:t>
      </w:r>
      <w:r w:rsidR="00F65FC8" w:rsidRPr="003A77E3">
        <w:rPr>
          <w:rFonts w:ascii="PT Astra Serif" w:hAnsi="PT Astra Serif"/>
          <w:sz w:val="28"/>
          <w:szCs w:val="28"/>
        </w:rPr>
        <w:t xml:space="preserve"> </w:t>
      </w:r>
      <w:r w:rsidRPr="003A77E3">
        <w:rPr>
          <w:rFonts w:ascii="PT Astra Serif" w:hAnsi="PT Astra Serif"/>
          <w:sz w:val="28"/>
          <w:szCs w:val="28"/>
        </w:rPr>
        <w:t xml:space="preserve">город Тула субсидии обществу </w:t>
      </w:r>
      <w:r w:rsidR="00F65FC8" w:rsidRPr="003A77E3">
        <w:rPr>
          <w:rFonts w:ascii="PT Astra Serif" w:hAnsi="PT Astra Serif"/>
          <w:sz w:val="28"/>
          <w:szCs w:val="28"/>
        </w:rPr>
        <w:t xml:space="preserve">с </w:t>
      </w:r>
      <w:r w:rsidRPr="003A77E3">
        <w:rPr>
          <w:rFonts w:ascii="PT Astra Serif" w:hAnsi="PT Astra Serif"/>
          <w:sz w:val="28"/>
          <w:szCs w:val="28"/>
        </w:rPr>
        <w:t xml:space="preserve">ограниченной ответственностью «Отдых-71» в целях возмещения </w:t>
      </w:r>
      <w:r w:rsidR="00F65FC8" w:rsidRPr="003A77E3">
        <w:rPr>
          <w:rFonts w:ascii="PT Astra Serif" w:hAnsi="PT Astra Serif"/>
          <w:sz w:val="28"/>
          <w:szCs w:val="28"/>
        </w:rPr>
        <w:t xml:space="preserve"> </w:t>
      </w:r>
      <w:r w:rsidRPr="003A77E3">
        <w:rPr>
          <w:rFonts w:ascii="PT Astra Serif" w:hAnsi="PT Astra Serif"/>
          <w:sz w:val="28"/>
          <w:szCs w:val="28"/>
        </w:rPr>
        <w:t>части затрат по осуществлению</w:t>
      </w:r>
      <w:r w:rsidR="00F65FC8" w:rsidRPr="003A77E3">
        <w:rPr>
          <w:rFonts w:ascii="PT Astra Serif" w:hAnsi="PT Astra Serif"/>
          <w:sz w:val="28"/>
          <w:szCs w:val="28"/>
        </w:rPr>
        <w:t xml:space="preserve"> </w:t>
      </w:r>
      <w:r w:rsidRPr="003A77E3">
        <w:rPr>
          <w:rFonts w:ascii="PT Astra Serif" w:hAnsi="PT Astra Serif"/>
          <w:sz w:val="28"/>
          <w:szCs w:val="28"/>
        </w:rPr>
        <w:t>технологического присоединения</w:t>
      </w:r>
      <w:r w:rsidR="00F65FC8" w:rsidRPr="003A77E3">
        <w:rPr>
          <w:rFonts w:ascii="PT Astra Serif" w:hAnsi="PT Astra Serif"/>
          <w:sz w:val="28"/>
          <w:szCs w:val="28"/>
        </w:rPr>
        <w:t xml:space="preserve"> </w:t>
      </w:r>
      <w:proofErr w:type="spellStart"/>
      <w:r w:rsidRPr="003A77E3">
        <w:rPr>
          <w:rFonts w:ascii="PT Astra Serif" w:hAnsi="PT Astra Serif"/>
          <w:sz w:val="28"/>
          <w:szCs w:val="28"/>
        </w:rPr>
        <w:t>энергопринимающих</w:t>
      </w:r>
      <w:proofErr w:type="spellEnd"/>
      <w:r w:rsidRPr="003A77E3">
        <w:rPr>
          <w:rFonts w:ascii="PT Astra Serif" w:hAnsi="PT Astra Serif"/>
          <w:sz w:val="28"/>
          <w:szCs w:val="28"/>
        </w:rPr>
        <w:t xml:space="preserve"> устройств объекта (объектов) муниципальной собственности к объектам электросетевого хозяйства</w:t>
      </w:r>
      <w:r w:rsidR="00766848">
        <w:rPr>
          <w:rFonts w:ascii="PT Astra Serif" w:hAnsi="PT Astra Serif"/>
          <w:sz w:val="28"/>
          <w:szCs w:val="28"/>
        </w:rPr>
        <w:t xml:space="preserve">» </w:t>
      </w:r>
      <w:r w:rsidRPr="003A77E3">
        <w:rPr>
          <w:rFonts w:ascii="PT Astra Serif" w:hAnsi="PT Astra Serif"/>
          <w:sz w:val="28"/>
          <w:szCs w:val="28"/>
        </w:rPr>
        <w:t xml:space="preserve">размещен в сети </w:t>
      </w:r>
      <w:r w:rsidR="00766848">
        <w:rPr>
          <w:rFonts w:ascii="PT Astra Serif" w:hAnsi="PT Astra Serif"/>
          <w:sz w:val="28"/>
          <w:szCs w:val="28"/>
        </w:rPr>
        <w:t>«</w:t>
      </w:r>
      <w:r w:rsidRPr="003A77E3">
        <w:rPr>
          <w:rFonts w:ascii="PT Astra Serif" w:hAnsi="PT Astra Serif"/>
          <w:sz w:val="28"/>
          <w:szCs w:val="28"/>
        </w:rPr>
        <w:t>Интернет</w:t>
      </w:r>
      <w:r w:rsidR="00766848">
        <w:rPr>
          <w:rFonts w:ascii="PT Astra Serif" w:hAnsi="PT Astra Serif"/>
          <w:sz w:val="28"/>
          <w:szCs w:val="28"/>
        </w:rPr>
        <w:t>»</w:t>
      </w:r>
      <w:r w:rsidRPr="003A77E3">
        <w:rPr>
          <w:rFonts w:ascii="PT Astra Serif" w:hAnsi="PT Astra Serif"/>
          <w:sz w:val="28"/>
          <w:szCs w:val="28"/>
        </w:rPr>
        <w:t>.</w:t>
      </w:r>
    </w:p>
    <w:p w:rsidR="000E748B" w:rsidRPr="003A77E3" w:rsidRDefault="003A77E3" w:rsidP="003A77E3">
      <w:pPr>
        <w:jc w:val="both"/>
        <w:rPr>
          <w:rFonts w:ascii="PT Astra Serif" w:hAnsi="PT Astra Serif"/>
          <w:sz w:val="28"/>
          <w:szCs w:val="28"/>
        </w:rPr>
      </w:pPr>
      <w:r>
        <w:rPr>
          <w:rFonts w:ascii="PT Astra Serif" w:hAnsi="PT Astra Serif"/>
          <w:sz w:val="28"/>
          <w:szCs w:val="28"/>
        </w:rPr>
        <w:t>    Срок приема заключений</w:t>
      </w:r>
      <w:r w:rsidR="000E748B" w:rsidRPr="003A77E3">
        <w:rPr>
          <w:rFonts w:ascii="PT Astra Serif" w:hAnsi="PT Astra Serif"/>
          <w:sz w:val="28"/>
          <w:szCs w:val="28"/>
        </w:rPr>
        <w:t> по результата</w:t>
      </w:r>
      <w:r>
        <w:rPr>
          <w:rFonts w:ascii="PT Astra Serif" w:hAnsi="PT Astra Serif"/>
          <w:sz w:val="28"/>
          <w:szCs w:val="28"/>
        </w:rPr>
        <w:t xml:space="preserve">м независимой антикоррупционной </w:t>
      </w:r>
      <w:r w:rsidR="000E748B" w:rsidRPr="003A77E3">
        <w:rPr>
          <w:rFonts w:ascii="PT Astra Serif" w:hAnsi="PT Astra Serif"/>
          <w:sz w:val="28"/>
          <w:szCs w:val="28"/>
        </w:rPr>
        <w:t>экс</w:t>
      </w:r>
      <w:r>
        <w:rPr>
          <w:rFonts w:ascii="PT Astra Serif" w:hAnsi="PT Astra Serif"/>
          <w:sz w:val="28"/>
          <w:szCs w:val="28"/>
        </w:rPr>
        <w:t xml:space="preserve">пертизы в соответствии </w:t>
      </w:r>
      <w:r w:rsidR="000338DF">
        <w:rPr>
          <w:rFonts w:ascii="PT Astra Serif" w:hAnsi="PT Astra Serif"/>
          <w:sz w:val="28"/>
          <w:szCs w:val="28"/>
        </w:rPr>
        <w:t>с</w:t>
      </w:r>
      <w:r>
        <w:rPr>
          <w:rFonts w:ascii="PT Astra Serif" w:hAnsi="PT Astra Serif"/>
          <w:sz w:val="28"/>
          <w:szCs w:val="28"/>
        </w:rPr>
        <w:t xml:space="preserve"> п. </w:t>
      </w:r>
      <w:r w:rsidR="000338DF">
        <w:rPr>
          <w:rFonts w:ascii="PT Astra Serif" w:hAnsi="PT Astra Serif"/>
          <w:sz w:val="28"/>
          <w:szCs w:val="28"/>
        </w:rPr>
        <w:t xml:space="preserve">2.5.10 </w:t>
      </w:r>
      <w:r w:rsidR="000E748B" w:rsidRPr="003A77E3">
        <w:rPr>
          <w:rFonts w:ascii="PT Astra Serif" w:hAnsi="PT Astra Serif"/>
          <w:sz w:val="28"/>
          <w:szCs w:val="28"/>
        </w:rPr>
        <w:t>Порядка составляет не менее чем 7 (семь) дней начиная с даты размещения проекта муниципального нормативного правово</w:t>
      </w:r>
      <w:r w:rsidR="000338DF">
        <w:rPr>
          <w:rFonts w:ascii="PT Astra Serif" w:hAnsi="PT Astra Serif"/>
          <w:sz w:val="28"/>
          <w:szCs w:val="28"/>
        </w:rPr>
        <w:t>го</w:t>
      </w:r>
      <w:r w:rsidR="000E748B" w:rsidRPr="003A77E3">
        <w:rPr>
          <w:rFonts w:ascii="PT Astra Serif" w:hAnsi="PT Astra Serif"/>
          <w:sz w:val="28"/>
          <w:szCs w:val="28"/>
        </w:rPr>
        <w:t> акта в сети</w:t>
      </w:r>
      <w:r w:rsidR="000338DF">
        <w:rPr>
          <w:rFonts w:ascii="PT Astra Serif" w:hAnsi="PT Astra Serif"/>
          <w:sz w:val="28"/>
          <w:szCs w:val="28"/>
        </w:rPr>
        <w:t xml:space="preserve"> «</w:t>
      </w:r>
      <w:r w:rsidR="000E748B" w:rsidRPr="003A77E3">
        <w:rPr>
          <w:rFonts w:ascii="PT Astra Serif" w:hAnsi="PT Astra Serif"/>
          <w:sz w:val="28"/>
          <w:szCs w:val="28"/>
        </w:rPr>
        <w:t>Интернет</w:t>
      </w:r>
      <w:r w:rsidR="000338DF">
        <w:rPr>
          <w:rFonts w:ascii="PT Astra Serif" w:hAnsi="PT Astra Serif"/>
          <w:sz w:val="28"/>
          <w:szCs w:val="28"/>
        </w:rPr>
        <w:t>»</w:t>
      </w:r>
      <w:r w:rsidR="000E748B" w:rsidRPr="003A77E3">
        <w:rPr>
          <w:rFonts w:ascii="PT Astra Serif" w:hAnsi="PT Astra Serif"/>
          <w:sz w:val="28"/>
          <w:szCs w:val="28"/>
        </w:rPr>
        <w:t xml:space="preserve"> для обеспечения проведения независимой антикоррупционной экспертизы    с </w:t>
      </w:r>
      <w:r w:rsidR="00BB5902">
        <w:rPr>
          <w:rFonts w:ascii="PT Astra Serif" w:hAnsi="PT Astra Serif"/>
          <w:sz w:val="28"/>
          <w:szCs w:val="28"/>
        </w:rPr>
        <w:t>«15» июл</w:t>
      </w:r>
      <w:r w:rsidR="00484A00">
        <w:rPr>
          <w:rFonts w:ascii="PT Astra Serif" w:hAnsi="PT Astra Serif"/>
          <w:sz w:val="28"/>
          <w:szCs w:val="28"/>
        </w:rPr>
        <w:t>я</w:t>
      </w:r>
      <w:r w:rsidR="000E748B" w:rsidRPr="003A77E3">
        <w:rPr>
          <w:rFonts w:ascii="PT Astra Serif" w:hAnsi="PT Astra Serif"/>
          <w:sz w:val="28"/>
          <w:szCs w:val="28"/>
        </w:rPr>
        <w:t xml:space="preserve"> 20</w:t>
      </w:r>
      <w:r w:rsidR="00484A00">
        <w:rPr>
          <w:rFonts w:ascii="PT Astra Serif" w:hAnsi="PT Astra Serif"/>
          <w:sz w:val="28"/>
          <w:szCs w:val="28"/>
        </w:rPr>
        <w:t xml:space="preserve">24 года </w:t>
      </w:r>
      <w:r w:rsidR="000E748B" w:rsidRPr="003A77E3">
        <w:rPr>
          <w:rFonts w:ascii="PT Astra Serif" w:hAnsi="PT Astra Serif"/>
          <w:sz w:val="28"/>
          <w:szCs w:val="28"/>
        </w:rPr>
        <w:t xml:space="preserve">по </w:t>
      </w:r>
      <w:r w:rsidR="00766848">
        <w:rPr>
          <w:rFonts w:ascii="PT Astra Serif" w:hAnsi="PT Astra Serif"/>
          <w:sz w:val="28"/>
          <w:szCs w:val="28"/>
        </w:rPr>
        <w:t>«2</w:t>
      </w:r>
      <w:r w:rsidR="00447450">
        <w:rPr>
          <w:rFonts w:ascii="PT Astra Serif" w:hAnsi="PT Astra Serif"/>
          <w:sz w:val="28"/>
          <w:szCs w:val="28"/>
        </w:rPr>
        <w:t>2</w:t>
      </w:r>
      <w:bookmarkStart w:id="0" w:name="_GoBack"/>
      <w:bookmarkEnd w:id="0"/>
      <w:r w:rsidR="00766848">
        <w:rPr>
          <w:rFonts w:ascii="PT Astra Serif" w:hAnsi="PT Astra Serif"/>
          <w:sz w:val="28"/>
          <w:szCs w:val="28"/>
        </w:rPr>
        <w:t>» ию</w:t>
      </w:r>
      <w:r w:rsidR="00EB5ABC">
        <w:rPr>
          <w:rFonts w:ascii="PT Astra Serif" w:hAnsi="PT Astra Serif"/>
          <w:sz w:val="28"/>
          <w:szCs w:val="28"/>
        </w:rPr>
        <w:t>л</w:t>
      </w:r>
      <w:r w:rsidR="00766848">
        <w:rPr>
          <w:rFonts w:ascii="PT Astra Serif" w:hAnsi="PT Astra Serif"/>
          <w:sz w:val="28"/>
          <w:szCs w:val="28"/>
        </w:rPr>
        <w:t>я</w:t>
      </w:r>
      <w:r w:rsidR="000E748B" w:rsidRPr="003A77E3">
        <w:rPr>
          <w:rFonts w:ascii="PT Astra Serif" w:hAnsi="PT Astra Serif"/>
          <w:sz w:val="28"/>
          <w:szCs w:val="28"/>
        </w:rPr>
        <w:t xml:space="preserve"> 20</w:t>
      </w:r>
      <w:r w:rsidR="00766848">
        <w:rPr>
          <w:rFonts w:ascii="PT Astra Serif" w:hAnsi="PT Astra Serif"/>
          <w:sz w:val="28"/>
          <w:szCs w:val="28"/>
        </w:rPr>
        <w:t>24</w:t>
      </w:r>
      <w:r w:rsidR="000E748B" w:rsidRPr="003A77E3">
        <w:rPr>
          <w:rFonts w:ascii="PT Astra Serif" w:hAnsi="PT Astra Serif"/>
          <w:sz w:val="28"/>
          <w:szCs w:val="28"/>
        </w:rPr>
        <w:t xml:space="preserve"> года.</w:t>
      </w:r>
    </w:p>
    <w:p w:rsidR="000E748B" w:rsidRPr="003A77E3" w:rsidRDefault="000E748B" w:rsidP="003A77E3">
      <w:pPr>
        <w:spacing w:after="0" w:line="240" w:lineRule="auto"/>
        <w:jc w:val="both"/>
        <w:rPr>
          <w:rFonts w:ascii="PT Astra Serif" w:hAnsi="PT Astra Serif"/>
          <w:sz w:val="28"/>
          <w:szCs w:val="28"/>
        </w:rPr>
      </w:pPr>
      <w:r w:rsidRPr="003A77E3">
        <w:rPr>
          <w:rFonts w:ascii="PT Astra Serif" w:hAnsi="PT Astra Serif"/>
          <w:sz w:val="28"/>
          <w:szCs w:val="28"/>
        </w:rPr>
        <w:t>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post@cityadm.tula.ru.</w:t>
      </w:r>
    </w:p>
    <w:p w:rsidR="005C1E96" w:rsidRPr="003A77E3" w:rsidRDefault="000E748B" w:rsidP="00766848">
      <w:pPr>
        <w:spacing w:after="0" w:line="240" w:lineRule="auto"/>
        <w:jc w:val="both"/>
        <w:rPr>
          <w:rFonts w:ascii="PT Astra Serif" w:hAnsi="PT Astra Serif"/>
          <w:sz w:val="28"/>
          <w:szCs w:val="28"/>
        </w:rPr>
      </w:pPr>
      <w:r w:rsidRPr="003A77E3">
        <w:rPr>
          <w:rFonts w:ascii="PT Astra Serif" w:hAnsi="PT Astra Serif"/>
          <w:sz w:val="28"/>
          <w:szCs w:val="28"/>
        </w:rPr>
        <w:t>    </w:t>
      </w:r>
      <w:r w:rsidR="00766848">
        <w:rPr>
          <w:rFonts w:ascii="PT Astra Serif" w:hAnsi="PT Astra Serif"/>
          <w:sz w:val="28"/>
          <w:szCs w:val="28"/>
        </w:rPr>
        <w:t>«</w:t>
      </w:r>
      <w:r w:rsidR="00EB5ABC">
        <w:rPr>
          <w:rFonts w:ascii="PT Astra Serif" w:hAnsi="PT Astra Serif"/>
          <w:sz w:val="28"/>
          <w:szCs w:val="28"/>
        </w:rPr>
        <w:t>15» июл</w:t>
      </w:r>
      <w:r w:rsidR="00766848">
        <w:rPr>
          <w:rFonts w:ascii="PT Astra Serif" w:hAnsi="PT Astra Serif"/>
          <w:sz w:val="28"/>
          <w:szCs w:val="28"/>
        </w:rPr>
        <w:t>я</w:t>
      </w:r>
      <w:r w:rsidR="00766848" w:rsidRPr="003A77E3">
        <w:rPr>
          <w:rFonts w:ascii="PT Astra Serif" w:hAnsi="PT Astra Serif"/>
          <w:sz w:val="28"/>
          <w:szCs w:val="28"/>
        </w:rPr>
        <w:t xml:space="preserve"> 20</w:t>
      </w:r>
      <w:r w:rsidR="00766848">
        <w:rPr>
          <w:rFonts w:ascii="PT Astra Serif" w:hAnsi="PT Astra Serif"/>
          <w:sz w:val="28"/>
          <w:szCs w:val="28"/>
        </w:rPr>
        <w:t>24 года</w:t>
      </w:r>
    </w:p>
    <w:sectPr w:rsidR="005C1E96" w:rsidRPr="003A77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3E"/>
    <w:rsid w:val="000338DF"/>
    <w:rsid w:val="000E748B"/>
    <w:rsid w:val="003A77E3"/>
    <w:rsid w:val="00447450"/>
    <w:rsid w:val="00484A00"/>
    <w:rsid w:val="005C1E96"/>
    <w:rsid w:val="00766848"/>
    <w:rsid w:val="0082523E"/>
    <w:rsid w:val="00BB5902"/>
    <w:rsid w:val="00CD3650"/>
    <w:rsid w:val="00EB5ABC"/>
    <w:rsid w:val="00F65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C1FC7"/>
  <w15:chartTrackingRefBased/>
  <w15:docId w15:val="{D11BD571-36EC-4292-8779-A1A51AE1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0E7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0E7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E748B"/>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754692">
      <w:bodyDiv w:val="1"/>
      <w:marLeft w:val="0"/>
      <w:marRight w:val="0"/>
      <w:marTop w:val="0"/>
      <w:marBottom w:val="0"/>
      <w:divBdr>
        <w:top w:val="none" w:sz="0" w:space="0" w:color="auto"/>
        <w:left w:val="none" w:sz="0" w:space="0" w:color="auto"/>
        <w:bottom w:val="none" w:sz="0" w:space="0" w:color="auto"/>
        <w:right w:val="none" w:sz="0" w:space="0" w:color="auto"/>
      </w:divBdr>
      <w:divsChild>
        <w:div w:id="1928035305">
          <w:marLeft w:val="0"/>
          <w:marRight w:val="0"/>
          <w:marTop w:val="0"/>
          <w:marBottom w:val="0"/>
          <w:divBdr>
            <w:top w:val="none" w:sz="0" w:space="0" w:color="auto"/>
            <w:left w:val="none" w:sz="0" w:space="0" w:color="auto"/>
            <w:bottom w:val="none" w:sz="0" w:space="0" w:color="auto"/>
            <w:right w:val="none" w:sz="0" w:space="0" w:color="auto"/>
          </w:divBdr>
        </w:div>
        <w:div w:id="1235779493">
          <w:marLeft w:val="0"/>
          <w:marRight w:val="0"/>
          <w:marTop w:val="0"/>
          <w:marBottom w:val="0"/>
          <w:divBdr>
            <w:top w:val="none" w:sz="0" w:space="0" w:color="auto"/>
            <w:left w:val="none" w:sz="0" w:space="0" w:color="auto"/>
            <w:bottom w:val="none" w:sz="0" w:space="0" w:color="auto"/>
            <w:right w:val="none" w:sz="0" w:space="0" w:color="auto"/>
          </w:divBdr>
        </w:div>
        <w:div w:id="121390625">
          <w:marLeft w:val="0"/>
          <w:marRight w:val="0"/>
          <w:marTop w:val="0"/>
          <w:marBottom w:val="0"/>
          <w:divBdr>
            <w:top w:val="none" w:sz="0" w:space="0" w:color="auto"/>
            <w:left w:val="none" w:sz="0" w:space="0" w:color="auto"/>
            <w:bottom w:val="none" w:sz="0" w:space="0" w:color="auto"/>
            <w:right w:val="none" w:sz="0" w:space="0" w:color="auto"/>
          </w:divBdr>
        </w:div>
        <w:div w:id="2136168404">
          <w:marLeft w:val="0"/>
          <w:marRight w:val="0"/>
          <w:marTop w:val="0"/>
          <w:marBottom w:val="0"/>
          <w:divBdr>
            <w:top w:val="none" w:sz="0" w:space="0" w:color="auto"/>
            <w:left w:val="none" w:sz="0" w:space="0" w:color="auto"/>
            <w:bottom w:val="none" w:sz="0" w:space="0" w:color="auto"/>
            <w:right w:val="none" w:sz="0" w:space="0" w:color="auto"/>
          </w:divBdr>
        </w:div>
        <w:div w:id="2031370017">
          <w:marLeft w:val="0"/>
          <w:marRight w:val="0"/>
          <w:marTop w:val="0"/>
          <w:marBottom w:val="0"/>
          <w:divBdr>
            <w:top w:val="none" w:sz="0" w:space="0" w:color="auto"/>
            <w:left w:val="none" w:sz="0" w:space="0" w:color="auto"/>
            <w:bottom w:val="none" w:sz="0" w:space="0" w:color="auto"/>
            <w:right w:val="none" w:sz="0" w:space="0" w:color="auto"/>
          </w:divBdr>
        </w:div>
        <w:div w:id="2036231813">
          <w:marLeft w:val="0"/>
          <w:marRight w:val="0"/>
          <w:marTop w:val="0"/>
          <w:marBottom w:val="0"/>
          <w:divBdr>
            <w:top w:val="none" w:sz="0" w:space="0" w:color="auto"/>
            <w:left w:val="none" w:sz="0" w:space="0" w:color="auto"/>
            <w:bottom w:val="none" w:sz="0" w:space="0" w:color="auto"/>
            <w:right w:val="none" w:sz="0" w:space="0" w:color="auto"/>
          </w:divBdr>
        </w:div>
        <w:div w:id="428432783">
          <w:marLeft w:val="0"/>
          <w:marRight w:val="0"/>
          <w:marTop w:val="0"/>
          <w:marBottom w:val="0"/>
          <w:divBdr>
            <w:top w:val="none" w:sz="0" w:space="0" w:color="auto"/>
            <w:left w:val="none" w:sz="0" w:space="0" w:color="auto"/>
            <w:bottom w:val="none" w:sz="0" w:space="0" w:color="auto"/>
            <w:right w:val="none" w:sz="0" w:space="0" w:color="auto"/>
          </w:divBdr>
        </w:div>
        <w:div w:id="1358116034">
          <w:marLeft w:val="0"/>
          <w:marRight w:val="0"/>
          <w:marTop w:val="0"/>
          <w:marBottom w:val="0"/>
          <w:divBdr>
            <w:top w:val="none" w:sz="0" w:space="0" w:color="auto"/>
            <w:left w:val="none" w:sz="0" w:space="0" w:color="auto"/>
            <w:bottom w:val="none" w:sz="0" w:space="0" w:color="auto"/>
            <w:right w:val="none" w:sz="0" w:space="0" w:color="auto"/>
          </w:divBdr>
        </w:div>
        <w:div w:id="369037698">
          <w:marLeft w:val="0"/>
          <w:marRight w:val="0"/>
          <w:marTop w:val="0"/>
          <w:marBottom w:val="0"/>
          <w:divBdr>
            <w:top w:val="none" w:sz="0" w:space="0" w:color="auto"/>
            <w:left w:val="none" w:sz="0" w:space="0" w:color="auto"/>
            <w:bottom w:val="none" w:sz="0" w:space="0" w:color="auto"/>
            <w:right w:val="none" w:sz="0" w:space="0" w:color="auto"/>
          </w:divBdr>
        </w:div>
        <w:div w:id="1168980862">
          <w:marLeft w:val="0"/>
          <w:marRight w:val="0"/>
          <w:marTop w:val="0"/>
          <w:marBottom w:val="0"/>
          <w:divBdr>
            <w:top w:val="none" w:sz="0" w:space="0" w:color="auto"/>
            <w:left w:val="none" w:sz="0" w:space="0" w:color="auto"/>
            <w:bottom w:val="none" w:sz="0" w:space="0" w:color="auto"/>
            <w:right w:val="none" w:sz="0" w:space="0" w:color="auto"/>
          </w:divBdr>
        </w:div>
        <w:div w:id="2079402419">
          <w:marLeft w:val="0"/>
          <w:marRight w:val="0"/>
          <w:marTop w:val="0"/>
          <w:marBottom w:val="0"/>
          <w:divBdr>
            <w:top w:val="none" w:sz="0" w:space="0" w:color="auto"/>
            <w:left w:val="none" w:sz="0" w:space="0" w:color="auto"/>
            <w:bottom w:val="none" w:sz="0" w:space="0" w:color="auto"/>
            <w:right w:val="none" w:sz="0" w:space="0" w:color="auto"/>
          </w:divBdr>
        </w:div>
        <w:div w:id="1430733872">
          <w:marLeft w:val="0"/>
          <w:marRight w:val="0"/>
          <w:marTop w:val="0"/>
          <w:marBottom w:val="0"/>
          <w:divBdr>
            <w:top w:val="none" w:sz="0" w:space="0" w:color="auto"/>
            <w:left w:val="none" w:sz="0" w:space="0" w:color="auto"/>
            <w:bottom w:val="none" w:sz="0" w:space="0" w:color="auto"/>
            <w:right w:val="none" w:sz="0" w:space="0" w:color="auto"/>
          </w:divBdr>
        </w:div>
        <w:div w:id="1989822307">
          <w:marLeft w:val="0"/>
          <w:marRight w:val="0"/>
          <w:marTop w:val="0"/>
          <w:marBottom w:val="0"/>
          <w:divBdr>
            <w:top w:val="none" w:sz="0" w:space="0" w:color="auto"/>
            <w:left w:val="none" w:sz="0" w:space="0" w:color="auto"/>
            <w:bottom w:val="none" w:sz="0" w:space="0" w:color="auto"/>
            <w:right w:val="none" w:sz="0" w:space="0" w:color="auto"/>
          </w:divBdr>
        </w:div>
        <w:div w:id="833106649">
          <w:marLeft w:val="0"/>
          <w:marRight w:val="0"/>
          <w:marTop w:val="0"/>
          <w:marBottom w:val="0"/>
          <w:divBdr>
            <w:top w:val="none" w:sz="0" w:space="0" w:color="auto"/>
            <w:left w:val="none" w:sz="0" w:space="0" w:color="auto"/>
            <w:bottom w:val="none" w:sz="0" w:space="0" w:color="auto"/>
            <w:right w:val="none" w:sz="0" w:space="0" w:color="auto"/>
          </w:divBdr>
        </w:div>
        <w:div w:id="990672359">
          <w:marLeft w:val="0"/>
          <w:marRight w:val="0"/>
          <w:marTop w:val="0"/>
          <w:marBottom w:val="0"/>
          <w:divBdr>
            <w:top w:val="none" w:sz="0" w:space="0" w:color="auto"/>
            <w:left w:val="none" w:sz="0" w:space="0" w:color="auto"/>
            <w:bottom w:val="none" w:sz="0" w:space="0" w:color="auto"/>
            <w:right w:val="none" w:sz="0" w:space="0" w:color="auto"/>
          </w:divBdr>
        </w:div>
        <w:div w:id="1150318582">
          <w:marLeft w:val="0"/>
          <w:marRight w:val="0"/>
          <w:marTop w:val="0"/>
          <w:marBottom w:val="0"/>
          <w:divBdr>
            <w:top w:val="none" w:sz="0" w:space="0" w:color="auto"/>
            <w:left w:val="none" w:sz="0" w:space="0" w:color="auto"/>
            <w:bottom w:val="none" w:sz="0" w:space="0" w:color="auto"/>
            <w:right w:val="none" w:sz="0" w:space="0" w:color="auto"/>
          </w:divBdr>
        </w:div>
        <w:div w:id="1047413050">
          <w:marLeft w:val="0"/>
          <w:marRight w:val="0"/>
          <w:marTop w:val="0"/>
          <w:marBottom w:val="0"/>
          <w:divBdr>
            <w:top w:val="none" w:sz="0" w:space="0" w:color="auto"/>
            <w:left w:val="none" w:sz="0" w:space="0" w:color="auto"/>
            <w:bottom w:val="none" w:sz="0" w:space="0" w:color="auto"/>
            <w:right w:val="none" w:sz="0" w:space="0" w:color="auto"/>
          </w:divBdr>
        </w:div>
        <w:div w:id="1781799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196</Words>
  <Characters>1121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Оксана Владимировна</dc:creator>
  <cp:keywords/>
  <dc:description/>
  <cp:lastModifiedBy>Глухова Оксана Владимировна</cp:lastModifiedBy>
  <cp:revision>4</cp:revision>
  <dcterms:created xsi:type="dcterms:W3CDTF">2024-06-21T10:39:00Z</dcterms:created>
  <dcterms:modified xsi:type="dcterms:W3CDTF">2024-07-15T13:33:00Z</dcterms:modified>
</cp:coreProperties>
</file>