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022C" w:rsidRDefault="00E9022C" w:rsidP="006349EF">
      <w:pPr>
        <w:spacing w:after="0" w:line="240" w:lineRule="auto"/>
        <w:ind w:right="-8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7BE1" w:rsidRPr="006349EF" w:rsidRDefault="00077BE1" w:rsidP="006349EF">
      <w:pPr>
        <w:spacing w:after="0" w:line="240" w:lineRule="auto"/>
        <w:ind w:right="-8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349EF" w:rsidRPr="006349EF" w:rsidRDefault="006349EF" w:rsidP="006349EF">
      <w:pPr>
        <w:spacing w:after="0" w:line="240" w:lineRule="auto"/>
        <w:ind w:right="-8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349EF" w:rsidRPr="006349EF" w:rsidRDefault="006349EF" w:rsidP="006349EF">
      <w:pPr>
        <w:spacing w:after="0" w:line="240" w:lineRule="auto"/>
        <w:ind w:right="-8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349EF" w:rsidRPr="006349EF" w:rsidRDefault="006349EF" w:rsidP="006349EF">
      <w:pPr>
        <w:spacing w:after="0" w:line="240" w:lineRule="auto"/>
        <w:ind w:right="-8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349EF" w:rsidRPr="006349EF" w:rsidRDefault="006349EF" w:rsidP="006349EF">
      <w:pPr>
        <w:spacing w:after="0" w:line="240" w:lineRule="auto"/>
        <w:ind w:right="-8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349EF" w:rsidRPr="006349EF" w:rsidRDefault="006349EF" w:rsidP="006349EF">
      <w:pPr>
        <w:spacing w:after="0" w:line="240" w:lineRule="auto"/>
        <w:ind w:right="-8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349EF" w:rsidRPr="006349EF" w:rsidRDefault="006349EF" w:rsidP="006349EF">
      <w:pPr>
        <w:spacing w:after="0" w:line="240" w:lineRule="auto"/>
        <w:ind w:right="-8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349EF" w:rsidRPr="006349EF" w:rsidRDefault="006349EF" w:rsidP="006349EF">
      <w:pPr>
        <w:spacing w:after="0" w:line="240" w:lineRule="auto"/>
        <w:ind w:right="-8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349EF" w:rsidRPr="006349EF" w:rsidRDefault="006349EF" w:rsidP="006349EF">
      <w:pPr>
        <w:spacing w:after="0" w:line="240" w:lineRule="auto"/>
        <w:ind w:right="-8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349EF" w:rsidRPr="006349EF" w:rsidRDefault="006349EF" w:rsidP="006349EF">
      <w:pPr>
        <w:spacing w:after="0" w:line="240" w:lineRule="auto"/>
        <w:ind w:right="-8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349EF" w:rsidRPr="006349EF" w:rsidRDefault="006349EF" w:rsidP="006349EF">
      <w:pPr>
        <w:spacing w:after="0" w:line="240" w:lineRule="auto"/>
        <w:ind w:right="-8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349EF" w:rsidRPr="006349EF" w:rsidRDefault="006349EF" w:rsidP="006349EF">
      <w:pPr>
        <w:spacing w:after="0" w:line="240" w:lineRule="auto"/>
        <w:ind w:right="-8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349EF" w:rsidRPr="00910C6C" w:rsidRDefault="006349EF" w:rsidP="00CB37D1">
      <w:pPr>
        <w:spacing w:after="0" w:line="240" w:lineRule="auto"/>
        <w:ind w:right="-81"/>
        <w:rPr>
          <w:rFonts w:ascii="PT Astra Serif" w:eastAsia="Times New Roman" w:hAnsi="PT Astra Serif"/>
          <w:sz w:val="28"/>
          <w:szCs w:val="28"/>
          <w:lang w:eastAsia="ru-RU"/>
        </w:rPr>
      </w:pPr>
      <w:r w:rsidRPr="00910C6C">
        <w:rPr>
          <w:rFonts w:ascii="PT Astra Serif" w:eastAsia="Times New Roman" w:hAnsi="PT Astra Serif"/>
          <w:sz w:val="28"/>
          <w:szCs w:val="28"/>
          <w:lang w:eastAsia="ru-RU"/>
        </w:rPr>
        <w:t>О внесении изменени</w:t>
      </w:r>
      <w:r w:rsidR="00B43651">
        <w:rPr>
          <w:rFonts w:ascii="PT Astra Serif" w:eastAsia="Times New Roman" w:hAnsi="PT Astra Serif"/>
          <w:sz w:val="28"/>
          <w:szCs w:val="28"/>
          <w:lang w:eastAsia="ru-RU"/>
        </w:rPr>
        <w:t xml:space="preserve">я </w:t>
      </w:r>
      <w:r w:rsidR="00CB37D1" w:rsidRPr="00CB37D1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</w:p>
    <w:p w:rsidR="006349EF" w:rsidRPr="00910C6C" w:rsidRDefault="006349EF" w:rsidP="006349EF">
      <w:pPr>
        <w:spacing w:after="0" w:line="240" w:lineRule="auto"/>
        <w:ind w:right="-81"/>
        <w:rPr>
          <w:rFonts w:ascii="PT Astra Serif" w:eastAsia="Times New Roman" w:hAnsi="PT Astra Serif"/>
          <w:sz w:val="28"/>
          <w:szCs w:val="28"/>
          <w:lang w:eastAsia="ru-RU"/>
        </w:rPr>
      </w:pPr>
      <w:r w:rsidRPr="00910C6C">
        <w:rPr>
          <w:rFonts w:ascii="PT Astra Serif" w:eastAsia="Times New Roman" w:hAnsi="PT Astra Serif"/>
          <w:sz w:val="28"/>
          <w:szCs w:val="28"/>
          <w:lang w:eastAsia="ru-RU"/>
        </w:rPr>
        <w:t xml:space="preserve">в постановление администрации </w:t>
      </w:r>
    </w:p>
    <w:p w:rsidR="006349EF" w:rsidRPr="00910C6C" w:rsidRDefault="006349EF" w:rsidP="00F54D29">
      <w:pPr>
        <w:spacing w:after="240" w:line="480" w:lineRule="auto"/>
        <w:rPr>
          <w:rFonts w:ascii="PT Astra Serif" w:eastAsia="Times New Roman" w:hAnsi="PT Astra Serif"/>
          <w:sz w:val="28"/>
          <w:szCs w:val="28"/>
          <w:lang w:eastAsia="ru-RU"/>
        </w:rPr>
      </w:pPr>
      <w:r w:rsidRPr="00910C6C">
        <w:rPr>
          <w:rFonts w:ascii="PT Astra Serif" w:eastAsia="Times New Roman" w:hAnsi="PT Astra Serif"/>
          <w:sz w:val="28"/>
          <w:szCs w:val="28"/>
          <w:lang w:eastAsia="ru-RU"/>
        </w:rPr>
        <w:t xml:space="preserve">города Тулы от </w:t>
      </w:r>
      <w:r w:rsidR="000D5791">
        <w:rPr>
          <w:rFonts w:ascii="PT Astra Serif" w:eastAsia="Times New Roman" w:hAnsi="PT Astra Serif"/>
          <w:sz w:val="28"/>
          <w:szCs w:val="28"/>
          <w:lang w:eastAsia="ru-RU"/>
        </w:rPr>
        <w:t>18.09.2015</w:t>
      </w:r>
      <w:r w:rsidR="00A4707B">
        <w:rPr>
          <w:rFonts w:ascii="PT Astra Serif" w:eastAsia="Times New Roman" w:hAnsi="PT Astra Serif"/>
          <w:sz w:val="28"/>
          <w:szCs w:val="28"/>
          <w:lang w:eastAsia="ru-RU"/>
        </w:rPr>
        <w:t xml:space="preserve"> №</w:t>
      </w:r>
      <w:r w:rsidRPr="00910C6C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0D5791">
        <w:rPr>
          <w:rFonts w:ascii="PT Astra Serif" w:eastAsia="Times New Roman" w:hAnsi="PT Astra Serif"/>
          <w:sz w:val="28"/>
          <w:szCs w:val="28"/>
          <w:lang w:eastAsia="ru-RU"/>
        </w:rPr>
        <w:t>4937</w:t>
      </w:r>
    </w:p>
    <w:p w:rsidR="000D5791" w:rsidRPr="000D5791" w:rsidRDefault="000952C2" w:rsidP="000D57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0D5791" w:rsidRPr="000D5791">
        <w:rPr>
          <w:rFonts w:ascii="PT Astra Serif" w:eastAsia="Times New Roman" w:hAnsi="PT Astra Serif"/>
          <w:sz w:val="28"/>
          <w:szCs w:val="28"/>
          <w:lang w:eastAsia="ru-RU"/>
        </w:rPr>
        <w:t xml:space="preserve">В соответствии с пунктами 3 и 4 статьи 69.2 Бюджетного кодекса Российской Федерации, Федеральным законом от 6 октября 2003 года </w:t>
      </w:r>
      <w:r w:rsidR="000D5791">
        <w:rPr>
          <w:rFonts w:ascii="PT Astra Serif" w:eastAsia="Times New Roman" w:hAnsi="PT Astra Serif"/>
          <w:sz w:val="28"/>
          <w:szCs w:val="28"/>
          <w:lang w:eastAsia="ru-RU"/>
        </w:rPr>
        <w:t xml:space="preserve">                  №</w:t>
      </w:r>
      <w:r w:rsidR="000D5791" w:rsidRPr="000D5791">
        <w:rPr>
          <w:rFonts w:ascii="PT Astra Serif" w:eastAsia="Times New Roman" w:hAnsi="PT Astra Serif"/>
          <w:sz w:val="28"/>
          <w:szCs w:val="28"/>
          <w:lang w:eastAsia="ru-RU"/>
        </w:rPr>
        <w:t xml:space="preserve"> 131-ФЗ </w:t>
      </w:r>
      <w:r w:rsidR="000D5791">
        <w:rPr>
          <w:rFonts w:ascii="PT Astra Serif" w:eastAsia="Times New Roman" w:hAnsi="PT Astra Serif"/>
          <w:sz w:val="28"/>
          <w:szCs w:val="28"/>
          <w:lang w:eastAsia="ru-RU"/>
        </w:rPr>
        <w:t>«</w:t>
      </w:r>
      <w:r w:rsidR="000D5791" w:rsidRPr="000D5791">
        <w:rPr>
          <w:rFonts w:ascii="PT Astra Serif" w:eastAsia="Times New Roman" w:hAnsi="PT Astra Serif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0D5791">
        <w:rPr>
          <w:rFonts w:ascii="PT Astra Serif" w:eastAsia="Times New Roman" w:hAnsi="PT Astra Serif"/>
          <w:sz w:val="28"/>
          <w:szCs w:val="28"/>
          <w:lang w:eastAsia="ru-RU"/>
        </w:rPr>
        <w:t>»</w:t>
      </w:r>
      <w:r w:rsidR="000D5791" w:rsidRPr="000D5791">
        <w:rPr>
          <w:rFonts w:ascii="PT Astra Serif" w:eastAsia="Times New Roman" w:hAnsi="PT Astra Serif"/>
          <w:sz w:val="28"/>
          <w:szCs w:val="28"/>
          <w:lang w:eastAsia="ru-RU"/>
        </w:rPr>
        <w:t>, на основании Устава муниципального образования город Тула администрация города Тулы постановляет:</w:t>
      </w:r>
    </w:p>
    <w:p w:rsidR="000D5791" w:rsidRDefault="000D5791" w:rsidP="000D57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0D5791">
        <w:rPr>
          <w:rFonts w:ascii="PT Astra Serif" w:eastAsia="Times New Roman" w:hAnsi="PT Astra Serif"/>
          <w:sz w:val="28"/>
          <w:szCs w:val="28"/>
          <w:lang w:eastAsia="ru-RU"/>
        </w:rPr>
        <w:t xml:space="preserve">1. </w:t>
      </w:r>
      <w:r>
        <w:rPr>
          <w:rFonts w:ascii="PT Astra Serif" w:eastAsia="Times New Roman" w:hAnsi="PT Astra Serif"/>
          <w:sz w:val="28"/>
          <w:szCs w:val="28"/>
          <w:lang w:eastAsia="ru-RU"/>
        </w:rPr>
        <w:t>Внести в п</w:t>
      </w:r>
      <w:r w:rsidRPr="000D5791">
        <w:rPr>
          <w:rFonts w:ascii="PT Astra Serif" w:eastAsia="Times New Roman" w:hAnsi="PT Astra Serif"/>
          <w:sz w:val="28"/>
          <w:szCs w:val="28"/>
          <w:lang w:eastAsia="ru-RU"/>
        </w:rPr>
        <w:t xml:space="preserve">остановление администрации города Тулы от 18.09.2015 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      №</w:t>
      </w:r>
      <w:r w:rsidRPr="000D5791">
        <w:rPr>
          <w:rFonts w:ascii="PT Astra Serif" w:eastAsia="Times New Roman" w:hAnsi="PT Astra Serif"/>
          <w:sz w:val="28"/>
          <w:szCs w:val="28"/>
          <w:lang w:eastAsia="ru-RU"/>
        </w:rPr>
        <w:t xml:space="preserve"> 4937 </w:t>
      </w:r>
      <w:r>
        <w:rPr>
          <w:rFonts w:ascii="PT Astra Serif" w:eastAsia="Times New Roman" w:hAnsi="PT Astra Serif"/>
          <w:sz w:val="28"/>
          <w:szCs w:val="28"/>
          <w:lang w:eastAsia="ru-RU"/>
        </w:rPr>
        <w:t>«</w:t>
      </w:r>
      <w:r w:rsidRPr="000D5791">
        <w:rPr>
          <w:rFonts w:ascii="PT Astra Serif" w:eastAsia="Times New Roman" w:hAnsi="PT Astra Serif"/>
          <w:sz w:val="28"/>
          <w:szCs w:val="28"/>
          <w:lang w:eastAsia="ru-RU"/>
        </w:rPr>
        <w:t>Об утверждении Порядка формирования муниципального задания на оказание муниципальных услуг (выполнение работ) в отношении муниципальных учреждений муниципального образования город Тула и финансового обеспечения выполнения муниципального задания</w:t>
      </w:r>
      <w:r>
        <w:rPr>
          <w:rFonts w:ascii="PT Astra Serif" w:eastAsia="Times New Roman" w:hAnsi="PT Astra Serif"/>
          <w:sz w:val="28"/>
          <w:szCs w:val="28"/>
          <w:lang w:eastAsia="ru-RU"/>
        </w:rPr>
        <w:t>» следующее изменение:</w:t>
      </w:r>
    </w:p>
    <w:p w:rsidR="00A550B8" w:rsidRDefault="000D5791" w:rsidP="000D57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пункт 37 </w:t>
      </w:r>
      <w:r w:rsidRPr="000D5791">
        <w:rPr>
          <w:rFonts w:ascii="PT Astra Serif" w:eastAsia="Times New Roman" w:hAnsi="PT Astra Serif"/>
          <w:sz w:val="28"/>
          <w:szCs w:val="28"/>
          <w:lang w:eastAsia="ru-RU"/>
        </w:rPr>
        <w:t>приложени</w:t>
      </w:r>
      <w:r w:rsidR="00A550B8">
        <w:rPr>
          <w:rFonts w:ascii="PT Astra Serif" w:eastAsia="Times New Roman" w:hAnsi="PT Astra Serif"/>
          <w:sz w:val="28"/>
          <w:szCs w:val="28"/>
          <w:lang w:eastAsia="ru-RU"/>
        </w:rPr>
        <w:t>я к постановлению изложить в новой редакции:</w:t>
      </w:r>
    </w:p>
    <w:p w:rsidR="000D5791" w:rsidRPr="000D5791" w:rsidRDefault="00A550B8" w:rsidP="000D57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«</w:t>
      </w:r>
      <w:r w:rsidRPr="00A550B8">
        <w:rPr>
          <w:rFonts w:ascii="PT Astra Serif" w:eastAsia="Times New Roman" w:hAnsi="PT Astra Serif"/>
          <w:sz w:val="28"/>
          <w:szCs w:val="28"/>
          <w:lang w:eastAsia="ru-RU"/>
        </w:rPr>
        <w:t xml:space="preserve">37. Перечисление субсидии осуществляется в соответствии с графиком, содержащимся в соглашении, 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предусматривающим </w:t>
      </w:r>
      <w:r w:rsidR="004E3593">
        <w:rPr>
          <w:rFonts w:ascii="PT Astra Serif" w:eastAsia="Times New Roman" w:hAnsi="PT Astra Serif"/>
          <w:sz w:val="28"/>
          <w:szCs w:val="28"/>
          <w:lang w:eastAsia="ru-RU"/>
        </w:rPr>
        <w:t xml:space="preserve">ежемесячные 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сроки перечисления субсидии, </w:t>
      </w:r>
      <w:r w:rsidRPr="00A550B8">
        <w:rPr>
          <w:rFonts w:ascii="PT Astra Serif" w:eastAsia="Times New Roman" w:hAnsi="PT Astra Serif"/>
          <w:sz w:val="28"/>
          <w:szCs w:val="28"/>
          <w:lang w:eastAsia="ru-RU"/>
        </w:rPr>
        <w:t xml:space="preserve">не реже </w:t>
      </w:r>
      <w:r w:rsidR="00965BCF">
        <w:rPr>
          <w:rFonts w:ascii="PT Astra Serif" w:eastAsia="Times New Roman" w:hAnsi="PT Astra Serif"/>
          <w:sz w:val="28"/>
          <w:szCs w:val="28"/>
          <w:lang w:eastAsia="ru-RU"/>
        </w:rPr>
        <w:t>одного</w:t>
      </w:r>
      <w:r w:rsidRPr="00A550B8">
        <w:rPr>
          <w:rFonts w:ascii="PT Astra Serif" w:eastAsia="Times New Roman" w:hAnsi="PT Astra Serif"/>
          <w:sz w:val="28"/>
          <w:szCs w:val="28"/>
          <w:lang w:eastAsia="ru-RU"/>
        </w:rPr>
        <w:t xml:space="preserve"> раз</w:t>
      </w:r>
      <w:r w:rsidR="00965BCF">
        <w:rPr>
          <w:rFonts w:ascii="PT Astra Serif" w:eastAsia="Times New Roman" w:hAnsi="PT Astra Serif"/>
          <w:sz w:val="28"/>
          <w:szCs w:val="28"/>
          <w:lang w:eastAsia="ru-RU"/>
        </w:rPr>
        <w:t>а</w:t>
      </w:r>
      <w:r w:rsidRPr="00A550B8">
        <w:rPr>
          <w:rFonts w:ascii="PT Astra Serif" w:eastAsia="Times New Roman" w:hAnsi="PT Astra Serif"/>
          <w:sz w:val="28"/>
          <w:szCs w:val="28"/>
          <w:lang w:eastAsia="ru-RU"/>
        </w:rPr>
        <w:t xml:space="preserve"> в </w:t>
      </w:r>
      <w:r w:rsidR="004E3593">
        <w:rPr>
          <w:rFonts w:ascii="PT Astra Serif" w:eastAsia="Times New Roman" w:hAnsi="PT Astra Serif"/>
          <w:sz w:val="28"/>
          <w:szCs w:val="28"/>
          <w:lang w:eastAsia="ru-RU"/>
        </w:rPr>
        <w:t>месяц</w:t>
      </w:r>
      <w:r w:rsidRPr="00A550B8">
        <w:rPr>
          <w:rFonts w:ascii="PT Astra Serif" w:eastAsia="Times New Roman" w:hAnsi="PT Astra Serif"/>
          <w:sz w:val="28"/>
          <w:szCs w:val="28"/>
          <w:lang w:eastAsia="ru-RU"/>
        </w:rPr>
        <w:t xml:space="preserve"> в сумме, не превышающей размер субсидии, указанный в графике</w:t>
      </w:r>
      <w:bookmarkStart w:id="0" w:name="_GoBack"/>
      <w:bookmarkEnd w:id="0"/>
      <w:r>
        <w:rPr>
          <w:rFonts w:ascii="PT Astra Serif" w:eastAsia="Times New Roman" w:hAnsi="PT Astra Serif"/>
          <w:sz w:val="28"/>
          <w:szCs w:val="28"/>
          <w:lang w:eastAsia="ru-RU"/>
        </w:rPr>
        <w:t>»</w:t>
      </w:r>
      <w:r w:rsidR="000D5791" w:rsidRPr="000D5791">
        <w:rPr>
          <w:rFonts w:ascii="PT Astra Serif" w:eastAsia="Times New Roman" w:hAnsi="PT Astra Serif"/>
          <w:sz w:val="28"/>
          <w:szCs w:val="28"/>
          <w:lang w:eastAsia="ru-RU"/>
        </w:rPr>
        <w:t>.</w:t>
      </w:r>
    </w:p>
    <w:p w:rsidR="000D5791" w:rsidRPr="000D5791" w:rsidRDefault="000D5791" w:rsidP="000D57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0D5791">
        <w:rPr>
          <w:rFonts w:ascii="PT Astra Serif" w:eastAsia="Times New Roman" w:hAnsi="PT Astra Serif"/>
          <w:sz w:val="28"/>
          <w:szCs w:val="28"/>
          <w:lang w:eastAsia="ru-RU"/>
        </w:rPr>
        <w:t>2. Разместить Постановление на официальном сайте администрации города Тулы в информационно-телекоммуникационной сети "Интернет".</w:t>
      </w:r>
    </w:p>
    <w:p w:rsidR="00F54D29" w:rsidRPr="000952C2" w:rsidRDefault="000D5791" w:rsidP="000D57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0D5791">
        <w:rPr>
          <w:rFonts w:ascii="PT Astra Serif" w:eastAsia="Times New Roman" w:hAnsi="PT Astra Serif"/>
          <w:sz w:val="28"/>
          <w:szCs w:val="28"/>
          <w:lang w:eastAsia="ru-RU"/>
        </w:rPr>
        <w:t>3. Постановление вступает в силу с 1 января 202</w:t>
      </w:r>
      <w:r>
        <w:rPr>
          <w:rFonts w:ascii="PT Astra Serif" w:eastAsia="Times New Roman" w:hAnsi="PT Astra Serif"/>
          <w:sz w:val="28"/>
          <w:szCs w:val="28"/>
          <w:lang w:eastAsia="ru-RU"/>
        </w:rPr>
        <w:t>5</w:t>
      </w:r>
      <w:r w:rsidRPr="000D5791">
        <w:rPr>
          <w:rFonts w:ascii="PT Astra Serif" w:eastAsia="Times New Roman" w:hAnsi="PT Astra Serif"/>
          <w:sz w:val="28"/>
          <w:szCs w:val="28"/>
          <w:lang w:eastAsia="ru-RU"/>
        </w:rPr>
        <w:t xml:space="preserve"> года.</w:t>
      </w:r>
    </w:p>
    <w:p w:rsidR="00C312F0" w:rsidRDefault="00C312F0" w:rsidP="000A66E8">
      <w:pPr>
        <w:spacing w:after="0" w:line="240" w:lineRule="auto"/>
        <w:ind w:right="-81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C312F0" w:rsidRDefault="00C312F0" w:rsidP="000A66E8">
      <w:pPr>
        <w:spacing w:after="0" w:line="240" w:lineRule="auto"/>
        <w:ind w:right="-81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C312F0" w:rsidRDefault="00C312F0" w:rsidP="000A66E8">
      <w:pPr>
        <w:spacing w:after="0" w:line="240" w:lineRule="auto"/>
        <w:ind w:right="-81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0A66E8" w:rsidRPr="00910C6C" w:rsidRDefault="007A7982" w:rsidP="000A66E8">
      <w:pPr>
        <w:spacing w:after="0" w:line="240" w:lineRule="auto"/>
        <w:ind w:right="-81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 xml:space="preserve">         </w:t>
      </w:r>
      <w:r w:rsidR="000A66E8" w:rsidRPr="00910C6C">
        <w:rPr>
          <w:rFonts w:ascii="PT Astra Serif" w:hAnsi="PT Astra Serif"/>
          <w:color w:val="000000"/>
          <w:sz w:val="28"/>
          <w:szCs w:val="28"/>
        </w:rPr>
        <w:t xml:space="preserve">Глава администрации </w:t>
      </w:r>
    </w:p>
    <w:p w:rsidR="003F73C3" w:rsidRPr="00910C6C" w:rsidRDefault="007A7982" w:rsidP="00FE2BCA">
      <w:pPr>
        <w:spacing w:after="0" w:line="240" w:lineRule="auto"/>
        <w:ind w:right="-81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 xml:space="preserve">         </w:t>
      </w:r>
      <w:r w:rsidR="000A66E8" w:rsidRPr="00910C6C">
        <w:rPr>
          <w:rFonts w:ascii="PT Astra Serif" w:hAnsi="PT Astra Serif"/>
          <w:color w:val="000000"/>
          <w:sz w:val="28"/>
          <w:szCs w:val="28"/>
        </w:rPr>
        <w:t xml:space="preserve">города Тулы                                                      </w:t>
      </w:r>
      <w:r>
        <w:rPr>
          <w:rFonts w:ascii="PT Astra Serif" w:hAnsi="PT Astra Serif"/>
          <w:color w:val="000000"/>
          <w:sz w:val="28"/>
          <w:szCs w:val="28"/>
        </w:rPr>
        <w:t xml:space="preserve">                 </w:t>
      </w:r>
      <w:r w:rsidR="00A2616C">
        <w:rPr>
          <w:rFonts w:ascii="PT Astra Serif" w:hAnsi="PT Astra Serif"/>
          <w:color w:val="000000"/>
          <w:sz w:val="28"/>
          <w:szCs w:val="28"/>
        </w:rPr>
        <w:t xml:space="preserve">    </w:t>
      </w:r>
      <w:r w:rsidR="000A66E8" w:rsidRPr="00910C6C">
        <w:rPr>
          <w:rFonts w:ascii="PT Astra Serif" w:hAnsi="PT Astra Serif"/>
          <w:color w:val="000000"/>
          <w:sz w:val="28"/>
          <w:szCs w:val="28"/>
        </w:rPr>
        <w:t xml:space="preserve">  И.И. Беспалов</w:t>
      </w:r>
    </w:p>
    <w:sectPr w:rsidR="003F73C3" w:rsidRPr="00910C6C" w:rsidSect="00057074">
      <w:headerReference w:type="even" r:id="rId7"/>
      <w:headerReference w:type="default" r:id="rId8"/>
      <w:pgSz w:w="11906" w:h="16838" w:code="9"/>
      <w:pgMar w:top="1134" w:right="737" w:bottom="102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7E6F" w:rsidRDefault="00F27E6F" w:rsidP="00863564">
      <w:pPr>
        <w:spacing w:after="0" w:line="240" w:lineRule="auto"/>
      </w:pPr>
      <w:r>
        <w:separator/>
      </w:r>
    </w:p>
  </w:endnote>
  <w:endnote w:type="continuationSeparator" w:id="0">
    <w:p w:rsidR="00F27E6F" w:rsidRDefault="00F27E6F" w:rsidP="00863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7E6F" w:rsidRDefault="00F27E6F" w:rsidP="00863564">
      <w:pPr>
        <w:spacing w:after="0" w:line="240" w:lineRule="auto"/>
      </w:pPr>
      <w:r>
        <w:separator/>
      </w:r>
    </w:p>
  </w:footnote>
  <w:footnote w:type="continuationSeparator" w:id="0">
    <w:p w:rsidR="00F27E6F" w:rsidRDefault="00F27E6F" w:rsidP="008635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50345672"/>
      <w:docPartObj>
        <w:docPartGallery w:val="Page Numbers (Top of Page)"/>
        <w:docPartUnique/>
      </w:docPartObj>
    </w:sdtPr>
    <w:sdtEndPr/>
    <w:sdtContent>
      <w:p w:rsidR="00057074" w:rsidRDefault="0005707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5791">
          <w:rPr>
            <w:noProof/>
          </w:rPr>
          <w:t>2</w:t>
        </w:r>
        <w:r>
          <w:fldChar w:fldCharType="end"/>
        </w:r>
      </w:p>
    </w:sdtContent>
  </w:sdt>
  <w:p w:rsidR="00057074" w:rsidRDefault="0005707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72588206"/>
      <w:docPartObj>
        <w:docPartGallery w:val="Page Numbers (Top of Page)"/>
        <w:docPartUnique/>
      </w:docPartObj>
    </w:sdtPr>
    <w:sdtEndPr/>
    <w:sdtContent>
      <w:p w:rsidR="00057074" w:rsidRDefault="0005707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12F0">
          <w:rPr>
            <w:noProof/>
          </w:rPr>
          <w:t>3</w:t>
        </w:r>
        <w:r>
          <w:fldChar w:fldCharType="end"/>
        </w:r>
      </w:p>
    </w:sdtContent>
  </w:sdt>
  <w:p w:rsidR="004C05D3" w:rsidRDefault="004C05D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</w:abstractNum>
  <w:abstractNum w:abstractNumId="1" w15:restartNumberingAfterBreak="0">
    <w:nsid w:val="24F21198"/>
    <w:multiLevelType w:val="hybridMultilevel"/>
    <w:tmpl w:val="35DA56C6"/>
    <w:lvl w:ilvl="0" w:tplc="0419000F">
      <w:start w:val="1"/>
      <w:numFmt w:val="decimal"/>
      <w:lvlText w:val="%1."/>
      <w:lvlJc w:val="left"/>
      <w:pPr>
        <w:ind w:left="1397" w:hanging="360"/>
      </w:pPr>
    </w:lvl>
    <w:lvl w:ilvl="1" w:tplc="04190019" w:tentative="1">
      <w:start w:val="1"/>
      <w:numFmt w:val="lowerLetter"/>
      <w:lvlText w:val="%2."/>
      <w:lvlJc w:val="left"/>
      <w:pPr>
        <w:ind w:left="2117" w:hanging="360"/>
      </w:pPr>
    </w:lvl>
    <w:lvl w:ilvl="2" w:tplc="0419001B" w:tentative="1">
      <w:start w:val="1"/>
      <w:numFmt w:val="lowerRoman"/>
      <w:lvlText w:val="%3."/>
      <w:lvlJc w:val="right"/>
      <w:pPr>
        <w:ind w:left="2837" w:hanging="180"/>
      </w:pPr>
    </w:lvl>
    <w:lvl w:ilvl="3" w:tplc="0419000F" w:tentative="1">
      <w:start w:val="1"/>
      <w:numFmt w:val="decimal"/>
      <w:lvlText w:val="%4."/>
      <w:lvlJc w:val="left"/>
      <w:pPr>
        <w:ind w:left="3557" w:hanging="360"/>
      </w:pPr>
    </w:lvl>
    <w:lvl w:ilvl="4" w:tplc="04190019" w:tentative="1">
      <w:start w:val="1"/>
      <w:numFmt w:val="lowerLetter"/>
      <w:lvlText w:val="%5."/>
      <w:lvlJc w:val="left"/>
      <w:pPr>
        <w:ind w:left="4277" w:hanging="360"/>
      </w:pPr>
    </w:lvl>
    <w:lvl w:ilvl="5" w:tplc="0419001B" w:tentative="1">
      <w:start w:val="1"/>
      <w:numFmt w:val="lowerRoman"/>
      <w:lvlText w:val="%6."/>
      <w:lvlJc w:val="right"/>
      <w:pPr>
        <w:ind w:left="4997" w:hanging="180"/>
      </w:pPr>
    </w:lvl>
    <w:lvl w:ilvl="6" w:tplc="0419000F" w:tentative="1">
      <w:start w:val="1"/>
      <w:numFmt w:val="decimal"/>
      <w:lvlText w:val="%7."/>
      <w:lvlJc w:val="left"/>
      <w:pPr>
        <w:ind w:left="5717" w:hanging="360"/>
      </w:pPr>
    </w:lvl>
    <w:lvl w:ilvl="7" w:tplc="04190019" w:tentative="1">
      <w:start w:val="1"/>
      <w:numFmt w:val="lowerLetter"/>
      <w:lvlText w:val="%8."/>
      <w:lvlJc w:val="left"/>
      <w:pPr>
        <w:ind w:left="6437" w:hanging="360"/>
      </w:pPr>
    </w:lvl>
    <w:lvl w:ilvl="8" w:tplc="0419001B" w:tentative="1">
      <w:start w:val="1"/>
      <w:numFmt w:val="lowerRoman"/>
      <w:lvlText w:val="%9."/>
      <w:lvlJc w:val="right"/>
      <w:pPr>
        <w:ind w:left="7157" w:hanging="180"/>
      </w:pPr>
    </w:lvl>
  </w:abstractNum>
  <w:num w:numId="1">
    <w:abstractNumId w:val="1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CD0"/>
    <w:rsid w:val="00042BDC"/>
    <w:rsid w:val="00046673"/>
    <w:rsid w:val="00046A65"/>
    <w:rsid w:val="000470E7"/>
    <w:rsid w:val="00057074"/>
    <w:rsid w:val="00077BE1"/>
    <w:rsid w:val="000952C2"/>
    <w:rsid w:val="000A66E8"/>
    <w:rsid w:val="000C3379"/>
    <w:rsid w:val="000D5791"/>
    <w:rsid w:val="000E198A"/>
    <w:rsid w:val="001136E8"/>
    <w:rsid w:val="001158FF"/>
    <w:rsid w:val="00116D78"/>
    <w:rsid w:val="00150D36"/>
    <w:rsid w:val="0017212A"/>
    <w:rsid w:val="001E163F"/>
    <w:rsid w:val="001F1D1B"/>
    <w:rsid w:val="001F2752"/>
    <w:rsid w:val="0020148F"/>
    <w:rsid w:val="00215B31"/>
    <w:rsid w:val="002163FA"/>
    <w:rsid w:val="0023262C"/>
    <w:rsid w:val="002450A2"/>
    <w:rsid w:val="00282E97"/>
    <w:rsid w:val="002A0B43"/>
    <w:rsid w:val="002A1F25"/>
    <w:rsid w:val="002A58F9"/>
    <w:rsid w:val="002C0B42"/>
    <w:rsid w:val="002E448A"/>
    <w:rsid w:val="003148C6"/>
    <w:rsid w:val="0031792C"/>
    <w:rsid w:val="00320CD0"/>
    <w:rsid w:val="00324459"/>
    <w:rsid w:val="00345F14"/>
    <w:rsid w:val="00346CB2"/>
    <w:rsid w:val="00352352"/>
    <w:rsid w:val="0035265A"/>
    <w:rsid w:val="00355597"/>
    <w:rsid w:val="003773FF"/>
    <w:rsid w:val="00377CD9"/>
    <w:rsid w:val="00394E8C"/>
    <w:rsid w:val="003D0B0E"/>
    <w:rsid w:val="003F73C3"/>
    <w:rsid w:val="003F75AF"/>
    <w:rsid w:val="00400A97"/>
    <w:rsid w:val="004315F2"/>
    <w:rsid w:val="004433B9"/>
    <w:rsid w:val="00450FC5"/>
    <w:rsid w:val="00457541"/>
    <w:rsid w:val="00477CDB"/>
    <w:rsid w:val="00481B43"/>
    <w:rsid w:val="004A1A7C"/>
    <w:rsid w:val="004B731D"/>
    <w:rsid w:val="004C05D3"/>
    <w:rsid w:val="004C092D"/>
    <w:rsid w:val="004C4F8D"/>
    <w:rsid w:val="004E3593"/>
    <w:rsid w:val="004E391C"/>
    <w:rsid w:val="004F277F"/>
    <w:rsid w:val="00502B93"/>
    <w:rsid w:val="00550D7E"/>
    <w:rsid w:val="005606B8"/>
    <w:rsid w:val="0057234F"/>
    <w:rsid w:val="005A3D46"/>
    <w:rsid w:val="005B0E4C"/>
    <w:rsid w:val="005C4C16"/>
    <w:rsid w:val="005D5DA4"/>
    <w:rsid w:val="005E48E5"/>
    <w:rsid w:val="005E60F7"/>
    <w:rsid w:val="00630BD5"/>
    <w:rsid w:val="00633068"/>
    <w:rsid w:val="006349EF"/>
    <w:rsid w:val="006656FD"/>
    <w:rsid w:val="00671CF3"/>
    <w:rsid w:val="00690F15"/>
    <w:rsid w:val="006938C1"/>
    <w:rsid w:val="00694BDA"/>
    <w:rsid w:val="0069682B"/>
    <w:rsid w:val="006B1A15"/>
    <w:rsid w:val="006B246D"/>
    <w:rsid w:val="006D650C"/>
    <w:rsid w:val="0073158E"/>
    <w:rsid w:val="00733F25"/>
    <w:rsid w:val="007342F4"/>
    <w:rsid w:val="00737D19"/>
    <w:rsid w:val="007467B4"/>
    <w:rsid w:val="00750404"/>
    <w:rsid w:val="00787693"/>
    <w:rsid w:val="0079303E"/>
    <w:rsid w:val="007953C0"/>
    <w:rsid w:val="007A3B62"/>
    <w:rsid w:val="007A452A"/>
    <w:rsid w:val="007A5D5D"/>
    <w:rsid w:val="007A7982"/>
    <w:rsid w:val="007D1CBB"/>
    <w:rsid w:val="007F617E"/>
    <w:rsid w:val="00807FC3"/>
    <w:rsid w:val="008373A2"/>
    <w:rsid w:val="0084156D"/>
    <w:rsid w:val="00850A1B"/>
    <w:rsid w:val="008537ED"/>
    <w:rsid w:val="0086147F"/>
    <w:rsid w:val="00863564"/>
    <w:rsid w:val="00870889"/>
    <w:rsid w:val="008759AC"/>
    <w:rsid w:val="00885680"/>
    <w:rsid w:val="008B6B22"/>
    <w:rsid w:val="008F770A"/>
    <w:rsid w:val="00910C6C"/>
    <w:rsid w:val="00926C55"/>
    <w:rsid w:val="009275B4"/>
    <w:rsid w:val="00965BCF"/>
    <w:rsid w:val="00971C55"/>
    <w:rsid w:val="009B2579"/>
    <w:rsid w:val="009B3612"/>
    <w:rsid w:val="009D1239"/>
    <w:rsid w:val="009D3B8E"/>
    <w:rsid w:val="009E3E36"/>
    <w:rsid w:val="009F530C"/>
    <w:rsid w:val="00A2616C"/>
    <w:rsid w:val="00A35628"/>
    <w:rsid w:val="00A4707B"/>
    <w:rsid w:val="00A54757"/>
    <w:rsid w:val="00A550B8"/>
    <w:rsid w:val="00A64388"/>
    <w:rsid w:val="00A677D3"/>
    <w:rsid w:val="00A7326F"/>
    <w:rsid w:val="00A87000"/>
    <w:rsid w:val="00AA0848"/>
    <w:rsid w:val="00AA60C9"/>
    <w:rsid w:val="00AA7283"/>
    <w:rsid w:val="00AB18A0"/>
    <w:rsid w:val="00AC087B"/>
    <w:rsid w:val="00AE1E16"/>
    <w:rsid w:val="00AF1589"/>
    <w:rsid w:val="00AF3206"/>
    <w:rsid w:val="00B10554"/>
    <w:rsid w:val="00B20BB2"/>
    <w:rsid w:val="00B2617A"/>
    <w:rsid w:val="00B43651"/>
    <w:rsid w:val="00B46C60"/>
    <w:rsid w:val="00B62B61"/>
    <w:rsid w:val="00B76A38"/>
    <w:rsid w:val="00B85EA3"/>
    <w:rsid w:val="00B87E15"/>
    <w:rsid w:val="00BA003A"/>
    <w:rsid w:val="00BD02DE"/>
    <w:rsid w:val="00BD6CB5"/>
    <w:rsid w:val="00BE3AE0"/>
    <w:rsid w:val="00BE5951"/>
    <w:rsid w:val="00BF7D23"/>
    <w:rsid w:val="00C0401E"/>
    <w:rsid w:val="00C1372F"/>
    <w:rsid w:val="00C30DB1"/>
    <w:rsid w:val="00C312F0"/>
    <w:rsid w:val="00C50D68"/>
    <w:rsid w:val="00C5550D"/>
    <w:rsid w:val="00C62001"/>
    <w:rsid w:val="00C6371F"/>
    <w:rsid w:val="00C71A95"/>
    <w:rsid w:val="00C7578F"/>
    <w:rsid w:val="00C77491"/>
    <w:rsid w:val="00C8015C"/>
    <w:rsid w:val="00C91B40"/>
    <w:rsid w:val="00CA1162"/>
    <w:rsid w:val="00CB37D1"/>
    <w:rsid w:val="00CB61C5"/>
    <w:rsid w:val="00CC4173"/>
    <w:rsid w:val="00CC73C6"/>
    <w:rsid w:val="00CD7EA5"/>
    <w:rsid w:val="00CE13FA"/>
    <w:rsid w:val="00CF633C"/>
    <w:rsid w:val="00D002DA"/>
    <w:rsid w:val="00D113D9"/>
    <w:rsid w:val="00D141FF"/>
    <w:rsid w:val="00D257F6"/>
    <w:rsid w:val="00D3099C"/>
    <w:rsid w:val="00D441FF"/>
    <w:rsid w:val="00D52733"/>
    <w:rsid w:val="00DA275A"/>
    <w:rsid w:val="00DA399D"/>
    <w:rsid w:val="00DB55CE"/>
    <w:rsid w:val="00DE1CE7"/>
    <w:rsid w:val="00DE2065"/>
    <w:rsid w:val="00E10785"/>
    <w:rsid w:val="00E16EEC"/>
    <w:rsid w:val="00E275D3"/>
    <w:rsid w:val="00E52726"/>
    <w:rsid w:val="00E62898"/>
    <w:rsid w:val="00E74C45"/>
    <w:rsid w:val="00E9022C"/>
    <w:rsid w:val="00E90656"/>
    <w:rsid w:val="00E91BBF"/>
    <w:rsid w:val="00EA106A"/>
    <w:rsid w:val="00EA6B97"/>
    <w:rsid w:val="00EC55B3"/>
    <w:rsid w:val="00EE6E3F"/>
    <w:rsid w:val="00F07F2A"/>
    <w:rsid w:val="00F11C01"/>
    <w:rsid w:val="00F26E89"/>
    <w:rsid w:val="00F27E6F"/>
    <w:rsid w:val="00F3164D"/>
    <w:rsid w:val="00F339D5"/>
    <w:rsid w:val="00F3728C"/>
    <w:rsid w:val="00F466A5"/>
    <w:rsid w:val="00F5018F"/>
    <w:rsid w:val="00F53A54"/>
    <w:rsid w:val="00F54D29"/>
    <w:rsid w:val="00F863CC"/>
    <w:rsid w:val="00F9421C"/>
    <w:rsid w:val="00FA1B8C"/>
    <w:rsid w:val="00FD29E7"/>
    <w:rsid w:val="00FD3FE2"/>
    <w:rsid w:val="00FD5CAB"/>
    <w:rsid w:val="00FE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73D95D-1820-4317-AF20-E264C6553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20C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572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7234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F73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635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3564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8635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63564"/>
    <w:rPr>
      <w:sz w:val="22"/>
      <w:szCs w:val="22"/>
      <w:lang w:eastAsia="en-US"/>
    </w:rPr>
  </w:style>
  <w:style w:type="character" w:styleId="aa">
    <w:name w:val="Hyperlink"/>
    <w:basedOn w:val="a0"/>
    <w:uiPriority w:val="99"/>
    <w:unhideWhenUsed/>
    <w:rsid w:val="00377CD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Гринева</dc:creator>
  <cp:keywords/>
  <cp:lastModifiedBy>Хандельянц О.В</cp:lastModifiedBy>
  <cp:revision>10</cp:revision>
  <cp:lastPrinted>2024-01-26T12:47:00Z</cp:lastPrinted>
  <dcterms:created xsi:type="dcterms:W3CDTF">2024-01-26T13:08:00Z</dcterms:created>
  <dcterms:modified xsi:type="dcterms:W3CDTF">2024-12-12T11:33:00Z</dcterms:modified>
</cp:coreProperties>
</file>