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E2ECD0" w14:textId="77777777" w:rsidR="009B442D" w:rsidRDefault="009B442D">
      <w:pPr>
        <w:pStyle w:val="ConsPlusNormal"/>
        <w:jc w:val="right"/>
        <w:outlineLvl w:val="0"/>
        <w:rPr>
          <w:rFonts w:ascii="PT Astra Serif" w:hAnsi="PT Astra Serif"/>
          <w:sz w:val="24"/>
          <w:szCs w:val="24"/>
        </w:rPr>
      </w:pPr>
    </w:p>
    <w:p w14:paraId="37A3D9D4" w14:textId="77777777" w:rsidR="009B442D" w:rsidRDefault="009B442D">
      <w:pPr>
        <w:pStyle w:val="ConsPlusNormal"/>
        <w:jc w:val="right"/>
        <w:outlineLvl w:val="0"/>
        <w:rPr>
          <w:rFonts w:ascii="PT Astra Serif" w:hAnsi="PT Astra Serif"/>
          <w:sz w:val="24"/>
          <w:szCs w:val="24"/>
        </w:rPr>
      </w:pPr>
    </w:p>
    <w:p w14:paraId="23E873EE" w14:textId="77777777" w:rsidR="009B442D" w:rsidRDefault="009B442D">
      <w:pPr>
        <w:pStyle w:val="ConsPlusNormal"/>
        <w:jc w:val="right"/>
        <w:outlineLvl w:val="0"/>
        <w:rPr>
          <w:rFonts w:ascii="PT Astra Serif" w:hAnsi="PT Astra Serif"/>
          <w:sz w:val="24"/>
          <w:szCs w:val="24"/>
        </w:rPr>
      </w:pPr>
    </w:p>
    <w:p w14:paraId="27B44A1A" w14:textId="77777777" w:rsidR="009B442D" w:rsidRDefault="009B442D">
      <w:pPr>
        <w:pStyle w:val="ConsPlusNormal"/>
        <w:jc w:val="right"/>
        <w:outlineLvl w:val="0"/>
        <w:rPr>
          <w:rFonts w:ascii="PT Astra Serif" w:hAnsi="PT Astra Serif"/>
          <w:sz w:val="24"/>
          <w:szCs w:val="24"/>
        </w:rPr>
      </w:pPr>
    </w:p>
    <w:p w14:paraId="4A8B9CB7" w14:textId="77777777" w:rsidR="009B442D" w:rsidRDefault="009B442D" w:rsidP="009B442D">
      <w:pPr>
        <w:shd w:val="clear" w:color="auto" w:fill="FFFFFF"/>
        <w:spacing w:after="0" w:line="228" w:lineRule="auto"/>
        <w:rPr>
          <w:rFonts w:ascii="PT Astra Serif" w:eastAsia="Times New Roman" w:hAnsi="PT Astra Serif"/>
          <w:sz w:val="28"/>
          <w:szCs w:val="28"/>
          <w:lang w:eastAsia="ru-RU"/>
        </w:rPr>
      </w:pPr>
    </w:p>
    <w:p w14:paraId="6907E714" w14:textId="77777777" w:rsidR="009B442D" w:rsidRDefault="009B442D" w:rsidP="009B442D">
      <w:pPr>
        <w:shd w:val="clear" w:color="auto" w:fill="FFFFFF"/>
        <w:spacing w:after="0" w:line="228" w:lineRule="auto"/>
        <w:rPr>
          <w:rFonts w:ascii="PT Astra Serif" w:eastAsia="Times New Roman" w:hAnsi="PT Astra Serif"/>
          <w:sz w:val="28"/>
          <w:szCs w:val="28"/>
          <w:lang w:eastAsia="ru-RU"/>
        </w:rPr>
      </w:pPr>
    </w:p>
    <w:p w14:paraId="6F38D8DB" w14:textId="77777777" w:rsidR="009B442D" w:rsidRDefault="009B442D" w:rsidP="009B442D">
      <w:pPr>
        <w:shd w:val="clear" w:color="auto" w:fill="FFFFFF"/>
        <w:spacing w:after="0" w:line="228" w:lineRule="auto"/>
        <w:rPr>
          <w:rFonts w:ascii="PT Astra Serif" w:eastAsia="Times New Roman" w:hAnsi="PT Astra Serif"/>
          <w:sz w:val="28"/>
          <w:szCs w:val="28"/>
          <w:lang w:eastAsia="ru-RU"/>
        </w:rPr>
      </w:pPr>
    </w:p>
    <w:p w14:paraId="72E44DA8" w14:textId="77777777" w:rsidR="009B442D" w:rsidRDefault="009B442D" w:rsidP="009B442D">
      <w:pPr>
        <w:shd w:val="clear" w:color="auto" w:fill="FFFFFF"/>
        <w:spacing w:after="0" w:line="228" w:lineRule="auto"/>
        <w:rPr>
          <w:rFonts w:ascii="PT Astra Serif" w:eastAsia="Times New Roman" w:hAnsi="PT Astra Serif"/>
          <w:sz w:val="28"/>
          <w:szCs w:val="28"/>
          <w:lang w:eastAsia="ru-RU"/>
        </w:rPr>
      </w:pPr>
    </w:p>
    <w:p w14:paraId="3B8408DD" w14:textId="77777777" w:rsidR="009B442D" w:rsidRDefault="009B442D" w:rsidP="009B442D">
      <w:pPr>
        <w:shd w:val="clear" w:color="auto" w:fill="FFFFFF"/>
        <w:spacing w:after="0" w:line="228" w:lineRule="auto"/>
        <w:rPr>
          <w:rFonts w:ascii="PT Astra Serif" w:eastAsia="Times New Roman" w:hAnsi="PT Astra Serif"/>
          <w:sz w:val="28"/>
          <w:szCs w:val="28"/>
          <w:lang w:eastAsia="ru-RU"/>
        </w:rPr>
      </w:pPr>
    </w:p>
    <w:p w14:paraId="5354D03D" w14:textId="77777777" w:rsidR="009B442D" w:rsidRDefault="009B442D" w:rsidP="009B442D">
      <w:pPr>
        <w:shd w:val="clear" w:color="auto" w:fill="FFFFFF"/>
        <w:spacing w:after="0" w:line="228" w:lineRule="auto"/>
        <w:rPr>
          <w:rFonts w:ascii="PT Astra Serif" w:eastAsia="Times New Roman" w:hAnsi="PT Astra Serif"/>
          <w:sz w:val="28"/>
          <w:szCs w:val="28"/>
          <w:lang w:eastAsia="ru-RU"/>
        </w:rPr>
      </w:pPr>
    </w:p>
    <w:p w14:paraId="77C598B6" w14:textId="77777777" w:rsidR="009B442D" w:rsidRDefault="009B442D" w:rsidP="009B442D">
      <w:pPr>
        <w:shd w:val="clear" w:color="auto" w:fill="FFFFFF"/>
        <w:spacing w:after="0" w:line="228" w:lineRule="auto"/>
        <w:rPr>
          <w:rFonts w:ascii="PT Astra Serif" w:eastAsia="Times New Roman" w:hAnsi="PT Astra Serif"/>
          <w:sz w:val="28"/>
          <w:szCs w:val="28"/>
          <w:lang w:eastAsia="ru-RU"/>
        </w:rPr>
      </w:pPr>
    </w:p>
    <w:p w14:paraId="7280752D" w14:textId="77777777" w:rsidR="009B442D" w:rsidRDefault="009B442D" w:rsidP="009B442D">
      <w:pPr>
        <w:shd w:val="clear" w:color="auto" w:fill="FFFFFF"/>
        <w:spacing w:after="0" w:line="228" w:lineRule="auto"/>
        <w:rPr>
          <w:rFonts w:ascii="PT Astra Serif" w:eastAsia="Times New Roman" w:hAnsi="PT Astra Serif"/>
          <w:sz w:val="28"/>
          <w:szCs w:val="28"/>
          <w:lang w:eastAsia="ru-RU"/>
        </w:rPr>
      </w:pPr>
    </w:p>
    <w:p w14:paraId="451C3150" w14:textId="77777777" w:rsidR="009B442D" w:rsidRDefault="009B442D" w:rsidP="009B442D">
      <w:pPr>
        <w:shd w:val="clear" w:color="auto" w:fill="FFFFFF"/>
        <w:spacing w:after="0" w:line="228" w:lineRule="auto"/>
        <w:rPr>
          <w:rFonts w:ascii="PT Astra Serif" w:eastAsia="Times New Roman" w:hAnsi="PT Astra Serif"/>
          <w:sz w:val="28"/>
          <w:szCs w:val="28"/>
          <w:lang w:eastAsia="ru-RU"/>
        </w:rPr>
      </w:pPr>
    </w:p>
    <w:p w14:paraId="659CAE8A" w14:textId="77777777" w:rsidR="009B442D" w:rsidRDefault="009B442D" w:rsidP="009B442D">
      <w:pPr>
        <w:shd w:val="clear" w:color="auto" w:fill="FFFFFF"/>
        <w:spacing w:after="0" w:line="228" w:lineRule="auto"/>
        <w:rPr>
          <w:rFonts w:ascii="PT Astra Serif" w:eastAsia="Times New Roman" w:hAnsi="PT Astra Serif"/>
          <w:sz w:val="28"/>
          <w:szCs w:val="28"/>
          <w:lang w:eastAsia="ru-RU"/>
        </w:rPr>
      </w:pPr>
    </w:p>
    <w:p w14:paraId="60BF85AF" w14:textId="249A4288" w:rsidR="009B442D" w:rsidRPr="00D0786C" w:rsidRDefault="006A512C" w:rsidP="006A512C">
      <w:pPr>
        <w:tabs>
          <w:tab w:val="left" w:pos="0"/>
          <w:tab w:val="left" w:pos="8789"/>
        </w:tabs>
        <w:ind w:right="4251"/>
        <w:contextualSpacing/>
        <w:jc w:val="both"/>
        <w:rPr>
          <w:rFonts w:ascii="PT Astra Serif" w:hAnsi="PT Astra Serif"/>
          <w:sz w:val="28"/>
          <w:szCs w:val="28"/>
        </w:rPr>
      </w:pPr>
      <w:r w:rsidRPr="006A512C">
        <w:rPr>
          <w:rFonts w:ascii="PT Astra Serif" w:hAnsi="PT Astra Serif"/>
          <w:sz w:val="28"/>
          <w:szCs w:val="28"/>
        </w:rPr>
        <w:t>О</w:t>
      </w:r>
      <w:r w:rsidRPr="00D0786C">
        <w:rPr>
          <w:rFonts w:ascii="PT Astra Serif" w:hAnsi="PT Astra Serif"/>
          <w:sz w:val="28"/>
          <w:szCs w:val="28"/>
        </w:rPr>
        <w:t xml:space="preserve">б утверждении Порядка предоставления из бюджета муниципального образования город Тула субсидии </w:t>
      </w:r>
      <w:r w:rsidRPr="00D0786C">
        <w:rPr>
          <w:rFonts w:ascii="PT Astra Serif" w:hAnsi="PT Astra Serif" w:cs="Times New Roman"/>
          <w:sz w:val="28"/>
          <w:szCs w:val="28"/>
        </w:rPr>
        <w:t>юридическим лицам (за исключением государственных (муниципальных) учреждений), индивидуальным предпринимателям, осуществляющим регулярные перевозки пассажиров и багажа по нерегулируемым тарифам в границах муници</w:t>
      </w:r>
      <w:r w:rsidR="008D69C2" w:rsidRPr="00D0786C">
        <w:rPr>
          <w:rFonts w:ascii="PT Astra Serif" w:hAnsi="PT Astra Serif" w:cs="Times New Roman"/>
          <w:sz w:val="28"/>
          <w:szCs w:val="28"/>
        </w:rPr>
        <w:t>пального образования город Тула</w:t>
      </w:r>
    </w:p>
    <w:p w14:paraId="5EF15675" w14:textId="3141B974" w:rsidR="006A512C" w:rsidRPr="00D0786C" w:rsidRDefault="006A512C" w:rsidP="006A512C">
      <w:pPr>
        <w:shd w:val="clear" w:color="auto" w:fill="FFFFFF"/>
        <w:spacing w:after="0" w:line="228" w:lineRule="auto"/>
        <w:ind w:right="4534"/>
        <w:jc w:val="both"/>
        <w:rPr>
          <w:rFonts w:ascii="PT Astra Serif" w:hAnsi="PT Astra Serif"/>
          <w:sz w:val="28"/>
          <w:szCs w:val="28"/>
        </w:rPr>
      </w:pPr>
    </w:p>
    <w:p w14:paraId="0B3EB5F1" w14:textId="77777777" w:rsidR="006A512C" w:rsidRPr="00D0786C" w:rsidRDefault="006A512C" w:rsidP="005E4622">
      <w:pPr>
        <w:pStyle w:val="a7"/>
        <w:spacing w:before="0" w:beforeAutospacing="0" w:after="0" w:afterAutospacing="0" w:line="288" w:lineRule="atLeast"/>
        <w:ind w:firstLine="708"/>
        <w:jc w:val="both"/>
        <w:rPr>
          <w:rFonts w:ascii="PT Astra Serif" w:hAnsi="PT Astra Serif"/>
          <w:sz w:val="28"/>
          <w:szCs w:val="28"/>
        </w:rPr>
      </w:pPr>
    </w:p>
    <w:p w14:paraId="2E7872A7" w14:textId="7F06C965" w:rsidR="009B442D" w:rsidRPr="00D0786C" w:rsidRDefault="009B442D" w:rsidP="00D0786C">
      <w:pPr>
        <w:pStyle w:val="a7"/>
        <w:spacing w:before="0" w:beforeAutospacing="0" w:after="0" w:afterAutospacing="0" w:line="288" w:lineRule="atLeast"/>
        <w:ind w:firstLine="567"/>
        <w:jc w:val="both"/>
        <w:rPr>
          <w:rFonts w:ascii="PT Astra Serif" w:hAnsi="PT Astra Serif"/>
          <w:sz w:val="28"/>
          <w:szCs w:val="28"/>
        </w:rPr>
      </w:pPr>
      <w:r w:rsidRPr="00D0786C">
        <w:rPr>
          <w:rFonts w:ascii="PT Astra Serif" w:hAnsi="PT Astra Serif"/>
          <w:sz w:val="28"/>
          <w:szCs w:val="28"/>
        </w:rPr>
        <w:t xml:space="preserve">В соответствии с Федеральным законом от 6 октября 2003 года </w:t>
      </w:r>
      <w:r w:rsidRPr="00D0786C">
        <w:rPr>
          <w:rFonts w:ascii="PT Astra Serif" w:hAnsi="PT Astra Serif"/>
          <w:sz w:val="28"/>
          <w:szCs w:val="28"/>
        </w:rPr>
        <w:br/>
        <w:t>№ 131-ФЗ «Об общих принципах органи</w:t>
      </w:r>
      <w:r w:rsidR="00D0786C">
        <w:rPr>
          <w:rFonts w:ascii="PT Astra Serif" w:hAnsi="PT Astra Serif"/>
          <w:sz w:val="28"/>
          <w:szCs w:val="28"/>
        </w:rPr>
        <w:t>зации местного самоуправления в </w:t>
      </w:r>
      <w:r w:rsidRPr="00D0786C">
        <w:rPr>
          <w:rFonts w:ascii="PT Astra Serif" w:hAnsi="PT Astra Serif"/>
          <w:sz w:val="28"/>
          <w:szCs w:val="28"/>
        </w:rPr>
        <w:t xml:space="preserve">Российской Федерации», </w:t>
      </w:r>
      <w:r w:rsidRPr="00D0786C">
        <w:rPr>
          <w:rFonts w:ascii="PT Astra Serif" w:hAnsi="PT Astra Serif" w:cs="PT Astra Serif"/>
          <w:sz w:val="28"/>
          <w:szCs w:val="28"/>
        </w:rPr>
        <w:t xml:space="preserve">постановлением Правительства </w:t>
      </w:r>
      <w:r w:rsidR="00BA61BD" w:rsidRPr="00D0786C">
        <w:rPr>
          <w:rFonts w:ascii="PT Astra Serif" w:hAnsi="PT Astra Serif" w:cs="PT Astra Serif"/>
          <w:sz w:val="28"/>
          <w:szCs w:val="28"/>
        </w:rPr>
        <w:t>Российской Федерации</w:t>
      </w:r>
      <w:r w:rsidRPr="00D0786C">
        <w:rPr>
          <w:rFonts w:ascii="PT Astra Serif" w:hAnsi="PT Astra Serif" w:cs="PT Astra Serif"/>
          <w:sz w:val="28"/>
          <w:szCs w:val="28"/>
        </w:rPr>
        <w:t xml:space="preserve"> от </w:t>
      </w:r>
      <w:r w:rsidR="005E4622" w:rsidRPr="00D0786C">
        <w:rPr>
          <w:rFonts w:ascii="PT Astra Serif" w:hAnsi="PT Astra Serif" w:cs="PT Astra Serif"/>
          <w:sz w:val="28"/>
          <w:szCs w:val="28"/>
        </w:rPr>
        <w:t>25</w:t>
      </w:r>
      <w:r w:rsidR="00B27961" w:rsidRPr="00D0786C">
        <w:rPr>
          <w:rFonts w:ascii="PT Astra Serif" w:hAnsi="PT Astra Serif" w:cs="PT Astra Serif"/>
          <w:sz w:val="28"/>
          <w:szCs w:val="28"/>
        </w:rPr>
        <w:t xml:space="preserve"> октября </w:t>
      </w:r>
      <w:r w:rsidR="005E4622" w:rsidRPr="00D0786C">
        <w:rPr>
          <w:rFonts w:ascii="PT Astra Serif" w:hAnsi="PT Astra Serif" w:cs="PT Astra Serif"/>
          <w:sz w:val="28"/>
          <w:szCs w:val="28"/>
        </w:rPr>
        <w:t>2023</w:t>
      </w:r>
      <w:r w:rsidRPr="00D0786C">
        <w:rPr>
          <w:rFonts w:ascii="PT Astra Serif" w:hAnsi="PT Astra Serif" w:cs="PT Astra Serif"/>
          <w:sz w:val="28"/>
          <w:szCs w:val="28"/>
        </w:rPr>
        <w:t xml:space="preserve"> № </w:t>
      </w:r>
      <w:r w:rsidR="005E4622" w:rsidRPr="00D0786C">
        <w:rPr>
          <w:rFonts w:ascii="PT Astra Serif" w:hAnsi="PT Astra Serif" w:cs="PT Astra Serif"/>
          <w:sz w:val="28"/>
          <w:szCs w:val="28"/>
        </w:rPr>
        <w:t>1782</w:t>
      </w:r>
      <w:r w:rsidRPr="00D0786C">
        <w:rPr>
          <w:rFonts w:ascii="PT Astra Serif" w:hAnsi="PT Astra Serif" w:cs="PT Astra Serif"/>
          <w:sz w:val="28"/>
          <w:szCs w:val="28"/>
        </w:rPr>
        <w:t xml:space="preserve"> «</w:t>
      </w:r>
      <w:r w:rsidR="005E4622" w:rsidRPr="00D0786C">
        <w:rPr>
          <w:rFonts w:ascii="PT Astra Serif" w:hAnsi="PT Astra Serif"/>
          <w:sz w:val="28"/>
          <w:szCs w:val="28"/>
        </w:rPr>
        <w:t>Об</w:t>
      </w:r>
      <w:r w:rsidR="006F1C49">
        <w:rPr>
          <w:rFonts w:ascii="PT Astra Serif" w:hAnsi="PT Astra Serif"/>
          <w:sz w:val="28"/>
          <w:szCs w:val="28"/>
        </w:rPr>
        <w:t xml:space="preserve"> утверждении общих требований к </w:t>
      </w:r>
      <w:r w:rsidR="005E4622" w:rsidRPr="00D0786C">
        <w:rPr>
          <w:rFonts w:ascii="PT Astra Serif" w:hAnsi="PT Astra Serif"/>
          <w:sz w:val="28"/>
          <w:szCs w:val="28"/>
        </w:rPr>
        <w:t>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Pr="00D0786C">
        <w:rPr>
          <w:rFonts w:ascii="PT Astra Serif" w:hAnsi="PT Astra Serif" w:cs="PT Astra Serif"/>
          <w:sz w:val="28"/>
          <w:szCs w:val="28"/>
        </w:rPr>
        <w:t>»</w:t>
      </w:r>
      <w:r w:rsidRPr="00D0786C">
        <w:rPr>
          <w:rFonts w:ascii="PT Astra Serif" w:hAnsi="PT Astra Serif"/>
          <w:sz w:val="28"/>
          <w:szCs w:val="28"/>
        </w:rPr>
        <w:t>, на основании Устава муниципального образования город Тула администрация города Тулы ПОСТАНОВЛЯЕТ:</w:t>
      </w:r>
    </w:p>
    <w:p w14:paraId="7E7DC859" w14:textId="7249CC05" w:rsidR="006A512C" w:rsidRPr="00D0786C" w:rsidRDefault="009B442D" w:rsidP="00D0786C">
      <w:pPr>
        <w:tabs>
          <w:tab w:val="left" w:pos="0"/>
          <w:tab w:val="left" w:pos="8789"/>
        </w:tabs>
        <w:ind w:right="-2" w:firstLine="567"/>
        <w:contextualSpacing/>
        <w:jc w:val="both"/>
        <w:rPr>
          <w:rFonts w:ascii="PT Astra Serif" w:hAnsi="PT Astra Serif"/>
          <w:sz w:val="28"/>
          <w:szCs w:val="28"/>
        </w:rPr>
      </w:pPr>
      <w:r w:rsidRPr="00D0786C">
        <w:rPr>
          <w:rFonts w:ascii="PT Astra Serif" w:eastAsia="Times New Roman" w:hAnsi="PT Astra Serif"/>
          <w:sz w:val="28"/>
          <w:szCs w:val="28"/>
          <w:lang w:eastAsia="ru-RU"/>
        </w:rPr>
        <w:t xml:space="preserve">1. </w:t>
      </w:r>
      <w:r w:rsidR="006A512C" w:rsidRPr="00D0786C">
        <w:rPr>
          <w:rFonts w:ascii="PT Astra Serif" w:eastAsia="Times New Roman" w:hAnsi="PT Astra Serif"/>
          <w:sz w:val="28"/>
          <w:szCs w:val="28"/>
          <w:lang w:eastAsia="ru-RU"/>
        </w:rPr>
        <w:t xml:space="preserve">Утвердить </w:t>
      </w:r>
      <w:r w:rsidR="006A512C" w:rsidRPr="00D0786C">
        <w:rPr>
          <w:rFonts w:ascii="PT Astra Serif" w:hAnsi="PT Astra Serif"/>
          <w:sz w:val="28"/>
          <w:szCs w:val="28"/>
        </w:rPr>
        <w:t xml:space="preserve">Порядок предоставления из бюджета муниципального образования город Тула субсидии </w:t>
      </w:r>
      <w:r w:rsidR="006A512C" w:rsidRPr="00D0786C">
        <w:rPr>
          <w:rFonts w:ascii="PT Astra Serif" w:hAnsi="PT Astra Serif" w:cs="Times New Roman"/>
          <w:sz w:val="28"/>
          <w:szCs w:val="28"/>
        </w:rPr>
        <w:t>юридическим лицам (за исключением государственных (муниципальных) учреждений), индивидуальным предпринимателям, осуществляющим регулярные перевозки пассажиров и багажа по нерегулируемым тарифам в границах муници</w:t>
      </w:r>
      <w:r w:rsidR="008D69C2" w:rsidRPr="00D0786C">
        <w:rPr>
          <w:rFonts w:ascii="PT Astra Serif" w:hAnsi="PT Astra Serif" w:cs="Times New Roman"/>
          <w:sz w:val="28"/>
          <w:szCs w:val="28"/>
        </w:rPr>
        <w:t xml:space="preserve">пального образования город Тула </w:t>
      </w:r>
      <w:r w:rsidR="006A512C" w:rsidRPr="00D0786C">
        <w:rPr>
          <w:rFonts w:ascii="PT Astra Serif" w:hAnsi="PT Astra Serif"/>
          <w:sz w:val="28"/>
          <w:szCs w:val="28"/>
        </w:rPr>
        <w:t>(приложение).</w:t>
      </w:r>
    </w:p>
    <w:p w14:paraId="1424BFC6" w14:textId="77777777" w:rsidR="00D0786C" w:rsidRPr="00D0786C" w:rsidRDefault="00D0786C" w:rsidP="00D0786C">
      <w:pPr>
        <w:tabs>
          <w:tab w:val="left" w:pos="0"/>
          <w:tab w:val="left" w:pos="8789"/>
        </w:tabs>
        <w:ind w:right="-2" w:firstLine="567"/>
        <w:contextualSpacing/>
        <w:jc w:val="both"/>
        <w:rPr>
          <w:rFonts w:ascii="PT Astra Serif" w:hAnsi="PT Astra Serif"/>
          <w:sz w:val="28"/>
          <w:szCs w:val="28"/>
        </w:rPr>
      </w:pPr>
    </w:p>
    <w:p w14:paraId="1EA4C759" w14:textId="77777777" w:rsidR="009B442D" w:rsidRPr="00D0786C" w:rsidRDefault="009B442D" w:rsidP="00D0786C">
      <w:pPr>
        <w:widowControl w:val="0"/>
        <w:autoSpaceDE w:val="0"/>
        <w:autoSpaceDN w:val="0"/>
        <w:spacing w:after="0" w:line="240" w:lineRule="auto"/>
        <w:ind w:firstLine="567"/>
        <w:jc w:val="both"/>
        <w:rPr>
          <w:rFonts w:ascii="PT Astra Serif" w:eastAsiaTheme="minorEastAsia" w:hAnsi="PT Astra Serif" w:cs="Calibri"/>
          <w:sz w:val="28"/>
          <w:szCs w:val="28"/>
          <w:lang w:eastAsia="ru-RU"/>
        </w:rPr>
      </w:pPr>
      <w:r w:rsidRPr="00D0786C">
        <w:rPr>
          <w:rFonts w:ascii="PT Astra Serif" w:eastAsiaTheme="minorEastAsia" w:hAnsi="PT Astra Serif" w:cs="Calibri"/>
          <w:sz w:val="28"/>
          <w:szCs w:val="28"/>
          <w:lang w:eastAsia="ru-RU"/>
        </w:rPr>
        <w:lastRenderedPageBreak/>
        <w:t>2. Разместить постановление на официальном сайте администрации города Тулы в информационно-телекоммуникационной сети «Интернет».</w:t>
      </w:r>
    </w:p>
    <w:p w14:paraId="32806B70" w14:textId="77777777" w:rsidR="009B442D" w:rsidRPr="00D0786C" w:rsidRDefault="009B442D" w:rsidP="00D0786C">
      <w:pPr>
        <w:widowControl w:val="0"/>
        <w:autoSpaceDE w:val="0"/>
        <w:autoSpaceDN w:val="0"/>
        <w:spacing w:after="0" w:line="240" w:lineRule="auto"/>
        <w:ind w:firstLine="567"/>
        <w:jc w:val="both"/>
        <w:rPr>
          <w:rFonts w:ascii="PT Astra Serif" w:eastAsiaTheme="minorEastAsia" w:hAnsi="PT Astra Serif" w:cs="Calibri"/>
          <w:sz w:val="28"/>
          <w:szCs w:val="28"/>
          <w:lang w:eastAsia="ru-RU"/>
        </w:rPr>
      </w:pPr>
      <w:r w:rsidRPr="00D0786C">
        <w:rPr>
          <w:rFonts w:ascii="PT Astra Serif" w:eastAsiaTheme="minorEastAsia" w:hAnsi="PT Astra Serif" w:cs="Calibri"/>
          <w:sz w:val="28"/>
          <w:szCs w:val="28"/>
          <w:lang w:eastAsia="ru-RU"/>
        </w:rPr>
        <w:t>3. Постановление вступает в силу со дня официального опубликования.</w:t>
      </w:r>
    </w:p>
    <w:p w14:paraId="03A673D2" w14:textId="77777777" w:rsidR="009B442D" w:rsidRPr="00D0786C" w:rsidRDefault="009B442D" w:rsidP="006F59F4">
      <w:pPr>
        <w:widowControl w:val="0"/>
        <w:autoSpaceDE w:val="0"/>
        <w:autoSpaceDN w:val="0"/>
        <w:spacing w:after="0" w:line="240" w:lineRule="auto"/>
        <w:ind w:firstLine="540"/>
        <w:jc w:val="both"/>
        <w:rPr>
          <w:rFonts w:ascii="PT Astra Serif" w:eastAsiaTheme="minorEastAsia" w:hAnsi="PT Astra Serif" w:cs="Calibri"/>
          <w:sz w:val="28"/>
          <w:szCs w:val="28"/>
          <w:lang w:eastAsia="ru-RU"/>
        </w:rPr>
      </w:pPr>
    </w:p>
    <w:p w14:paraId="23B5E162" w14:textId="77777777" w:rsidR="009B442D" w:rsidRPr="00D0786C" w:rsidRDefault="009B442D" w:rsidP="009B442D">
      <w:pPr>
        <w:widowControl w:val="0"/>
        <w:autoSpaceDE w:val="0"/>
        <w:autoSpaceDN w:val="0"/>
        <w:spacing w:after="0" w:line="240" w:lineRule="auto"/>
        <w:ind w:firstLine="540"/>
        <w:jc w:val="both"/>
        <w:rPr>
          <w:rFonts w:ascii="PT Astra Serif" w:eastAsiaTheme="minorEastAsia" w:hAnsi="PT Astra Serif" w:cs="Calibri"/>
          <w:sz w:val="28"/>
          <w:szCs w:val="28"/>
          <w:lang w:eastAsia="ru-RU"/>
        </w:rPr>
      </w:pPr>
    </w:p>
    <w:p w14:paraId="139438E2" w14:textId="77777777" w:rsidR="009B442D" w:rsidRPr="00D0786C" w:rsidRDefault="009B442D" w:rsidP="009B442D">
      <w:pPr>
        <w:widowControl w:val="0"/>
        <w:autoSpaceDE w:val="0"/>
        <w:autoSpaceDN w:val="0"/>
        <w:spacing w:after="0" w:line="240" w:lineRule="auto"/>
        <w:ind w:firstLine="540"/>
        <w:jc w:val="both"/>
        <w:rPr>
          <w:rFonts w:ascii="PT Astra Serif" w:eastAsiaTheme="minorEastAsia" w:hAnsi="PT Astra Serif" w:cs="Calibri"/>
          <w:sz w:val="28"/>
          <w:szCs w:val="28"/>
          <w:lang w:eastAsia="ru-RU"/>
        </w:rPr>
      </w:pPr>
    </w:p>
    <w:p w14:paraId="3856E622" w14:textId="77777777" w:rsidR="009B442D" w:rsidRPr="00D0786C" w:rsidRDefault="009B442D" w:rsidP="009B442D">
      <w:pPr>
        <w:widowControl w:val="0"/>
        <w:autoSpaceDE w:val="0"/>
        <w:autoSpaceDN w:val="0"/>
        <w:spacing w:after="0" w:line="240" w:lineRule="auto"/>
        <w:ind w:firstLine="540"/>
        <w:jc w:val="both"/>
        <w:rPr>
          <w:rFonts w:ascii="PT Astra Serif" w:eastAsiaTheme="minorEastAsia" w:hAnsi="PT Astra Serif" w:cs="Calibri"/>
          <w:sz w:val="28"/>
          <w:szCs w:val="28"/>
          <w:lang w:eastAsia="ru-RU"/>
        </w:rPr>
      </w:pPr>
      <w:r w:rsidRPr="00D0786C">
        <w:rPr>
          <w:rFonts w:ascii="PT Astra Serif" w:eastAsiaTheme="minorEastAsia" w:hAnsi="PT Astra Serif" w:cs="Calibri"/>
          <w:sz w:val="28"/>
          <w:szCs w:val="28"/>
          <w:lang w:eastAsia="ru-RU"/>
        </w:rPr>
        <w:t xml:space="preserve">Глава администрации  </w:t>
      </w:r>
    </w:p>
    <w:p w14:paraId="78C76A62" w14:textId="77777777" w:rsidR="009B442D" w:rsidRPr="00D0786C" w:rsidRDefault="009B442D" w:rsidP="009B442D">
      <w:pPr>
        <w:widowControl w:val="0"/>
        <w:autoSpaceDE w:val="0"/>
        <w:autoSpaceDN w:val="0"/>
        <w:spacing w:after="0" w:line="240" w:lineRule="auto"/>
        <w:ind w:firstLine="540"/>
        <w:jc w:val="both"/>
        <w:rPr>
          <w:rFonts w:ascii="PT Astra Serif" w:eastAsiaTheme="minorEastAsia" w:hAnsi="PT Astra Serif" w:cs="Calibri"/>
          <w:sz w:val="28"/>
          <w:szCs w:val="28"/>
          <w:lang w:eastAsia="ru-RU"/>
        </w:rPr>
      </w:pPr>
      <w:r w:rsidRPr="00D0786C">
        <w:rPr>
          <w:rFonts w:ascii="PT Astra Serif" w:eastAsiaTheme="minorEastAsia" w:hAnsi="PT Astra Serif" w:cs="Calibri"/>
          <w:sz w:val="28"/>
          <w:szCs w:val="28"/>
          <w:lang w:eastAsia="ru-RU"/>
        </w:rPr>
        <w:t>города Тулы</w:t>
      </w:r>
      <w:r w:rsidRPr="00D0786C">
        <w:rPr>
          <w:rFonts w:ascii="PT Astra Serif" w:eastAsiaTheme="minorEastAsia" w:hAnsi="PT Astra Serif" w:cs="Calibri"/>
          <w:sz w:val="28"/>
          <w:szCs w:val="28"/>
          <w:lang w:eastAsia="ru-RU"/>
        </w:rPr>
        <w:tab/>
        <w:t xml:space="preserve">                                                                               И.И. Беспалов</w:t>
      </w:r>
    </w:p>
    <w:p w14:paraId="15492F1C" w14:textId="77777777" w:rsidR="009B442D" w:rsidRPr="00D0786C" w:rsidRDefault="009B442D">
      <w:pPr>
        <w:pStyle w:val="ConsPlusNormal"/>
        <w:jc w:val="right"/>
        <w:outlineLvl w:val="0"/>
        <w:rPr>
          <w:rFonts w:ascii="PT Astra Serif" w:hAnsi="PT Astra Serif"/>
          <w:sz w:val="24"/>
          <w:szCs w:val="24"/>
        </w:rPr>
      </w:pPr>
    </w:p>
    <w:p w14:paraId="33A1023D" w14:textId="77777777" w:rsidR="00FF45EC" w:rsidRDefault="00FF45EC">
      <w:pPr>
        <w:pStyle w:val="ConsPlusNormal"/>
        <w:jc w:val="right"/>
        <w:outlineLvl w:val="0"/>
        <w:rPr>
          <w:rFonts w:ascii="PT Astra Serif" w:hAnsi="PT Astra Serif"/>
          <w:sz w:val="24"/>
          <w:szCs w:val="24"/>
        </w:rPr>
      </w:pPr>
    </w:p>
    <w:p w14:paraId="42DFB96C" w14:textId="77777777" w:rsidR="00FF45EC" w:rsidRDefault="00FF45EC">
      <w:pPr>
        <w:pStyle w:val="ConsPlusNormal"/>
        <w:jc w:val="right"/>
        <w:outlineLvl w:val="0"/>
        <w:rPr>
          <w:rFonts w:ascii="PT Astra Serif" w:hAnsi="PT Astra Serif"/>
          <w:sz w:val="24"/>
          <w:szCs w:val="24"/>
        </w:rPr>
      </w:pPr>
    </w:p>
    <w:p w14:paraId="1BD94738" w14:textId="77777777" w:rsidR="00FF45EC" w:rsidRDefault="00FF45EC">
      <w:pPr>
        <w:pStyle w:val="ConsPlusNormal"/>
        <w:jc w:val="right"/>
        <w:outlineLvl w:val="0"/>
        <w:rPr>
          <w:rFonts w:ascii="PT Astra Serif" w:hAnsi="PT Astra Serif"/>
          <w:sz w:val="24"/>
          <w:szCs w:val="24"/>
        </w:rPr>
      </w:pPr>
    </w:p>
    <w:p w14:paraId="798DE0CB" w14:textId="77777777" w:rsidR="00FF45EC" w:rsidRDefault="00FF45EC">
      <w:pPr>
        <w:pStyle w:val="ConsPlusNormal"/>
        <w:jc w:val="right"/>
        <w:outlineLvl w:val="0"/>
        <w:rPr>
          <w:rFonts w:ascii="PT Astra Serif" w:hAnsi="PT Astra Serif"/>
          <w:sz w:val="24"/>
          <w:szCs w:val="24"/>
        </w:rPr>
      </w:pPr>
    </w:p>
    <w:p w14:paraId="52F5C774" w14:textId="77777777" w:rsidR="00FF45EC" w:rsidRDefault="00FF45EC">
      <w:pPr>
        <w:pStyle w:val="ConsPlusNormal"/>
        <w:jc w:val="right"/>
        <w:outlineLvl w:val="0"/>
        <w:rPr>
          <w:rFonts w:ascii="PT Astra Serif" w:hAnsi="PT Astra Serif"/>
          <w:sz w:val="24"/>
          <w:szCs w:val="24"/>
        </w:rPr>
      </w:pPr>
    </w:p>
    <w:p w14:paraId="39F182C9" w14:textId="77777777" w:rsidR="00121C36" w:rsidRDefault="00121C36">
      <w:pPr>
        <w:pStyle w:val="ConsPlusNormal"/>
        <w:jc w:val="right"/>
        <w:outlineLvl w:val="0"/>
        <w:rPr>
          <w:rFonts w:ascii="PT Astra Serif" w:hAnsi="PT Astra Serif"/>
          <w:sz w:val="24"/>
          <w:szCs w:val="24"/>
        </w:rPr>
      </w:pPr>
    </w:p>
    <w:p w14:paraId="0133241A" w14:textId="77777777" w:rsidR="00121C36" w:rsidRPr="00121C36" w:rsidRDefault="00121C36" w:rsidP="00121C36">
      <w:pPr>
        <w:rPr>
          <w:lang w:eastAsia="ru-RU"/>
        </w:rPr>
      </w:pPr>
    </w:p>
    <w:p w14:paraId="21FCAD13" w14:textId="77777777" w:rsidR="00121C36" w:rsidRPr="00121C36" w:rsidRDefault="00121C36" w:rsidP="00121C36">
      <w:pPr>
        <w:rPr>
          <w:lang w:eastAsia="ru-RU"/>
        </w:rPr>
      </w:pPr>
    </w:p>
    <w:p w14:paraId="75886B25" w14:textId="77777777" w:rsidR="00121C36" w:rsidRPr="00121C36" w:rsidRDefault="00121C36" w:rsidP="00121C36">
      <w:pPr>
        <w:rPr>
          <w:lang w:eastAsia="ru-RU"/>
        </w:rPr>
      </w:pPr>
    </w:p>
    <w:p w14:paraId="0D836D75" w14:textId="77777777" w:rsidR="00121C36" w:rsidRPr="00121C36" w:rsidRDefault="00121C36" w:rsidP="00121C36">
      <w:pPr>
        <w:rPr>
          <w:lang w:eastAsia="ru-RU"/>
        </w:rPr>
      </w:pPr>
    </w:p>
    <w:p w14:paraId="060AD8E1" w14:textId="77777777" w:rsidR="00121C36" w:rsidRPr="00121C36" w:rsidRDefault="00121C36" w:rsidP="00121C36">
      <w:pPr>
        <w:rPr>
          <w:lang w:eastAsia="ru-RU"/>
        </w:rPr>
      </w:pPr>
    </w:p>
    <w:p w14:paraId="692EEC21" w14:textId="77777777" w:rsidR="00121C36" w:rsidRPr="00121C36" w:rsidRDefault="00121C36" w:rsidP="00121C36">
      <w:pPr>
        <w:rPr>
          <w:lang w:eastAsia="ru-RU"/>
        </w:rPr>
      </w:pPr>
    </w:p>
    <w:p w14:paraId="48259743" w14:textId="77777777" w:rsidR="00121C36" w:rsidRPr="00121C36" w:rsidRDefault="00121C36" w:rsidP="00121C36">
      <w:pPr>
        <w:rPr>
          <w:lang w:eastAsia="ru-RU"/>
        </w:rPr>
      </w:pPr>
    </w:p>
    <w:p w14:paraId="6528C70B" w14:textId="77777777" w:rsidR="00121C36" w:rsidRPr="00121C36" w:rsidRDefault="00121C36" w:rsidP="00121C36">
      <w:pPr>
        <w:rPr>
          <w:lang w:eastAsia="ru-RU"/>
        </w:rPr>
      </w:pPr>
    </w:p>
    <w:p w14:paraId="6868EBCD" w14:textId="77777777" w:rsidR="00121C36" w:rsidRPr="00121C36" w:rsidRDefault="00121C36" w:rsidP="00121C36">
      <w:pPr>
        <w:rPr>
          <w:lang w:eastAsia="ru-RU"/>
        </w:rPr>
      </w:pPr>
    </w:p>
    <w:p w14:paraId="1C2B0C83" w14:textId="77777777" w:rsidR="00121C36" w:rsidRPr="00121C36" w:rsidRDefault="00121C36" w:rsidP="00121C36">
      <w:pPr>
        <w:rPr>
          <w:lang w:eastAsia="ru-RU"/>
        </w:rPr>
      </w:pPr>
    </w:p>
    <w:p w14:paraId="3A8BCCCA" w14:textId="77777777" w:rsidR="00121C36" w:rsidRPr="00121C36" w:rsidRDefault="00121C36" w:rsidP="00121C36">
      <w:pPr>
        <w:rPr>
          <w:lang w:eastAsia="ru-RU"/>
        </w:rPr>
      </w:pPr>
    </w:p>
    <w:p w14:paraId="203C3B00" w14:textId="77777777" w:rsidR="00121C36" w:rsidRDefault="00121C36" w:rsidP="00121C36">
      <w:pPr>
        <w:rPr>
          <w:lang w:eastAsia="ru-RU"/>
        </w:rPr>
      </w:pPr>
    </w:p>
    <w:p w14:paraId="41B02BC4" w14:textId="77777777" w:rsidR="004F60BD" w:rsidRDefault="00121C36" w:rsidP="00121C36">
      <w:pPr>
        <w:tabs>
          <w:tab w:val="left" w:pos="1065"/>
        </w:tabs>
        <w:rPr>
          <w:lang w:eastAsia="ru-RU"/>
        </w:rPr>
      </w:pPr>
      <w:r>
        <w:rPr>
          <w:lang w:eastAsia="ru-RU"/>
        </w:rPr>
        <w:tab/>
      </w:r>
    </w:p>
    <w:p w14:paraId="1E8BE3F5" w14:textId="77777777" w:rsidR="00121C36" w:rsidRDefault="00121C36" w:rsidP="00121C36">
      <w:pPr>
        <w:tabs>
          <w:tab w:val="left" w:pos="1065"/>
        </w:tabs>
        <w:rPr>
          <w:lang w:eastAsia="ru-RU"/>
        </w:rPr>
      </w:pPr>
    </w:p>
    <w:p w14:paraId="77B4FB1A" w14:textId="03B3F9C5" w:rsidR="00121C36" w:rsidRDefault="00121C36" w:rsidP="00121C36">
      <w:pPr>
        <w:tabs>
          <w:tab w:val="left" w:pos="1065"/>
        </w:tabs>
        <w:rPr>
          <w:lang w:eastAsia="ru-RU"/>
        </w:rPr>
      </w:pPr>
    </w:p>
    <w:p w14:paraId="2A81BD1B" w14:textId="51B13EA4" w:rsidR="006A512C" w:rsidRDefault="006A512C" w:rsidP="00121C36">
      <w:pPr>
        <w:tabs>
          <w:tab w:val="left" w:pos="1065"/>
        </w:tabs>
        <w:rPr>
          <w:lang w:eastAsia="ru-RU"/>
        </w:rPr>
      </w:pPr>
    </w:p>
    <w:p w14:paraId="17BD08B3" w14:textId="3618DD38" w:rsidR="006A512C" w:rsidRDefault="006A512C" w:rsidP="00121C36">
      <w:pPr>
        <w:tabs>
          <w:tab w:val="left" w:pos="1065"/>
        </w:tabs>
        <w:rPr>
          <w:lang w:eastAsia="ru-RU"/>
        </w:rPr>
      </w:pPr>
    </w:p>
    <w:p w14:paraId="72EB7280" w14:textId="24AAE828" w:rsidR="006A512C" w:rsidRDefault="006A512C" w:rsidP="00121C36">
      <w:pPr>
        <w:tabs>
          <w:tab w:val="left" w:pos="1065"/>
        </w:tabs>
        <w:rPr>
          <w:lang w:eastAsia="ru-RU"/>
        </w:rPr>
      </w:pPr>
    </w:p>
    <w:p w14:paraId="4B9919A0" w14:textId="0649D2EC" w:rsidR="006A512C" w:rsidRDefault="006A512C" w:rsidP="00121C36">
      <w:pPr>
        <w:tabs>
          <w:tab w:val="left" w:pos="1065"/>
        </w:tabs>
        <w:rPr>
          <w:lang w:eastAsia="ru-RU"/>
        </w:rPr>
      </w:pPr>
    </w:p>
    <w:p w14:paraId="592D6061" w14:textId="77777777" w:rsidR="006A512C" w:rsidRDefault="006A512C" w:rsidP="00121C36">
      <w:pPr>
        <w:tabs>
          <w:tab w:val="left" w:pos="1065"/>
        </w:tabs>
        <w:rPr>
          <w:lang w:eastAsia="ru-RU"/>
        </w:rPr>
      </w:pPr>
    </w:p>
    <w:p w14:paraId="75121120" w14:textId="77777777" w:rsidR="00121C36" w:rsidRDefault="00121C36" w:rsidP="00121C36">
      <w:pPr>
        <w:tabs>
          <w:tab w:val="left" w:pos="1065"/>
        </w:tabs>
        <w:rPr>
          <w:lang w:eastAsia="ru-RU"/>
        </w:rPr>
      </w:pPr>
    </w:p>
    <w:p w14:paraId="701ACC2C" w14:textId="77777777" w:rsidR="008D69C2" w:rsidRDefault="008D69C2" w:rsidP="00121C36">
      <w:pPr>
        <w:widowControl w:val="0"/>
        <w:autoSpaceDE w:val="0"/>
        <w:autoSpaceDN w:val="0"/>
        <w:adjustRightInd w:val="0"/>
        <w:spacing w:after="0" w:line="240" w:lineRule="auto"/>
        <w:jc w:val="right"/>
        <w:outlineLvl w:val="0"/>
        <w:rPr>
          <w:rFonts w:ascii="Times New Roman" w:hAnsi="Times New Roman" w:cs="Times New Roman"/>
          <w:sz w:val="28"/>
          <w:szCs w:val="28"/>
        </w:rPr>
      </w:pPr>
    </w:p>
    <w:p w14:paraId="03D1A693" w14:textId="77777777" w:rsidR="006F1C49" w:rsidRDefault="006F1C49" w:rsidP="00121C36">
      <w:pPr>
        <w:widowControl w:val="0"/>
        <w:autoSpaceDE w:val="0"/>
        <w:autoSpaceDN w:val="0"/>
        <w:adjustRightInd w:val="0"/>
        <w:spacing w:after="0" w:line="240" w:lineRule="auto"/>
        <w:jc w:val="right"/>
        <w:outlineLvl w:val="0"/>
        <w:rPr>
          <w:rFonts w:ascii="PT Astra Serif" w:hAnsi="PT Astra Serif" w:cs="Times New Roman"/>
          <w:sz w:val="28"/>
          <w:szCs w:val="28"/>
        </w:rPr>
      </w:pPr>
    </w:p>
    <w:p w14:paraId="5127DC0E" w14:textId="49E57BF8" w:rsidR="00121C36" w:rsidRPr="00D0786C" w:rsidRDefault="00121C36" w:rsidP="00121C36">
      <w:pPr>
        <w:widowControl w:val="0"/>
        <w:autoSpaceDE w:val="0"/>
        <w:autoSpaceDN w:val="0"/>
        <w:adjustRightInd w:val="0"/>
        <w:spacing w:after="0" w:line="240" w:lineRule="auto"/>
        <w:jc w:val="right"/>
        <w:outlineLvl w:val="0"/>
        <w:rPr>
          <w:rFonts w:ascii="PT Astra Serif" w:hAnsi="PT Astra Serif" w:cs="Times New Roman"/>
          <w:sz w:val="28"/>
          <w:szCs w:val="28"/>
        </w:rPr>
      </w:pPr>
      <w:r w:rsidRPr="00D0786C">
        <w:rPr>
          <w:rFonts w:ascii="PT Astra Serif" w:hAnsi="PT Astra Serif" w:cs="Times New Roman"/>
          <w:sz w:val="28"/>
          <w:szCs w:val="28"/>
        </w:rPr>
        <w:t>Приложение</w:t>
      </w:r>
    </w:p>
    <w:p w14:paraId="0131E06D" w14:textId="77777777" w:rsidR="00121C36" w:rsidRPr="00D0786C" w:rsidRDefault="00121C36" w:rsidP="00121C36">
      <w:pPr>
        <w:widowControl w:val="0"/>
        <w:autoSpaceDE w:val="0"/>
        <w:autoSpaceDN w:val="0"/>
        <w:adjustRightInd w:val="0"/>
        <w:spacing w:after="0" w:line="240" w:lineRule="auto"/>
        <w:jc w:val="right"/>
        <w:outlineLvl w:val="0"/>
        <w:rPr>
          <w:rFonts w:ascii="PT Astra Serif" w:hAnsi="PT Astra Serif" w:cs="Times New Roman"/>
          <w:sz w:val="28"/>
          <w:szCs w:val="28"/>
        </w:rPr>
      </w:pPr>
      <w:r w:rsidRPr="00D0786C">
        <w:rPr>
          <w:rFonts w:ascii="PT Astra Serif" w:hAnsi="PT Astra Serif" w:cs="Times New Roman"/>
          <w:sz w:val="28"/>
          <w:szCs w:val="28"/>
        </w:rPr>
        <w:t>к постановлению</w:t>
      </w:r>
    </w:p>
    <w:p w14:paraId="717B792E" w14:textId="77777777" w:rsidR="00121C36" w:rsidRPr="00D0786C" w:rsidRDefault="00121C36" w:rsidP="00121C36">
      <w:pPr>
        <w:widowControl w:val="0"/>
        <w:autoSpaceDE w:val="0"/>
        <w:autoSpaceDN w:val="0"/>
        <w:adjustRightInd w:val="0"/>
        <w:spacing w:after="0" w:line="240" w:lineRule="auto"/>
        <w:jc w:val="right"/>
        <w:outlineLvl w:val="0"/>
        <w:rPr>
          <w:rFonts w:ascii="PT Astra Serif" w:hAnsi="PT Astra Serif" w:cs="Times New Roman"/>
          <w:sz w:val="28"/>
          <w:szCs w:val="28"/>
        </w:rPr>
      </w:pPr>
      <w:r w:rsidRPr="00D0786C">
        <w:rPr>
          <w:rFonts w:ascii="PT Astra Serif" w:hAnsi="PT Astra Serif" w:cs="Times New Roman"/>
          <w:sz w:val="28"/>
          <w:szCs w:val="28"/>
        </w:rPr>
        <w:t>администрации города Тулы</w:t>
      </w:r>
    </w:p>
    <w:p w14:paraId="28E4D3C6" w14:textId="77777777" w:rsidR="00121C36" w:rsidRPr="00D0786C" w:rsidRDefault="00121C36" w:rsidP="00121C36">
      <w:pPr>
        <w:tabs>
          <w:tab w:val="left" w:pos="1065"/>
        </w:tabs>
        <w:jc w:val="right"/>
        <w:rPr>
          <w:rFonts w:ascii="PT Astra Serif" w:hAnsi="PT Astra Serif" w:cs="Times New Roman"/>
          <w:sz w:val="28"/>
          <w:szCs w:val="28"/>
        </w:rPr>
      </w:pPr>
      <w:r w:rsidRPr="00D0786C">
        <w:rPr>
          <w:rFonts w:ascii="PT Astra Serif" w:hAnsi="PT Astra Serif" w:cs="Times New Roman"/>
          <w:sz w:val="28"/>
          <w:szCs w:val="28"/>
        </w:rPr>
        <w:t>от __________ № _____</w:t>
      </w:r>
    </w:p>
    <w:p w14:paraId="4AC1E696" w14:textId="77777777" w:rsidR="00121C36" w:rsidRPr="00D0786C" w:rsidRDefault="00121C36" w:rsidP="00121C36">
      <w:pPr>
        <w:pStyle w:val="a7"/>
        <w:spacing w:before="0" w:beforeAutospacing="0" w:after="0" w:afterAutospacing="0" w:line="312" w:lineRule="auto"/>
        <w:jc w:val="center"/>
        <w:rPr>
          <w:rFonts w:ascii="PT Astra Serif" w:hAnsi="PT Astra Serif" w:cs="Arial"/>
          <w:b/>
          <w:bCs/>
        </w:rPr>
      </w:pPr>
    </w:p>
    <w:p w14:paraId="0BB7DE10" w14:textId="5964F92B" w:rsidR="00121C36" w:rsidRPr="00D0786C" w:rsidRDefault="006A512C" w:rsidP="00121C36">
      <w:pPr>
        <w:pStyle w:val="a7"/>
        <w:spacing w:before="0" w:beforeAutospacing="0" w:after="0" w:afterAutospacing="0" w:line="312" w:lineRule="auto"/>
        <w:jc w:val="center"/>
        <w:rPr>
          <w:rFonts w:ascii="PT Astra Serif" w:hAnsi="PT Astra Serif" w:cs="Arial"/>
          <w:b/>
          <w:bCs/>
          <w:sz w:val="28"/>
          <w:szCs w:val="28"/>
        </w:rPr>
      </w:pPr>
      <w:r w:rsidRPr="00D0786C">
        <w:rPr>
          <w:rFonts w:ascii="PT Astra Serif" w:hAnsi="PT Astra Serif" w:cs="Arial"/>
          <w:b/>
          <w:bCs/>
          <w:sz w:val="28"/>
          <w:szCs w:val="28"/>
        </w:rPr>
        <w:t>Порядок</w:t>
      </w:r>
    </w:p>
    <w:p w14:paraId="061AFBDF" w14:textId="022BB185" w:rsidR="006A512C" w:rsidRPr="00D0786C" w:rsidRDefault="006A512C" w:rsidP="00D0786C">
      <w:pPr>
        <w:tabs>
          <w:tab w:val="left" w:pos="0"/>
          <w:tab w:val="left" w:pos="8789"/>
        </w:tabs>
        <w:ind w:right="-2"/>
        <w:contextualSpacing/>
        <w:jc w:val="center"/>
        <w:rPr>
          <w:rFonts w:ascii="PT Astra Serif" w:hAnsi="PT Astra Serif"/>
          <w:b/>
          <w:sz w:val="28"/>
          <w:szCs w:val="28"/>
        </w:rPr>
      </w:pPr>
      <w:r w:rsidRPr="00D0786C">
        <w:rPr>
          <w:rFonts w:ascii="PT Astra Serif" w:hAnsi="PT Astra Serif"/>
          <w:b/>
          <w:sz w:val="28"/>
          <w:szCs w:val="28"/>
        </w:rPr>
        <w:t xml:space="preserve">предоставления из бюджета муниципального образования город Тула субсидии </w:t>
      </w:r>
      <w:r w:rsidRPr="00D0786C">
        <w:rPr>
          <w:rFonts w:ascii="PT Astra Serif" w:hAnsi="PT Astra Serif" w:cs="Times New Roman"/>
          <w:b/>
          <w:sz w:val="28"/>
          <w:szCs w:val="28"/>
        </w:rPr>
        <w:t>юридическим лицам (за исключением государственных (муниципальных) учреждений), индивидуальным предпринимателям, осуществляющим регулярные п</w:t>
      </w:r>
      <w:r w:rsidR="00D0786C">
        <w:rPr>
          <w:rFonts w:ascii="PT Astra Serif" w:hAnsi="PT Astra Serif" w:cs="Times New Roman"/>
          <w:b/>
          <w:sz w:val="28"/>
          <w:szCs w:val="28"/>
        </w:rPr>
        <w:t>еревозки пассажиров и багажа по </w:t>
      </w:r>
      <w:r w:rsidRPr="00D0786C">
        <w:rPr>
          <w:rFonts w:ascii="PT Astra Serif" w:hAnsi="PT Astra Serif" w:cs="Times New Roman"/>
          <w:b/>
          <w:sz w:val="28"/>
          <w:szCs w:val="28"/>
        </w:rPr>
        <w:t>нерегулируемым тарифам в границах муници</w:t>
      </w:r>
      <w:r w:rsidR="008D69C2" w:rsidRPr="00D0786C">
        <w:rPr>
          <w:rFonts w:ascii="PT Astra Serif" w:hAnsi="PT Astra Serif" w:cs="Times New Roman"/>
          <w:b/>
          <w:sz w:val="28"/>
          <w:szCs w:val="28"/>
        </w:rPr>
        <w:t>пального образования город Тула</w:t>
      </w:r>
    </w:p>
    <w:p w14:paraId="05A833B5" w14:textId="77777777" w:rsidR="00121C36" w:rsidRPr="00D0786C" w:rsidRDefault="00121C36" w:rsidP="00121C36">
      <w:pPr>
        <w:tabs>
          <w:tab w:val="left" w:pos="1065"/>
        </w:tabs>
        <w:rPr>
          <w:rFonts w:ascii="PT Astra Serif" w:hAnsi="PT Astra Serif"/>
          <w:lang w:eastAsia="ru-RU"/>
        </w:rPr>
      </w:pPr>
    </w:p>
    <w:p w14:paraId="315EE8C0" w14:textId="77777777" w:rsidR="00B650FE" w:rsidRPr="00D0786C" w:rsidRDefault="00B650FE" w:rsidP="00B650FE">
      <w:pPr>
        <w:spacing w:after="0" w:line="240" w:lineRule="auto"/>
        <w:jc w:val="center"/>
        <w:rPr>
          <w:rFonts w:ascii="PT Astra Serif" w:hAnsi="PT Astra Serif"/>
          <w:sz w:val="28"/>
          <w:szCs w:val="28"/>
          <w:lang w:eastAsia="ru-RU"/>
        </w:rPr>
      </w:pPr>
      <w:r w:rsidRPr="00D0786C">
        <w:rPr>
          <w:rFonts w:ascii="PT Astra Serif" w:eastAsia="Times New Roman" w:hAnsi="PT Astra Serif" w:cs="Arial"/>
          <w:b/>
          <w:bCs/>
          <w:sz w:val="28"/>
          <w:szCs w:val="28"/>
          <w:lang w:eastAsia="ru-RU"/>
        </w:rPr>
        <w:t>I. Общие положения о предоставлении субсидии</w:t>
      </w:r>
      <w:r w:rsidRPr="00D0786C">
        <w:rPr>
          <w:rFonts w:ascii="PT Astra Serif" w:eastAsia="Times New Roman" w:hAnsi="PT Astra Serif" w:cs="Times New Roman"/>
          <w:sz w:val="28"/>
          <w:szCs w:val="28"/>
          <w:lang w:eastAsia="ru-RU"/>
        </w:rPr>
        <w:t xml:space="preserve"> </w:t>
      </w:r>
    </w:p>
    <w:p w14:paraId="2113D070" w14:textId="77777777" w:rsidR="00B650FE" w:rsidRPr="00D0786C" w:rsidRDefault="00B650FE" w:rsidP="00B650FE">
      <w:pPr>
        <w:spacing w:after="0" w:line="240" w:lineRule="auto"/>
        <w:jc w:val="both"/>
        <w:rPr>
          <w:rFonts w:ascii="PT Astra Serif" w:eastAsia="Times New Roman" w:hAnsi="PT Astra Serif" w:cs="Times New Roman"/>
          <w:sz w:val="24"/>
          <w:szCs w:val="24"/>
          <w:lang w:eastAsia="ru-RU"/>
        </w:rPr>
      </w:pPr>
      <w:r w:rsidRPr="00D0786C">
        <w:rPr>
          <w:rFonts w:ascii="PT Astra Serif" w:eastAsia="Times New Roman" w:hAnsi="PT Astra Serif" w:cs="Times New Roman"/>
          <w:sz w:val="24"/>
          <w:szCs w:val="24"/>
          <w:lang w:eastAsia="ru-RU"/>
        </w:rPr>
        <w:t xml:space="preserve">  </w:t>
      </w:r>
    </w:p>
    <w:p w14:paraId="1030257E" w14:textId="554143DB" w:rsidR="00B650FE" w:rsidRPr="00D0786C" w:rsidRDefault="00B650FE" w:rsidP="00B650FE">
      <w:pPr>
        <w:spacing w:after="0" w:line="240" w:lineRule="auto"/>
        <w:ind w:firstLine="567"/>
        <w:jc w:val="both"/>
        <w:rPr>
          <w:rFonts w:ascii="PT Astra Serif" w:hAnsi="PT Astra Serif" w:cs="Times New Roman"/>
          <w:sz w:val="28"/>
          <w:szCs w:val="28"/>
        </w:rPr>
      </w:pPr>
      <w:bookmarkStart w:id="0" w:name="p2"/>
      <w:bookmarkEnd w:id="0"/>
      <w:r w:rsidRPr="00D0786C">
        <w:rPr>
          <w:rFonts w:ascii="PT Astra Serif" w:eastAsia="Times New Roman" w:hAnsi="PT Astra Serif" w:cs="Times New Roman"/>
          <w:sz w:val="24"/>
          <w:szCs w:val="24"/>
          <w:lang w:eastAsia="ru-RU"/>
        </w:rPr>
        <w:t>1. </w:t>
      </w:r>
      <w:r w:rsidRPr="00D0786C">
        <w:rPr>
          <w:rFonts w:ascii="PT Astra Serif" w:hAnsi="PT Astra Serif" w:cs="Times New Roman"/>
          <w:sz w:val="28"/>
          <w:szCs w:val="28"/>
        </w:rPr>
        <w:t xml:space="preserve">Настоящий порядок устанавливает условия и порядок предоставления из бюджета муниципального образования город Тула субсидии юридическим лицам (за исключением государственных (муниципальных) учреждений), индивидуальным предпринимателям, осуществляющим регулярные перевозки пассажиров и багажа по нерегулируемым тарифам в границах муниципального образования город Тула, в целях </w:t>
      </w:r>
      <w:r>
        <w:rPr>
          <w:rFonts w:ascii="PT Astra Serif" w:hAnsi="PT Astra Serif" w:cs="Times New Roman"/>
          <w:sz w:val="28"/>
          <w:szCs w:val="28"/>
        </w:rPr>
        <w:t>возмещения</w:t>
      </w:r>
      <w:r w:rsidRPr="00D0786C">
        <w:rPr>
          <w:rFonts w:ascii="PT Astra Serif" w:hAnsi="PT Astra Serif" w:cs="Times New Roman"/>
          <w:sz w:val="28"/>
          <w:szCs w:val="28"/>
        </w:rPr>
        <w:t xml:space="preserve"> </w:t>
      </w:r>
      <w:r>
        <w:rPr>
          <w:rFonts w:ascii="PT Astra Serif" w:hAnsi="PT Astra Serif" w:cs="Times New Roman"/>
          <w:sz w:val="28"/>
          <w:szCs w:val="28"/>
        </w:rPr>
        <w:t>в 2024 году</w:t>
      </w:r>
      <w:r w:rsidRPr="00D0786C">
        <w:rPr>
          <w:rFonts w:ascii="PT Astra Serif" w:hAnsi="PT Astra Serif" w:cs="Times New Roman"/>
          <w:sz w:val="28"/>
          <w:szCs w:val="28"/>
        </w:rPr>
        <w:t xml:space="preserve"> части затрат, возникших в результате выполн</w:t>
      </w:r>
      <w:r>
        <w:rPr>
          <w:rFonts w:ascii="PT Astra Serif" w:hAnsi="PT Astra Serif" w:cs="Times New Roman"/>
          <w:sz w:val="28"/>
          <w:szCs w:val="28"/>
        </w:rPr>
        <w:t>ения работ (услуг), связанных с </w:t>
      </w:r>
      <w:r w:rsidRPr="00D0786C">
        <w:rPr>
          <w:rFonts w:ascii="PT Astra Serif" w:hAnsi="PT Astra Serif" w:cs="Times New Roman"/>
          <w:sz w:val="28"/>
          <w:szCs w:val="28"/>
        </w:rPr>
        <w:t>осуществлением регулярных п</w:t>
      </w:r>
      <w:r>
        <w:rPr>
          <w:rFonts w:ascii="PT Astra Serif" w:hAnsi="PT Astra Serif" w:cs="Times New Roman"/>
          <w:sz w:val="28"/>
          <w:szCs w:val="28"/>
        </w:rPr>
        <w:t>еревозок пассажиров и багажа по </w:t>
      </w:r>
      <w:r w:rsidRPr="00D0786C">
        <w:rPr>
          <w:rFonts w:ascii="PT Astra Serif" w:hAnsi="PT Astra Serif" w:cs="Times New Roman"/>
          <w:sz w:val="28"/>
          <w:szCs w:val="28"/>
        </w:rPr>
        <w:t>нерегулируемым тариф</w:t>
      </w:r>
      <w:r w:rsidR="00506F02">
        <w:rPr>
          <w:rFonts w:ascii="PT Astra Serif" w:hAnsi="PT Astra Serif" w:cs="Times New Roman"/>
          <w:sz w:val="28"/>
          <w:szCs w:val="28"/>
        </w:rPr>
        <w:t>ам автомобильным транспортом по </w:t>
      </w:r>
      <w:r w:rsidRPr="00D0786C">
        <w:rPr>
          <w:rFonts w:ascii="PT Astra Serif" w:hAnsi="PT Astra Serif" w:cs="Times New Roman"/>
          <w:sz w:val="28"/>
          <w:szCs w:val="28"/>
        </w:rPr>
        <w:t xml:space="preserve">муниципальным маршрутам в границах муниципального образования город Тула  (далее соответственно - Порядок, субсидия). </w:t>
      </w:r>
    </w:p>
    <w:p w14:paraId="221B0D38" w14:textId="77777777" w:rsidR="00B650FE" w:rsidRPr="00D0786C" w:rsidRDefault="00B650FE" w:rsidP="00B650FE">
      <w:pPr>
        <w:ind w:right="-1" w:firstLine="567"/>
        <w:contextualSpacing/>
        <w:jc w:val="both"/>
        <w:rPr>
          <w:rFonts w:ascii="PT Astra Serif" w:hAnsi="PT Astra Serif" w:cs="Times New Roman"/>
          <w:sz w:val="28"/>
          <w:szCs w:val="28"/>
        </w:rPr>
      </w:pPr>
      <w:r w:rsidRPr="00D0786C">
        <w:rPr>
          <w:rFonts w:ascii="PT Astra Serif" w:hAnsi="PT Astra Serif" w:cs="Times New Roman"/>
          <w:sz w:val="28"/>
          <w:szCs w:val="28"/>
        </w:rPr>
        <w:t xml:space="preserve">2. Порядок разработан </w:t>
      </w:r>
      <w:r>
        <w:rPr>
          <w:rFonts w:ascii="PT Astra Serif" w:hAnsi="PT Astra Serif" w:cs="Times New Roman"/>
          <w:sz w:val="28"/>
          <w:szCs w:val="28"/>
        </w:rPr>
        <w:t xml:space="preserve">в </w:t>
      </w:r>
      <w:r w:rsidRPr="00D0786C">
        <w:rPr>
          <w:rFonts w:ascii="PT Astra Serif" w:hAnsi="PT Astra Serif" w:cs="Times New Roman"/>
          <w:sz w:val="28"/>
          <w:szCs w:val="28"/>
        </w:rPr>
        <w:t>целях предотвращения влияния ухудшения экономической ситуации на развитие отрасли регулярных пассажирских перевозок автомобильным транспортом на территории муниципа</w:t>
      </w:r>
      <w:r>
        <w:rPr>
          <w:rFonts w:ascii="PT Astra Serif" w:hAnsi="PT Astra Serif" w:cs="Times New Roman"/>
          <w:sz w:val="28"/>
          <w:szCs w:val="28"/>
        </w:rPr>
        <w:t>льного образования город Тула</w:t>
      </w:r>
      <w:r w:rsidRPr="00D0786C">
        <w:rPr>
          <w:rFonts w:ascii="PT Astra Serif" w:hAnsi="PT Astra Serif" w:cs="Times New Roman"/>
          <w:sz w:val="28"/>
          <w:szCs w:val="28"/>
        </w:rPr>
        <w:t>.</w:t>
      </w:r>
    </w:p>
    <w:p w14:paraId="02D6EAE6" w14:textId="1916621F" w:rsidR="00B650FE" w:rsidRDefault="00B650FE" w:rsidP="00B650FE">
      <w:pPr>
        <w:spacing w:after="0" w:line="240" w:lineRule="auto"/>
        <w:ind w:firstLine="567"/>
        <w:jc w:val="both"/>
        <w:rPr>
          <w:rFonts w:ascii="PT Astra Serif" w:hAnsi="PT Astra Serif" w:cs="Times New Roman"/>
          <w:sz w:val="28"/>
          <w:szCs w:val="28"/>
        </w:rPr>
      </w:pPr>
      <w:r w:rsidRPr="00D0786C">
        <w:rPr>
          <w:rFonts w:ascii="PT Astra Serif" w:hAnsi="PT Astra Serif" w:cs="Times New Roman"/>
          <w:sz w:val="28"/>
          <w:szCs w:val="28"/>
        </w:rPr>
        <w:t>3. Субсидия предоставляется управлением по транспорту и дорожному хозяйству администрации города Тулы в пределах лимитов бюджетных обязательств, доведенных в установ</w:t>
      </w:r>
      <w:r>
        <w:rPr>
          <w:rFonts w:ascii="PT Astra Serif" w:hAnsi="PT Astra Serif" w:cs="Times New Roman"/>
          <w:sz w:val="28"/>
          <w:szCs w:val="28"/>
        </w:rPr>
        <w:t>ленном порядке до управления по </w:t>
      </w:r>
      <w:r w:rsidRPr="00D0786C">
        <w:rPr>
          <w:rFonts w:ascii="PT Astra Serif" w:hAnsi="PT Astra Serif" w:cs="Times New Roman"/>
          <w:sz w:val="28"/>
          <w:szCs w:val="28"/>
        </w:rPr>
        <w:t xml:space="preserve">транспорту и дорожному хозяйству администрации города Тулы (далее - Управление) как получателя средств местного бюджета на цель, предусмотренную </w:t>
      </w:r>
      <w:hyperlink w:anchor="p2" w:history="1">
        <w:r w:rsidRPr="00D0786C">
          <w:rPr>
            <w:rFonts w:ascii="PT Astra Serif" w:hAnsi="PT Astra Serif" w:cs="Times New Roman"/>
            <w:sz w:val="28"/>
            <w:szCs w:val="28"/>
          </w:rPr>
          <w:t>пунктом 1</w:t>
        </w:r>
      </w:hyperlink>
      <w:r w:rsidRPr="00D0786C">
        <w:rPr>
          <w:rFonts w:ascii="PT Astra Serif" w:hAnsi="PT Astra Serif" w:cs="Times New Roman"/>
          <w:sz w:val="28"/>
          <w:szCs w:val="28"/>
        </w:rPr>
        <w:t xml:space="preserve"> Порядка (далее - лимиты бюджетных обязательств). </w:t>
      </w:r>
    </w:p>
    <w:p w14:paraId="23AB2636" w14:textId="4080B313" w:rsidR="008A1783" w:rsidRPr="008A1783" w:rsidRDefault="008A1783" w:rsidP="008A1783">
      <w:pPr>
        <w:spacing w:after="0" w:line="240" w:lineRule="auto"/>
        <w:ind w:firstLine="567"/>
        <w:jc w:val="both"/>
        <w:rPr>
          <w:rFonts w:ascii="PT Astra Serif" w:hAnsi="PT Astra Serif" w:cs="Times New Roman"/>
          <w:sz w:val="28"/>
          <w:szCs w:val="28"/>
        </w:rPr>
      </w:pPr>
      <w:r w:rsidRPr="008A1783">
        <w:rPr>
          <w:rFonts w:ascii="PT Astra Serif" w:hAnsi="PT Astra Serif" w:cs="Times New Roman"/>
          <w:sz w:val="28"/>
          <w:szCs w:val="28"/>
        </w:rPr>
        <w:t>Местонахождение Управления: Тульская область, городской округ город Тула, город Тула.</w:t>
      </w:r>
    </w:p>
    <w:p w14:paraId="35D4C9CC" w14:textId="1F0C3C73" w:rsidR="008A1783" w:rsidRPr="008A1783" w:rsidRDefault="008A1783" w:rsidP="008A1783">
      <w:pPr>
        <w:spacing w:after="0" w:line="240" w:lineRule="auto"/>
        <w:ind w:firstLine="567"/>
        <w:jc w:val="both"/>
        <w:rPr>
          <w:rFonts w:ascii="PT Astra Serif" w:hAnsi="PT Astra Serif" w:cs="Times New Roman"/>
          <w:sz w:val="28"/>
          <w:szCs w:val="28"/>
        </w:rPr>
      </w:pPr>
      <w:r w:rsidRPr="008A1783">
        <w:rPr>
          <w:rFonts w:ascii="PT Astra Serif" w:hAnsi="PT Astra Serif" w:cs="Times New Roman"/>
          <w:sz w:val="28"/>
          <w:szCs w:val="28"/>
        </w:rPr>
        <w:t xml:space="preserve">Почтовый адрес Управления: </w:t>
      </w:r>
      <w:smartTag w:uri="urn:schemas-microsoft-com:office:smarttags" w:element="metricconverter">
        <w:smartTagPr>
          <w:attr w:name="ProductID" w:val="300041, г"/>
        </w:smartTagPr>
        <w:r w:rsidRPr="008A1783">
          <w:rPr>
            <w:rFonts w:ascii="PT Astra Serif" w:hAnsi="PT Astra Serif" w:cs="Times New Roman"/>
            <w:sz w:val="28"/>
            <w:szCs w:val="28"/>
          </w:rPr>
          <w:t>300041, г</w:t>
        </w:r>
      </w:smartTag>
      <w:r w:rsidRPr="008A1783">
        <w:rPr>
          <w:rFonts w:ascii="PT Astra Serif" w:hAnsi="PT Astra Serif" w:cs="Times New Roman"/>
          <w:sz w:val="28"/>
          <w:szCs w:val="28"/>
        </w:rPr>
        <w:t>. Тула, ул. Оборонная, д.27</w:t>
      </w:r>
      <w:r>
        <w:rPr>
          <w:rFonts w:ascii="PT Astra Serif" w:hAnsi="PT Astra Serif" w:cs="Times New Roman"/>
          <w:sz w:val="28"/>
          <w:szCs w:val="28"/>
        </w:rPr>
        <w:t>.</w:t>
      </w:r>
    </w:p>
    <w:p w14:paraId="770F7DB5" w14:textId="5D6F27AC" w:rsidR="00B650FE" w:rsidRPr="00595504" w:rsidRDefault="00B650FE" w:rsidP="00B650FE">
      <w:pPr>
        <w:spacing w:after="0" w:line="240" w:lineRule="auto"/>
        <w:ind w:firstLine="567"/>
        <w:jc w:val="both"/>
        <w:rPr>
          <w:rFonts w:ascii="PT Astra Serif" w:hAnsi="PT Astra Serif" w:cs="Times New Roman"/>
          <w:sz w:val="28"/>
          <w:szCs w:val="28"/>
        </w:rPr>
      </w:pPr>
      <w:r w:rsidRPr="00595504">
        <w:rPr>
          <w:rFonts w:ascii="PT Astra Serif" w:hAnsi="PT Astra Serif" w:cs="Times New Roman"/>
          <w:sz w:val="28"/>
          <w:szCs w:val="28"/>
        </w:rPr>
        <w:t>Адрес электронной почты Управления:_</w:t>
      </w:r>
      <w:r w:rsidR="00595504" w:rsidRPr="00595504">
        <w:rPr>
          <w:rFonts w:ascii="PT Astra Serif" w:hAnsi="PT Astra Serif" w:cs="Times New Roman"/>
          <w:sz w:val="28"/>
          <w:szCs w:val="28"/>
        </w:rPr>
        <w:t xml:space="preserve"> SokolovaNE@cityadm.tula.ru</w:t>
      </w:r>
      <w:r w:rsidR="00595504" w:rsidRPr="00595504" w:rsidDel="00595504">
        <w:rPr>
          <w:rFonts w:ascii="PT Astra Serif" w:hAnsi="PT Astra Serif" w:cs="Times New Roman"/>
          <w:sz w:val="28"/>
          <w:szCs w:val="28"/>
        </w:rPr>
        <w:t xml:space="preserve"> </w:t>
      </w:r>
    </w:p>
    <w:p w14:paraId="28567D43" w14:textId="383BEA2D" w:rsidR="00B650FE" w:rsidRPr="00D0786C" w:rsidRDefault="00B650FE" w:rsidP="00B650FE">
      <w:pPr>
        <w:spacing w:after="0" w:line="240" w:lineRule="auto"/>
        <w:ind w:firstLine="567"/>
        <w:jc w:val="both"/>
        <w:rPr>
          <w:rFonts w:ascii="PT Astra Serif" w:hAnsi="PT Astra Serif" w:cs="Times New Roman"/>
          <w:sz w:val="28"/>
          <w:szCs w:val="28"/>
        </w:rPr>
      </w:pPr>
      <w:r w:rsidRPr="00D0786C">
        <w:rPr>
          <w:rFonts w:ascii="PT Astra Serif" w:hAnsi="PT Astra Serif" w:cs="Times New Roman"/>
          <w:sz w:val="28"/>
          <w:szCs w:val="28"/>
        </w:rPr>
        <w:lastRenderedPageBreak/>
        <w:t>4</w:t>
      </w:r>
      <w:r w:rsidR="00595504" w:rsidRPr="00595504">
        <w:rPr>
          <w:rFonts w:ascii="PT Astra Serif" w:hAnsi="PT Astra Serif" w:cs="Times New Roman"/>
          <w:sz w:val="28"/>
          <w:szCs w:val="28"/>
        </w:rPr>
        <w:t>.</w:t>
      </w:r>
      <w:r w:rsidR="00595504">
        <w:rPr>
          <w:rFonts w:ascii="PT Astra Serif" w:hAnsi="PT Astra Serif" w:cs="Times New Roman"/>
          <w:sz w:val="28"/>
          <w:szCs w:val="28"/>
        </w:rPr>
        <w:t xml:space="preserve"> </w:t>
      </w:r>
      <w:r w:rsidRPr="00D0786C">
        <w:rPr>
          <w:rFonts w:ascii="PT Astra Serif" w:hAnsi="PT Astra Serif" w:cs="Times New Roman"/>
          <w:sz w:val="28"/>
          <w:szCs w:val="28"/>
        </w:rPr>
        <w:t xml:space="preserve">К категории получателей субсидии относятся </w:t>
      </w:r>
      <w:r>
        <w:rPr>
          <w:rFonts w:ascii="PT Astra Serif" w:hAnsi="PT Astra Serif" w:cs="Times New Roman"/>
          <w:sz w:val="28"/>
          <w:szCs w:val="28"/>
        </w:rPr>
        <w:t>юридические лица (за </w:t>
      </w:r>
      <w:r w:rsidRPr="00D0786C">
        <w:rPr>
          <w:rFonts w:ascii="PT Astra Serif" w:hAnsi="PT Astra Serif" w:cs="Times New Roman"/>
          <w:sz w:val="28"/>
          <w:szCs w:val="28"/>
        </w:rPr>
        <w:t>исключением государственных (муниципальных) учреждений), индивидуальные предприниматели, осуществляющие деятельность на</w:t>
      </w:r>
      <w:r>
        <w:rPr>
          <w:rFonts w:ascii="PT Astra Serif" w:hAnsi="PT Astra Serif" w:cs="Times New Roman"/>
          <w:sz w:val="28"/>
          <w:szCs w:val="28"/>
        </w:rPr>
        <w:t> </w:t>
      </w:r>
      <w:r w:rsidRPr="00D0786C">
        <w:rPr>
          <w:rFonts w:ascii="PT Astra Serif" w:hAnsi="PT Astra Serif" w:cs="Times New Roman"/>
          <w:sz w:val="28"/>
          <w:szCs w:val="28"/>
        </w:rPr>
        <w:t xml:space="preserve">территории муниципального образования город Тула по регулярной перевозке пассажиров и багажа по муниципальным маршрутам регулярных перевозок по нерегулируемым тарифам (далее – участник отбора, Получатель субсидии, перевозчик).  </w:t>
      </w:r>
    </w:p>
    <w:p w14:paraId="191028EB" w14:textId="727D5248" w:rsidR="00B650FE" w:rsidRDefault="00B650FE" w:rsidP="00B650FE">
      <w:pPr>
        <w:widowControl w:val="0"/>
        <w:autoSpaceDE w:val="0"/>
        <w:autoSpaceDN w:val="0"/>
        <w:adjustRightInd w:val="0"/>
        <w:spacing w:after="0" w:line="240" w:lineRule="auto"/>
        <w:ind w:firstLine="567"/>
        <w:jc w:val="both"/>
        <w:rPr>
          <w:rFonts w:ascii="PT Astra Serif" w:hAnsi="PT Astra Serif" w:cs="Times New Roman"/>
          <w:sz w:val="28"/>
          <w:szCs w:val="28"/>
        </w:rPr>
      </w:pPr>
      <w:r w:rsidRPr="00D0786C">
        <w:rPr>
          <w:rFonts w:ascii="PT Astra Serif" w:hAnsi="PT Astra Serif" w:cs="Times New Roman"/>
          <w:sz w:val="28"/>
          <w:szCs w:val="28"/>
        </w:rPr>
        <w:t>5. Способ отбора получателей субсидий является запрос предложений (далее- отбор, заявки).</w:t>
      </w:r>
    </w:p>
    <w:p w14:paraId="4CCA94CF" w14:textId="649FCC34" w:rsidR="00506F02" w:rsidRPr="00D0786C" w:rsidRDefault="00506F02" w:rsidP="00B650FE">
      <w:pPr>
        <w:widowControl w:val="0"/>
        <w:autoSpaceDE w:val="0"/>
        <w:autoSpaceDN w:val="0"/>
        <w:adjustRightInd w:val="0"/>
        <w:spacing w:after="0" w:line="240" w:lineRule="auto"/>
        <w:ind w:firstLine="567"/>
        <w:jc w:val="both"/>
        <w:rPr>
          <w:rFonts w:ascii="PT Astra Serif" w:hAnsi="PT Astra Serif" w:cs="Times New Roman"/>
          <w:sz w:val="28"/>
          <w:szCs w:val="28"/>
        </w:rPr>
      </w:pPr>
      <w:r>
        <w:rPr>
          <w:rFonts w:ascii="PT Astra Serif" w:hAnsi="PT Astra Serif" w:cs="Times New Roman"/>
          <w:sz w:val="28"/>
          <w:szCs w:val="28"/>
        </w:rPr>
        <w:t>Способ получения субсидии – возмещение затрат.</w:t>
      </w:r>
    </w:p>
    <w:p w14:paraId="0ACDE8EA" w14:textId="77777777" w:rsidR="00B650FE" w:rsidRPr="00D0786C" w:rsidRDefault="00B650FE" w:rsidP="00B650FE">
      <w:pPr>
        <w:widowControl w:val="0"/>
        <w:autoSpaceDE w:val="0"/>
        <w:autoSpaceDN w:val="0"/>
        <w:adjustRightInd w:val="0"/>
        <w:spacing w:after="0" w:line="240" w:lineRule="auto"/>
        <w:ind w:firstLine="567"/>
        <w:jc w:val="both"/>
        <w:rPr>
          <w:rFonts w:ascii="PT Astra Serif" w:hAnsi="PT Astra Serif" w:cs="Times New Roman"/>
          <w:sz w:val="28"/>
          <w:szCs w:val="28"/>
        </w:rPr>
      </w:pPr>
      <w:r w:rsidRPr="00506F02">
        <w:rPr>
          <w:rFonts w:ascii="PT Astra Serif" w:hAnsi="PT Astra Serif" w:cs="Times New Roman"/>
          <w:sz w:val="28"/>
          <w:szCs w:val="28"/>
        </w:rPr>
        <w:t>6. Информация о субсидии размещается на едином портале</w:t>
      </w:r>
      <w:r w:rsidRPr="00D0786C">
        <w:rPr>
          <w:rFonts w:ascii="PT Astra Serif" w:hAnsi="PT Astra Serif" w:cs="Times New Roman"/>
          <w:sz w:val="28"/>
          <w:szCs w:val="28"/>
        </w:rPr>
        <w:t xml:space="preserve"> бюджетной системы Российской Федерации в информационно-телекоммуникационной сети «Интернет» в порядке, установленном Министерством финансов Российской Федерации.</w:t>
      </w:r>
    </w:p>
    <w:p w14:paraId="186D0B5D" w14:textId="77777777" w:rsidR="00B650FE" w:rsidRPr="00D0786C" w:rsidRDefault="00B650FE" w:rsidP="00B650FE">
      <w:pPr>
        <w:widowControl w:val="0"/>
        <w:autoSpaceDE w:val="0"/>
        <w:autoSpaceDN w:val="0"/>
        <w:adjustRightInd w:val="0"/>
        <w:spacing w:after="0" w:line="240" w:lineRule="auto"/>
        <w:ind w:firstLine="540"/>
        <w:jc w:val="both"/>
        <w:rPr>
          <w:rFonts w:ascii="PT Astra Serif" w:hAnsi="PT Astra Serif" w:cs="Times New Roman"/>
          <w:sz w:val="28"/>
          <w:szCs w:val="28"/>
        </w:rPr>
      </w:pPr>
    </w:p>
    <w:p w14:paraId="2A59A4A9" w14:textId="77777777" w:rsidR="00B650FE" w:rsidRPr="00D0786C" w:rsidRDefault="00B650FE" w:rsidP="00B650FE">
      <w:pPr>
        <w:spacing w:after="0" w:line="240" w:lineRule="auto"/>
        <w:jc w:val="center"/>
        <w:rPr>
          <w:rFonts w:ascii="PT Astra Serif" w:hAnsi="PT Astra Serif" w:cs="Times New Roman"/>
          <w:b/>
          <w:sz w:val="28"/>
          <w:szCs w:val="28"/>
        </w:rPr>
      </w:pPr>
      <w:r w:rsidRPr="00D0786C">
        <w:rPr>
          <w:rFonts w:ascii="PT Astra Serif" w:hAnsi="PT Astra Serif" w:cs="Times New Roman"/>
          <w:sz w:val="28"/>
          <w:szCs w:val="28"/>
        </w:rPr>
        <w:tab/>
      </w:r>
      <w:r w:rsidRPr="00D0786C">
        <w:rPr>
          <w:rFonts w:ascii="PT Astra Serif" w:hAnsi="PT Astra Serif" w:cs="Times New Roman"/>
          <w:b/>
          <w:sz w:val="28"/>
          <w:szCs w:val="28"/>
        </w:rPr>
        <w:t xml:space="preserve">II. Условия и порядок предоставления субсидии, </w:t>
      </w:r>
    </w:p>
    <w:p w14:paraId="4C0EB1DF" w14:textId="77777777" w:rsidR="00B650FE" w:rsidRPr="00D0786C" w:rsidRDefault="00B650FE" w:rsidP="00B650FE">
      <w:pPr>
        <w:spacing w:after="0" w:line="240" w:lineRule="auto"/>
        <w:jc w:val="center"/>
        <w:rPr>
          <w:rFonts w:ascii="PT Astra Serif" w:hAnsi="PT Astra Serif" w:cs="Times New Roman"/>
          <w:b/>
          <w:sz w:val="28"/>
          <w:szCs w:val="28"/>
        </w:rPr>
      </w:pPr>
      <w:r w:rsidRPr="00D0786C">
        <w:rPr>
          <w:rFonts w:ascii="PT Astra Serif" w:hAnsi="PT Astra Serif" w:cs="Times New Roman"/>
          <w:b/>
          <w:sz w:val="28"/>
          <w:szCs w:val="28"/>
        </w:rPr>
        <w:t xml:space="preserve">требования к отчетности </w:t>
      </w:r>
    </w:p>
    <w:p w14:paraId="6ACAA6FA" w14:textId="77777777" w:rsidR="00B650FE" w:rsidRPr="00D0786C" w:rsidRDefault="00B650FE" w:rsidP="00B650FE">
      <w:pPr>
        <w:widowControl w:val="0"/>
        <w:autoSpaceDE w:val="0"/>
        <w:autoSpaceDN w:val="0"/>
        <w:adjustRightInd w:val="0"/>
        <w:spacing w:after="0" w:line="240" w:lineRule="auto"/>
        <w:ind w:firstLine="540"/>
        <w:jc w:val="both"/>
        <w:rPr>
          <w:rFonts w:ascii="PT Astra Serif" w:hAnsi="PT Astra Serif" w:cs="Times New Roman"/>
          <w:sz w:val="28"/>
          <w:szCs w:val="28"/>
        </w:rPr>
      </w:pPr>
    </w:p>
    <w:p w14:paraId="7B74C565" w14:textId="3D9CB62A" w:rsidR="00B650FE" w:rsidRPr="00D0786C" w:rsidRDefault="00B650FE" w:rsidP="00B650FE">
      <w:pPr>
        <w:pStyle w:val="ConsPlusNormal"/>
        <w:ind w:firstLine="567"/>
        <w:jc w:val="both"/>
        <w:rPr>
          <w:rFonts w:ascii="PT Astra Serif" w:eastAsiaTheme="minorHAnsi" w:hAnsi="PT Astra Serif" w:cs="Times New Roman"/>
          <w:sz w:val="28"/>
          <w:szCs w:val="28"/>
          <w:lang w:eastAsia="en-US"/>
        </w:rPr>
      </w:pPr>
      <w:r w:rsidRPr="00D0786C">
        <w:rPr>
          <w:rFonts w:ascii="PT Astra Serif" w:eastAsiaTheme="minorHAnsi" w:hAnsi="PT Astra Serif" w:cs="Times New Roman"/>
          <w:sz w:val="28"/>
          <w:szCs w:val="28"/>
          <w:lang w:eastAsia="en-US"/>
        </w:rPr>
        <w:t>7. Получатель субсидии определяется на основании заявок, направленных участниками отбора для участия в отборе, исходя из соответствия участников отбора категориям и критериям отбора и оч</w:t>
      </w:r>
      <w:r w:rsidR="00506F02">
        <w:rPr>
          <w:rFonts w:ascii="PT Astra Serif" w:eastAsiaTheme="minorHAnsi" w:hAnsi="PT Astra Serif" w:cs="Times New Roman"/>
          <w:sz w:val="28"/>
          <w:szCs w:val="28"/>
          <w:lang w:eastAsia="en-US"/>
        </w:rPr>
        <w:t>ередности поступления заявок на </w:t>
      </w:r>
      <w:r w:rsidRPr="00D0786C">
        <w:rPr>
          <w:rFonts w:ascii="PT Astra Serif" w:eastAsiaTheme="minorHAnsi" w:hAnsi="PT Astra Serif" w:cs="Times New Roman"/>
          <w:sz w:val="28"/>
          <w:szCs w:val="28"/>
          <w:lang w:eastAsia="en-US"/>
        </w:rPr>
        <w:t>участие в отборе.</w:t>
      </w:r>
    </w:p>
    <w:p w14:paraId="49C5A834" w14:textId="77777777" w:rsidR="00B650FE" w:rsidRDefault="00B650FE" w:rsidP="00B650FE">
      <w:pPr>
        <w:pStyle w:val="ConsPlusNormal"/>
        <w:ind w:firstLine="567"/>
        <w:jc w:val="both"/>
        <w:rPr>
          <w:rFonts w:ascii="PT Astra Serif" w:eastAsiaTheme="minorHAnsi" w:hAnsi="PT Astra Serif" w:cs="Times New Roman"/>
          <w:sz w:val="28"/>
          <w:szCs w:val="28"/>
          <w:lang w:eastAsia="en-US"/>
        </w:rPr>
      </w:pPr>
      <w:r w:rsidRPr="00D0786C">
        <w:rPr>
          <w:rFonts w:ascii="PT Astra Serif" w:eastAsiaTheme="minorHAnsi" w:hAnsi="PT Astra Serif" w:cs="Times New Roman"/>
          <w:sz w:val="28"/>
          <w:szCs w:val="28"/>
          <w:lang w:eastAsia="en-US"/>
        </w:rPr>
        <w:t xml:space="preserve">8. Управление не позднее чем </w:t>
      </w:r>
      <w:r w:rsidRPr="00903815">
        <w:rPr>
          <w:rFonts w:ascii="PT Astra Serif" w:eastAsiaTheme="minorHAnsi" w:hAnsi="PT Astra Serif" w:cs="Times New Roman"/>
          <w:sz w:val="28"/>
          <w:szCs w:val="28"/>
          <w:lang w:eastAsia="en-US"/>
        </w:rPr>
        <w:t xml:space="preserve">за 10 календарных дней </w:t>
      </w:r>
      <w:r w:rsidRPr="00595504">
        <w:rPr>
          <w:rFonts w:ascii="PT Astra Serif" w:eastAsiaTheme="minorHAnsi" w:hAnsi="PT Astra Serif" w:cs="Times New Roman"/>
          <w:sz w:val="28"/>
          <w:szCs w:val="28"/>
          <w:lang w:eastAsia="en-US"/>
        </w:rPr>
        <w:t xml:space="preserve">до даты начала </w:t>
      </w:r>
      <w:r w:rsidRPr="00D0786C">
        <w:rPr>
          <w:rFonts w:ascii="PT Astra Serif" w:eastAsiaTheme="minorHAnsi" w:hAnsi="PT Astra Serif" w:cs="Times New Roman"/>
          <w:sz w:val="28"/>
          <w:szCs w:val="28"/>
          <w:lang w:eastAsia="en-US"/>
        </w:rPr>
        <w:t>приема заявок обеспечивает размещение на официальном сайте администрации города Тулы в информационно - телекоммуникационной сети «Интернет» объявления о проведе</w:t>
      </w:r>
      <w:r>
        <w:rPr>
          <w:rFonts w:ascii="PT Astra Serif" w:eastAsiaTheme="minorHAnsi" w:hAnsi="PT Astra Serif" w:cs="Times New Roman"/>
          <w:sz w:val="28"/>
          <w:szCs w:val="28"/>
          <w:lang w:eastAsia="en-US"/>
        </w:rPr>
        <w:t>нии отбора (далее - объявление).</w:t>
      </w:r>
    </w:p>
    <w:p w14:paraId="3ED2BE1D" w14:textId="77777777" w:rsidR="00B650FE" w:rsidRPr="00595504" w:rsidRDefault="00B650FE" w:rsidP="00B650FE">
      <w:pPr>
        <w:widowControl w:val="0"/>
        <w:suppressAutoHyphens/>
        <w:spacing w:after="0" w:line="360" w:lineRule="exact"/>
        <w:ind w:firstLine="709"/>
        <w:jc w:val="both"/>
        <w:rPr>
          <w:rFonts w:ascii="PT Astra Serif" w:eastAsia="Times New Roman" w:hAnsi="PT Astra Serif" w:cs="Times New Roman"/>
          <w:sz w:val="28"/>
          <w:szCs w:val="24"/>
          <w:lang w:eastAsia="zh-CN"/>
        </w:rPr>
      </w:pPr>
      <w:r w:rsidRPr="00595504">
        <w:rPr>
          <w:rFonts w:ascii="PT Astra Serif" w:eastAsia="Times New Roman" w:hAnsi="PT Astra Serif" w:cs="Times New Roman"/>
          <w:sz w:val="28"/>
          <w:szCs w:val="24"/>
          <w:lang w:eastAsia="zh-CN"/>
        </w:rPr>
        <w:t xml:space="preserve">Дата размещения объявления на официальном сайте администрации города Тулы в информационно - телекоммуникационной сети «Интернет» устанавливается Управлением. </w:t>
      </w:r>
    </w:p>
    <w:p w14:paraId="35D4359A" w14:textId="1A72D94E" w:rsidR="00B650FE" w:rsidRPr="00595504" w:rsidRDefault="00B650FE" w:rsidP="00B650FE">
      <w:pPr>
        <w:widowControl w:val="0"/>
        <w:suppressAutoHyphens/>
        <w:spacing w:after="0" w:line="240" w:lineRule="auto"/>
        <w:ind w:firstLine="709"/>
        <w:jc w:val="both"/>
        <w:rPr>
          <w:rFonts w:ascii="PT Astra Serif" w:eastAsia="Times New Roman" w:hAnsi="PT Astra Serif" w:cs="Times New Roman"/>
          <w:sz w:val="28"/>
          <w:szCs w:val="24"/>
          <w:lang w:eastAsia="zh-CN"/>
        </w:rPr>
      </w:pPr>
      <w:r w:rsidRPr="00595504">
        <w:rPr>
          <w:rFonts w:ascii="PT Astra Serif" w:eastAsia="Times New Roman" w:hAnsi="PT Astra Serif" w:cs="Times New Roman"/>
          <w:sz w:val="28"/>
          <w:szCs w:val="24"/>
          <w:lang w:eastAsia="zh-CN"/>
        </w:rPr>
        <w:t>Объявление должно содержать положения, предусмотренные пунктами 3,</w:t>
      </w:r>
      <w:r w:rsidR="00595504">
        <w:rPr>
          <w:rFonts w:ascii="PT Astra Serif" w:eastAsia="Times New Roman" w:hAnsi="PT Astra Serif" w:cs="Times New Roman"/>
          <w:sz w:val="28"/>
          <w:szCs w:val="24"/>
          <w:lang w:eastAsia="zh-CN"/>
        </w:rPr>
        <w:t> </w:t>
      </w:r>
      <w:r w:rsidRPr="00595504">
        <w:rPr>
          <w:rFonts w:ascii="PT Astra Serif" w:eastAsia="Times New Roman" w:hAnsi="PT Astra Serif" w:cs="Times New Roman"/>
          <w:sz w:val="28"/>
          <w:szCs w:val="24"/>
          <w:lang w:eastAsia="zh-CN"/>
        </w:rPr>
        <w:t>5,</w:t>
      </w:r>
      <w:r w:rsidR="00595504">
        <w:rPr>
          <w:rFonts w:ascii="PT Astra Serif" w:eastAsia="Times New Roman" w:hAnsi="PT Astra Serif" w:cs="Times New Roman"/>
          <w:sz w:val="28"/>
          <w:szCs w:val="24"/>
          <w:lang w:eastAsia="zh-CN"/>
        </w:rPr>
        <w:t> </w:t>
      </w:r>
      <w:r w:rsidRPr="00595504">
        <w:rPr>
          <w:rFonts w:ascii="PT Astra Serif" w:eastAsia="Times New Roman" w:hAnsi="PT Astra Serif" w:cs="Times New Roman"/>
          <w:sz w:val="28"/>
          <w:szCs w:val="24"/>
          <w:lang w:eastAsia="zh-CN"/>
        </w:rPr>
        <w:t>6,</w:t>
      </w:r>
      <w:r w:rsidR="00595504">
        <w:rPr>
          <w:rFonts w:ascii="PT Astra Serif" w:eastAsia="Times New Roman" w:hAnsi="PT Astra Serif" w:cs="Times New Roman"/>
          <w:sz w:val="28"/>
          <w:szCs w:val="24"/>
          <w:lang w:eastAsia="zh-CN"/>
        </w:rPr>
        <w:t> </w:t>
      </w:r>
      <w:r w:rsidRPr="00595504">
        <w:rPr>
          <w:rFonts w:ascii="PT Astra Serif" w:eastAsia="Times New Roman" w:hAnsi="PT Astra Serif" w:cs="Times New Roman"/>
          <w:sz w:val="28"/>
          <w:szCs w:val="24"/>
          <w:lang w:eastAsia="zh-CN"/>
        </w:rPr>
        <w:t>9-14,</w:t>
      </w:r>
      <w:r w:rsidR="00595504">
        <w:rPr>
          <w:rFonts w:ascii="PT Astra Serif" w:eastAsia="Times New Roman" w:hAnsi="PT Astra Serif" w:cs="Times New Roman"/>
          <w:sz w:val="28"/>
          <w:szCs w:val="24"/>
          <w:lang w:eastAsia="zh-CN"/>
        </w:rPr>
        <w:t> </w:t>
      </w:r>
      <w:r w:rsidRPr="00595504">
        <w:rPr>
          <w:rFonts w:ascii="PT Astra Serif" w:eastAsia="Times New Roman" w:hAnsi="PT Astra Serif" w:cs="Times New Roman"/>
          <w:sz w:val="28"/>
          <w:szCs w:val="24"/>
          <w:lang w:eastAsia="zh-CN"/>
        </w:rPr>
        <w:t xml:space="preserve">15-27  </w:t>
      </w:r>
      <w:r w:rsidR="00595504">
        <w:rPr>
          <w:rFonts w:ascii="PT Astra Serif" w:eastAsia="Times New Roman" w:hAnsi="PT Astra Serif" w:cs="Times New Roman"/>
          <w:sz w:val="28"/>
          <w:szCs w:val="24"/>
          <w:lang w:eastAsia="zh-CN"/>
        </w:rPr>
        <w:t>Порядка</w:t>
      </w:r>
      <w:r w:rsidRPr="00595504">
        <w:rPr>
          <w:rFonts w:ascii="PT Astra Serif" w:eastAsia="Times New Roman" w:hAnsi="PT Astra Serif" w:cs="Times New Roman"/>
          <w:sz w:val="28"/>
          <w:szCs w:val="24"/>
          <w:lang w:eastAsia="zh-CN"/>
        </w:rPr>
        <w:t>.</w:t>
      </w:r>
    </w:p>
    <w:p w14:paraId="12D24AA8" w14:textId="77777777" w:rsidR="00B650FE" w:rsidRPr="00D0786C" w:rsidRDefault="00B650FE" w:rsidP="00B650FE">
      <w:pPr>
        <w:tabs>
          <w:tab w:val="left" w:pos="8505"/>
        </w:tabs>
        <w:ind w:right="-7" w:firstLine="567"/>
        <w:contextualSpacing/>
        <w:jc w:val="both"/>
        <w:rPr>
          <w:rFonts w:ascii="PT Astra Serif" w:hAnsi="PT Astra Serif" w:cs="Times New Roman"/>
          <w:sz w:val="28"/>
          <w:szCs w:val="28"/>
        </w:rPr>
      </w:pPr>
      <w:r w:rsidRPr="00D0786C">
        <w:rPr>
          <w:rFonts w:ascii="PT Astra Serif" w:hAnsi="PT Astra Serif" w:cs="Times New Roman"/>
          <w:sz w:val="28"/>
          <w:szCs w:val="28"/>
        </w:rPr>
        <w:t>9. Участник отбора должен соответствовать следующим критериям:</w:t>
      </w:r>
    </w:p>
    <w:p w14:paraId="2886D5EA" w14:textId="77777777" w:rsidR="00B650FE" w:rsidRPr="00D0786C" w:rsidRDefault="00B650FE" w:rsidP="00B650FE">
      <w:pPr>
        <w:tabs>
          <w:tab w:val="left" w:pos="8505"/>
        </w:tabs>
        <w:ind w:right="-7" w:firstLine="567"/>
        <w:contextualSpacing/>
        <w:jc w:val="both"/>
        <w:rPr>
          <w:rFonts w:ascii="PT Astra Serif" w:hAnsi="PT Astra Serif" w:cs="Times New Roman"/>
          <w:sz w:val="28"/>
          <w:szCs w:val="28"/>
        </w:rPr>
      </w:pPr>
      <w:r w:rsidRPr="00D0786C">
        <w:rPr>
          <w:rFonts w:ascii="PT Astra Serif" w:hAnsi="PT Astra Serif" w:cs="Times New Roman"/>
          <w:sz w:val="28"/>
          <w:szCs w:val="28"/>
        </w:rPr>
        <w:t>а) участник отбора осуществляет ре</w:t>
      </w:r>
      <w:r>
        <w:rPr>
          <w:rFonts w:ascii="PT Astra Serif" w:hAnsi="PT Astra Serif" w:cs="Times New Roman"/>
          <w:sz w:val="28"/>
          <w:szCs w:val="28"/>
        </w:rPr>
        <w:t>гулярные перевозки пассажиров и </w:t>
      </w:r>
      <w:r w:rsidRPr="00D0786C">
        <w:rPr>
          <w:rFonts w:ascii="PT Astra Serif" w:hAnsi="PT Astra Serif" w:cs="Times New Roman"/>
          <w:sz w:val="28"/>
          <w:szCs w:val="28"/>
        </w:rPr>
        <w:t>багажа автомобильным транспортом обще</w:t>
      </w:r>
      <w:r>
        <w:rPr>
          <w:rFonts w:ascii="PT Astra Serif" w:hAnsi="PT Astra Serif" w:cs="Times New Roman"/>
          <w:sz w:val="28"/>
          <w:szCs w:val="28"/>
        </w:rPr>
        <w:t xml:space="preserve">го пользования (кроме такси) </w:t>
      </w:r>
      <w:r w:rsidRPr="00D0786C">
        <w:rPr>
          <w:rFonts w:ascii="PT Astra Serif" w:hAnsi="PT Astra Serif" w:cs="Times New Roman"/>
          <w:sz w:val="28"/>
          <w:szCs w:val="28"/>
        </w:rPr>
        <w:t>по муниципальным маршрутам регулярных перевозок на территории муниципального образования город Ту</w:t>
      </w:r>
      <w:r>
        <w:rPr>
          <w:rFonts w:ascii="PT Astra Serif" w:hAnsi="PT Astra Serif" w:cs="Times New Roman"/>
          <w:sz w:val="28"/>
          <w:szCs w:val="28"/>
        </w:rPr>
        <w:t>ла по нерегулируемым тарифам на </w:t>
      </w:r>
      <w:r w:rsidRPr="00D0786C">
        <w:rPr>
          <w:rFonts w:ascii="PT Astra Serif" w:hAnsi="PT Astra Serif" w:cs="Times New Roman"/>
          <w:sz w:val="28"/>
          <w:szCs w:val="28"/>
        </w:rPr>
        <w:t>основании свидетельства, выданного уполномоченным органом;</w:t>
      </w:r>
    </w:p>
    <w:p w14:paraId="57C94567" w14:textId="77777777" w:rsidR="00B650FE" w:rsidRPr="00D0786C" w:rsidRDefault="00B650FE" w:rsidP="00B650FE">
      <w:pPr>
        <w:tabs>
          <w:tab w:val="left" w:pos="8505"/>
        </w:tabs>
        <w:ind w:right="-7" w:firstLine="567"/>
        <w:contextualSpacing/>
        <w:jc w:val="both"/>
        <w:rPr>
          <w:rFonts w:ascii="PT Astra Serif" w:hAnsi="PT Astra Serif" w:cs="Times New Roman"/>
          <w:sz w:val="28"/>
          <w:szCs w:val="28"/>
        </w:rPr>
      </w:pPr>
      <w:r>
        <w:rPr>
          <w:rFonts w:ascii="PT Astra Serif" w:hAnsi="PT Astra Serif" w:cs="Times New Roman"/>
          <w:sz w:val="28"/>
          <w:szCs w:val="28"/>
        </w:rPr>
        <w:t>б) </w:t>
      </w:r>
      <w:r w:rsidRPr="00D0786C">
        <w:rPr>
          <w:rFonts w:ascii="PT Astra Serif" w:hAnsi="PT Astra Serif" w:cs="Times New Roman"/>
          <w:sz w:val="28"/>
          <w:szCs w:val="28"/>
        </w:rPr>
        <w:t>отсутствие в отношении участника отбора обстоятельств, предусмотренных частью 8 статьи 29 Федерального закона от 13 июля 2015 года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14:paraId="5F7860A0" w14:textId="77777777" w:rsidR="00B650FE" w:rsidRPr="00D0786C" w:rsidRDefault="00B650FE" w:rsidP="00B650FE">
      <w:pPr>
        <w:tabs>
          <w:tab w:val="left" w:pos="8505"/>
        </w:tabs>
        <w:ind w:right="-7" w:firstLine="567"/>
        <w:contextualSpacing/>
        <w:jc w:val="both"/>
        <w:rPr>
          <w:rFonts w:ascii="PT Astra Serif" w:hAnsi="PT Astra Serif" w:cs="Times New Roman"/>
          <w:sz w:val="28"/>
          <w:szCs w:val="28"/>
        </w:rPr>
      </w:pPr>
      <w:r w:rsidRPr="00D0786C">
        <w:rPr>
          <w:rFonts w:ascii="PT Astra Serif" w:hAnsi="PT Astra Serif" w:cs="Times New Roman"/>
          <w:sz w:val="28"/>
          <w:szCs w:val="28"/>
        </w:rPr>
        <w:lastRenderedPageBreak/>
        <w:t xml:space="preserve"> 10. На дату подачи заявки участник отбора должен соответствовать следующим требованиям: </w:t>
      </w:r>
    </w:p>
    <w:p w14:paraId="281FBCA8" w14:textId="03B69009" w:rsidR="00B650FE" w:rsidRDefault="00B650FE" w:rsidP="00B650FE">
      <w:pPr>
        <w:tabs>
          <w:tab w:val="left" w:pos="8505"/>
        </w:tabs>
        <w:ind w:right="-7" w:firstLine="567"/>
        <w:contextualSpacing/>
        <w:jc w:val="both"/>
        <w:rPr>
          <w:rFonts w:ascii="PT Astra Serif" w:hAnsi="PT Astra Serif" w:cs="Times New Roman"/>
          <w:sz w:val="28"/>
          <w:szCs w:val="28"/>
        </w:rPr>
      </w:pPr>
      <w:r w:rsidRPr="00D0786C">
        <w:rPr>
          <w:rFonts w:ascii="PT Astra Serif" w:hAnsi="PT Astra Serif" w:cs="Times New Roman"/>
          <w:sz w:val="28"/>
          <w:szCs w:val="28"/>
        </w:rPr>
        <w:t>а)</w:t>
      </w:r>
      <w:r w:rsidR="00595504">
        <w:rPr>
          <w:rFonts w:ascii="PT Astra Serif" w:hAnsi="PT Astra Serif" w:cs="Times New Roman"/>
          <w:sz w:val="28"/>
          <w:szCs w:val="28"/>
        </w:rPr>
        <w:t> </w:t>
      </w:r>
      <w:r w:rsidRPr="00577796">
        <w:rPr>
          <w:rFonts w:ascii="PT Astra Serif" w:hAnsi="PT Astra Serif" w:cs="Times New Roman"/>
          <w:sz w:val="28"/>
          <w:szCs w:val="28"/>
        </w:rPr>
        <w:t>на едином налоговом счете отсутствует или не превышает размер, определенный </w:t>
      </w:r>
      <w:hyperlink r:id="rId7" w:anchor="dst5769" w:history="1">
        <w:r w:rsidRPr="00577796">
          <w:rPr>
            <w:rFonts w:ascii="PT Astra Serif" w:hAnsi="PT Astra Serif" w:cs="Times New Roman"/>
            <w:sz w:val="28"/>
            <w:szCs w:val="28"/>
          </w:rPr>
          <w:t>пунктом 3 статьи 47</w:t>
        </w:r>
      </w:hyperlink>
      <w:r w:rsidRPr="00577796">
        <w:rPr>
          <w:rFonts w:ascii="PT Astra Serif" w:hAnsi="PT Astra Serif" w:cs="Times New Roman"/>
          <w:sz w:val="28"/>
          <w:szCs w:val="28"/>
        </w:rPr>
        <w:t>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64954D66" w14:textId="525D189F" w:rsidR="00B650FE" w:rsidRPr="00D0786C" w:rsidRDefault="00B650FE" w:rsidP="00B650FE">
      <w:pPr>
        <w:tabs>
          <w:tab w:val="left" w:pos="8505"/>
        </w:tabs>
        <w:ind w:right="-7" w:firstLine="567"/>
        <w:contextualSpacing/>
        <w:jc w:val="both"/>
        <w:rPr>
          <w:rFonts w:ascii="PT Astra Serif" w:hAnsi="PT Astra Serif" w:cs="Times New Roman"/>
          <w:sz w:val="28"/>
          <w:szCs w:val="28"/>
        </w:rPr>
      </w:pPr>
      <w:r w:rsidRPr="00D0786C">
        <w:rPr>
          <w:rFonts w:ascii="PT Astra Serif" w:hAnsi="PT Astra Serif" w:cs="Times New Roman"/>
          <w:sz w:val="28"/>
          <w:szCs w:val="28"/>
        </w:rPr>
        <w:t>б) </w:t>
      </w:r>
      <w:r w:rsidR="00595504">
        <w:rPr>
          <w:rFonts w:ascii="PT Astra Serif" w:hAnsi="PT Astra Serif" w:cs="Times New Roman"/>
          <w:sz w:val="28"/>
          <w:szCs w:val="28"/>
        </w:rPr>
        <w:t> </w:t>
      </w:r>
      <w:r w:rsidRPr="00D0786C">
        <w:rPr>
          <w:rFonts w:ascii="PT Astra Serif" w:hAnsi="PT Astra Serif" w:cs="Times New Roman"/>
          <w:sz w:val="28"/>
          <w:szCs w:val="28"/>
        </w:rPr>
        <w:t>в реестре дисквалифицирова</w:t>
      </w:r>
      <w:r>
        <w:rPr>
          <w:rFonts w:ascii="PT Astra Serif" w:hAnsi="PT Astra Serif" w:cs="Times New Roman"/>
          <w:sz w:val="28"/>
          <w:szCs w:val="28"/>
        </w:rPr>
        <w:t>нных лиц отсутствуют сведения о </w:t>
      </w:r>
      <w:r w:rsidRPr="00D0786C">
        <w:rPr>
          <w:rFonts w:ascii="PT Astra Serif" w:hAnsi="PT Astra Serif" w:cs="Times New Roman"/>
          <w:sz w:val="28"/>
          <w:szCs w:val="28"/>
        </w:rPr>
        <w:t>дисквалифицированном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 производителе товаров, работ, услуг, являющимся участником обора;</w:t>
      </w:r>
    </w:p>
    <w:p w14:paraId="4EC73020" w14:textId="33DC895F" w:rsidR="00B650FE" w:rsidRPr="00D0786C" w:rsidRDefault="00B650FE" w:rsidP="00B650FE">
      <w:pPr>
        <w:tabs>
          <w:tab w:val="left" w:pos="8505"/>
        </w:tabs>
        <w:ind w:right="-7" w:firstLine="567"/>
        <w:contextualSpacing/>
        <w:jc w:val="both"/>
        <w:rPr>
          <w:rFonts w:ascii="PT Astra Serif" w:hAnsi="PT Astra Serif" w:cs="Times New Roman"/>
          <w:sz w:val="28"/>
          <w:szCs w:val="28"/>
        </w:rPr>
      </w:pPr>
      <w:r w:rsidRPr="00D0786C">
        <w:rPr>
          <w:rFonts w:ascii="PT Astra Serif" w:hAnsi="PT Astra Serif" w:cs="Times New Roman"/>
          <w:sz w:val="28"/>
          <w:szCs w:val="28"/>
        </w:rPr>
        <w:t>в) </w:t>
      </w:r>
      <w:r w:rsidR="00595504">
        <w:rPr>
          <w:rFonts w:ascii="PT Astra Serif" w:hAnsi="PT Astra Serif" w:cs="Times New Roman"/>
          <w:sz w:val="28"/>
          <w:szCs w:val="28"/>
        </w:rPr>
        <w:t> </w:t>
      </w:r>
      <w:r w:rsidRPr="00D0786C">
        <w:rPr>
          <w:rFonts w:ascii="PT Astra Serif" w:hAnsi="PT Astra Serif" w:cs="Times New Roman"/>
          <w:sz w:val="28"/>
          <w:szCs w:val="28"/>
        </w:rPr>
        <w:t>участник отбора не имеет просрочен</w:t>
      </w:r>
      <w:r>
        <w:rPr>
          <w:rFonts w:ascii="PT Astra Serif" w:hAnsi="PT Astra Serif" w:cs="Times New Roman"/>
          <w:sz w:val="28"/>
          <w:szCs w:val="28"/>
        </w:rPr>
        <w:t>ной задолженности по возврату в </w:t>
      </w:r>
      <w:r w:rsidRPr="00D0786C">
        <w:rPr>
          <w:rFonts w:ascii="PT Astra Serif" w:hAnsi="PT Astra Serif" w:cs="Times New Roman"/>
          <w:sz w:val="28"/>
          <w:szCs w:val="28"/>
        </w:rPr>
        <w:t>бюджет муниципального образования город Тула, бюджетных инвестиций, представленных в том числе в соответствии с иными правовыми актами муниципального образования город Тула;</w:t>
      </w:r>
    </w:p>
    <w:p w14:paraId="4A8E0EF2" w14:textId="77777777" w:rsidR="00B650FE" w:rsidRPr="00D0786C" w:rsidRDefault="00B650FE" w:rsidP="00B650FE">
      <w:pPr>
        <w:tabs>
          <w:tab w:val="left" w:pos="8505"/>
        </w:tabs>
        <w:ind w:right="-7" w:firstLine="567"/>
        <w:contextualSpacing/>
        <w:jc w:val="both"/>
        <w:rPr>
          <w:rFonts w:ascii="PT Astra Serif" w:hAnsi="PT Astra Serif" w:cs="Times New Roman"/>
          <w:sz w:val="28"/>
          <w:szCs w:val="28"/>
        </w:rPr>
      </w:pPr>
      <w:r w:rsidRPr="00D0786C">
        <w:rPr>
          <w:rFonts w:ascii="PT Astra Serif" w:hAnsi="PT Astra Serif" w:cs="Times New Roman"/>
          <w:sz w:val="28"/>
          <w:szCs w:val="28"/>
        </w:rPr>
        <w:t>г) участник отбора - юридическое лицо не находится в процессе реорганизации (за исключением реорганизаци</w:t>
      </w:r>
      <w:r>
        <w:rPr>
          <w:rFonts w:ascii="PT Astra Serif" w:hAnsi="PT Astra Serif" w:cs="Times New Roman"/>
          <w:sz w:val="28"/>
          <w:szCs w:val="28"/>
        </w:rPr>
        <w:t>и в форме присоединения к </w:t>
      </w:r>
      <w:r w:rsidRPr="00D0786C">
        <w:rPr>
          <w:rFonts w:ascii="PT Astra Serif" w:hAnsi="PT Astra Serif" w:cs="Times New Roman"/>
          <w:sz w:val="28"/>
          <w:szCs w:val="28"/>
        </w:rPr>
        <w:t>юридическому лицу, являющемуся участником отбора, другого юридического лица), ликвидации, в отношении него не введена процедура банкротства, его деятельность не приостановлена в порядке, предусмотренном законодательством Российской Федерации, а участник отбора - индивидуальный предприниматель не прекратил деятельность в качестве индивидуального предпринимателя;</w:t>
      </w:r>
    </w:p>
    <w:p w14:paraId="46E03327" w14:textId="77777777" w:rsidR="00B650FE" w:rsidRPr="00D0786C" w:rsidRDefault="00B650FE" w:rsidP="00B650FE">
      <w:pPr>
        <w:spacing w:after="0" w:line="240" w:lineRule="auto"/>
        <w:ind w:firstLine="567"/>
        <w:jc w:val="both"/>
        <w:rPr>
          <w:rFonts w:ascii="PT Astra Serif" w:hAnsi="PT Astra Serif" w:cs="Times New Roman"/>
          <w:sz w:val="28"/>
          <w:szCs w:val="28"/>
        </w:rPr>
      </w:pPr>
      <w:r w:rsidRPr="00D0786C">
        <w:rPr>
          <w:rFonts w:ascii="PT Astra Serif" w:hAnsi="PT Astra Serif" w:cs="Times New Roman"/>
          <w:sz w:val="28"/>
          <w:szCs w:val="28"/>
        </w:rPr>
        <w:t>д) 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w:t>
      </w:r>
      <w:r>
        <w:rPr>
          <w:rFonts w:ascii="PT Astra Serif" w:hAnsi="PT Astra Serif" w:cs="Times New Roman"/>
          <w:sz w:val="28"/>
          <w:szCs w:val="28"/>
        </w:rPr>
        <w:t>идическим лицом, в </w:t>
      </w:r>
      <w:r w:rsidRPr="00D0786C">
        <w:rPr>
          <w:rFonts w:ascii="PT Astra Serif" w:hAnsi="PT Astra Serif" w:cs="Times New Roman"/>
          <w:sz w:val="28"/>
          <w:szCs w:val="28"/>
        </w:rPr>
        <w:t>уставном (складочном) капитале которого доля прямого или косвенного (через третьих лиц) участия офшорных компа</w:t>
      </w:r>
      <w:r>
        <w:rPr>
          <w:rFonts w:ascii="PT Astra Serif" w:hAnsi="PT Astra Serif" w:cs="Times New Roman"/>
          <w:sz w:val="28"/>
          <w:szCs w:val="28"/>
        </w:rPr>
        <w:t>ний в совокупности превышает 25 </w:t>
      </w:r>
      <w:r w:rsidRPr="00D0786C">
        <w:rPr>
          <w:rFonts w:ascii="PT Astra Serif" w:hAnsi="PT Astra Serif" w:cs="Times New Roman"/>
          <w:sz w:val="28"/>
          <w:szCs w:val="28"/>
        </w:rPr>
        <w:t>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w:t>
      </w:r>
      <w:r>
        <w:rPr>
          <w:rFonts w:ascii="PT Astra Serif" w:hAnsi="PT Astra Serif" w:cs="Times New Roman"/>
          <w:sz w:val="28"/>
          <w:szCs w:val="28"/>
        </w:rPr>
        <w:t>убличных акционерных обществ (в </w:t>
      </w:r>
      <w:r w:rsidRPr="00D0786C">
        <w:rPr>
          <w:rFonts w:ascii="PT Astra Serif" w:hAnsi="PT Astra Serif" w:cs="Times New Roman"/>
          <w:sz w:val="28"/>
          <w:szCs w:val="28"/>
        </w:rPr>
        <w:t>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221745D2" w14:textId="77777777" w:rsidR="00B650FE" w:rsidRPr="00D0786C" w:rsidRDefault="00B650FE" w:rsidP="00B650FE">
      <w:pPr>
        <w:spacing w:after="0" w:line="240" w:lineRule="auto"/>
        <w:ind w:firstLine="567"/>
        <w:jc w:val="both"/>
        <w:rPr>
          <w:rFonts w:ascii="PT Astra Serif" w:hAnsi="PT Astra Serif" w:cs="Times New Roman"/>
          <w:sz w:val="28"/>
          <w:szCs w:val="28"/>
        </w:rPr>
      </w:pPr>
      <w:r w:rsidRPr="00D0786C">
        <w:rPr>
          <w:rFonts w:ascii="PT Astra Serif" w:hAnsi="PT Astra Serif" w:cs="Times New Roman"/>
          <w:sz w:val="28"/>
          <w:szCs w:val="28"/>
        </w:rPr>
        <w:lastRenderedPageBreak/>
        <w:t>е)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71DE5D48" w14:textId="77777777" w:rsidR="00B650FE" w:rsidRPr="00D0786C" w:rsidRDefault="00B650FE" w:rsidP="00B650FE">
      <w:pPr>
        <w:spacing w:after="0" w:line="240" w:lineRule="auto"/>
        <w:ind w:firstLine="567"/>
        <w:jc w:val="both"/>
        <w:rPr>
          <w:rFonts w:ascii="PT Astra Serif" w:hAnsi="PT Astra Serif" w:cs="Times New Roman"/>
          <w:sz w:val="28"/>
          <w:szCs w:val="28"/>
        </w:rPr>
      </w:pPr>
      <w:r w:rsidRPr="00D0786C">
        <w:rPr>
          <w:rFonts w:ascii="PT Astra Serif" w:hAnsi="PT Astra Serif" w:cs="Times New Roman"/>
          <w:sz w:val="28"/>
          <w:szCs w:val="28"/>
        </w:rPr>
        <w:t xml:space="preserve">ж) участник отбора не находится в составляемых в рамках реализации полномочий, предусмотренных </w:t>
      </w:r>
      <w:hyperlink r:id="rId8" w:history="1">
        <w:r w:rsidRPr="00D0786C">
          <w:rPr>
            <w:rFonts w:ascii="PT Astra Serif" w:hAnsi="PT Astra Serif" w:cs="Times New Roman"/>
            <w:sz w:val="28"/>
            <w:szCs w:val="28"/>
          </w:rPr>
          <w:t>главой VII</w:t>
        </w:r>
      </w:hyperlink>
      <w:r w:rsidRPr="00D0786C">
        <w:rPr>
          <w:rFonts w:ascii="PT Astra Serif" w:hAnsi="PT Astra Serif" w:cs="Times New Roman"/>
          <w:sz w:val="28"/>
          <w:szCs w:val="28"/>
        </w:rPr>
        <w:t xml:space="preserve"> Устава ООН, Советом Безопасности ООН или органами, специально созданными решениями Совета Безопасности ООН, перечнях организаци</w:t>
      </w:r>
      <w:r>
        <w:rPr>
          <w:rFonts w:ascii="PT Astra Serif" w:hAnsi="PT Astra Serif" w:cs="Times New Roman"/>
          <w:sz w:val="28"/>
          <w:szCs w:val="28"/>
        </w:rPr>
        <w:t>й и физических лиц, связанных с </w:t>
      </w:r>
      <w:r w:rsidRPr="00D0786C">
        <w:rPr>
          <w:rFonts w:ascii="PT Astra Serif" w:hAnsi="PT Astra Serif" w:cs="Times New Roman"/>
          <w:sz w:val="28"/>
          <w:szCs w:val="28"/>
        </w:rPr>
        <w:t>террористическими организациями и террористами или с распространением оружия массового уничтожения;</w:t>
      </w:r>
    </w:p>
    <w:p w14:paraId="7AAD84BF" w14:textId="77777777" w:rsidR="00B650FE" w:rsidRPr="00D0786C" w:rsidRDefault="00B650FE" w:rsidP="00B650FE">
      <w:pPr>
        <w:spacing w:after="0" w:line="240" w:lineRule="auto"/>
        <w:ind w:firstLine="567"/>
        <w:jc w:val="both"/>
        <w:rPr>
          <w:rFonts w:ascii="PT Astra Serif" w:hAnsi="PT Astra Serif" w:cs="Times New Roman"/>
          <w:sz w:val="28"/>
          <w:szCs w:val="28"/>
        </w:rPr>
      </w:pPr>
      <w:r w:rsidRPr="00D0786C">
        <w:rPr>
          <w:rFonts w:ascii="PT Astra Serif" w:hAnsi="PT Astra Serif" w:cs="Times New Roman"/>
          <w:sz w:val="28"/>
          <w:szCs w:val="28"/>
        </w:rPr>
        <w:t>з) участник отбора не является иност</w:t>
      </w:r>
      <w:r>
        <w:rPr>
          <w:rFonts w:ascii="PT Astra Serif" w:hAnsi="PT Astra Serif" w:cs="Times New Roman"/>
          <w:sz w:val="28"/>
          <w:szCs w:val="28"/>
        </w:rPr>
        <w:t>ранным агентом в соответствии с </w:t>
      </w:r>
      <w:r w:rsidRPr="00D0786C">
        <w:rPr>
          <w:rFonts w:ascii="PT Astra Serif" w:hAnsi="PT Astra Serif" w:cs="Times New Roman"/>
          <w:sz w:val="28"/>
          <w:szCs w:val="28"/>
        </w:rPr>
        <w:t>Федеральным законом «О контроле за деятельностью лиц, находящихся под иностранным влиянием»;</w:t>
      </w:r>
    </w:p>
    <w:p w14:paraId="6DCA7B4F" w14:textId="77777777" w:rsidR="00B650FE" w:rsidRDefault="00B650FE" w:rsidP="00B650FE">
      <w:pPr>
        <w:spacing w:after="0" w:line="240" w:lineRule="auto"/>
        <w:ind w:firstLine="567"/>
        <w:jc w:val="both"/>
        <w:rPr>
          <w:rFonts w:ascii="PT Astra Serif" w:hAnsi="PT Astra Serif" w:cs="Times New Roman"/>
          <w:sz w:val="28"/>
          <w:szCs w:val="28"/>
        </w:rPr>
      </w:pPr>
      <w:r w:rsidRPr="00D0786C">
        <w:rPr>
          <w:rFonts w:ascii="PT Astra Serif" w:hAnsi="PT Astra Serif" w:cs="Times New Roman"/>
          <w:sz w:val="28"/>
          <w:szCs w:val="28"/>
        </w:rPr>
        <w:t xml:space="preserve">и) участник отбора не получает средства из бюджета муниципального образования город Тула на основании иных нормативных правовых актов на цель, установленную Порядком; </w:t>
      </w:r>
    </w:p>
    <w:p w14:paraId="0BE98382" w14:textId="77777777" w:rsidR="00B650FE" w:rsidRPr="00D0786C" w:rsidRDefault="00B650FE" w:rsidP="00B650FE">
      <w:pPr>
        <w:spacing w:after="0" w:line="240" w:lineRule="auto"/>
        <w:ind w:firstLine="567"/>
        <w:jc w:val="both"/>
        <w:rPr>
          <w:rFonts w:ascii="PT Astra Serif" w:hAnsi="PT Astra Serif" w:cs="Times New Roman"/>
          <w:sz w:val="28"/>
          <w:szCs w:val="28"/>
        </w:rPr>
      </w:pPr>
      <w:r>
        <w:rPr>
          <w:rFonts w:ascii="PT Astra Serif" w:hAnsi="PT Astra Serif" w:cs="Times New Roman"/>
          <w:sz w:val="28"/>
          <w:szCs w:val="28"/>
        </w:rPr>
        <w:t xml:space="preserve">к) участник отбора является пользователем </w:t>
      </w:r>
      <w:r w:rsidRPr="00C5383D">
        <w:rPr>
          <w:rFonts w:ascii="PT Astra Serif" w:hAnsi="PT Astra Serif"/>
          <w:color w:val="000000"/>
          <w:sz w:val="28"/>
          <w:szCs w:val="28"/>
        </w:rPr>
        <w:t>единой навигационно-информационной системы муниципального образования город Тула</w:t>
      </w:r>
      <w:r>
        <w:rPr>
          <w:rFonts w:ascii="PT Astra Serif" w:hAnsi="PT Astra Serif"/>
          <w:color w:val="000000"/>
          <w:sz w:val="28"/>
          <w:szCs w:val="28"/>
        </w:rPr>
        <w:t>;</w:t>
      </w:r>
    </w:p>
    <w:p w14:paraId="1866C4CE" w14:textId="77777777" w:rsidR="00B650FE" w:rsidRPr="00D0786C" w:rsidRDefault="00B650FE" w:rsidP="00B650FE">
      <w:pPr>
        <w:tabs>
          <w:tab w:val="left" w:pos="8505"/>
        </w:tabs>
        <w:ind w:right="-7" w:firstLine="567"/>
        <w:contextualSpacing/>
        <w:jc w:val="both"/>
        <w:rPr>
          <w:rFonts w:ascii="PT Astra Serif" w:hAnsi="PT Astra Serif" w:cs="Times New Roman"/>
          <w:sz w:val="28"/>
          <w:szCs w:val="28"/>
        </w:rPr>
      </w:pPr>
      <w:r>
        <w:rPr>
          <w:rFonts w:ascii="PT Astra Serif" w:hAnsi="PT Astra Serif" w:cs="Times New Roman"/>
          <w:sz w:val="28"/>
          <w:szCs w:val="28"/>
        </w:rPr>
        <w:t>л</w:t>
      </w:r>
      <w:r w:rsidRPr="00D0786C">
        <w:rPr>
          <w:rFonts w:ascii="PT Astra Serif" w:hAnsi="PT Astra Serif" w:cs="Times New Roman"/>
          <w:sz w:val="28"/>
          <w:szCs w:val="28"/>
        </w:rPr>
        <w:t>) с 1 января 2024 года участник отбора не повышал стоимость проезда пассажиров и провоза багажа на муниципальных маршрутах регулярных перевозок муниципального образования город Тула.</w:t>
      </w:r>
    </w:p>
    <w:p w14:paraId="3998DD9D" w14:textId="77777777" w:rsidR="00B650FE" w:rsidRPr="00D0786C" w:rsidRDefault="00B650FE" w:rsidP="00B650FE">
      <w:pPr>
        <w:tabs>
          <w:tab w:val="left" w:pos="8505"/>
        </w:tabs>
        <w:ind w:right="-7" w:firstLine="567"/>
        <w:contextualSpacing/>
        <w:jc w:val="both"/>
        <w:rPr>
          <w:rFonts w:ascii="PT Astra Serif" w:hAnsi="PT Astra Serif" w:cs="Times New Roman"/>
          <w:sz w:val="28"/>
          <w:szCs w:val="28"/>
        </w:rPr>
      </w:pPr>
      <w:r w:rsidRPr="00D0786C">
        <w:rPr>
          <w:rFonts w:ascii="PT Astra Serif" w:hAnsi="PT Astra Serif" w:cs="Times New Roman"/>
          <w:sz w:val="28"/>
          <w:szCs w:val="28"/>
        </w:rPr>
        <w:t>11. Для участия в оборе заявители представляют в Управление заявку, которая включает следующие документы на бумажных носителях:</w:t>
      </w:r>
    </w:p>
    <w:p w14:paraId="387AB484" w14:textId="77777777" w:rsidR="00B650FE" w:rsidRPr="00D0786C" w:rsidRDefault="00B650FE" w:rsidP="00B650FE">
      <w:pPr>
        <w:tabs>
          <w:tab w:val="left" w:pos="8505"/>
        </w:tabs>
        <w:ind w:right="-7" w:firstLine="567"/>
        <w:contextualSpacing/>
        <w:jc w:val="both"/>
        <w:rPr>
          <w:rFonts w:ascii="PT Astra Serif" w:hAnsi="PT Astra Serif" w:cs="Times New Roman"/>
          <w:sz w:val="28"/>
          <w:szCs w:val="28"/>
        </w:rPr>
      </w:pPr>
      <w:r w:rsidRPr="00D0786C">
        <w:rPr>
          <w:rFonts w:ascii="PT Astra Serif" w:hAnsi="PT Astra Serif" w:cs="Times New Roman"/>
          <w:sz w:val="28"/>
          <w:szCs w:val="28"/>
        </w:rPr>
        <w:t xml:space="preserve">а) заявление о предоставлении субсидии по форме, утвержденной Управлением </w:t>
      </w:r>
    </w:p>
    <w:p w14:paraId="566BF5AE" w14:textId="77777777" w:rsidR="00B650FE" w:rsidRPr="00D0786C" w:rsidRDefault="00B650FE" w:rsidP="00B650FE">
      <w:pPr>
        <w:tabs>
          <w:tab w:val="left" w:pos="8505"/>
        </w:tabs>
        <w:ind w:right="-7" w:firstLine="567"/>
        <w:contextualSpacing/>
        <w:jc w:val="both"/>
        <w:rPr>
          <w:rFonts w:ascii="PT Astra Serif" w:hAnsi="PT Astra Serif" w:cs="Times New Roman"/>
          <w:sz w:val="28"/>
          <w:szCs w:val="28"/>
        </w:rPr>
      </w:pPr>
      <w:r w:rsidRPr="00D0786C">
        <w:rPr>
          <w:rFonts w:ascii="PT Astra Serif" w:hAnsi="PT Astra Serif" w:cs="Times New Roman"/>
          <w:sz w:val="28"/>
          <w:szCs w:val="28"/>
        </w:rPr>
        <w:t>б) копию устава (для заявителя-юридического лица)</w:t>
      </w:r>
    </w:p>
    <w:p w14:paraId="06BD0A3A" w14:textId="77777777" w:rsidR="00B650FE" w:rsidRPr="00D0786C" w:rsidRDefault="00B650FE" w:rsidP="00B650FE">
      <w:pPr>
        <w:tabs>
          <w:tab w:val="left" w:pos="8505"/>
        </w:tabs>
        <w:ind w:right="-7" w:firstLine="567"/>
        <w:contextualSpacing/>
        <w:jc w:val="both"/>
        <w:rPr>
          <w:rFonts w:ascii="PT Astra Serif" w:hAnsi="PT Astra Serif" w:cs="Times New Roman"/>
          <w:sz w:val="28"/>
          <w:szCs w:val="28"/>
        </w:rPr>
      </w:pPr>
      <w:r w:rsidRPr="00D0786C">
        <w:rPr>
          <w:rFonts w:ascii="PT Astra Serif" w:hAnsi="PT Astra Serif" w:cs="Times New Roman"/>
          <w:sz w:val="28"/>
          <w:szCs w:val="28"/>
        </w:rPr>
        <w:t>в) документ, подтверждающий полномочия лица, подписавшего заявление о предоставлении субсидии, а также имеющего право на подписание соглашения о предоставлении субсидии, заверенный в установленном порядке;</w:t>
      </w:r>
    </w:p>
    <w:p w14:paraId="1D3E09C5" w14:textId="77777777" w:rsidR="00B650FE" w:rsidRPr="00D0786C" w:rsidRDefault="00B650FE" w:rsidP="00B650FE">
      <w:pPr>
        <w:tabs>
          <w:tab w:val="left" w:pos="8505"/>
        </w:tabs>
        <w:ind w:right="-7" w:firstLine="567"/>
        <w:contextualSpacing/>
        <w:jc w:val="both"/>
        <w:rPr>
          <w:rFonts w:ascii="PT Astra Serif" w:hAnsi="PT Astra Serif" w:cs="Times New Roman"/>
          <w:sz w:val="28"/>
          <w:szCs w:val="28"/>
        </w:rPr>
      </w:pPr>
      <w:r w:rsidRPr="00D0786C">
        <w:rPr>
          <w:rFonts w:ascii="PT Astra Serif" w:hAnsi="PT Astra Serif" w:cs="Times New Roman"/>
          <w:sz w:val="28"/>
          <w:szCs w:val="28"/>
        </w:rPr>
        <w:t>г) справки в произвольной форме, подписанные руководителем или уполномоченным лицом, подтверждающие соответствие заявителя требованиям, указанным в подпунктах «в-</w:t>
      </w:r>
      <w:r>
        <w:rPr>
          <w:rFonts w:ascii="PT Astra Serif" w:hAnsi="PT Astra Serif" w:cs="Times New Roman"/>
          <w:sz w:val="28"/>
          <w:szCs w:val="28"/>
        </w:rPr>
        <w:t>л</w:t>
      </w:r>
      <w:r w:rsidRPr="00D0786C">
        <w:rPr>
          <w:rFonts w:ascii="PT Astra Serif" w:hAnsi="PT Astra Serif" w:cs="Times New Roman"/>
          <w:sz w:val="28"/>
          <w:szCs w:val="28"/>
        </w:rPr>
        <w:t>» пункта 10 Порядка;</w:t>
      </w:r>
    </w:p>
    <w:p w14:paraId="700994F8" w14:textId="67AA7749" w:rsidR="00B650FE" w:rsidRDefault="00B650FE" w:rsidP="00B650FE">
      <w:pPr>
        <w:tabs>
          <w:tab w:val="left" w:pos="8505"/>
        </w:tabs>
        <w:spacing w:after="0"/>
        <w:ind w:right="-7" w:firstLine="567"/>
        <w:contextualSpacing/>
        <w:jc w:val="both"/>
        <w:rPr>
          <w:rFonts w:ascii="PT Astra Serif" w:hAnsi="PT Astra Serif" w:cs="Times New Roman"/>
          <w:sz w:val="28"/>
          <w:szCs w:val="28"/>
        </w:rPr>
      </w:pPr>
      <w:r>
        <w:rPr>
          <w:rFonts w:ascii="PT Astra Serif" w:hAnsi="PT Astra Serif" w:cs="Times New Roman"/>
          <w:sz w:val="28"/>
          <w:szCs w:val="28"/>
        </w:rPr>
        <w:t>д) </w:t>
      </w:r>
      <w:r w:rsidRPr="00D0786C">
        <w:rPr>
          <w:rFonts w:ascii="PT Astra Serif" w:hAnsi="PT Astra Serif" w:cs="Times New Roman"/>
          <w:sz w:val="28"/>
          <w:szCs w:val="28"/>
        </w:rPr>
        <w:t>согласие на публикацию (размещение) в информационно-телекоммуникационной сети «Интернет» ин</w:t>
      </w:r>
      <w:r>
        <w:rPr>
          <w:rFonts w:ascii="PT Astra Serif" w:hAnsi="PT Astra Serif" w:cs="Times New Roman"/>
          <w:sz w:val="28"/>
          <w:szCs w:val="28"/>
        </w:rPr>
        <w:t>формации  об участнике отбора и </w:t>
      </w:r>
      <w:r w:rsidRPr="00D0786C">
        <w:rPr>
          <w:rFonts w:ascii="PT Astra Serif" w:hAnsi="PT Astra Serif" w:cs="Times New Roman"/>
          <w:sz w:val="28"/>
          <w:szCs w:val="28"/>
        </w:rPr>
        <w:t>о подаваемой участником отбора заявке, инфой информации об участнике отбора, связанной с соответствующим отбором</w:t>
      </w:r>
      <w:r>
        <w:rPr>
          <w:rFonts w:ascii="PT Astra Serif" w:hAnsi="PT Astra Serif" w:cs="Times New Roman"/>
          <w:sz w:val="28"/>
          <w:szCs w:val="28"/>
        </w:rPr>
        <w:t>;</w:t>
      </w:r>
    </w:p>
    <w:p w14:paraId="3AA4D618" w14:textId="2362771E" w:rsidR="00B650FE" w:rsidRPr="00117370" w:rsidRDefault="00B650FE" w:rsidP="00B650FE">
      <w:pPr>
        <w:tabs>
          <w:tab w:val="left" w:pos="8505"/>
        </w:tabs>
        <w:spacing w:after="0"/>
        <w:ind w:right="-7" w:firstLine="567"/>
        <w:contextualSpacing/>
        <w:jc w:val="both"/>
        <w:rPr>
          <w:rFonts w:ascii="PT Astra Serif" w:hAnsi="PT Astra Serif" w:cs="Times New Roman"/>
          <w:sz w:val="28"/>
          <w:szCs w:val="28"/>
        </w:rPr>
      </w:pPr>
      <w:r w:rsidRPr="00117370">
        <w:rPr>
          <w:rFonts w:ascii="PT Astra Serif" w:hAnsi="PT Astra Serif" w:cs="Times New Roman"/>
          <w:sz w:val="28"/>
          <w:szCs w:val="28"/>
        </w:rPr>
        <w:t>е) копию свидетельства о регистрации транспортного средства.</w:t>
      </w:r>
    </w:p>
    <w:p w14:paraId="60B6350D" w14:textId="77777777" w:rsidR="00B650FE" w:rsidRPr="00D0786C" w:rsidRDefault="00B650FE" w:rsidP="00B650FE">
      <w:pPr>
        <w:pStyle w:val="ConsPlusNormal"/>
        <w:ind w:firstLine="567"/>
        <w:jc w:val="both"/>
        <w:rPr>
          <w:rFonts w:ascii="PT Astra Serif" w:eastAsiaTheme="minorHAnsi" w:hAnsi="PT Astra Serif" w:cs="Times New Roman"/>
          <w:sz w:val="28"/>
          <w:szCs w:val="28"/>
          <w:lang w:eastAsia="en-US"/>
        </w:rPr>
      </w:pPr>
      <w:r w:rsidRPr="00D0786C">
        <w:rPr>
          <w:rFonts w:ascii="PT Astra Serif" w:eastAsiaTheme="minorHAnsi" w:hAnsi="PT Astra Serif" w:cs="Times New Roman"/>
          <w:sz w:val="28"/>
          <w:szCs w:val="28"/>
          <w:lang w:eastAsia="en-US"/>
        </w:rPr>
        <w:t>12. Участники отбора вправе представить по собственной инициативе:</w:t>
      </w:r>
    </w:p>
    <w:p w14:paraId="491E27DC" w14:textId="77777777" w:rsidR="00B650FE" w:rsidRPr="00D0786C" w:rsidRDefault="00B650FE" w:rsidP="00B650FE">
      <w:pPr>
        <w:pStyle w:val="ConsPlusNormal"/>
        <w:ind w:firstLine="567"/>
        <w:jc w:val="both"/>
        <w:rPr>
          <w:rFonts w:ascii="PT Astra Serif" w:eastAsiaTheme="minorHAnsi" w:hAnsi="PT Astra Serif" w:cs="Times New Roman"/>
          <w:sz w:val="28"/>
          <w:szCs w:val="28"/>
          <w:lang w:eastAsia="en-US"/>
        </w:rPr>
      </w:pPr>
      <w:bookmarkStart w:id="1" w:name="P100"/>
      <w:bookmarkEnd w:id="1"/>
      <w:r w:rsidRPr="00D0786C">
        <w:rPr>
          <w:rFonts w:ascii="PT Astra Serif" w:eastAsiaTheme="minorHAnsi" w:hAnsi="PT Astra Serif" w:cs="Times New Roman"/>
          <w:sz w:val="28"/>
          <w:szCs w:val="28"/>
          <w:lang w:eastAsia="en-US"/>
        </w:rPr>
        <w:t>а) выписку из Единого государственного реестра юридических лиц (Единого государственного реестра индивидуальных предпринимателей);</w:t>
      </w:r>
    </w:p>
    <w:p w14:paraId="24EC1198" w14:textId="77777777" w:rsidR="00B650FE" w:rsidRPr="00D0786C" w:rsidRDefault="00B650FE" w:rsidP="00B650FE">
      <w:pPr>
        <w:pStyle w:val="ConsPlusNormal"/>
        <w:ind w:firstLine="567"/>
        <w:jc w:val="both"/>
        <w:rPr>
          <w:rFonts w:ascii="PT Astra Serif" w:eastAsiaTheme="minorHAnsi" w:hAnsi="PT Astra Serif" w:cs="Times New Roman"/>
          <w:sz w:val="28"/>
          <w:szCs w:val="28"/>
          <w:lang w:eastAsia="en-US"/>
        </w:rPr>
      </w:pPr>
      <w:r w:rsidRPr="00D0786C">
        <w:rPr>
          <w:rFonts w:ascii="PT Astra Serif" w:eastAsiaTheme="minorHAnsi" w:hAnsi="PT Astra Serif" w:cs="Times New Roman"/>
          <w:sz w:val="28"/>
          <w:szCs w:val="28"/>
          <w:lang w:eastAsia="en-US"/>
        </w:rPr>
        <w:t xml:space="preserve">б) справку налогового органа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w:t>
      </w:r>
      <w:r w:rsidRPr="00D0786C">
        <w:rPr>
          <w:rFonts w:ascii="PT Astra Serif" w:eastAsiaTheme="minorHAnsi" w:hAnsi="PT Astra Serif" w:cs="Times New Roman"/>
          <w:sz w:val="28"/>
          <w:szCs w:val="28"/>
          <w:lang w:eastAsia="en-US"/>
        </w:rPr>
        <w:lastRenderedPageBreak/>
        <w:t xml:space="preserve">процентов по </w:t>
      </w:r>
      <w:hyperlink r:id="rId9" w:tooltip="Приказ ФНС России от 23.11.2022 N ЕД-7-8/1123@ &quot;Об утверждении формы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
        <w:r w:rsidRPr="00D0786C">
          <w:rPr>
            <w:rFonts w:ascii="PT Astra Serif" w:eastAsiaTheme="minorHAnsi" w:hAnsi="PT Astra Serif" w:cs="Times New Roman"/>
            <w:sz w:val="28"/>
            <w:szCs w:val="28"/>
            <w:lang w:eastAsia="en-US"/>
          </w:rPr>
          <w:t>форме</w:t>
        </w:r>
      </w:hyperlink>
      <w:r w:rsidRPr="00D0786C">
        <w:rPr>
          <w:rFonts w:ascii="PT Astra Serif" w:eastAsiaTheme="minorHAnsi" w:hAnsi="PT Astra Serif" w:cs="Times New Roman"/>
          <w:sz w:val="28"/>
          <w:szCs w:val="28"/>
          <w:lang w:eastAsia="en-US"/>
        </w:rPr>
        <w:t>, утвержденной Приказом Федеральной налоговой службы от 23 ноября 2022 года N ЕД-7-8/1123@;</w:t>
      </w:r>
    </w:p>
    <w:p w14:paraId="0F6BB290" w14:textId="77777777" w:rsidR="00B650FE" w:rsidRPr="00D0786C" w:rsidRDefault="00B650FE" w:rsidP="00B650FE">
      <w:pPr>
        <w:pStyle w:val="ConsPlusNormal"/>
        <w:ind w:firstLine="567"/>
        <w:jc w:val="both"/>
        <w:rPr>
          <w:rFonts w:ascii="PT Astra Serif" w:eastAsiaTheme="minorHAnsi" w:hAnsi="PT Astra Serif" w:cs="Times New Roman"/>
          <w:sz w:val="28"/>
          <w:szCs w:val="28"/>
          <w:lang w:eastAsia="en-US"/>
        </w:rPr>
      </w:pPr>
      <w:bookmarkStart w:id="2" w:name="P103"/>
      <w:bookmarkEnd w:id="2"/>
      <w:r w:rsidRPr="00D0786C">
        <w:rPr>
          <w:rFonts w:ascii="PT Astra Serif" w:eastAsiaTheme="minorHAnsi" w:hAnsi="PT Astra Serif" w:cs="Times New Roman"/>
          <w:sz w:val="28"/>
          <w:szCs w:val="28"/>
          <w:lang w:eastAsia="en-US"/>
        </w:rPr>
        <w:t>в) справку налогового органа об отсутствии в реестре дисквалифицированных лиц информации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w:t>
      </w:r>
      <w:r>
        <w:rPr>
          <w:rFonts w:ascii="PT Astra Serif" w:eastAsiaTheme="minorHAnsi" w:hAnsi="PT Astra Serif" w:cs="Times New Roman"/>
          <w:sz w:val="28"/>
          <w:szCs w:val="28"/>
          <w:lang w:eastAsia="en-US"/>
        </w:rPr>
        <w:t>ляющегося юридическим лицом, об </w:t>
      </w:r>
      <w:r w:rsidRPr="00D0786C">
        <w:rPr>
          <w:rFonts w:ascii="PT Astra Serif" w:eastAsiaTheme="minorHAnsi" w:hAnsi="PT Astra Serif" w:cs="Times New Roman"/>
          <w:sz w:val="28"/>
          <w:szCs w:val="28"/>
          <w:lang w:eastAsia="en-US"/>
        </w:rPr>
        <w:t>индивидуальном предпринимателе - производителе товаров, работ, услуг, являющемся участником отбора;</w:t>
      </w:r>
    </w:p>
    <w:p w14:paraId="31ADF696" w14:textId="77777777" w:rsidR="00B650FE" w:rsidRPr="00D0786C" w:rsidRDefault="00B650FE" w:rsidP="00B650FE">
      <w:pPr>
        <w:pStyle w:val="ConsPlusNormal"/>
        <w:ind w:firstLine="567"/>
        <w:jc w:val="both"/>
        <w:rPr>
          <w:rFonts w:ascii="PT Astra Serif" w:eastAsiaTheme="minorHAnsi" w:hAnsi="PT Astra Serif" w:cs="Times New Roman"/>
          <w:sz w:val="28"/>
          <w:szCs w:val="28"/>
          <w:lang w:eastAsia="en-US"/>
        </w:rPr>
      </w:pPr>
      <w:bookmarkStart w:id="3" w:name="P104"/>
      <w:bookmarkEnd w:id="3"/>
      <w:r w:rsidRPr="00D0786C">
        <w:rPr>
          <w:rFonts w:ascii="PT Astra Serif" w:eastAsiaTheme="minorHAnsi" w:hAnsi="PT Astra Serif" w:cs="Times New Roman"/>
          <w:sz w:val="28"/>
          <w:szCs w:val="28"/>
          <w:lang w:eastAsia="en-US"/>
        </w:rPr>
        <w:t>г) сведения из Единого федерального реестра о банкротстве;</w:t>
      </w:r>
    </w:p>
    <w:p w14:paraId="79D99BC6" w14:textId="4CB4F087" w:rsidR="00B650FE" w:rsidRDefault="00B650FE" w:rsidP="00B650FE">
      <w:pPr>
        <w:pStyle w:val="ConsPlusNormal"/>
        <w:ind w:firstLine="567"/>
        <w:jc w:val="both"/>
        <w:rPr>
          <w:rFonts w:ascii="PT Astra Serif" w:eastAsiaTheme="minorHAnsi" w:hAnsi="PT Astra Serif" w:cs="Times New Roman"/>
          <w:sz w:val="28"/>
          <w:szCs w:val="28"/>
          <w:lang w:eastAsia="en-US"/>
        </w:rPr>
      </w:pPr>
      <w:bookmarkStart w:id="4" w:name="P105"/>
      <w:bookmarkEnd w:id="4"/>
      <w:r w:rsidRPr="00D0786C">
        <w:rPr>
          <w:rFonts w:ascii="PT Astra Serif" w:eastAsiaTheme="minorHAnsi" w:hAnsi="PT Astra Serif" w:cs="Times New Roman"/>
          <w:sz w:val="28"/>
          <w:szCs w:val="28"/>
          <w:lang w:eastAsia="en-US"/>
        </w:rPr>
        <w:t xml:space="preserve">д) документы, подтверждающие осуществление перевозчиком регулярных перевозок пассажиров и багажа по </w:t>
      </w:r>
      <w:r w:rsidR="00506F02">
        <w:rPr>
          <w:rFonts w:ascii="PT Astra Serif" w:eastAsiaTheme="minorHAnsi" w:hAnsi="PT Astra Serif" w:cs="Times New Roman"/>
          <w:sz w:val="28"/>
          <w:szCs w:val="28"/>
          <w:lang w:eastAsia="en-US"/>
        </w:rPr>
        <w:t>нерегулируемым тарифам по </w:t>
      </w:r>
      <w:r w:rsidRPr="00D0786C">
        <w:rPr>
          <w:rFonts w:ascii="PT Astra Serif" w:eastAsiaTheme="minorHAnsi" w:hAnsi="PT Astra Serif" w:cs="Times New Roman"/>
          <w:sz w:val="28"/>
          <w:szCs w:val="28"/>
          <w:lang w:eastAsia="en-US"/>
        </w:rPr>
        <w:t>муниципальным маршрутам регулярных перевозок в границах муниципального образования город Тула (свидетельства об осуществлении перевозок по маршруту регулярных перевозок)</w:t>
      </w:r>
      <w:r>
        <w:rPr>
          <w:rFonts w:ascii="PT Astra Serif" w:eastAsiaTheme="minorHAnsi" w:hAnsi="PT Astra Serif" w:cs="Times New Roman"/>
          <w:sz w:val="28"/>
          <w:szCs w:val="28"/>
          <w:lang w:eastAsia="en-US"/>
        </w:rPr>
        <w:t>;</w:t>
      </w:r>
    </w:p>
    <w:p w14:paraId="2C39FF7B" w14:textId="77777777" w:rsidR="00B650FE" w:rsidRPr="00D0786C" w:rsidRDefault="00B650FE" w:rsidP="00B650FE">
      <w:pPr>
        <w:pStyle w:val="ConsPlusNormal"/>
        <w:ind w:firstLine="567"/>
        <w:jc w:val="both"/>
        <w:rPr>
          <w:rFonts w:ascii="PT Astra Serif" w:eastAsiaTheme="minorHAnsi" w:hAnsi="PT Astra Serif" w:cs="Times New Roman"/>
          <w:sz w:val="28"/>
          <w:szCs w:val="28"/>
          <w:lang w:eastAsia="en-US"/>
        </w:rPr>
      </w:pPr>
      <w:r>
        <w:rPr>
          <w:rFonts w:ascii="PT Astra Serif" w:eastAsiaTheme="minorHAnsi" w:hAnsi="PT Astra Serif" w:cs="Times New Roman"/>
          <w:sz w:val="28"/>
          <w:szCs w:val="28"/>
          <w:lang w:eastAsia="en-US"/>
        </w:rPr>
        <w:t xml:space="preserve">е) документы, подтверждающие, что </w:t>
      </w:r>
      <w:r>
        <w:rPr>
          <w:rFonts w:ascii="PT Astra Serif" w:hAnsi="PT Astra Serif" w:cs="Times New Roman"/>
          <w:sz w:val="28"/>
          <w:szCs w:val="28"/>
        </w:rPr>
        <w:t xml:space="preserve">участник отбора является пользователем </w:t>
      </w:r>
      <w:r w:rsidRPr="00C5383D">
        <w:rPr>
          <w:rFonts w:ascii="PT Astra Serif" w:hAnsi="PT Astra Serif"/>
          <w:color w:val="000000"/>
          <w:sz w:val="28"/>
          <w:szCs w:val="28"/>
        </w:rPr>
        <w:t>единой навигационно-информационной системы муниципального образования город Тула</w:t>
      </w:r>
      <w:r>
        <w:rPr>
          <w:rFonts w:ascii="PT Astra Serif" w:hAnsi="PT Astra Serif"/>
          <w:color w:val="000000"/>
          <w:sz w:val="28"/>
          <w:szCs w:val="28"/>
        </w:rPr>
        <w:t xml:space="preserve"> (соглашение </w:t>
      </w:r>
      <w:r w:rsidRPr="00C5383D">
        <w:rPr>
          <w:rFonts w:ascii="PT Astra Serif" w:hAnsi="PT Astra Serif"/>
          <w:color w:val="000000"/>
          <w:sz w:val="28"/>
          <w:szCs w:val="28"/>
        </w:rPr>
        <w:t>об информационном взаимодействии между оператором единой навигационно-информационной системы муниципального образования город Тула и пользователем.</w:t>
      </w:r>
    </w:p>
    <w:p w14:paraId="480AD199" w14:textId="77777777" w:rsidR="00B650FE" w:rsidRPr="00D0786C" w:rsidRDefault="00B650FE" w:rsidP="00B650FE">
      <w:pPr>
        <w:pStyle w:val="ConsPlusNormal"/>
        <w:ind w:firstLine="567"/>
        <w:jc w:val="both"/>
        <w:rPr>
          <w:rFonts w:ascii="PT Astra Serif" w:eastAsiaTheme="minorHAnsi" w:hAnsi="PT Astra Serif" w:cs="Times New Roman"/>
          <w:sz w:val="28"/>
          <w:szCs w:val="28"/>
          <w:lang w:eastAsia="en-US"/>
        </w:rPr>
      </w:pPr>
      <w:r w:rsidRPr="00D0786C">
        <w:rPr>
          <w:rFonts w:ascii="PT Astra Serif" w:eastAsiaTheme="minorHAnsi" w:hAnsi="PT Astra Serif" w:cs="Times New Roman"/>
          <w:sz w:val="28"/>
          <w:szCs w:val="28"/>
          <w:lang w:eastAsia="en-US"/>
        </w:rPr>
        <w:t xml:space="preserve">Если заявитель не представил по собственной инициативе документы, указанные в настоящем пункте, то документы, указанные в </w:t>
      </w:r>
      <w:hyperlink w:anchor="P100" w:tooltip="выписку из Единого государственного реестра юридических лиц (Единого государственного реестра индивидуальных предпринимателей);">
        <w:r w:rsidRPr="00D0786C">
          <w:rPr>
            <w:rFonts w:ascii="PT Astra Serif" w:eastAsiaTheme="minorHAnsi" w:hAnsi="PT Astra Serif" w:cs="Times New Roman"/>
            <w:sz w:val="28"/>
            <w:szCs w:val="28"/>
            <w:lang w:eastAsia="en-US"/>
          </w:rPr>
          <w:t xml:space="preserve">подпунктах </w:t>
        </w:r>
      </w:hyperlink>
      <w:r w:rsidRPr="00D0786C">
        <w:rPr>
          <w:rFonts w:ascii="PT Astra Serif" w:eastAsiaTheme="minorHAnsi" w:hAnsi="PT Astra Serif" w:cs="Times New Roman"/>
          <w:sz w:val="28"/>
          <w:szCs w:val="28"/>
          <w:lang w:eastAsia="en-US"/>
        </w:rPr>
        <w:t xml:space="preserve">«а - </w:t>
      </w:r>
      <w:hyperlink w:anchor="P103" w:tooltip="справку налогового органа об отсутствии в реестре дисквалифицированных лиц информации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
        <w:r w:rsidRPr="00D0786C">
          <w:rPr>
            <w:rFonts w:ascii="PT Astra Serif" w:eastAsiaTheme="minorHAnsi" w:hAnsi="PT Astra Serif" w:cs="Times New Roman"/>
            <w:sz w:val="28"/>
            <w:szCs w:val="28"/>
            <w:lang w:eastAsia="en-US"/>
          </w:rPr>
          <w:t>в</w:t>
        </w:r>
      </w:hyperlink>
      <w:r w:rsidRPr="00D0786C">
        <w:rPr>
          <w:rFonts w:ascii="PT Astra Serif" w:eastAsiaTheme="minorHAnsi" w:hAnsi="PT Astra Serif" w:cs="Times New Roman"/>
          <w:sz w:val="28"/>
          <w:szCs w:val="28"/>
          <w:lang w:eastAsia="en-US"/>
        </w:rPr>
        <w:t>» настоящего пункта, Управление запрашивает от Федеральной налоговой службы посредством межведомственных запросов,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w:t>
      </w:r>
      <w:r>
        <w:rPr>
          <w:rFonts w:ascii="PT Astra Serif" w:eastAsiaTheme="minorHAnsi" w:hAnsi="PT Astra Serif" w:cs="Times New Roman"/>
          <w:sz w:val="28"/>
          <w:szCs w:val="28"/>
          <w:lang w:eastAsia="en-US"/>
        </w:rPr>
        <w:t>действия, документ, указанный в </w:t>
      </w:r>
      <w:hyperlink w:anchor="P104" w:tooltip="сведения из Единого федерального реестра о банкротстве;">
        <w:r w:rsidRPr="00D0786C">
          <w:rPr>
            <w:rFonts w:ascii="PT Astra Serif" w:eastAsiaTheme="minorHAnsi" w:hAnsi="PT Astra Serif" w:cs="Times New Roman"/>
            <w:sz w:val="28"/>
            <w:szCs w:val="28"/>
            <w:lang w:eastAsia="en-US"/>
          </w:rPr>
          <w:t>подпункте «г</w:t>
        </w:r>
      </w:hyperlink>
      <w:r w:rsidRPr="00D0786C">
        <w:rPr>
          <w:rFonts w:ascii="PT Astra Serif" w:eastAsiaTheme="minorHAnsi" w:hAnsi="PT Astra Serif" w:cs="Times New Roman"/>
          <w:sz w:val="28"/>
          <w:szCs w:val="28"/>
          <w:lang w:eastAsia="en-US"/>
        </w:rPr>
        <w:t>» настоящего пункта, получает посредством использования федерального информационного ресурса в информаци</w:t>
      </w:r>
      <w:r>
        <w:rPr>
          <w:rFonts w:ascii="PT Astra Serif" w:eastAsiaTheme="minorHAnsi" w:hAnsi="PT Astra Serif" w:cs="Times New Roman"/>
          <w:sz w:val="28"/>
          <w:szCs w:val="28"/>
          <w:lang w:eastAsia="en-US"/>
        </w:rPr>
        <w:t>онно-телекоммуникационной сети «Интернет»</w:t>
      </w:r>
      <w:r w:rsidRPr="00D0786C">
        <w:rPr>
          <w:rFonts w:ascii="PT Astra Serif" w:eastAsiaTheme="minorHAnsi" w:hAnsi="PT Astra Serif" w:cs="Times New Roman"/>
          <w:sz w:val="28"/>
          <w:szCs w:val="28"/>
          <w:lang w:eastAsia="en-US"/>
        </w:rPr>
        <w:t xml:space="preserve"> по адресу </w:t>
      </w:r>
      <w:hyperlink r:id="rId10" w:history="1">
        <w:r w:rsidRPr="00BC29E8">
          <w:rPr>
            <w:rFonts w:ascii="PT Astra Serif" w:eastAsiaTheme="minorHAnsi" w:hAnsi="PT Astra Serif" w:cs="Times New Roman"/>
            <w:sz w:val="28"/>
            <w:szCs w:val="28"/>
            <w:lang w:eastAsia="en-US"/>
          </w:rPr>
          <w:t>http://bankrot.fedresurs.ru</w:t>
        </w:r>
      </w:hyperlink>
      <w:r>
        <w:rPr>
          <w:rFonts w:ascii="PT Astra Serif" w:eastAsiaTheme="minorHAnsi" w:hAnsi="PT Astra Serif" w:cs="Times New Roman"/>
          <w:sz w:val="28"/>
          <w:szCs w:val="28"/>
          <w:lang w:eastAsia="en-US"/>
        </w:rPr>
        <w:t>, а документы, указанные в </w:t>
      </w:r>
      <w:hyperlink w:anchor="P104" w:tooltip="сведения из Единого федерального реестра о банкротстве;">
        <w:r w:rsidRPr="00D0786C">
          <w:rPr>
            <w:rFonts w:ascii="PT Astra Serif" w:eastAsiaTheme="minorHAnsi" w:hAnsi="PT Astra Serif" w:cs="Times New Roman"/>
            <w:sz w:val="28"/>
            <w:szCs w:val="28"/>
            <w:lang w:eastAsia="en-US"/>
          </w:rPr>
          <w:t>подпункт</w:t>
        </w:r>
        <w:r>
          <w:rPr>
            <w:rFonts w:ascii="PT Astra Serif" w:eastAsiaTheme="minorHAnsi" w:hAnsi="PT Astra Serif" w:cs="Times New Roman"/>
            <w:sz w:val="28"/>
            <w:szCs w:val="28"/>
            <w:lang w:eastAsia="en-US"/>
          </w:rPr>
          <w:t>ах</w:t>
        </w:r>
        <w:r w:rsidRPr="00D0786C">
          <w:rPr>
            <w:rFonts w:ascii="PT Astra Serif" w:eastAsiaTheme="minorHAnsi" w:hAnsi="PT Astra Serif" w:cs="Times New Roman"/>
            <w:sz w:val="28"/>
            <w:szCs w:val="28"/>
            <w:lang w:eastAsia="en-US"/>
          </w:rPr>
          <w:t xml:space="preserve"> «</w:t>
        </w:r>
        <w:r>
          <w:rPr>
            <w:rFonts w:ascii="PT Astra Serif" w:eastAsiaTheme="minorHAnsi" w:hAnsi="PT Astra Serif" w:cs="Times New Roman"/>
            <w:sz w:val="28"/>
            <w:szCs w:val="28"/>
            <w:lang w:eastAsia="en-US"/>
          </w:rPr>
          <w:t>д-е</w:t>
        </w:r>
      </w:hyperlink>
      <w:r w:rsidRPr="00D0786C">
        <w:rPr>
          <w:rFonts w:ascii="PT Astra Serif" w:eastAsiaTheme="minorHAnsi" w:hAnsi="PT Astra Serif" w:cs="Times New Roman"/>
          <w:sz w:val="28"/>
          <w:szCs w:val="28"/>
          <w:lang w:eastAsia="en-US"/>
        </w:rPr>
        <w:t>» настоящего пункта,</w:t>
      </w:r>
      <w:r>
        <w:rPr>
          <w:rFonts w:ascii="PT Astra Serif" w:eastAsiaTheme="minorHAnsi" w:hAnsi="PT Astra Serif" w:cs="Times New Roman"/>
          <w:sz w:val="28"/>
          <w:szCs w:val="28"/>
          <w:lang w:eastAsia="en-US"/>
        </w:rPr>
        <w:t xml:space="preserve"> запрашивает в рамках информационного взаимодействия в органах местного самоуправления.</w:t>
      </w:r>
    </w:p>
    <w:p w14:paraId="6217B219" w14:textId="77777777" w:rsidR="00B650FE" w:rsidRPr="00D0786C" w:rsidRDefault="00B650FE" w:rsidP="00B650FE">
      <w:pPr>
        <w:pStyle w:val="ConsPlusNormal"/>
        <w:ind w:firstLine="567"/>
        <w:jc w:val="both"/>
        <w:rPr>
          <w:rFonts w:ascii="PT Astra Serif" w:eastAsiaTheme="minorHAnsi" w:hAnsi="PT Astra Serif" w:cs="Times New Roman"/>
          <w:sz w:val="28"/>
          <w:szCs w:val="28"/>
          <w:lang w:eastAsia="en-US"/>
        </w:rPr>
      </w:pPr>
      <w:r w:rsidRPr="00D0786C">
        <w:rPr>
          <w:rFonts w:ascii="PT Astra Serif" w:eastAsiaTheme="minorHAnsi" w:hAnsi="PT Astra Serif" w:cs="Times New Roman"/>
          <w:sz w:val="28"/>
          <w:szCs w:val="28"/>
          <w:lang w:eastAsia="en-US"/>
        </w:rPr>
        <w:t>13. Перевозчик вправе подать одну заявку на участие в отборе.</w:t>
      </w:r>
    </w:p>
    <w:p w14:paraId="421848EA" w14:textId="77777777" w:rsidR="00B650FE" w:rsidRPr="00D0786C" w:rsidRDefault="00B650FE" w:rsidP="00B650FE">
      <w:pPr>
        <w:pStyle w:val="ConsPlusNormal"/>
        <w:ind w:firstLine="567"/>
        <w:jc w:val="both"/>
        <w:rPr>
          <w:rFonts w:ascii="PT Astra Serif" w:eastAsiaTheme="minorHAnsi" w:hAnsi="PT Astra Serif" w:cs="Times New Roman"/>
          <w:sz w:val="28"/>
          <w:szCs w:val="28"/>
          <w:lang w:eastAsia="en-US"/>
        </w:rPr>
      </w:pPr>
      <w:bookmarkStart w:id="5" w:name="P108"/>
      <w:bookmarkEnd w:id="5"/>
      <w:r w:rsidRPr="00D0786C">
        <w:rPr>
          <w:rFonts w:ascii="PT Astra Serif" w:eastAsiaTheme="minorHAnsi" w:hAnsi="PT Astra Serif" w:cs="Times New Roman"/>
          <w:sz w:val="28"/>
          <w:szCs w:val="28"/>
          <w:lang w:eastAsia="en-US"/>
        </w:rPr>
        <w:t>14. Индивидуальные предприниматели вправе подавать заявления и иные документы в соответствии с Порядком лично либо через представителей, действующих в силу полномочий, основанных на доверенности.</w:t>
      </w:r>
    </w:p>
    <w:p w14:paraId="38B21F10" w14:textId="77777777" w:rsidR="00B650FE" w:rsidRPr="00D0786C" w:rsidRDefault="00B650FE" w:rsidP="00B650FE">
      <w:pPr>
        <w:pStyle w:val="ConsPlusNormal"/>
        <w:ind w:firstLine="567"/>
        <w:jc w:val="both"/>
        <w:rPr>
          <w:rFonts w:ascii="PT Astra Serif" w:eastAsiaTheme="minorHAnsi" w:hAnsi="PT Astra Serif" w:cs="Times New Roman"/>
          <w:sz w:val="28"/>
          <w:szCs w:val="28"/>
          <w:lang w:eastAsia="en-US"/>
        </w:rPr>
      </w:pPr>
      <w:r w:rsidRPr="00D0786C">
        <w:rPr>
          <w:rFonts w:ascii="PT Astra Serif" w:eastAsiaTheme="minorHAnsi" w:hAnsi="PT Astra Serif" w:cs="Times New Roman"/>
          <w:sz w:val="28"/>
          <w:szCs w:val="28"/>
          <w:lang w:eastAsia="en-US"/>
        </w:rPr>
        <w:t>От имени юридических лиц заявления и иные документы в соответствии с Порядком вправе подавать лиц</w:t>
      </w:r>
      <w:r>
        <w:rPr>
          <w:rFonts w:ascii="PT Astra Serif" w:eastAsiaTheme="minorHAnsi" w:hAnsi="PT Astra Serif" w:cs="Times New Roman"/>
          <w:sz w:val="28"/>
          <w:szCs w:val="28"/>
          <w:lang w:eastAsia="en-US"/>
        </w:rPr>
        <w:t>а, действующие в соответствии с </w:t>
      </w:r>
      <w:r w:rsidRPr="00D0786C">
        <w:rPr>
          <w:rFonts w:ascii="PT Astra Serif" w:eastAsiaTheme="minorHAnsi" w:hAnsi="PT Astra Serif" w:cs="Times New Roman"/>
          <w:sz w:val="28"/>
          <w:szCs w:val="28"/>
          <w:lang w:eastAsia="en-US"/>
        </w:rPr>
        <w:t>учредительными документами без доверенности, либо представители в силу полномочий, основанных на доверенности.</w:t>
      </w:r>
    </w:p>
    <w:p w14:paraId="245E6B6D" w14:textId="77777777" w:rsidR="00B650FE" w:rsidRPr="00506F02" w:rsidRDefault="00B650FE" w:rsidP="00B650FE">
      <w:pPr>
        <w:pStyle w:val="ConsPlusNormal"/>
        <w:ind w:firstLine="567"/>
        <w:jc w:val="both"/>
        <w:rPr>
          <w:rFonts w:ascii="PT Astra Serif" w:eastAsiaTheme="minorHAnsi" w:hAnsi="PT Astra Serif" w:cs="Times New Roman"/>
          <w:sz w:val="28"/>
          <w:szCs w:val="28"/>
          <w:lang w:eastAsia="en-US"/>
        </w:rPr>
      </w:pPr>
      <w:r w:rsidRPr="00D0786C">
        <w:rPr>
          <w:rFonts w:ascii="PT Astra Serif" w:eastAsiaTheme="minorHAnsi" w:hAnsi="PT Astra Serif" w:cs="Times New Roman"/>
          <w:sz w:val="28"/>
          <w:szCs w:val="28"/>
          <w:lang w:eastAsia="en-US"/>
        </w:rPr>
        <w:t>За достоверность представленных в Управление</w:t>
      </w:r>
      <w:r>
        <w:rPr>
          <w:rFonts w:ascii="PT Astra Serif" w:eastAsiaTheme="minorHAnsi" w:hAnsi="PT Astra Serif" w:cs="Times New Roman"/>
          <w:sz w:val="28"/>
          <w:szCs w:val="28"/>
          <w:lang w:eastAsia="en-US"/>
        </w:rPr>
        <w:t xml:space="preserve"> информации и </w:t>
      </w:r>
      <w:r w:rsidRPr="00D0786C">
        <w:rPr>
          <w:rFonts w:ascii="PT Astra Serif" w:eastAsiaTheme="minorHAnsi" w:hAnsi="PT Astra Serif" w:cs="Times New Roman"/>
          <w:sz w:val="28"/>
          <w:szCs w:val="28"/>
          <w:lang w:eastAsia="en-US"/>
        </w:rPr>
        <w:t>документов заявитель несет о</w:t>
      </w:r>
      <w:r>
        <w:rPr>
          <w:rFonts w:ascii="PT Astra Serif" w:eastAsiaTheme="minorHAnsi" w:hAnsi="PT Astra Serif" w:cs="Times New Roman"/>
          <w:sz w:val="28"/>
          <w:szCs w:val="28"/>
          <w:lang w:eastAsia="en-US"/>
        </w:rPr>
        <w:t>тветственность в соответствии с </w:t>
      </w:r>
      <w:r w:rsidRPr="00506F02">
        <w:rPr>
          <w:rFonts w:ascii="PT Astra Serif" w:eastAsiaTheme="minorHAnsi" w:hAnsi="PT Astra Serif" w:cs="Times New Roman"/>
          <w:sz w:val="28"/>
          <w:szCs w:val="28"/>
          <w:lang w:eastAsia="en-US"/>
        </w:rPr>
        <w:t>законодательством Российской Федерации.</w:t>
      </w:r>
    </w:p>
    <w:p w14:paraId="7E239188" w14:textId="604FE843" w:rsidR="00CE2590" w:rsidRDefault="00B650FE" w:rsidP="00B650FE">
      <w:pPr>
        <w:pStyle w:val="ConsPlusNormal"/>
        <w:ind w:firstLine="567"/>
        <w:jc w:val="both"/>
        <w:rPr>
          <w:rFonts w:ascii="PT Astra Serif" w:hAnsi="PT Astra Serif"/>
          <w:sz w:val="28"/>
        </w:rPr>
      </w:pPr>
      <w:r w:rsidRPr="00506F02">
        <w:rPr>
          <w:rFonts w:ascii="PT Astra Serif" w:eastAsiaTheme="minorHAnsi" w:hAnsi="PT Astra Serif" w:cs="Times New Roman"/>
          <w:sz w:val="28"/>
          <w:szCs w:val="28"/>
          <w:lang w:eastAsia="en-US"/>
        </w:rPr>
        <w:t xml:space="preserve">15. </w:t>
      </w:r>
      <w:r w:rsidRPr="00506F02">
        <w:rPr>
          <w:rFonts w:ascii="PT Astra Serif" w:eastAsia="Times New Roman" w:hAnsi="PT Astra Serif" w:cs="Times New Roman"/>
          <w:sz w:val="28"/>
          <w:szCs w:val="28"/>
          <w:lang w:eastAsia="zh-CN"/>
        </w:rPr>
        <w:t xml:space="preserve">Дата начала подачи и окончания приема заявок определяется </w:t>
      </w:r>
      <w:r w:rsidRPr="00506F02">
        <w:rPr>
          <w:rFonts w:ascii="PT Astra Serif" w:eastAsia="Times New Roman" w:hAnsi="PT Astra Serif" w:cs="Times New Roman"/>
          <w:sz w:val="28"/>
          <w:szCs w:val="28"/>
          <w:lang w:eastAsia="zh-CN"/>
        </w:rPr>
        <w:lastRenderedPageBreak/>
        <w:t>Управлением  в соответствии с требованиями подпункта «в» пункта 21 Общих требований</w:t>
      </w:r>
      <w:r w:rsidR="00CE2590" w:rsidRPr="00506F02">
        <w:rPr>
          <w:rFonts w:ascii="PT Astra Serif" w:eastAsia="Times New Roman" w:hAnsi="PT Astra Serif" w:cs="Times New Roman"/>
          <w:sz w:val="28"/>
          <w:szCs w:val="28"/>
          <w:lang w:eastAsia="zh-CN"/>
        </w:rPr>
        <w:t xml:space="preserve"> </w:t>
      </w:r>
      <w:r w:rsidR="00CE2590" w:rsidRPr="00506F02">
        <w:rPr>
          <w:rFonts w:ascii="PT Astra Serif" w:hAnsi="PT Astra Serif"/>
          <w:sz w:val="28"/>
        </w:rPr>
        <w:t xml:space="preserve">к нормативным правовым актам, муниципальным правовым актам, регулирующим предоставление </w:t>
      </w:r>
      <w:r w:rsidR="00CE2590">
        <w:rPr>
          <w:rFonts w:ascii="PT Astra Serif" w:hAnsi="PT Astra Serif"/>
          <w:sz w:val="28"/>
        </w:rPr>
        <w:t>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утвержденных п</w:t>
      </w:r>
      <w:hyperlink r:id="rId11">
        <w:r w:rsidR="00CE2590">
          <w:rPr>
            <w:rFonts w:ascii="PT Astra Serif" w:hAnsi="PT Astra Serif"/>
            <w:sz w:val="28"/>
          </w:rPr>
          <w:t>остановлением</w:t>
        </w:r>
      </w:hyperlink>
      <w:r w:rsidR="00CE2590">
        <w:rPr>
          <w:rFonts w:ascii="PT Astra Serif" w:hAnsi="PT Astra Serif"/>
          <w:sz w:val="28"/>
        </w:rPr>
        <w:t xml:space="preserve"> Правительства Российской Федерации от 25 октября 2023 года № 1782.</w:t>
      </w:r>
    </w:p>
    <w:p w14:paraId="5ED332E3" w14:textId="77777777" w:rsidR="00B650FE" w:rsidRPr="00506F02" w:rsidRDefault="00B650FE" w:rsidP="00B650FE">
      <w:pPr>
        <w:pStyle w:val="ConsPlusNormal"/>
        <w:ind w:firstLine="567"/>
        <w:jc w:val="both"/>
        <w:rPr>
          <w:rFonts w:ascii="PT Astra Serif" w:eastAsiaTheme="minorHAnsi" w:hAnsi="PT Astra Serif" w:cs="Times New Roman"/>
          <w:sz w:val="28"/>
          <w:szCs w:val="28"/>
          <w:lang w:eastAsia="en-US"/>
        </w:rPr>
      </w:pPr>
      <w:r w:rsidRPr="00506F02">
        <w:rPr>
          <w:rFonts w:ascii="PT Astra Serif" w:eastAsiaTheme="minorHAnsi" w:hAnsi="PT Astra Serif" w:cs="Times New Roman"/>
          <w:sz w:val="28"/>
          <w:szCs w:val="28"/>
          <w:lang w:eastAsia="en-US"/>
        </w:rPr>
        <w:t>16. Управление осуществляет регистрацию представленных в соответствии с Порядком заявок и документов в день их поступления в порядке поступления в соответствии с Инструкцией по делопроизводству с одновременной регистрацией в журнале регистрации заявок, который нумеруется, прошнуровывается и скрепляется печатью.</w:t>
      </w:r>
    </w:p>
    <w:p w14:paraId="67542201" w14:textId="77777777" w:rsidR="00B650FE" w:rsidRPr="00D0786C" w:rsidRDefault="00B650FE" w:rsidP="00B650FE">
      <w:pPr>
        <w:pStyle w:val="ConsPlusNormal"/>
        <w:ind w:firstLine="567"/>
        <w:jc w:val="both"/>
        <w:rPr>
          <w:rFonts w:ascii="PT Astra Serif" w:eastAsiaTheme="minorHAnsi" w:hAnsi="PT Astra Serif" w:cs="Times New Roman"/>
          <w:sz w:val="28"/>
          <w:szCs w:val="28"/>
          <w:lang w:eastAsia="en-US"/>
        </w:rPr>
      </w:pPr>
      <w:r w:rsidRPr="00506F02">
        <w:rPr>
          <w:rFonts w:ascii="PT Astra Serif" w:eastAsiaTheme="minorHAnsi" w:hAnsi="PT Astra Serif" w:cs="Times New Roman"/>
          <w:sz w:val="28"/>
          <w:szCs w:val="28"/>
          <w:lang w:eastAsia="en-US"/>
        </w:rPr>
        <w:t xml:space="preserve">17. Участник отбора не позднее одного рабочего дня, следующего за днем окончания срока приема заявок, вправе отозвать заявку путем направления в Управление заявления </w:t>
      </w:r>
      <w:r w:rsidRPr="00D0786C">
        <w:rPr>
          <w:rFonts w:ascii="PT Astra Serif" w:eastAsiaTheme="minorHAnsi" w:hAnsi="PT Astra Serif" w:cs="Times New Roman"/>
          <w:sz w:val="28"/>
          <w:szCs w:val="28"/>
          <w:lang w:eastAsia="en-US"/>
        </w:rPr>
        <w:t xml:space="preserve">об отзыве заявки. Заявления об отзыве заявок подаются на бумажных носителях путем их </w:t>
      </w:r>
      <w:r>
        <w:rPr>
          <w:rFonts w:ascii="PT Astra Serif" w:eastAsiaTheme="minorHAnsi" w:hAnsi="PT Astra Serif" w:cs="Times New Roman"/>
          <w:sz w:val="28"/>
          <w:szCs w:val="28"/>
          <w:lang w:eastAsia="en-US"/>
        </w:rPr>
        <w:t>представления непосредственно в </w:t>
      </w:r>
      <w:r w:rsidRPr="00D0786C">
        <w:rPr>
          <w:rFonts w:ascii="PT Astra Serif" w:eastAsiaTheme="minorHAnsi" w:hAnsi="PT Astra Serif" w:cs="Times New Roman"/>
          <w:sz w:val="28"/>
          <w:szCs w:val="28"/>
          <w:lang w:eastAsia="en-US"/>
        </w:rPr>
        <w:t>Управление, на почтовый адрес Управления, а также в форме электронных документов, представляемых на адрес электронной почты Управления.</w:t>
      </w:r>
    </w:p>
    <w:p w14:paraId="21A95DA7" w14:textId="77777777" w:rsidR="00B650FE" w:rsidRPr="00D0786C" w:rsidRDefault="00B650FE" w:rsidP="00B650FE">
      <w:pPr>
        <w:pStyle w:val="ConsPlusNormal"/>
        <w:ind w:firstLine="567"/>
        <w:jc w:val="both"/>
        <w:rPr>
          <w:rFonts w:ascii="PT Astra Serif" w:eastAsiaTheme="minorHAnsi" w:hAnsi="PT Astra Serif" w:cs="Times New Roman"/>
          <w:sz w:val="28"/>
          <w:szCs w:val="28"/>
          <w:lang w:eastAsia="en-US"/>
        </w:rPr>
      </w:pPr>
      <w:r w:rsidRPr="00D0786C">
        <w:rPr>
          <w:rFonts w:ascii="PT Astra Serif" w:eastAsiaTheme="minorHAnsi" w:hAnsi="PT Astra Serif" w:cs="Times New Roman"/>
          <w:sz w:val="28"/>
          <w:szCs w:val="28"/>
          <w:lang w:eastAsia="en-US"/>
        </w:rPr>
        <w:t>Управление осуществляет регистрац</w:t>
      </w:r>
      <w:r>
        <w:rPr>
          <w:rFonts w:ascii="PT Astra Serif" w:eastAsiaTheme="minorHAnsi" w:hAnsi="PT Astra Serif" w:cs="Times New Roman"/>
          <w:sz w:val="28"/>
          <w:szCs w:val="28"/>
          <w:lang w:eastAsia="en-US"/>
        </w:rPr>
        <w:t>ию заявлений об отзыве заявок в </w:t>
      </w:r>
      <w:r w:rsidRPr="00D0786C">
        <w:rPr>
          <w:rFonts w:ascii="PT Astra Serif" w:eastAsiaTheme="minorHAnsi" w:hAnsi="PT Astra Serif" w:cs="Times New Roman"/>
          <w:sz w:val="28"/>
          <w:szCs w:val="28"/>
          <w:lang w:eastAsia="en-US"/>
        </w:rPr>
        <w:t>день их поступления в порядк</w:t>
      </w:r>
      <w:r>
        <w:rPr>
          <w:rFonts w:ascii="PT Astra Serif" w:eastAsiaTheme="minorHAnsi" w:hAnsi="PT Astra Serif" w:cs="Times New Roman"/>
          <w:sz w:val="28"/>
          <w:szCs w:val="28"/>
          <w:lang w:eastAsia="en-US"/>
        </w:rPr>
        <w:t>е, установленном Инструкцией по </w:t>
      </w:r>
      <w:r w:rsidRPr="00D0786C">
        <w:rPr>
          <w:rFonts w:ascii="PT Astra Serif" w:eastAsiaTheme="minorHAnsi" w:hAnsi="PT Astra Serif" w:cs="Times New Roman"/>
          <w:sz w:val="28"/>
          <w:szCs w:val="28"/>
          <w:lang w:eastAsia="en-US"/>
        </w:rPr>
        <w:t>делопроизводству.</w:t>
      </w:r>
    </w:p>
    <w:p w14:paraId="797A889C" w14:textId="77777777" w:rsidR="00B650FE" w:rsidRPr="00D0786C" w:rsidRDefault="00B650FE" w:rsidP="00B650FE">
      <w:pPr>
        <w:pStyle w:val="ConsPlusNormal"/>
        <w:ind w:firstLine="567"/>
        <w:jc w:val="both"/>
        <w:rPr>
          <w:rFonts w:ascii="PT Astra Serif" w:eastAsiaTheme="minorHAnsi" w:hAnsi="PT Astra Serif" w:cs="Times New Roman"/>
          <w:sz w:val="28"/>
          <w:szCs w:val="28"/>
          <w:lang w:eastAsia="en-US"/>
        </w:rPr>
      </w:pPr>
      <w:r w:rsidRPr="00D0786C">
        <w:rPr>
          <w:rFonts w:ascii="PT Astra Serif" w:eastAsiaTheme="minorHAnsi" w:hAnsi="PT Astra Serif" w:cs="Times New Roman"/>
          <w:sz w:val="28"/>
          <w:szCs w:val="28"/>
          <w:lang w:eastAsia="en-US"/>
        </w:rPr>
        <w:t xml:space="preserve">Управление рассматривает заявления об отзыве заявок и возвращает отозванные заявки в течение 3 рабочих дней </w:t>
      </w:r>
      <w:r>
        <w:rPr>
          <w:rFonts w:ascii="PT Astra Serif" w:eastAsiaTheme="minorHAnsi" w:hAnsi="PT Astra Serif" w:cs="Times New Roman"/>
          <w:sz w:val="28"/>
          <w:szCs w:val="28"/>
          <w:lang w:eastAsia="en-US"/>
        </w:rPr>
        <w:t>со дня регистрации заявлений об </w:t>
      </w:r>
      <w:r w:rsidRPr="00D0786C">
        <w:rPr>
          <w:rFonts w:ascii="PT Astra Serif" w:eastAsiaTheme="minorHAnsi" w:hAnsi="PT Astra Serif" w:cs="Times New Roman"/>
          <w:sz w:val="28"/>
          <w:szCs w:val="28"/>
          <w:lang w:eastAsia="en-US"/>
        </w:rPr>
        <w:t>отзыве заявок способом, позволяющим подтвердить факт и дату отправки.</w:t>
      </w:r>
    </w:p>
    <w:p w14:paraId="6CD7CAAC" w14:textId="77777777" w:rsidR="00B650FE" w:rsidRPr="00D0786C" w:rsidRDefault="00B650FE" w:rsidP="00B650FE">
      <w:pPr>
        <w:pStyle w:val="ConsPlusNormal"/>
        <w:ind w:firstLine="567"/>
        <w:jc w:val="both"/>
        <w:rPr>
          <w:rFonts w:ascii="PT Astra Serif" w:eastAsiaTheme="minorHAnsi" w:hAnsi="PT Astra Serif" w:cs="Times New Roman"/>
          <w:sz w:val="28"/>
          <w:szCs w:val="28"/>
          <w:lang w:eastAsia="en-US"/>
        </w:rPr>
      </w:pPr>
      <w:r w:rsidRPr="00D0786C">
        <w:rPr>
          <w:rFonts w:ascii="PT Astra Serif" w:eastAsiaTheme="minorHAnsi" w:hAnsi="PT Astra Serif" w:cs="Times New Roman"/>
          <w:sz w:val="28"/>
          <w:szCs w:val="28"/>
          <w:lang w:eastAsia="en-US"/>
        </w:rPr>
        <w:t>Заявления об отзыве заявок, поступившие позднее указанно</w:t>
      </w:r>
      <w:r>
        <w:rPr>
          <w:rFonts w:ascii="PT Astra Serif" w:eastAsiaTheme="minorHAnsi" w:hAnsi="PT Astra Serif" w:cs="Times New Roman"/>
          <w:sz w:val="28"/>
          <w:szCs w:val="28"/>
          <w:lang w:eastAsia="en-US"/>
        </w:rPr>
        <w:t>го в </w:t>
      </w:r>
      <w:r w:rsidRPr="00D0786C">
        <w:rPr>
          <w:rFonts w:ascii="PT Astra Serif" w:eastAsiaTheme="minorHAnsi" w:hAnsi="PT Astra Serif" w:cs="Times New Roman"/>
          <w:sz w:val="28"/>
          <w:szCs w:val="28"/>
          <w:lang w:eastAsia="en-US"/>
        </w:rPr>
        <w:t>настоящем пункте срока, не рассматриваются, заявки не возвращаются.</w:t>
      </w:r>
    </w:p>
    <w:p w14:paraId="2D870805" w14:textId="77777777" w:rsidR="00B650FE" w:rsidRDefault="00B650FE" w:rsidP="00B650FE">
      <w:pPr>
        <w:pStyle w:val="ConsPlusNormal"/>
        <w:ind w:firstLine="567"/>
        <w:jc w:val="both"/>
        <w:rPr>
          <w:rFonts w:ascii="PT Astra Serif" w:eastAsiaTheme="minorHAnsi" w:hAnsi="PT Astra Serif" w:cs="Times New Roman"/>
          <w:sz w:val="28"/>
          <w:szCs w:val="28"/>
          <w:lang w:eastAsia="en-US"/>
        </w:rPr>
      </w:pPr>
      <w:r w:rsidRPr="00D0786C">
        <w:rPr>
          <w:rFonts w:ascii="PT Astra Serif" w:eastAsiaTheme="minorHAnsi" w:hAnsi="PT Astra Serif" w:cs="Times New Roman"/>
          <w:sz w:val="28"/>
          <w:szCs w:val="28"/>
          <w:lang w:eastAsia="en-US"/>
        </w:rPr>
        <w:t>Внесение изменений в заявку осуществляется путем ее отзыва и подачи новой заявки.</w:t>
      </w:r>
    </w:p>
    <w:p w14:paraId="304B7212" w14:textId="77777777" w:rsidR="00B650FE" w:rsidRPr="00506F02" w:rsidRDefault="00B650FE" w:rsidP="00B650FE">
      <w:pPr>
        <w:widowControl w:val="0"/>
        <w:tabs>
          <w:tab w:val="left" w:pos="1134"/>
        </w:tabs>
        <w:suppressAutoHyphens/>
        <w:spacing w:after="0" w:line="340" w:lineRule="exact"/>
        <w:ind w:firstLine="709"/>
        <w:jc w:val="both"/>
        <w:rPr>
          <w:rFonts w:ascii="PT Astra Serif" w:eastAsia="Times New Roman" w:hAnsi="PT Astra Serif" w:cs="Times New Roman"/>
          <w:sz w:val="28"/>
          <w:szCs w:val="24"/>
          <w:lang w:eastAsia="zh-CN"/>
        </w:rPr>
      </w:pPr>
      <w:r w:rsidRPr="00506F02">
        <w:rPr>
          <w:rFonts w:ascii="PT Astra Serif" w:eastAsia="Times New Roman" w:hAnsi="PT Astra Serif" w:cs="Times New Roman"/>
          <w:sz w:val="28"/>
          <w:szCs w:val="24"/>
          <w:lang w:eastAsia="zh-CN"/>
        </w:rPr>
        <w:t>Возврат заявок на доработку не предусматривается.</w:t>
      </w:r>
    </w:p>
    <w:p w14:paraId="5963F69A" w14:textId="77777777" w:rsidR="00B650FE" w:rsidRPr="00506F02" w:rsidRDefault="00B650FE" w:rsidP="00B650FE">
      <w:pPr>
        <w:widowControl w:val="0"/>
        <w:suppressAutoHyphens/>
        <w:spacing w:after="0" w:line="340" w:lineRule="exact"/>
        <w:ind w:firstLine="709"/>
        <w:jc w:val="both"/>
        <w:rPr>
          <w:rFonts w:ascii="PT Astra Serif" w:eastAsia="Times New Roman" w:hAnsi="PT Astra Serif" w:cs="Times New Roman"/>
          <w:sz w:val="28"/>
          <w:szCs w:val="24"/>
          <w:lang w:eastAsia="zh-CN"/>
        </w:rPr>
      </w:pPr>
      <w:r w:rsidRPr="00506F02">
        <w:rPr>
          <w:rFonts w:ascii="PT Astra Serif" w:eastAsia="Times New Roman" w:hAnsi="PT Astra Serif" w:cs="Times New Roman"/>
          <w:sz w:val="28"/>
          <w:szCs w:val="24"/>
          <w:lang w:eastAsia="zh-CN"/>
        </w:rPr>
        <w:t>Иные случаи возврата заявок не предусматриваются.</w:t>
      </w:r>
    </w:p>
    <w:p w14:paraId="6AF85885" w14:textId="77777777" w:rsidR="00B650FE" w:rsidRPr="00506F02" w:rsidRDefault="00B650FE" w:rsidP="00B650FE">
      <w:pPr>
        <w:widowControl w:val="0"/>
        <w:tabs>
          <w:tab w:val="left" w:pos="1134"/>
        </w:tabs>
        <w:suppressAutoHyphens/>
        <w:spacing w:after="0" w:line="340" w:lineRule="exact"/>
        <w:ind w:firstLine="709"/>
        <w:jc w:val="both"/>
        <w:rPr>
          <w:rFonts w:ascii="PT Astra Serif" w:eastAsia="Times New Roman" w:hAnsi="PT Astra Serif" w:cs="Times New Roman"/>
          <w:sz w:val="28"/>
          <w:szCs w:val="24"/>
          <w:lang w:eastAsia="zh-CN"/>
        </w:rPr>
      </w:pPr>
      <w:r w:rsidRPr="00506F02">
        <w:rPr>
          <w:rFonts w:ascii="PT Astra Serif" w:eastAsia="Times New Roman" w:hAnsi="PT Astra Serif" w:cs="Times New Roman"/>
          <w:sz w:val="28"/>
          <w:szCs w:val="24"/>
          <w:lang w:eastAsia="zh-CN"/>
        </w:rPr>
        <w:t>Участник отбора вправе обратиться в Управление с целью получения разъяснений положений объявления о проведении отбора в письменном либо устном виде и получить исчерпывающие разъяснения в течение срока приема заявок.</w:t>
      </w:r>
    </w:p>
    <w:p w14:paraId="5468D9B4" w14:textId="77777777" w:rsidR="00B650FE" w:rsidRPr="00506F02" w:rsidRDefault="00B650FE" w:rsidP="00B650FE">
      <w:pPr>
        <w:pStyle w:val="ConsPlusNormal"/>
        <w:ind w:firstLine="567"/>
        <w:jc w:val="both"/>
        <w:rPr>
          <w:rFonts w:ascii="PT Astra Serif" w:eastAsiaTheme="minorHAnsi" w:hAnsi="PT Astra Serif" w:cs="Times New Roman"/>
          <w:sz w:val="28"/>
          <w:szCs w:val="28"/>
          <w:lang w:eastAsia="en-US"/>
        </w:rPr>
      </w:pPr>
      <w:r w:rsidRPr="00506F02">
        <w:rPr>
          <w:rFonts w:ascii="PT Astra Serif" w:eastAsiaTheme="minorHAnsi" w:hAnsi="PT Astra Serif" w:cs="Times New Roman"/>
          <w:sz w:val="28"/>
          <w:szCs w:val="28"/>
          <w:lang w:eastAsia="en-US"/>
        </w:rPr>
        <w:t>18. Представленные заявки рассматриваются Управлением в течение 5 рабочих дней со дня окончания срока приема заявок в порядке их поступления.</w:t>
      </w:r>
    </w:p>
    <w:p w14:paraId="5574C41A" w14:textId="77777777" w:rsidR="00B650FE" w:rsidRPr="00506F02" w:rsidRDefault="00B650FE" w:rsidP="00B650FE">
      <w:pPr>
        <w:pStyle w:val="ConsPlusNormal"/>
        <w:ind w:firstLine="567"/>
        <w:jc w:val="both"/>
        <w:rPr>
          <w:rFonts w:ascii="PT Astra Serif" w:eastAsiaTheme="minorHAnsi" w:hAnsi="PT Astra Serif" w:cs="Times New Roman"/>
          <w:sz w:val="28"/>
          <w:szCs w:val="28"/>
          <w:lang w:eastAsia="en-US"/>
        </w:rPr>
      </w:pPr>
      <w:r w:rsidRPr="00506F02">
        <w:rPr>
          <w:rFonts w:ascii="PT Astra Serif" w:eastAsiaTheme="minorHAnsi" w:hAnsi="PT Astra Serif" w:cs="Times New Roman"/>
          <w:sz w:val="28"/>
          <w:szCs w:val="28"/>
          <w:lang w:eastAsia="en-US"/>
        </w:rPr>
        <w:t xml:space="preserve">Управление осуществляет проверку соответствия участников отбора критериям и требованиям, предусмотренным </w:t>
      </w:r>
      <w:hyperlink w:anchor="P76" w:tooltip="9. Участник отбора должен соответствовать следующим критериям:">
        <w:r w:rsidRPr="00506F02">
          <w:rPr>
            <w:rFonts w:ascii="PT Astra Serif" w:eastAsiaTheme="minorHAnsi" w:hAnsi="PT Astra Serif" w:cs="Times New Roman"/>
            <w:sz w:val="28"/>
            <w:szCs w:val="28"/>
            <w:lang w:eastAsia="en-US"/>
          </w:rPr>
          <w:t>пунктами 9</w:t>
        </w:r>
      </w:hyperlink>
      <w:r w:rsidRPr="00506F02">
        <w:rPr>
          <w:rFonts w:ascii="PT Astra Serif" w:eastAsiaTheme="minorHAnsi" w:hAnsi="PT Astra Serif" w:cs="Times New Roman"/>
          <w:sz w:val="28"/>
          <w:szCs w:val="28"/>
          <w:lang w:eastAsia="en-US"/>
        </w:rPr>
        <w:t xml:space="preserve">, </w:t>
      </w:r>
      <w:hyperlink w:anchor="P81" w:tooltip="10. На дату подачи заявки участник отбора должен соответствовать следующим требованиям:">
        <w:r w:rsidRPr="00506F02">
          <w:rPr>
            <w:rFonts w:ascii="PT Astra Serif" w:eastAsiaTheme="minorHAnsi" w:hAnsi="PT Astra Serif" w:cs="Times New Roman"/>
            <w:sz w:val="28"/>
            <w:szCs w:val="28"/>
            <w:lang w:eastAsia="en-US"/>
          </w:rPr>
          <w:t>10</w:t>
        </w:r>
      </w:hyperlink>
      <w:r w:rsidRPr="00506F02">
        <w:rPr>
          <w:rFonts w:ascii="PT Astra Serif" w:eastAsiaTheme="minorHAnsi" w:hAnsi="PT Astra Serif" w:cs="Times New Roman"/>
          <w:sz w:val="28"/>
          <w:szCs w:val="28"/>
          <w:lang w:eastAsia="en-US"/>
        </w:rPr>
        <w:t xml:space="preserve"> Порядка.</w:t>
      </w:r>
    </w:p>
    <w:p w14:paraId="7B9400FE" w14:textId="77777777" w:rsidR="00B650FE" w:rsidRPr="00506F02" w:rsidRDefault="00B650FE" w:rsidP="00B650FE">
      <w:pPr>
        <w:pStyle w:val="ConsPlusNormal"/>
        <w:ind w:firstLine="567"/>
        <w:jc w:val="both"/>
        <w:rPr>
          <w:rFonts w:ascii="PT Astra Serif" w:eastAsiaTheme="minorHAnsi" w:hAnsi="PT Astra Serif" w:cs="Times New Roman"/>
          <w:sz w:val="28"/>
          <w:szCs w:val="28"/>
          <w:lang w:eastAsia="en-US"/>
        </w:rPr>
      </w:pPr>
      <w:r w:rsidRPr="00506F02">
        <w:rPr>
          <w:rFonts w:ascii="PT Astra Serif" w:eastAsiaTheme="minorHAnsi" w:hAnsi="PT Astra Serif" w:cs="Times New Roman"/>
          <w:sz w:val="28"/>
          <w:szCs w:val="28"/>
          <w:lang w:eastAsia="en-US"/>
        </w:rPr>
        <w:t xml:space="preserve">19. Основаниями отклонения заявок являются: </w:t>
      </w:r>
    </w:p>
    <w:p w14:paraId="77F71186" w14:textId="77777777" w:rsidR="00B650FE" w:rsidRPr="00506F02" w:rsidRDefault="00B650FE" w:rsidP="00B650FE">
      <w:pPr>
        <w:pStyle w:val="ConsPlusNormal"/>
        <w:ind w:firstLine="567"/>
        <w:jc w:val="both"/>
        <w:rPr>
          <w:rFonts w:ascii="PT Astra Serif" w:eastAsiaTheme="minorHAnsi" w:hAnsi="PT Astra Serif" w:cs="Times New Roman"/>
          <w:sz w:val="28"/>
          <w:szCs w:val="28"/>
          <w:lang w:eastAsia="en-US"/>
        </w:rPr>
      </w:pPr>
      <w:r w:rsidRPr="00506F02">
        <w:rPr>
          <w:rFonts w:ascii="PT Astra Serif" w:eastAsiaTheme="minorHAnsi" w:hAnsi="PT Astra Serif" w:cs="Times New Roman"/>
          <w:sz w:val="28"/>
          <w:szCs w:val="28"/>
          <w:lang w:eastAsia="en-US"/>
        </w:rPr>
        <w:t xml:space="preserve">а) несоответствие участника отбора критериям и требованиям, установленным </w:t>
      </w:r>
      <w:hyperlink w:anchor="P76" w:tooltip="9. Участник отбора должен соответствовать следующим критериям:">
        <w:r w:rsidRPr="00506F02">
          <w:rPr>
            <w:rFonts w:ascii="PT Astra Serif" w:eastAsiaTheme="minorHAnsi" w:hAnsi="PT Astra Serif" w:cs="Times New Roman"/>
            <w:sz w:val="28"/>
            <w:szCs w:val="28"/>
            <w:lang w:eastAsia="en-US"/>
          </w:rPr>
          <w:t>пунктами 9</w:t>
        </w:r>
      </w:hyperlink>
      <w:r w:rsidRPr="00506F02">
        <w:rPr>
          <w:rFonts w:ascii="PT Astra Serif" w:eastAsiaTheme="minorHAnsi" w:hAnsi="PT Astra Serif" w:cs="Times New Roman"/>
          <w:sz w:val="28"/>
          <w:szCs w:val="28"/>
          <w:lang w:eastAsia="en-US"/>
        </w:rPr>
        <w:t xml:space="preserve">, </w:t>
      </w:r>
      <w:hyperlink w:anchor="P81" w:tooltip="10. На дату подачи заявки участник отбора должен соответствовать следующим требованиям:">
        <w:r w:rsidRPr="00506F02">
          <w:rPr>
            <w:rFonts w:ascii="PT Astra Serif" w:eastAsiaTheme="minorHAnsi" w:hAnsi="PT Astra Serif" w:cs="Times New Roman"/>
            <w:sz w:val="28"/>
            <w:szCs w:val="28"/>
            <w:lang w:eastAsia="en-US"/>
          </w:rPr>
          <w:t>10</w:t>
        </w:r>
      </w:hyperlink>
      <w:r w:rsidRPr="00506F02">
        <w:rPr>
          <w:rFonts w:ascii="PT Astra Serif" w:eastAsiaTheme="minorHAnsi" w:hAnsi="PT Astra Serif" w:cs="Times New Roman"/>
          <w:sz w:val="28"/>
          <w:szCs w:val="28"/>
          <w:lang w:eastAsia="en-US"/>
        </w:rPr>
        <w:t xml:space="preserve"> Порядка;</w:t>
      </w:r>
    </w:p>
    <w:p w14:paraId="5C682841" w14:textId="306EDD97" w:rsidR="00B650FE" w:rsidRPr="00506F02" w:rsidRDefault="00B650FE" w:rsidP="00B650FE">
      <w:pPr>
        <w:pStyle w:val="ConsPlusNormal"/>
        <w:ind w:firstLine="567"/>
        <w:jc w:val="both"/>
        <w:rPr>
          <w:rFonts w:ascii="PT Astra Serif" w:eastAsiaTheme="minorHAnsi" w:hAnsi="PT Astra Serif" w:cs="Times New Roman"/>
          <w:sz w:val="28"/>
          <w:szCs w:val="28"/>
          <w:lang w:eastAsia="en-US"/>
        </w:rPr>
      </w:pPr>
      <w:r w:rsidRPr="00506F02">
        <w:rPr>
          <w:rFonts w:ascii="PT Astra Serif" w:eastAsiaTheme="minorHAnsi" w:hAnsi="PT Astra Serif" w:cs="Times New Roman"/>
          <w:sz w:val="28"/>
          <w:szCs w:val="28"/>
          <w:lang w:eastAsia="en-US"/>
        </w:rPr>
        <w:lastRenderedPageBreak/>
        <w:t>б) непредставление участником отбора (представление не в полном объеме) документов, установленных в об</w:t>
      </w:r>
      <w:r w:rsidR="00506F02">
        <w:rPr>
          <w:rFonts w:ascii="PT Astra Serif" w:eastAsiaTheme="minorHAnsi" w:hAnsi="PT Astra Serif" w:cs="Times New Roman"/>
          <w:sz w:val="28"/>
          <w:szCs w:val="28"/>
          <w:lang w:eastAsia="en-US"/>
        </w:rPr>
        <w:t>ъявлении о проведении отбора, а </w:t>
      </w:r>
      <w:r w:rsidRPr="00506F02">
        <w:rPr>
          <w:rFonts w:ascii="PT Astra Serif" w:eastAsiaTheme="minorHAnsi" w:hAnsi="PT Astra Serif" w:cs="Times New Roman"/>
          <w:sz w:val="28"/>
          <w:szCs w:val="28"/>
          <w:lang w:eastAsia="en-US"/>
        </w:rPr>
        <w:t xml:space="preserve">также </w:t>
      </w:r>
      <w:hyperlink w:anchor="P91" w:tooltip="11. Для участия в отборе заявители представляют в Министерство заявку, которая включает следующие документы на бумажных носителях:">
        <w:r w:rsidRPr="00506F02">
          <w:rPr>
            <w:rFonts w:ascii="PT Astra Serif" w:eastAsiaTheme="minorHAnsi" w:hAnsi="PT Astra Serif" w:cs="Times New Roman"/>
            <w:sz w:val="28"/>
            <w:szCs w:val="28"/>
            <w:lang w:eastAsia="en-US"/>
          </w:rPr>
          <w:t>пунктом 11</w:t>
        </w:r>
      </w:hyperlink>
      <w:r w:rsidRPr="00506F02">
        <w:rPr>
          <w:rFonts w:ascii="PT Astra Serif" w:eastAsiaTheme="minorHAnsi" w:hAnsi="PT Astra Serif" w:cs="Times New Roman"/>
          <w:sz w:val="28"/>
          <w:szCs w:val="28"/>
          <w:lang w:eastAsia="en-US"/>
        </w:rPr>
        <w:t xml:space="preserve"> Порядка;</w:t>
      </w:r>
    </w:p>
    <w:p w14:paraId="22DD3914" w14:textId="77777777" w:rsidR="00B650FE" w:rsidRPr="00506F02" w:rsidRDefault="00B650FE" w:rsidP="00B650FE">
      <w:pPr>
        <w:pStyle w:val="ConsPlusNormal"/>
        <w:ind w:firstLine="567"/>
        <w:jc w:val="both"/>
        <w:rPr>
          <w:rFonts w:ascii="PT Astra Serif" w:eastAsiaTheme="minorHAnsi" w:hAnsi="PT Astra Serif" w:cs="Times New Roman"/>
          <w:sz w:val="28"/>
          <w:szCs w:val="28"/>
          <w:lang w:eastAsia="en-US"/>
        </w:rPr>
      </w:pPr>
      <w:r w:rsidRPr="00506F02">
        <w:rPr>
          <w:rFonts w:ascii="PT Astra Serif" w:eastAsiaTheme="minorHAnsi" w:hAnsi="PT Astra Serif" w:cs="Times New Roman"/>
          <w:sz w:val="28"/>
          <w:szCs w:val="28"/>
          <w:lang w:eastAsia="en-US"/>
        </w:rPr>
        <w:t xml:space="preserve">в) несоответствие представленных участником отбора заявок и (или) документов требованиям, установленным в объявлении о проведении отбора, а также </w:t>
      </w:r>
      <w:hyperlink w:anchor="P91" w:tooltip="11. Для участия в отборе заявители представляют в Министерство заявку, которая включает следующие документы на бумажных носителях:">
        <w:r w:rsidRPr="00506F02">
          <w:rPr>
            <w:rFonts w:ascii="PT Astra Serif" w:eastAsiaTheme="minorHAnsi" w:hAnsi="PT Astra Serif" w:cs="Times New Roman"/>
            <w:sz w:val="28"/>
            <w:szCs w:val="28"/>
            <w:lang w:eastAsia="en-US"/>
          </w:rPr>
          <w:t>пунктом 11</w:t>
        </w:r>
      </w:hyperlink>
      <w:r w:rsidRPr="00506F02">
        <w:rPr>
          <w:rFonts w:ascii="PT Astra Serif" w:eastAsiaTheme="minorHAnsi" w:hAnsi="PT Astra Serif" w:cs="Times New Roman"/>
          <w:sz w:val="28"/>
          <w:szCs w:val="28"/>
          <w:lang w:eastAsia="en-US"/>
        </w:rPr>
        <w:t xml:space="preserve"> Порядка;</w:t>
      </w:r>
    </w:p>
    <w:p w14:paraId="1BE38A96" w14:textId="2EC2986E" w:rsidR="00B650FE" w:rsidRPr="00506F02" w:rsidRDefault="00CE2590" w:rsidP="00B650FE">
      <w:pPr>
        <w:pStyle w:val="ConsPlusNormal"/>
        <w:ind w:firstLine="567"/>
        <w:jc w:val="both"/>
        <w:rPr>
          <w:rFonts w:ascii="PT Astra Serif" w:eastAsiaTheme="minorHAnsi" w:hAnsi="PT Astra Serif" w:cs="Times New Roman"/>
          <w:sz w:val="28"/>
          <w:szCs w:val="28"/>
          <w:lang w:eastAsia="en-US"/>
        </w:rPr>
      </w:pPr>
      <w:r w:rsidRPr="00506F02">
        <w:rPr>
          <w:rFonts w:ascii="PT Astra Serif" w:eastAsiaTheme="minorHAnsi" w:hAnsi="PT Astra Serif" w:cs="Times New Roman"/>
          <w:sz w:val="28"/>
          <w:szCs w:val="28"/>
          <w:lang w:eastAsia="en-US"/>
        </w:rPr>
        <w:t>г) </w:t>
      </w:r>
      <w:r w:rsidR="00B650FE" w:rsidRPr="00506F02">
        <w:rPr>
          <w:rFonts w:ascii="PT Astra Serif" w:eastAsiaTheme="minorHAnsi" w:hAnsi="PT Astra Serif" w:cs="Times New Roman"/>
          <w:sz w:val="28"/>
          <w:szCs w:val="28"/>
          <w:lang w:eastAsia="en-US"/>
        </w:rPr>
        <w:t xml:space="preserve">недостоверность информации, содержащейся в документах, представленных участником отбора; </w:t>
      </w:r>
    </w:p>
    <w:p w14:paraId="03485990" w14:textId="77777777" w:rsidR="00B650FE" w:rsidRPr="00D0786C" w:rsidRDefault="00B650FE" w:rsidP="00B650FE">
      <w:pPr>
        <w:pStyle w:val="ConsPlusNormal"/>
        <w:ind w:firstLine="567"/>
        <w:jc w:val="both"/>
        <w:rPr>
          <w:rFonts w:ascii="PT Astra Serif" w:eastAsiaTheme="minorHAnsi" w:hAnsi="PT Astra Serif" w:cs="Times New Roman"/>
          <w:sz w:val="28"/>
          <w:szCs w:val="28"/>
          <w:lang w:eastAsia="en-US"/>
        </w:rPr>
      </w:pPr>
      <w:r>
        <w:rPr>
          <w:rFonts w:ascii="PT Astra Serif" w:eastAsiaTheme="minorHAnsi" w:hAnsi="PT Astra Serif" w:cs="Times New Roman"/>
          <w:sz w:val="28"/>
          <w:szCs w:val="28"/>
          <w:lang w:eastAsia="en-US"/>
        </w:rPr>
        <w:t>д</w:t>
      </w:r>
      <w:r w:rsidRPr="00D0786C">
        <w:rPr>
          <w:rFonts w:ascii="PT Astra Serif" w:eastAsiaTheme="minorHAnsi" w:hAnsi="PT Astra Serif" w:cs="Times New Roman"/>
          <w:sz w:val="28"/>
          <w:szCs w:val="28"/>
          <w:lang w:eastAsia="en-US"/>
        </w:rPr>
        <w:t>) подача участником отбора заявки и документов после даты и (или) времени, определенных для подачи заявок</w:t>
      </w:r>
      <w:r>
        <w:rPr>
          <w:rFonts w:ascii="PT Astra Serif" w:eastAsiaTheme="minorHAnsi" w:hAnsi="PT Astra Serif" w:cs="Times New Roman"/>
          <w:sz w:val="28"/>
          <w:szCs w:val="28"/>
          <w:lang w:eastAsia="en-US"/>
        </w:rPr>
        <w:t>.</w:t>
      </w:r>
    </w:p>
    <w:p w14:paraId="09A09E37" w14:textId="77777777" w:rsidR="00B650FE" w:rsidRPr="00D0786C" w:rsidRDefault="00B650FE" w:rsidP="00B650FE">
      <w:pPr>
        <w:pStyle w:val="ConsPlusNormal"/>
        <w:ind w:firstLine="567"/>
        <w:jc w:val="both"/>
        <w:rPr>
          <w:rFonts w:ascii="PT Astra Serif" w:eastAsiaTheme="minorHAnsi" w:hAnsi="PT Astra Serif" w:cs="Times New Roman"/>
          <w:sz w:val="28"/>
          <w:szCs w:val="28"/>
          <w:lang w:eastAsia="en-US"/>
        </w:rPr>
      </w:pPr>
      <w:r w:rsidRPr="00506F02">
        <w:rPr>
          <w:rFonts w:ascii="PT Astra Serif" w:eastAsiaTheme="minorHAnsi" w:hAnsi="PT Astra Serif" w:cs="Times New Roman"/>
          <w:sz w:val="28"/>
          <w:szCs w:val="28"/>
          <w:lang w:eastAsia="en-US"/>
        </w:rPr>
        <w:t xml:space="preserve">20. Управление в течение 5 рабочих дней со дня рассмотрения заявок размещает на едином портале бюджетной системы Российской Федерации </w:t>
      </w:r>
      <w:r>
        <w:rPr>
          <w:rFonts w:ascii="PT Astra Serif" w:eastAsiaTheme="minorHAnsi" w:hAnsi="PT Astra Serif" w:cs="Times New Roman"/>
          <w:sz w:val="28"/>
          <w:szCs w:val="28"/>
          <w:lang w:eastAsia="en-US"/>
        </w:rPr>
        <w:t>в </w:t>
      </w:r>
      <w:r w:rsidRPr="00D0786C">
        <w:rPr>
          <w:rFonts w:ascii="PT Astra Serif" w:eastAsiaTheme="minorHAnsi" w:hAnsi="PT Astra Serif" w:cs="Times New Roman"/>
          <w:sz w:val="28"/>
          <w:szCs w:val="28"/>
          <w:lang w:eastAsia="en-US"/>
        </w:rPr>
        <w:t>информационно-телекоммуникационной сети «Интернет» и на официальном сайте администрации города Тулы в информационно-телекоммуникационной сети «Интернет» информацию о результатах рассмотрения заявок, включающую:</w:t>
      </w:r>
    </w:p>
    <w:p w14:paraId="71E26099" w14:textId="77777777" w:rsidR="00B650FE" w:rsidRPr="00D0786C" w:rsidRDefault="00B650FE" w:rsidP="00B650FE">
      <w:pPr>
        <w:pStyle w:val="ConsPlusNormal"/>
        <w:ind w:firstLine="567"/>
        <w:jc w:val="both"/>
        <w:rPr>
          <w:rFonts w:ascii="PT Astra Serif" w:eastAsiaTheme="minorHAnsi" w:hAnsi="PT Astra Serif" w:cs="Times New Roman"/>
          <w:sz w:val="28"/>
          <w:szCs w:val="28"/>
          <w:lang w:eastAsia="en-US"/>
        </w:rPr>
      </w:pPr>
      <w:r w:rsidRPr="00D0786C">
        <w:rPr>
          <w:rFonts w:ascii="PT Astra Serif" w:eastAsiaTheme="minorHAnsi" w:hAnsi="PT Astra Serif" w:cs="Times New Roman"/>
          <w:sz w:val="28"/>
          <w:szCs w:val="28"/>
          <w:lang w:eastAsia="en-US"/>
        </w:rPr>
        <w:t>дату, время и место проведения рассмотрения заявок:</w:t>
      </w:r>
    </w:p>
    <w:p w14:paraId="14A0BC65" w14:textId="77777777" w:rsidR="00B650FE" w:rsidRPr="00D0786C" w:rsidRDefault="00B650FE" w:rsidP="00B650FE">
      <w:pPr>
        <w:pStyle w:val="ConsPlusNormal"/>
        <w:ind w:firstLine="567"/>
        <w:jc w:val="both"/>
        <w:rPr>
          <w:rFonts w:ascii="PT Astra Serif" w:eastAsiaTheme="minorHAnsi" w:hAnsi="PT Astra Serif" w:cs="Times New Roman"/>
          <w:sz w:val="28"/>
          <w:szCs w:val="28"/>
          <w:lang w:eastAsia="en-US"/>
        </w:rPr>
      </w:pPr>
      <w:r w:rsidRPr="00D0786C">
        <w:rPr>
          <w:rFonts w:ascii="PT Astra Serif" w:eastAsiaTheme="minorHAnsi" w:hAnsi="PT Astra Serif" w:cs="Times New Roman"/>
          <w:sz w:val="28"/>
          <w:szCs w:val="28"/>
          <w:lang w:eastAsia="en-US"/>
        </w:rPr>
        <w:t>информацию об участниках отбора, заявки которых рассмотрены;</w:t>
      </w:r>
    </w:p>
    <w:p w14:paraId="75682BC1" w14:textId="77777777" w:rsidR="00B650FE" w:rsidRPr="00D0786C" w:rsidRDefault="00B650FE" w:rsidP="00B650FE">
      <w:pPr>
        <w:pStyle w:val="ConsPlusNormal"/>
        <w:ind w:firstLine="567"/>
        <w:jc w:val="both"/>
        <w:rPr>
          <w:rFonts w:ascii="PT Astra Serif" w:eastAsiaTheme="minorHAnsi" w:hAnsi="PT Astra Serif" w:cs="Times New Roman"/>
          <w:sz w:val="28"/>
          <w:szCs w:val="28"/>
          <w:lang w:eastAsia="en-US"/>
        </w:rPr>
      </w:pPr>
      <w:r w:rsidRPr="00D0786C">
        <w:rPr>
          <w:rFonts w:ascii="PT Astra Serif" w:eastAsiaTheme="minorHAnsi" w:hAnsi="PT Astra Serif" w:cs="Times New Roman"/>
          <w:sz w:val="28"/>
          <w:szCs w:val="28"/>
          <w:lang w:eastAsia="en-US"/>
        </w:rPr>
        <w:t>информацию об участниках отбо</w:t>
      </w:r>
      <w:r>
        <w:rPr>
          <w:rFonts w:ascii="PT Astra Serif" w:eastAsiaTheme="minorHAnsi" w:hAnsi="PT Astra Serif" w:cs="Times New Roman"/>
          <w:sz w:val="28"/>
          <w:szCs w:val="28"/>
          <w:lang w:eastAsia="en-US"/>
        </w:rPr>
        <w:t>ра, заявки которых отклонены, с </w:t>
      </w:r>
      <w:r w:rsidRPr="00D0786C">
        <w:rPr>
          <w:rFonts w:ascii="PT Astra Serif" w:eastAsiaTheme="minorHAnsi" w:hAnsi="PT Astra Serif" w:cs="Times New Roman"/>
          <w:sz w:val="28"/>
          <w:szCs w:val="28"/>
          <w:lang w:eastAsia="en-US"/>
        </w:rPr>
        <w:t>указанием причин их отклонения, в том числе положений объявления, которым не соответствуют такие заявки;</w:t>
      </w:r>
    </w:p>
    <w:p w14:paraId="38638CBD" w14:textId="77777777" w:rsidR="00B650FE" w:rsidRPr="00D0786C" w:rsidRDefault="00B650FE" w:rsidP="00B650FE">
      <w:pPr>
        <w:pStyle w:val="ConsPlusNormal"/>
        <w:ind w:firstLine="567"/>
        <w:jc w:val="both"/>
        <w:rPr>
          <w:rFonts w:ascii="PT Astra Serif" w:eastAsiaTheme="minorHAnsi" w:hAnsi="PT Astra Serif" w:cs="Times New Roman"/>
          <w:sz w:val="28"/>
          <w:szCs w:val="28"/>
          <w:lang w:eastAsia="en-US"/>
        </w:rPr>
      </w:pPr>
      <w:r w:rsidRPr="00D0786C">
        <w:rPr>
          <w:rFonts w:ascii="PT Astra Serif" w:eastAsiaTheme="minorHAnsi" w:hAnsi="PT Astra Serif" w:cs="Times New Roman"/>
          <w:sz w:val="28"/>
          <w:szCs w:val="28"/>
          <w:lang w:eastAsia="en-US"/>
        </w:rPr>
        <w:t>наименование получателей субсидии, с которыми заключаются Соглашения, и размер предоставляемой им субсидии.</w:t>
      </w:r>
    </w:p>
    <w:p w14:paraId="5E1B11CA" w14:textId="77777777" w:rsidR="00B650FE" w:rsidRDefault="00B650FE" w:rsidP="00B650FE">
      <w:pPr>
        <w:pStyle w:val="ConsPlusNormal"/>
        <w:ind w:firstLine="567"/>
        <w:jc w:val="both"/>
        <w:rPr>
          <w:rFonts w:ascii="PT Astra Serif" w:eastAsiaTheme="minorHAnsi" w:hAnsi="PT Astra Serif" w:cs="Times New Roman"/>
          <w:sz w:val="28"/>
          <w:szCs w:val="28"/>
          <w:lang w:eastAsia="en-US"/>
        </w:rPr>
      </w:pPr>
      <w:bookmarkStart w:id="6" w:name="P129"/>
      <w:bookmarkStart w:id="7" w:name="P135"/>
      <w:bookmarkEnd w:id="6"/>
      <w:bookmarkEnd w:id="7"/>
      <w:r w:rsidRPr="00506F02">
        <w:rPr>
          <w:rFonts w:ascii="PT Astra Serif" w:eastAsiaTheme="minorHAnsi" w:hAnsi="PT Astra Serif" w:cs="Times New Roman"/>
          <w:sz w:val="28"/>
          <w:szCs w:val="28"/>
          <w:lang w:eastAsia="en-US"/>
        </w:rPr>
        <w:t xml:space="preserve">21. Управление </w:t>
      </w:r>
      <w:r w:rsidRPr="00D0786C">
        <w:rPr>
          <w:rFonts w:ascii="PT Astra Serif" w:eastAsiaTheme="minorHAnsi" w:hAnsi="PT Astra Serif" w:cs="Times New Roman"/>
          <w:sz w:val="28"/>
          <w:szCs w:val="28"/>
          <w:lang w:eastAsia="en-US"/>
        </w:rPr>
        <w:t>в течение 5 рабочих</w:t>
      </w:r>
      <w:r>
        <w:rPr>
          <w:rFonts w:ascii="PT Astra Serif" w:eastAsiaTheme="minorHAnsi" w:hAnsi="PT Astra Serif" w:cs="Times New Roman"/>
          <w:sz w:val="28"/>
          <w:szCs w:val="28"/>
          <w:lang w:eastAsia="en-US"/>
        </w:rPr>
        <w:t xml:space="preserve"> дней со дня принятия решения о </w:t>
      </w:r>
      <w:r w:rsidRPr="00D0786C">
        <w:rPr>
          <w:rFonts w:ascii="PT Astra Serif" w:eastAsiaTheme="minorHAnsi" w:hAnsi="PT Astra Serif" w:cs="Times New Roman"/>
          <w:sz w:val="28"/>
          <w:szCs w:val="28"/>
          <w:lang w:eastAsia="en-US"/>
        </w:rPr>
        <w:t>предоставлении субсидии заключает с получателем субсидии Соглашение по форме, утвержденной финансовым управлением администрации города Тулы, предусматривающее:</w:t>
      </w:r>
    </w:p>
    <w:p w14:paraId="4F865823" w14:textId="71143578" w:rsidR="00B650FE" w:rsidRDefault="00B650FE" w:rsidP="00B650FE">
      <w:pPr>
        <w:pStyle w:val="ConsPlusNormal"/>
        <w:ind w:firstLine="567"/>
        <w:jc w:val="both"/>
        <w:rPr>
          <w:rFonts w:ascii="PT Astra Serif" w:eastAsiaTheme="minorHAnsi" w:hAnsi="PT Astra Serif" w:cs="Times New Roman"/>
          <w:sz w:val="28"/>
          <w:szCs w:val="28"/>
          <w:lang w:eastAsia="en-US"/>
        </w:rPr>
      </w:pPr>
      <w:r>
        <w:rPr>
          <w:rFonts w:ascii="PT Astra Serif" w:eastAsiaTheme="minorHAnsi" w:hAnsi="PT Astra Serif" w:cs="Times New Roman"/>
          <w:sz w:val="28"/>
          <w:szCs w:val="28"/>
          <w:lang w:eastAsia="en-US"/>
        </w:rPr>
        <w:t>а) </w:t>
      </w:r>
      <w:r w:rsidRPr="00D0786C">
        <w:rPr>
          <w:rFonts w:ascii="PT Astra Serif" w:eastAsiaTheme="minorHAnsi" w:hAnsi="PT Astra Serif" w:cs="Times New Roman"/>
          <w:sz w:val="28"/>
          <w:szCs w:val="28"/>
          <w:lang w:eastAsia="en-US"/>
        </w:rPr>
        <w:t xml:space="preserve">направление затрат </w:t>
      </w:r>
      <w:r>
        <w:rPr>
          <w:rFonts w:ascii="PT Astra Serif" w:eastAsiaTheme="minorHAnsi" w:hAnsi="PT Astra Serif" w:cs="Times New Roman"/>
          <w:sz w:val="28"/>
          <w:szCs w:val="28"/>
          <w:lang w:eastAsia="en-US"/>
        </w:rPr>
        <w:t xml:space="preserve"> на цель, указанную в </w:t>
      </w:r>
      <w:r w:rsidRPr="00D0786C">
        <w:rPr>
          <w:rFonts w:ascii="PT Astra Serif" w:eastAsiaTheme="minorHAnsi" w:hAnsi="PT Astra Serif" w:cs="Times New Roman"/>
          <w:sz w:val="28"/>
          <w:szCs w:val="28"/>
          <w:lang w:eastAsia="en-US"/>
        </w:rPr>
        <w:t xml:space="preserve">пункте </w:t>
      </w:r>
      <w:r>
        <w:rPr>
          <w:rFonts w:ascii="PT Astra Serif" w:eastAsiaTheme="minorHAnsi" w:hAnsi="PT Astra Serif" w:cs="Times New Roman"/>
          <w:sz w:val="28"/>
          <w:szCs w:val="28"/>
          <w:lang w:eastAsia="en-US"/>
        </w:rPr>
        <w:t>1</w:t>
      </w:r>
      <w:r w:rsidRPr="00D0786C">
        <w:rPr>
          <w:rFonts w:ascii="PT Astra Serif" w:eastAsiaTheme="minorHAnsi" w:hAnsi="PT Astra Serif" w:cs="Times New Roman"/>
          <w:sz w:val="28"/>
          <w:szCs w:val="28"/>
          <w:lang w:eastAsia="en-US"/>
        </w:rPr>
        <w:t xml:space="preserve"> Порядка;</w:t>
      </w:r>
    </w:p>
    <w:p w14:paraId="6FF003D0" w14:textId="77777777" w:rsidR="00B650FE" w:rsidRPr="00B9043C" w:rsidRDefault="00B650FE" w:rsidP="00B650FE">
      <w:pPr>
        <w:pStyle w:val="ConsPlusNormal"/>
        <w:ind w:firstLine="567"/>
        <w:jc w:val="both"/>
        <w:rPr>
          <w:rFonts w:ascii="PT Astra Serif" w:eastAsiaTheme="minorHAnsi" w:hAnsi="PT Astra Serif" w:cs="Times New Roman"/>
          <w:sz w:val="28"/>
          <w:szCs w:val="28"/>
          <w:lang w:eastAsia="en-US"/>
        </w:rPr>
      </w:pPr>
      <w:r>
        <w:rPr>
          <w:rFonts w:ascii="PT Astra Serif" w:hAnsi="PT Astra Serif" w:cs="Times New Roman"/>
          <w:sz w:val="28"/>
          <w:szCs w:val="28"/>
        </w:rPr>
        <w:t>б) </w:t>
      </w:r>
      <w:r w:rsidRPr="00D0786C">
        <w:rPr>
          <w:rFonts w:ascii="PT Astra Serif" w:hAnsi="PT Astra Serif" w:cs="Times New Roman"/>
          <w:sz w:val="28"/>
          <w:szCs w:val="28"/>
        </w:rPr>
        <w:t>условие о возможности согласования</w:t>
      </w:r>
      <w:r>
        <w:rPr>
          <w:rFonts w:ascii="PT Astra Serif" w:hAnsi="PT Astra Serif" w:cs="Times New Roman"/>
          <w:sz w:val="28"/>
          <w:szCs w:val="28"/>
        </w:rPr>
        <w:t xml:space="preserve"> новых условий соглашения или о </w:t>
      </w:r>
      <w:r w:rsidRPr="00D0786C">
        <w:rPr>
          <w:rFonts w:ascii="PT Astra Serif" w:hAnsi="PT Astra Serif" w:cs="Times New Roman"/>
          <w:sz w:val="28"/>
          <w:szCs w:val="28"/>
        </w:rPr>
        <w:t>расторжении соглашения при не достижении согласия по новым условиям, в случае уменьшения Управлению как главному распорядителю бюджетных средств ранее доведенных лимитов бюджетных обязательс</w:t>
      </w:r>
      <w:r>
        <w:rPr>
          <w:rFonts w:ascii="PT Astra Serif" w:hAnsi="PT Astra Serif" w:cs="Times New Roman"/>
          <w:sz w:val="28"/>
          <w:szCs w:val="28"/>
        </w:rPr>
        <w:t>тв на </w:t>
      </w:r>
      <w:r w:rsidRPr="00D0786C">
        <w:rPr>
          <w:rFonts w:ascii="PT Astra Serif" w:hAnsi="PT Astra Serif" w:cs="Times New Roman"/>
          <w:sz w:val="28"/>
          <w:szCs w:val="28"/>
        </w:rPr>
        <w:t xml:space="preserve">предоставление субсидии, приводящего к невозможности предоставления субсидии в размере, определенном в соглашении; </w:t>
      </w:r>
    </w:p>
    <w:p w14:paraId="65CF3F3E" w14:textId="77777777" w:rsidR="00B650FE" w:rsidRPr="00D0786C" w:rsidRDefault="00B650FE" w:rsidP="00B650FE">
      <w:pPr>
        <w:pStyle w:val="ConsPlusNormal"/>
        <w:ind w:firstLine="567"/>
        <w:jc w:val="both"/>
        <w:rPr>
          <w:rFonts w:ascii="PT Astra Serif" w:eastAsiaTheme="minorHAnsi" w:hAnsi="PT Astra Serif" w:cs="Times New Roman"/>
          <w:sz w:val="28"/>
          <w:szCs w:val="28"/>
          <w:lang w:eastAsia="en-US"/>
        </w:rPr>
      </w:pPr>
      <w:r>
        <w:rPr>
          <w:rFonts w:ascii="PT Astra Serif" w:eastAsiaTheme="minorHAnsi" w:hAnsi="PT Astra Serif" w:cs="Times New Roman"/>
          <w:sz w:val="28"/>
          <w:szCs w:val="28"/>
          <w:lang w:eastAsia="en-US"/>
        </w:rPr>
        <w:t>в) </w:t>
      </w:r>
      <w:r w:rsidRPr="00D0786C">
        <w:rPr>
          <w:rFonts w:ascii="PT Astra Serif" w:eastAsiaTheme="minorHAnsi" w:hAnsi="PT Astra Serif" w:cs="Times New Roman"/>
          <w:sz w:val="28"/>
          <w:szCs w:val="28"/>
          <w:lang w:eastAsia="en-US"/>
        </w:rPr>
        <w:t>согласие Получателя субсидии на осуществление Управлением проверок соблюдения Получателем субсидии порядка и условий предоставления субсидии, в том числе в части достижения результатов предоставления субсидии, а также проведения органами муниципального финансового контроля проверок соблюдения Получателем субсидии порядка и условий предоставления субсидии в соответствии со статьями 268.1 и 269.2 Бюджетного кодекса Российской Федерации;</w:t>
      </w:r>
    </w:p>
    <w:p w14:paraId="5ABA10F4" w14:textId="77777777" w:rsidR="00B650FE" w:rsidRPr="00D0786C" w:rsidRDefault="00B650FE" w:rsidP="00B650FE">
      <w:pPr>
        <w:widowControl w:val="0"/>
        <w:autoSpaceDE w:val="0"/>
        <w:autoSpaceDN w:val="0"/>
        <w:spacing w:after="0" w:line="240" w:lineRule="auto"/>
        <w:ind w:firstLine="567"/>
        <w:jc w:val="both"/>
        <w:rPr>
          <w:rFonts w:ascii="PT Astra Serif" w:hAnsi="PT Astra Serif" w:cs="Times New Roman"/>
          <w:sz w:val="28"/>
          <w:szCs w:val="28"/>
        </w:rPr>
      </w:pPr>
      <w:r>
        <w:rPr>
          <w:rFonts w:ascii="PT Astra Serif" w:hAnsi="PT Astra Serif" w:cs="Times New Roman"/>
          <w:sz w:val="28"/>
          <w:szCs w:val="28"/>
        </w:rPr>
        <w:t>г) </w:t>
      </w:r>
      <w:r w:rsidRPr="00D0786C">
        <w:rPr>
          <w:rFonts w:ascii="PT Astra Serif" w:hAnsi="PT Astra Serif" w:cs="Times New Roman"/>
          <w:sz w:val="28"/>
          <w:szCs w:val="28"/>
        </w:rPr>
        <w:t xml:space="preserve">перечисление субсидии в установленном порядке на расчетный счет, открытый в учреждениях Центрального банка Российской Федерации или кредитных организациях; </w:t>
      </w:r>
    </w:p>
    <w:p w14:paraId="2F293BE8" w14:textId="77777777" w:rsidR="00B650FE" w:rsidRPr="00D0786C" w:rsidRDefault="00B650FE" w:rsidP="00B650FE">
      <w:pPr>
        <w:pStyle w:val="ConsPlusNormal"/>
        <w:ind w:firstLine="567"/>
        <w:jc w:val="both"/>
        <w:rPr>
          <w:rFonts w:ascii="PT Astra Serif" w:eastAsiaTheme="minorHAnsi" w:hAnsi="PT Astra Serif" w:cs="Times New Roman"/>
          <w:sz w:val="28"/>
          <w:szCs w:val="28"/>
          <w:lang w:eastAsia="en-US"/>
        </w:rPr>
      </w:pPr>
      <w:r>
        <w:rPr>
          <w:rFonts w:ascii="PT Astra Serif" w:eastAsiaTheme="minorHAnsi" w:hAnsi="PT Astra Serif" w:cs="Times New Roman"/>
          <w:sz w:val="28"/>
          <w:szCs w:val="28"/>
          <w:lang w:eastAsia="en-US"/>
        </w:rPr>
        <w:t>д) </w:t>
      </w:r>
      <w:r w:rsidRPr="00D0786C">
        <w:rPr>
          <w:rFonts w:ascii="PT Astra Serif" w:eastAsiaTheme="minorHAnsi" w:hAnsi="PT Astra Serif" w:cs="Times New Roman"/>
          <w:sz w:val="28"/>
          <w:szCs w:val="28"/>
          <w:lang w:eastAsia="en-US"/>
        </w:rPr>
        <w:t>достижение значений результата предоставления субсидии.</w:t>
      </w:r>
    </w:p>
    <w:p w14:paraId="5BEBEFE6" w14:textId="77777777" w:rsidR="00B650FE" w:rsidRPr="00D0786C" w:rsidRDefault="00B650FE" w:rsidP="00B650FE">
      <w:pPr>
        <w:pStyle w:val="ConsPlusNormal"/>
        <w:ind w:firstLine="567"/>
        <w:jc w:val="both"/>
        <w:rPr>
          <w:rFonts w:ascii="PT Astra Serif" w:eastAsiaTheme="minorHAnsi" w:hAnsi="PT Astra Serif" w:cs="Times New Roman"/>
          <w:sz w:val="28"/>
          <w:szCs w:val="28"/>
          <w:lang w:eastAsia="en-US"/>
        </w:rPr>
      </w:pPr>
      <w:r w:rsidRPr="00D0786C">
        <w:rPr>
          <w:rFonts w:ascii="PT Astra Serif" w:eastAsiaTheme="minorHAnsi" w:hAnsi="PT Astra Serif" w:cs="Times New Roman"/>
          <w:sz w:val="28"/>
          <w:szCs w:val="28"/>
          <w:lang w:eastAsia="en-US"/>
        </w:rPr>
        <w:lastRenderedPageBreak/>
        <w:t>Получатель субсидий, не заключивший с Управлением Соглашение в</w:t>
      </w:r>
      <w:r>
        <w:rPr>
          <w:rFonts w:ascii="PT Astra Serif" w:eastAsiaTheme="minorHAnsi" w:hAnsi="PT Astra Serif" w:cs="Times New Roman"/>
          <w:sz w:val="28"/>
          <w:szCs w:val="28"/>
          <w:lang w:eastAsia="en-US"/>
        </w:rPr>
        <w:t> </w:t>
      </w:r>
      <w:r w:rsidRPr="00D0786C">
        <w:rPr>
          <w:rFonts w:ascii="PT Astra Serif" w:eastAsiaTheme="minorHAnsi" w:hAnsi="PT Astra Serif" w:cs="Times New Roman"/>
          <w:sz w:val="28"/>
          <w:szCs w:val="28"/>
          <w:lang w:eastAsia="en-US"/>
        </w:rPr>
        <w:t xml:space="preserve">сроки, указанные в </w:t>
      </w:r>
      <w:hyperlink w:anchor="P135" w:tooltip="23. Министерство в течение 5 рабочих дней со дня принятия решения о предоставлении субсидии заключает с получателем субсидии Соглашение по форме, утверждаемой министерством финансов Тульской области, предусматривающее:">
        <w:r w:rsidRPr="00D0786C">
          <w:rPr>
            <w:rFonts w:ascii="PT Astra Serif" w:eastAsiaTheme="minorHAnsi" w:hAnsi="PT Astra Serif" w:cs="Times New Roman"/>
            <w:sz w:val="28"/>
            <w:szCs w:val="28"/>
            <w:lang w:eastAsia="en-US"/>
          </w:rPr>
          <w:t>абзаце 1</w:t>
        </w:r>
      </w:hyperlink>
      <w:r w:rsidRPr="00D0786C">
        <w:rPr>
          <w:rFonts w:ascii="PT Astra Serif" w:eastAsiaTheme="minorHAnsi" w:hAnsi="PT Astra Serif" w:cs="Times New Roman"/>
          <w:sz w:val="28"/>
          <w:szCs w:val="28"/>
          <w:lang w:eastAsia="en-US"/>
        </w:rPr>
        <w:t xml:space="preserve"> настоящего пункта, признается уклонившимся от заключения Соглашения.</w:t>
      </w:r>
    </w:p>
    <w:p w14:paraId="055F2260" w14:textId="77777777" w:rsidR="00B650FE" w:rsidRPr="00D0786C" w:rsidRDefault="00B650FE" w:rsidP="00B650FE">
      <w:pPr>
        <w:pStyle w:val="ConsPlusNormal"/>
        <w:ind w:firstLine="567"/>
        <w:jc w:val="both"/>
        <w:rPr>
          <w:rFonts w:ascii="PT Astra Serif" w:eastAsiaTheme="minorHAnsi" w:hAnsi="PT Astra Serif" w:cs="Times New Roman"/>
          <w:sz w:val="28"/>
          <w:szCs w:val="28"/>
          <w:lang w:eastAsia="en-US"/>
        </w:rPr>
      </w:pPr>
      <w:r w:rsidRPr="00D0786C">
        <w:rPr>
          <w:rFonts w:ascii="PT Astra Serif" w:eastAsiaTheme="minorHAnsi" w:hAnsi="PT Astra Serif" w:cs="Times New Roman"/>
          <w:sz w:val="28"/>
          <w:szCs w:val="28"/>
          <w:lang w:eastAsia="en-US"/>
        </w:rPr>
        <w:t>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w:t>
      </w:r>
      <w:r>
        <w:rPr>
          <w:rFonts w:ascii="PT Astra Serif" w:eastAsiaTheme="minorHAnsi" w:hAnsi="PT Astra Serif" w:cs="Times New Roman"/>
          <w:sz w:val="28"/>
          <w:szCs w:val="28"/>
          <w:lang w:eastAsia="en-US"/>
        </w:rPr>
        <w:t>ия дополнительного соглашения к </w:t>
      </w:r>
      <w:r w:rsidRPr="00D0786C">
        <w:rPr>
          <w:rFonts w:ascii="PT Astra Serif" w:eastAsiaTheme="minorHAnsi" w:hAnsi="PT Astra Serif" w:cs="Times New Roman"/>
          <w:sz w:val="28"/>
          <w:szCs w:val="28"/>
          <w:lang w:eastAsia="en-US"/>
        </w:rPr>
        <w:t>соглашению в части перемены лиц</w:t>
      </w:r>
      <w:r>
        <w:rPr>
          <w:rFonts w:ascii="PT Astra Serif" w:eastAsiaTheme="minorHAnsi" w:hAnsi="PT Astra Serif" w:cs="Times New Roman"/>
          <w:sz w:val="28"/>
          <w:szCs w:val="28"/>
          <w:lang w:eastAsia="en-US"/>
        </w:rPr>
        <w:t>а в обязательстве с указанием в </w:t>
      </w:r>
      <w:r w:rsidRPr="00D0786C">
        <w:rPr>
          <w:rFonts w:ascii="PT Astra Serif" w:eastAsiaTheme="minorHAnsi" w:hAnsi="PT Astra Serif" w:cs="Times New Roman"/>
          <w:sz w:val="28"/>
          <w:szCs w:val="28"/>
          <w:lang w:eastAsia="en-US"/>
        </w:rPr>
        <w:t>соглашении юридического лица, являющегося правопреемником.</w:t>
      </w:r>
    </w:p>
    <w:p w14:paraId="2DB66BDB" w14:textId="77777777" w:rsidR="00B650FE" w:rsidRPr="00D0786C" w:rsidRDefault="00B650FE" w:rsidP="00B650FE">
      <w:pPr>
        <w:pStyle w:val="ConsPlusNormal"/>
        <w:ind w:firstLine="567"/>
        <w:jc w:val="both"/>
        <w:rPr>
          <w:rFonts w:ascii="PT Astra Serif" w:eastAsiaTheme="minorHAnsi" w:hAnsi="PT Astra Serif" w:cs="Times New Roman"/>
          <w:sz w:val="28"/>
          <w:szCs w:val="28"/>
          <w:lang w:eastAsia="en-US"/>
        </w:rPr>
      </w:pPr>
      <w:r w:rsidRPr="00D0786C">
        <w:rPr>
          <w:rFonts w:ascii="PT Astra Serif" w:eastAsiaTheme="minorHAnsi" w:hAnsi="PT Astra Serif" w:cs="Times New Roman"/>
          <w:sz w:val="28"/>
          <w:szCs w:val="28"/>
          <w:lang w:eastAsia="en-US"/>
        </w:rPr>
        <w:t>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w:t>
      </w:r>
      <w:r>
        <w:rPr>
          <w:rFonts w:ascii="PT Astra Serif" w:eastAsiaTheme="minorHAnsi" w:hAnsi="PT Astra Serif" w:cs="Times New Roman"/>
          <w:sz w:val="28"/>
          <w:szCs w:val="28"/>
          <w:lang w:eastAsia="en-US"/>
        </w:rPr>
        <w:t>ицом, соглашение расторгается с </w:t>
      </w:r>
      <w:r w:rsidRPr="00D0786C">
        <w:rPr>
          <w:rFonts w:ascii="PT Astra Serif" w:eastAsiaTheme="minorHAnsi" w:hAnsi="PT Astra Serif" w:cs="Times New Roman"/>
          <w:sz w:val="28"/>
          <w:szCs w:val="28"/>
          <w:lang w:eastAsia="en-US"/>
        </w:rPr>
        <w:t>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 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бюджет муниципального образования город Тула.</w:t>
      </w:r>
    </w:p>
    <w:p w14:paraId="4A548620" w14:textId="2D12F23A" w:rsidR="00B650FE" w:rsidRPr="00D0786C" w:rsidRDefault="00B650FE" w:rsidP="00B650FE">
      <w:pPr>
        <w:pStyle w:val="ConsPlusNormal"/>
        <w:ind w:firstLine="567"/>
        <w:jc w:val="both"/>
        <w:rPr>
          <w:rFonts w:ascii="PT Astra Serif" w:eastAsiaTheme="minorHAnsi" w:hAnsi="PT Astra Serif" w:cs="Times New Roman"/>
          <w:sz w:val="28"/>
          <w:szCs w:val="28"/>
          <w:lang w:eastAsia="en-US"/>
        </w:rPr>
      </w:pPr>
      <w:r w:rsidRPr="00506F02">
        <w:rPr>
          <w:rFonts w:ascii="PT Astra Serif" w:eastAsiaTheme="minorHAnsi" w:hAnsi="PT Astra Serif" w:cs="Times New Roman"/>
          <w:sz w:val="28"/>
          <w:szCs w:val="28"/>
          <w:lang w:eastAsia="en-US"/>
        </w:rPr>
        <w:t xml:space="preserve">22. Субсидия </w:t>
      </w:r>
      <w:r w:rsidRPr="00D0786C">
        <w:rPr>
          <w:rFonts w:ascii="PT Astra Serif" w:eastAsiaTheme="minorHAnsi" w:hAnsi="PT Astra Serif" w:cs="Times New Roman"/>
          <w:sz w:val="28"/>
          <w:szCs w:val="28"/>
          <w:lang w:eastAsia="en-US"/>
        </w:rPr>
        <w:t xml:space="preserve">предоставляется единоразово в размере 20 000 (двадцать тысяч) рублей на каждое транспортное средство, сведения о котором </w:t>
      </w:r>
      <w:r w:rsidR="00B5019D">
        <w:rPr>
          <w:rFonts w:ascii="PT Astra Serif" w:eastAsiaTheme="minorHAnsi" w:hAnsi="PT Astra Serif" w:cs="Times New Roman"/>
          <w:sz w:val="28"/>
          <w:szCs w:val="28"/>
          <w:lang w:eastAsia="en-US"/>
        </w:rPr>
        <w:t>внесены</w:t>
      </w:r>
      <w:bookmarkStart w:id="8" w:name="_GoBack"/>
      <w:bookmarkEnd w:id="8"/>
      <w:r w:rsidRPr="00D0786C">
        <w:rPr>
          <w:rFonts w:ascii="PT Astra Serif" w:eastAsiaTheme="minorHAnsi" w:hAnsi="PT Astra Serif" w:cs="Times New Roman"/>
          <w:sz w:val="28"/>
          <w:szCs w:val="28"/>
          <w:lang w:eastAsia="en-US"/>
        </w:rPr>
        <w:t xml:space="preserve"> в единую навигационно-информационную систему муниципального образования город Тула.</w:t>
      </w:r>
    </w:p>
    <w:p w14:paraId="27AA641A" w14:textId="77777777" w:rsidR="00B650FE" w:rsidRPr="00D0786C" w:rsidRDefault="00B650FE" w:rsidP="00B650FE">
      <w:pPr>
        <w:pStyle w:val="ConsPlusNormal"/>
        <w:ind w:firstLine="567"/>
        <w:jc w:val="both"/>
        <w:rPr>
          <w:rFonts w:ascii="PT Astra Serif" w:eastAsiaTheme="minorHAnsi" w:hAnsi="PT Astra Serif" w:cs="Times New Roman"/>
          <w:sz w:val="28"/>
          <w:szCs w:val="28"/>
          <w:lang w:eastAsia="en-US"/>
        </w:rPr>
      </w:pPr>
      <w:r w:rsidRPr="00D0786C">
        <w:rPr>
          <w:rFonts w:ascii="PT Astra Serif" w:eastAsiaTheme="minorHAnsi" w:hAnsi="PT Astra Serif" w:cs="Times New Roman"/>
          <w:sz w:val="28"/>
          <w:szCs w:val="28"/>
          <w:lang w:eastAsia="en-US"/>
        </w:rPr>
        <w:t>В случае наличия на момент обращения Получателя субсидии лимитов бюджетных обязательств в объеме, меньшем заявляемой суммы субсидии, Получателю субсидии производится выплата субсидии в пределах имеющихся лимитов бюджетных обязательств и направляется уведомление о выплате средств в неполном объеме в связи с отсутствием лимитов бюджетных обязательств.</w:t>
      </w:r>
    </w:p>
    <w:p w14:paraId="63862DAB" w14:textId="4167D86A" w:rsidR="00B650FE" w:rsidRPr="00506F02" w:rsidRDefault="00B650FE" w:rsidP="00B650FE">
      <w:pPr>
        <w:pStyle w:val="ConsPlusNormal"/>
        <w:ind w:firstLine="567"/>
        <w:jc w:val="both"/>
        <w:rPr>
          <w:rFonts w:ascii="PT Astra Serif" w:eastAsiaTheme="minorHAnsi" w:hAnsi="PT Astra Serif" w:cs="Times New Roman"/>
          <w:sz w:val="28"/>
          <w:szCs w:val="28"/>
          <w:lang w:eastAsia="en-US"/>
        </w:rPr>
      </w:pPr>
      <w:r w:rsidRPr="00506F02">
        <w:rPr>
          <w:rFonts w:ascii="PT Astra Serif" w:eastAsiaTheme="minorHAnsi" w:hAnsi="PT Astra Serif" w:cs="Times New Roman"/>
          <w:sz w:val="28"/>
          <w:szCs w:val="28"/>
          <w:lang w:eastAsia="en-US"/>
        </w:rPr>
        <w:t>23. Результатом предоставления субсидии является обеспечение регулярных перевозок по нерегулируемым тарифам в границах муниципального образования город Тула.</w:t>
      </w:r>
    </w:p>
    <w:p w14:paraId="68F861F0" w14:textId="541277AE" w:rsidR="00B650FE" w:rsidRPr="00BC29E8" w:rsidRDefault="00B650FE" w:rsidP="00B650FE">
      <w:pPr>
        <w:pStyle w:val="ConsPlusNormal"/>
        <w:ind w:firstLine="567"/>
        <w:jc w:val="both"/>
        <w:rPr>
          <w:rFonts w:ascii="PT Astra Serif" w:eastAsiaTheme="minorHAnsi" w:hAnsi="PT Astra Serif" w:cs="Times New Roman"/>
          <w:sz w:val="28"/>
          <w:szCs w:val="28"/>
          <w:lang w:eastAsia="en-US"/>
        </w:rPr>
      </w:pPr>
      <w:r>
        <w:rPr>
          <w:rFonts w:ascii="PT Astra Serif" w:hAnsi="PT Astra Serif"/>
          <w:sz w:val="28"/>
          <w:szCs w:val="28"/>
        </w:rPr>
        <w:t>Для оценки эффективности и результативности использования субсидии применяются следующий показатель:</w:t>
      </w:r>
    </w:p>
    <w:p w14:paraId="1BD217EB" w14:textId="4ABE545C" w:rsidR="00B650FE" w:rsidRPr="00BC29E8" w:rsidRDefault="00B650FE" w:rsidP="00B650FE">
      <w:pPr>
        <w:pStyle w:val="ConsPlusNormal"/>
        <w:ind w:firstLine="567"/>
        <w:jc w:val="both"/>
        <w:rPr>
          <w:rFonts w:ascii="PT Astra Serif" w:hAnsi="PT Astra Serif"/>
          <w:sz w:val="28"/>
          <w:szCs w:val="28"/>
        </w:rPr>
      </w:pPr>
      <w:r w:rsidRPr="00BC29E8">
        <w:rPr>
          <w:rFonts w:ascii="PT Astra Serif" w:hAnsi="PT Astra Serif"/>
          <w:sz w:val="28"/>
          <w:szCs w:val="28"/>
        </w:rPr>
        <w:t>колич</w:t>
      </w:r>
      <w:r>
        <w:rPr>
          <w:rFonts w:ascii="PT Astra Serif" w:hAnsi="PT Astra Serif"/>
          <w:sz w:val="28"/>
          <w:szCs w:val="28"/>
        </w:rPr>
        <w:t xml:space="preserve">ество единиц подвижного состава, </w:t>
      </w:r>
      <w:r w:rsidRPr="00BC29E8">
        <w:rPr>
          <w:rFonts w:ascii="PT Astra Serif" w:hAnsi="PT Astra Serif"/>
          <w:sz w:val="28"/>
          <w:szCs w:val="28"/>
        </w:rPr>
        <w:t>используемого Получателем субсидии для осуществления регулярных п</w:t>
      </w:r>
      <w:r w:rsidR="00506F02">
        <w:rPr>
          <w:rFonts w:ascii="PT Astra Serif" w:hAnsi="PT Astra Serif"/>
          <w:sz w:val="28"/>
          <w:szCs w:val="28"/>
        </w:rPr>
        <w:t>еревозок пассажиров и багажа по </w:t>
      </w:r>
      <w:r w:rsidRPr="00BC29E8">
        <w:rPr>
          <w:rFonts w:ascii="PT Astra Serif" w:hAnsi="PT Astra Serif"/>
          <w:sz w:val="28"/>
          <w:szCs w:val="28"/>
        </w:rPr>
        <w:t xml:space="preserve">нерегулируемым тарифам по муниципальным маршрутам регулярных перевозок в границах муниципального образования город Тула, </w:t>
      </w:r>
      <w:r w:rsidR="00506F02">
        <w:rPr>
          <w:rFonts w:ascii="PT Astra Serif" w:hAnsi="PT Astra Serif"/>
          <w:sz w:val="28"/>
          <w:szCs w:val="28"/>
        </w:rPr>
        <w:t>сведения о </w:t>
      </w:r>
      <w:r w:rsidRPr="00BC29E8">
        <w:rPr>
          <w:rFonts w:ascii="PT Astra Serif" w:hAnsi="PT Astra Serif"/>
          <w:sz w:val="28"/>
          <w:szCs w:val="28"/>
        </w:rPr>
        <w:t>которых передаются в единую навигационно-информационную систему муниципального образования город Тула.</w:t>
      </w:r>
    </w:p>
    <w:p w14:paraId="65EC6324" w14:textId="7DE59203" w:rsidR="00B650FE" w:rsidRPr="00506F02" w:rsidRDefault="00B650FE" w:rsidP="00B650FE">
      <w:pPr>
        <w:pStyle w:val="ConsPlusNormal"/>
        <w:ind w:firstLine="567"/>
        <w:jc w:val="both"/>
        <w:rPr>
          <w:rFonts w:ascii="PT Astra Serif" w:eastAsiaTheme="minorHAnsi" w:hAnsi="PT Astra Serif" w:cs="Times New Roman"/>
          <w:sz w:val="28"/>
          <w:szCs w:val="28"/>
          <w:lang w:eastAsia="en-US"/>
        </w:rPr>
      </w:pPr>
      <w:r w:rsidRPr="00D0786C">
        <w:rPr>
          <w:rFonts w:ascii="PT Astra Serif" w:eastAsiaTheme="minorHAnsi" w:hAnsi="PT Astra Serif" w:cs="Times New Roman"/>
          <w:sz w:val="28"/>
          <w:szCs w:val="28"/>
          <w:lang w:eastAsia="en-US"/>
        </w:rPr>
        <w:t xml:space="preserve"> </w:t>
      </w:r>
      <w:r w:rsidRPr="00506F02">
        <w:rPr>
          <w:rFonts w:ascii="PT Astra Serif" w:eastAsiaTheme="minorHAnsi" w:hAnsi="PT Astra Serif" w:cs="Times New Roman"/>
          <w:sz w:val="28"/>
          <w:szCs w:val="28"/>
          <w:lang w:eastAsia="en-US"/>
        </w:rPr>
        <w:t>В Соглашении указываются конкретные, измеримые результаты предоставления субсидии с указанием точной даты завершения и конечного значения результатов (конкретной количественной характеристики).</w:t>
      </w:r>
    </w:p>
    <w:p w14:paraId="38A454F0" w14:textId="77777777" w:rsidR="00B650FE" w:rsidRPr="00D0786C" w:rsidRDefault="00B650FE" w:rsidP="00B650FE">
      <w:pPr>
        <w:pStyle w:val="ConsPlusNormal"/>
        <w:ind w:firstLine="567"/>
        <w:jc w:val="both"/>
        <w:rPr>
          <w:rFonts w:ascii="PT Astra Serif" w:eastAsiaTheme="minorHAnsi" w:hAnsi="PT Astra Serif" w:cs="Times New Roman"/>
          <w:sz w:val="28"/>
          <w:szCs w:val="28"/>
          <w:lang w:eastAsia="en-US"/>
        </w:rPr>
      </w:pPr>
      <w:r w:rsidRPr="00D0786C">
        <w:rPr>
          <w:rFonts w:ascii="PT Astra Serif" w:eastAsiaTheme="minorHAnsi" w:hAnsi="PT Astra Serif" w:cs="Times New Roman"/>
          <w:sz w:val="28"/>
          <w:szCs w:val="28"/>
          <w:lang w:eastAsia="en-US"/>
        </w:rPr>
        <w:t>Получатель субсидии берет на себя обязательство по достижению указанных в Соглашении значений показателей результата предоставления субсидии и точной даты.</w:t>
      </w:r>
    </w:p>
    <w:p w14:paraId="135B5481" w14:textId="77777777" w:rsidR="00B650FE" w:rsidRPr="00D0786C" w:rsidRDefault="00B650FE" w:rsidP="00B650FE">
      <w:pPr>
        <w:pStyle w:val="ConsPlusNormal"/>
        <w:ind w:firstLine="567"/>
        <w:jc w:val="both"/>
        <w:rPr>
          <w:rFonts w:ascii="PT Astra Serif" w:eastAsiaTheme="minorHAnsi" w:hAnsi="PT Astra Serif" w:cs="Times New Roman"/>
          <w:sz w:val="28"/>
          <w:szCs w:val="28"/>
          <w:lang w:eastAsia="en-US"/>
        </w:rPr>
      </w:pPr>
      <w:r w:rsidRPr="00506F02">
        <w:rPr>
          <w:rFonts w:ascii="PT Astra Serif" w:eastAsiaTheme="minorHAnsi" w:hAnsi="PT Astra Serif" w:cs="Times New Roman"/>
          <w:sz w:val="28"/>
          <w:szCs w:val="28"/>
          <w:lang w:eastAsia="en-US"/>
        </w:rPr>
        <w:t xml:space="preserve">24. Для </w:t>
      </w:r>
      <w:r w:rsidRPr="00D0786C">
        <w:rPr>
          <w:rFonts w:ascii="PT Astra Serif" w:eastAsiaTheme="minorHAnsi" w:hAnsi="PT Astra Serif" w:cs="Times New Roman"/>
          <w:sz w:val="28"/>
          <w:szCs w:val="28"/>
          <w:lang w:eastAsia="en-US"/>
        </w:rPr>
        <w:t>перечисления субсидии Пол</w:t>
      </w:r>
      <w:r>
        <w:rPr>
          <w:rFonts w:ascii="PT Astra Serif" w:eastAsiaTheme="minorHAnsi" w:hAnsi="PT Astra Serif" w:cs="Times New Roman"/>
          <w:sz w:val="28"/>
          <w:szCs w:val="28"/>
          <w:lang w:eastAsia="en-US"/>
        </w:rPr>
        <w:t xml:space="preserve">учатель субсидии представляет </w:t>
      </w:r>
      <w:r w:rsidRPr="00B9043C">
        <w:rPr>
          <w:rFonts w:ascii="PT Astra Serif" w:eastAsiaTheme="minorHAnsi" w:hAnsi="PT Astra Serif" w:cs="Times New Roman"/>
          <w:sz w:val="28"/>
          <w:szCs w:val="28"/>
          <w:lang w:eastAsia="en-US"/>
        </w:rPr>
        <w:lastRenderedPageBreak/>
        <w:t>в Управление</w:t>
      </w:r>
      <w:r w:rsidRPr="00D0786C">
        <w:rPr>
          <w:rFonts w:ascii="PT Astra Serif" w:eastAsiaTheme="minorHAnsi" w:hAnsi="PT Astra Serif" w:cs="Times New Roman"/>
          <w:sz w:val="28"/>
          <w:szCs w:val="28"/>
          <w:lang w:eastAsia="en-US"/>
        </w:rPr>
        <w:t xml:space="preserve"> следующие документы: </w:t>
      </w:r>
    </w:p>
    <w:p w14:paraId="31C5A01F" w14:textId="77777777" w:rsidR="00B650FE" w:rsidRPr="00D0786C" w:rsidRDefault="00B650FE" w:rsidP="00B650FE">
      <w:pPr>
        <w:pStyle w:val="ConsPlusNormal"/>
        <w:ind w:firstLine="567"/>
        <w:jc w:val="both"/>
        <w:rPr>
          <w:rFonts w:ascii="PT Astra Serif" w:eastAsiaTheme="minorHAnsi" w:hAnsi="PT Astra Serif" w:cs="Times New Roman"/>
          <w:sz w:val="28"/>
          <w:szCs w:val="28"/>
          <w:lang w:eastAsia="en-US"/>
        </w:rPr>
      </w:pPr>
      <w:r w:rsidRPr="00D0786C">
        <w:rPr>
          <w:rFonts w:ascii="PT Astra Serif" w:eastAsiaTheme="minorHAnsi" w:hAnsi="PT Astra Serif" w:cs="Times New Roman"/>
          <w:sz w:val="28"/>
          <w:szCs w:val="28"/>
          <w:lang w:eastAsia="en-US"/>
        </w:rPr>
        <w:t>а) заявку на перечисление субсидии по форме согласно приложению</w:t>
      </w:r>
      <w:r>
        <w:rPr>
          <w:rFonts w:ascii="PT Astra Serif" w:eastAsiaTheme="minorHAnsi" w:hAnsi="PT Astra Serif" w:cs="Times New Roman"/>
          <w:sz w:val="28"/>
          <w:szCs w:val="28"/>
          <w:lang w:eastAsia="en-US"/>
        </w:rPr>
        <w:t xml:space="preserve"> к </w:t>
      </w:r>
      <w:r w:rsidRPr="00D0786C">
        <w:rPr>
          <w:rFonts w:ascii="PT Astra Serif" w:eastAsiaTheme="minorHAnsi" w:hAnsi="PT Astra Serif" w:cs="Times New Roman"/>
          <w:sz w:val="28"/>
          <w:szCs w:val="28"/>
          <w:lang w:eastAsia="en-US"/>
        </w:rPr>
        <w:t xml:space="preserve">Порядку; </w:t>
      </w:r>
    </w:p>
    <w:p w14:paraId="059C9524" w14:textId="77777777" w:rsidR="00B650FE" w:rsidRPr="00D0786C" w:rsidRDefault="00B650FE" w:rsidP="00B650FE">
      <w:pPr>
        <w:widowControl w:val="0"/>
        <w:autoSpaceDE w:val="0"/>
        <w:autoSpaceDN w:val="0"/>
        <w:spacing w:after="0" w:line="240" w:lineRule="auto"/>
        <w:ind w:firstLine="567"/>
        <w:jc w:val="both"/>
        <w:rPr>
          <w:rFonts w:ascii="PT Astra Serif" w:hAnsi="PT Astra Serif" w:cs="Times New Roman"/>
          <w:sz w:val="28"/>
          <w:szCs w:val="28"/>
        </w:rPr>
      </w:pPr>
      <w:r w:rsidRPr="00D0786C">
        <w:rPr>
          <w:rFonts w:ascii="PT Astra Serif" w:hAnsi="PT Astra Serif" w:cs="Times New Roman"/>
          <w:sz w:val="28"/>
          <w:szCs w:val="28"/>
        </w:rPr>
        <w:t>б) справку, подписанную руководителем и главным бухгалтером (при наличии) или уполномоченным лицом Получателя субсидии, скрепленную печатью (при наличии) Получателя субсидии, подтверждающую, что на дату подачи заявки на предоставление субсидии Получатель субсидии соответствует требованиям, предусмотренным пунктами 9, 10 Порядка.</w:t>
      </w:r>
    </w:p>
    <w:p w14:paraId="63122B51" w14:textId="77777777" w:rsidR="00B650FE" w:rsidRPr="00D0786C" w:rsidRDefault="00B650FE" w:rsidP="00B650FE">
      <w:pPr>
        <w:widowControl w:val="0"/>
        <w:autoSpaceDE w:val="0"/>
        <w:autoSpaceDN w:val="0"/>
        <w:spacing w:after="0" w:line="240" w:lineRule="auto"/>
        <w:ind w:firstLine="567"/>
        <w:jc w:val="both"/>
        <w:rPr>
          <w:rFonts w:ascii="PT Astra Serif" w:hAnsi="PT Astra Serif" w:cs="Times New Roman"/>
          <w:sz w:val="28"/>
          <w:szCs w:val="28"/>
        </w:rPr>
      </w:pPr>
      <w:r w:rsidRPr="00506F02">
        <w:rPr>
          <w:rFonts w:ascii="PT Astra Serif" w:hAnsi="PT Astra Serif" w:cs="Times New Roman"/>
          <w:sz w:val="28"/>
          <w:szCs w:val="28"/>
        </w:rPr>
        <w:t xml:space="preserve">25. Управление </w:t>
      </w:r>
      <w:r w:rsidRPr="00D0786C">
        <w:rPr>
          <w:rFonts w:ascii="PT Astra Serif" w:hAnsi="PT Astra Serif" w:cs="Times New Roman"/>
          <w:sz w:val="28"/>
          <w:szCs w:val="28"/>
        </w:rPr>
        <w:t>осуществляет регистрацию представленных документов в день их поступления в соответствии с установленными администрацией города Тулы правилами делопроизводства.</w:t>
      </w:r>
    </w:p>
    <w:p w14:paraId="4B14A6D4" w14:textId="77777777" w:rsidR="00B650FE" w:rsidRPr="00D0786C" w:rsidRDefault="00B650FE" w:rsidP="00B650FE">
      <w:pPr>
        <w:widowControl w:val="0"/>
        <w:autoSpaceDE w:val="0"/>
        <w:autoSpaceDN w:val="0"/>
        <w:spacing w:after="0" w:line="240" w:lineRule="auto"/>
        <w:ind w:firstLine="567"/>
        <w:jc w:val="both"/>
        <w:rPr>
          <w:rFonts w:ascii="PT Astra Serif" w:hAnsi="PT Astra Serif" w:cs="Times New Roman"/>
          <w:sz w:val="28"/>
          <w:szCs w:val="28"/>
        </w:rPr>
      </w:pPr>
      <w:r w:rsidRPr="00D0786C">
        <w:rPr>
          <w:rFonts w:ascii="PT Astra Serif" w:hAnsi="PT Astra Serif" w:cs="Times New Roman"/>
          <w:sz w:val="28"/>
          <w:szCs w:val="28"/>
        </w:rPr>
        <w:t>Управление в течение 10 рабочих дней со дня регистрации осуществляет проверку и рассмотрение представленных документов и принимает решение об отказе или предоставлении субсидии и ее размере, которое оформляется приказом Управления.</w:t>
      </w:r>
    </w:p>
    <w:p w14:paraId="7250FC23" w14:textId="32BAB104" w:rsidR="00B650FE" w:rsidRPr="00D0786C" w:rsidRDefault="00B650FE" w:rsidP="00B650FE">
      <w:pPr>
        <w:pStyle w:val="ConsPlusNormal"/>
        <w:ind w:firstLine="567"/>
        <w:jc w:val="both"/>
        <w:rPr>
          <w:rFonts w:ascii="PT Astra Serif" w:eastAsiaTheme="minorHAnsi" w:hAnsi="PT Astra Serif" w:cs="Times New Roman"/>
          <w:sz w:val="28"/>
          <w:szCs w:val="28"/>
          <w:lang w:eastAsia="en-US"/>
        </w:rPr>
      </w:pPr>
      <w:r w:rsidRPr="00D0786C">
        <w:rPr>
          <w:rFonts w:ascii="PT Astra Serif" w:eastAsiaTheme="minorHAnsi" w:hAnsi="PT Astra Serif" w:cs="Times New Roman"/>
          <w:sz w:val="28"/>
          <w:szCs w:val="28"/>
          <w:lang w:eastAsia="en-US"/>
        </w:rPr>
        <w:t>Управление в течение 2 рабочих</w:t>
      </w:r>
      <w:r w:rsidR="00506F02">
        <w:rPr>
          <w:rFonts w:ascii="PT Astra Serif" w:eastAsiaTheme="minorHAnsi" w:hAnsi="PT Astra Serif" w:cs="Times New Roman"/>
          <w:sz w:val="28"/>
          <w:szCs w:val="28"/>
          <w:lang w:eastAsia="en-US"/>
        </w:rPr>
        <w:t xml:space="preserve"> дней со дня принятия решения о </w:t>
      </w:r>
      <w:r w:rsidRPr="00D0786C">
        <w:rPr>
          <w:rFonts w:ascii="PT Astra Serif" w:eastAsiaTheme="minorHAnsi" w:hAnsi="PT Astra Serif" w:cs="Times New Roman"/>
          <w:sz w:val="28"/>
          <w:szCs w:val="28"/>
          <w:lang w:eastAsia="en-US"/>
        </w:rPr>
        <w:t>предоставлении (об отказе в предоставлении) субсидии размещает на официальном сайте администрации города Тулы в информаци</w:t>
      </w:r>
      <w:r>
        <w:rPr>
          <w:rFonts w:ascii="PT Astra Serif" w:eastAsiaTheme="minorHAnsi" w:hAnsi="PT Astra Serif" w:cs="Times New Roman"/>
          <w:sz w:val="28"/>
          <w:szCs w:val="28"/>
          <w:lang w:eastAsia="en-US"/>
        </w:rPr>
        <w:t>онно-телекоммуникационной сети «Интернет»</w:t>
      </w:r>
      <w:r w:rsidRPr="00D0786C">
        <w:rPr>
          <w:rFonts w:ascii="PT Astra Serif" w:eastAsiaTheme="minorHAnsi" w:hAnsi="PT Astra Serif" w:cs="Times New Roman"/>
          <w:sz w:val="28"/>
          <w:szCs w:val="28"/>
          <w:lang w:eastAsia="en-US"/>
        </w:rPr>
        <w:t xml:space="preserve"> информацию о заявителях, которым предоставляются субсидии, а также информацию о заявителях, которым отказано в предоставлении субсидий, с указанием оснований отказа.</w:t>
      </w:r>
    </w:p>
    <w:p w14:paraId="27E5C4DA" w14:textId="77777777" w:rsidR="00B650FE" w:rsidRPr="00D0786C" w:rsidRDefault="00B650FE" w:rsidP="00B650FE">
      <w:pPr>
        <w:widowControl w:val="0"/>
        <w:autoSpaceDE w:val="0"/>
        <w:autoSpaceDN w:val="0"/>
        <w:spacing w:after="0" w:line="240" w:lineRule="auto"/>
        <w:ind w:firstLine="567"/>
        <w:jc w:val="both"/>
        <w:rPr>
          <w:rFonts w:ascii="PT Astra Serif" w:hAnsi="PT Astra Serif" w:cs="Times New Roman"/>
          <w:sz w:val="28"/>
          <w:szCs w:val="28"/>
        </w:rPr>
      </w:pPr>
      <w:r w:rsidRPr="00506F02">
        <w:rPr>
          <w:rFonts w:ascii="PT Astra Serif" w:hAnsi="PT Astra Serif" w:cs="Times New Roman"/>
          <w:sz w:val="28"/>
          <w:szCs w:val="28"/>
        </w:rPr>
        <w:t xml:space="preserve">26. Основаниями для отказа Получателю субсидии в предоставлении </w:t>
      </w:r>
      <w:r w:rsidRPr="00D0786C">
        <w:rPr>
          <w:rFonts w:ascii="PT Astra Serif" w:hAnsi="PT Astra Serif" w:cs="Times New Roman"/>
          <w:sz w:val="28"/>
          <w:szCs w:val="28"/>
        </w:rPr>
        <w:t xml:space="preserve">субсидии являются: </w:t>
      </w:r>
    </w:p>
    <w:p w14:paraId="34BD95AB" w14:textId="77777777" w:rsidR="00B650FE" w:rsidRPr="00D0786C" w:rsidRDefault="00B650FE" w:rsidP="00B650FE">
      <w:pPr>
        <w:widowControl w:val="0"/>
        <w:autoSpaceDE w:val="0"/>
        <w:autoSpaceDN w:val="0"/>
        <w:spacing w:after="0" w:line="240" w:lineRule="auto"/>
        <w:ind w:firstLine="567"/>
        <w:jc w:val="both"/>
        <w:rPr>
          <w:rFonts w:ascii="PT Astra Serif" w:hAnsi="PT Astra Serif" w:cs="Times New Roman"/>
          <w:sz w:val="28"/>
          <w:szCs w:val="28"/>
        </w:rPr>
      </w:pPr>
      <w:r w:rsidRPr="00D0786C">
        <w:rPr>
          <w:rFonts w:ascii="PT Astra Serif" w:hAnsi="PT Astra Serif" w:cs="Times New Roman"/>
          <w:sz w:val="28"/>
          <w:szCs w:val="28"/>
        </w:rPr>
        <w:t xml:space="preserve">а) Получатель субсидии не соответствует требованиям, установленным Порядком; </w:t>
      </w:r>
    </w:p>
    <w:p w14:paraId="68239CFB" w14:textId="77777777" w:rsidR="00B650FE" w:rsidRPr="00D0786C" w:rsidRDefault="00B650FE" w:rsidP="00B650FE">
      <w:pPr>
        <w:widowControl w:val="0"/>
        <w:autoSpaceDE w:val="0"/>
        <w:autoSpaceDN w:val="0"/>
        <w:spacing w:after="0" w:line="240" w:lineRule="auto"/>
        <w:ind w:firstLine="567"/>
        <w:jc w:val="both"/>
        <w:rPr>
          <w:rFonts w:ascii="PT Astra Serif" w:hAnsi="PT Astra Serif" w:cs="Times New Roman"/>
          <w:sz w:val="28"/>
          <w:szCs w:val="28"/>
        </w:rPr>
      </w:pPr>
      <w:r w:rsidRPr="00D0786C">
        <w:rPr>
          <w:rFonts w:ascii="PT Astra Serif" w:hAnsi="PT Astra Serif" w:cs="Times New Roman"/>
          <w:sz w:val="28"/>
          <w:szCs w:val="28"/>
        </w:rPr>
        <w:t>б) несоответствие представленных Получателем субсидии документов требованиям Порядка, непредставлени</w:t>
      </w:r>
      <w:r>
        <w:rPr>
          <w:rFonts w:ascii="PT Astra Serif" w:hAnsi="PT Astra Serif" w:cs="Times New Roman"/>
          <w:sz w:val="28"/>
          <w:szCs w:val="28"/>
        </w:rPr>
        <w:t>е необходимых документов или их </w:t>
      </w:r>
      <w:r w:rsidRPr="00D0786C">
        <w:rPr>
          <w:rFonts w:ascii="PT Astra Serif" w:hAnsi="PT Astra Serif" w:cs="Times New Roman"/>
          <w:sz w:val="28"/>
          <w:szCs w:val="28"/>
        </w:rPr>
        <w:t xml:space="preserve">представление не в полном объеме; </w:t>
      </w:r>
    </w:p>
    <w:p w14:paraId="394A3D8C" w14:textId="77777777" w:rsidR="00B650FE" w:rsidRPr="00D0786C" w:rsidRDefault="00B650FE" w:rsidP="00B650FE">
      <w:pPr>
        <w:widowControl w:val="0"/>
        <w:autoSpaceDE w:val="0"/>
        <w:autoSpaceDN w:val="0"/>
        <w:spacing w:after="0" w:line="240" w:lineRule="auto"/>
        <w:ind w:firstLine="567"/>
        <w:jc w:val="both"/>
        <w:rPr>
          <w:rFonts w:ascii="PT Astra Serif" w:hAnsi="PT Astra Serif" w:cs="Times New Roman"/>
          <w:sz w:val="28"/>
          <w:szCs w:val="28"/>
        </w:rPr>
      </w:pPr>
      <w:r w:rsidRPr="00D0786C">
        <w:rPr>
          <w:rFonts w:ascii="PT Astra Serif" w:hAnsi="PT Astra Serif" w:cs="Times New Roman"/>
          <w:sz w:val="28"/>
          <w:szCs w:val="28"/>
        </w:rPr>
        <w:t xml:space="preserve">в) установление факта недостоверности представленной Получателем субсидии информации; </w:t>
      </w:r>
    </w:p>
    <w:p w14:paraId="70280111" w14:textId="77777777" w:rsidR="00B650FE" w:rsidRPr="00D0786C" w:rsidRDefault="00B650FE" w:rsidP="00B650FE">
      <w:pPr>
        <w:widowControl w:val="0"/>
        <w:autoSpaceDE w:val="0"/>
        <w:autoSpaceDN w:val="0"/>
        <w:spacing w:after="0" w:line="240" w:lineRule="auto"/>
        <w:ind w:firstLine="567"/>
        <w:jc w:val="both"/>
        <w:rPr>
          <w:rFonts w:ascii="PT Astra Serif" w:hAnsi="PT Astra Serif" w:cs="Times New Roman"/>
          <w:sz w:val="28"/>
          <w:szCs w:val="28"/>
        </w:rPr>
      </w:pPr>
      <w:r w:rsidRPr="00D0786C">
        <w:rPr>
          <w:rFonts w:ascii="PT Astra Serif" w:hAnsi="PT Astra Serif" w:cs="Times New Roman"/>
          <w:sz w:val="28"/>
          <w:szCs w:val="28"/>
        </w:rPr>
        <w:t xml:space="preserve">г) </w:t>
      </w:r>
      <w:r>
        <w:rPr>
          <w:rFonts w:ascii="PT Astra Serif" w:hAnsi="PT Astra Serif" w:cs="Times New Roman"/>
          <w:sz w:val="28"/>
          <w:szCs w:val="28"/>
        </w:rPr>
        <w:t>исчерпание лимитов бюджетных обязательств</w:t>
      </w:r>
      <w:r w:rsidRPr="00D0786C">
        <w:rPr>
          <w:rFonts w:ascii="PT Astra Serif" w:hAnsi="PT Astra Serif" w:cs="Times New Roman"/>
          <w:sz w:val="28"/>
          <w:szCs w:val="28"/>
        </w:rPr>
        <w:t xml:space="preserve">. </w:t>
      </w:r>
    </w:p>
    <w:p w14:paraId="49BDE7E1" w14:textId="77777777" w:rsidR="00B650FE" w:rsidRPr="00D0786C" w:rsidRDefault="00B650FE" w:rsidP="00B650FE">
      <w:pPr>
        <w:widowControl w:val="0"/>
        <w:autoSpaceDE w:val="0"/>
        <w:autoSpaceDN w:val="0"/>
        <w:spacing w:after="0" w:line="240" w:lineRule="auto"/>
        <w:ind w:firstLine="567"/>
        <w:jc w:val="both"/>
        <w:rPr>
          <w:rFonts w:ascii="PT Astra Serif" w:hAnsi="PT Astra Serif" w:cs="Times New Roman"/>
          <w:sz w:val="28"/>
          <w:szCs w:val="28"/>
        </w:rPr>
      </w:pPr>
      <w:r w:rsidRPr="00D0786C">
        <w:rPr>
          <w:rFonts w:ascii="PT Astra Serif" w:hAnsi="PT Astra Serif" w:cs="Times New Roman"/>
          <w:sz w:val="28"/>
          <w:szCs w:val="28"/>
        </w:rPr>
        <w:t>Получатель субсидии после устранения причин, послуживших основанием для отказа в предоставлении субсидии, вправе вновь обратиться за ее предоставлением в соответствии с Порядком.</w:t>
      </w:r>
    </w:p>
    <w:p w14:paraId="15758293" w14:textId="29464F40" w:rsidR="00B650FE" w:rsidRPr="00D0786C" w:rsidRDefault="00B650FE" w:rsidP="00B650FE">
      <w:pPr>
        <w:widowControl w:val="0"/>
        <w:autoSpaceDE w:val="0"/>
        <w:autoSpaceDN w:val="0"/>
        <w:spacing w:after="0" w:line="240" w:lineRule="auto"/>
        <w:ind w:firstLine="567"/>
        <w:jc w:val="both"/>
        <w:rPr>
          <w:rFonts w:ascii="PT Astra Serif" w:hAnsi="PT Astra Serif" w:cs="Times New Roman"/>
          <w:sz w:val="28"/>
          <w:szCs w:val="28"/>
        </w:rPr>
      </w:pPr>
      <w:r w:rsidRPr="00506F02">
        <w:rPr>
          <w:rFonts w:ascii="PT Astra Serif" w:hAnsi="PT Astra Serif" w:cs="Times New Roman"/>
          <w:sz w:val="28"/>
          <w:szCs w:val="28"/>
        </w:rPr>
        <w:t xml:space="preserve">27. Управление </w:t>
      </w:r>
      <w:r w:rsidRPr="00D0786C">
        <w:rPr>
          <w:rFonts w:ascii="PT Astra Serif" w:hAnsi="PT Astra Serif" w:cs="Times New Roman"/>
          <w:sz w:val="28"/>
          <w:szCs w:val="28"/>
        </w:rPr>
        <w:t xml:space="preserve">осуществляет перечисление субсидии не позднее 10-го рабочего дня, </w:t>
      </w:r>
      <w:r w:rsidRPr="00506F02">
        <w:rPr>
          <w:rFonts w:ascii="PT Astra Serif" w:hAnsi="PT Astra Serif" w:cs="Times New Roman"/>
          <w:sz w:val="28"/>
          <w:szCs w:val="28"/>
        </w:rPr>
        <w:t>следующего за днем принятия решения, указанного в пункте 25</w:t>
      </w:r>
      <w:r w:rsidR="00506F02">
        <w:rPr>
          <w:rFonts w:ascii="PT Astra Serif" w:hAnsi="PT Astra Serif" w:cs="Times New Roman"/>
          <w:sz w:val="28"/>
          <w:szCs w:val="28"/>
        </w:rPr>
        <w:t> </w:t>
      </w:r>
      <w:r w:rsidRPr="00D0786C">
        <w:rPr>
          <w:rFonts w:ascii="PT Astra Serif" w:hAnsi="PT Astra Serif" w:cs="Times New Roman"/>
          <w:sz w:val="28"/>
          <w:szCs w:val="28"/>
        </w:rPr>
        <w:t>Порядка.</w:t>
      </w:r>
    </w:p>
    <w:p w14:paraId="581F0117" w14:textId="586C079D" w:rsidR="00B650FE" w:rsidRPr="00D0786C" w:rsidRDefault="00B650FE" w:rsidP="00B650FE">
      <w:pPr>
        <w:widowControl w:val="0"/>
        <w:autoSpaceDE w:val="0"/>
        <w:autoSpaceDN w:val="0"/>
        <w:spacing w:after="0" w:line="240" w:lineRule="auto"/>
        <w:ind w:firstLine="567"/>
        <w:jc w:val="both"/>
        <w:rPr>
          <w:rFonts w:ascii="PT Astra Serif" w:hAnsi="PT Astra Serif" w:cs="Times New Roman"/>
          <w:sz w:val="28"/>
          <w:szCs w:val="28"/>
        </w:rPr>
      </w:pPr>
      <w:r w:rsidRPr="00D0786C">
        <w:rPr>
          <w:rFonts w:ascii="PT Astra Serif" w:hAnsi="PT Astra Serif" w:cs="Times New Roman"/>
          <w:sz w:val="28"/>
          <w:szCs w:val="28"/>
        </w:rPr>
        <w:t>Субсидия перечисляется на расчетный счет, открытый Получателю субсидии в учреждениях Центрального Банка Российской Федерации или кредитных организациях, указанный П</w:t>
      </w:r>
      <w:r w:rsidR="00506F02">
        <w:rPr>
          <w:rFonts w:ascii="PT Astra Serif" w:hAnsi="PT Astra Serif" w:cs="Times New Roman"/>
          <w:sz w:val="28"/>
          <w:szCs w:val="28"/>
        </w:rPr>
        <w:t>олучателем субсидии в заявке на </w:t>
      </w:r>
      <w:r w:rsidRPr="00D0786C">
        <w:rPr>
          <w:rFonts w:ascii="PT Astra Serif" w:hAnsi="PT Astra Serif" w:cs="Times New Roman"/>
          <w:sz w:val="28"/>
          <w:szCs w:val="28"/>
        </w:rPr>
        <w:t>перечисление субсидии.</w:t>
      </w:r>
    </w:p>
    <w:p w14:paraId="3879B855" w14:textId="77777777" w:rsidR="00B650FE" w:rsidRPr="00D0786C" w:rsidRDefault="00B650FE" w:rsidP="00B650FE">
      <w:pPr>
        <w:widowControl w:val="0"/>
        <w:autoSpaceDE w:val="0"/>
        <w:autoSpaceDN w:val="0"/>
        <w:spacing w:after="0" w:line="240" w:lineRule="auto"/>
        <w:ind w:firstLine="567"/>
        <w:jc w:val="both"/>
        <w:rPr>
          <w:rFonts w:ascii="PT Astra Serif" w:hAnsi="PT Astra Serif" w:cs="Times New Roman"/>
          <w:sz w:val="28"/>
          <w:szCs w:val="28"/>
        </w:rPr>
      </w:pPr>
      <w:r w:rsidRPr="00D0786C">
        <w:rPr>
          <w:rFonts w:ascii="PT Astra Serif" w:hAnsi="PT Astra Serif" w:cs="Times New Roman"/>
          <w:sz w:val="28"/>
          <w:szCs w:val="28"/>
        </w:rPr>
        <w:t>Управление устанавливает в соглашении порядок и сроки представления Получателем субсидии отчетности о достижении значений результатов предоставления субсидии и показателей, указанных в пункте 22 Порядка, при необходимости.</w:t>
      </w:r>
    </w:p>
    <w:p w14:paraId="30A15AB7" w14:textId="4B0874FC" w:rsidR="00B650FE" w:rsidRPr="00D0786C" w:rsidRDefault="00B650FE" w:rsidP="00B650FE">
      <w:pPr>
        <w:spacing w:after="0" w:line="240" w:lineRule="auto"/>
        <w:ind w:firstLine="567"/>
        <w:jc w:val="both"/>
        <w:rPr>
          <w:rFonts w:ascii="PT Astra Serif" w:hAnsi="PT Astra Serif" w:cs="Times New Roman"/>
          <w:sz w:val="28"/>
          <w:szCs w:val="28"/>
        </w:rPr>
      </w:pPr>
      <w:r w:rsidRPr="00D0786C">
        <w:rPr>
          <w:rFonts w:ascii="PT Astra Serif" w:hAnsi="PT Astra Serif" w:cs="Times New Roman"/>
          <w:sz w:val="28"/>
          <w:szCs w:val="28"/>
        </w:rPr>
        <w:lastRenderedPageBreak/>
        <w:t>2</w:t>
      </w:r>
      <w:r w:rsidR="00CE2590">
        <w:rPr>
          <w:rFonts w:ascii="PT Astra Serif" w:hAnsi="PT Astra Serif" w:cs="Times New Roman"/>
          <w:sz w:val="28"/>
          <w:szCs w:val="28"/>
        </w:rPr>
        <w:t>8</w:t>
      </w:r>
      <w:r w:rsidRPr="00D0786C">
        <w:rPr>
          <w:rFonts w:ascii="PT Astra Serif" w:hAnsi="PT Astra Serif" w:cs="Times New Roman"/>
          <w:sz w:val="28"/>
          <w:szCs w:val="28"/>
        </w:rPr>
        <w:t>. Управление осуществляет проверку представленных Получателем субсидии отчетов в срок, не превы</w:t>
      </w:r>
      <w:r>
        <w:rPr>
          <w:rFonts w:ascii="PT Astra Serif" w:hAnsi="PT Astra Serif" w:cs="Times New Roman"/>
          <w:sz w:val="28"/>
          <w:szCs w:val="28"/>
        </w:rPr>
        <w:t>шающий 5 рабочих дней со дня их </w:t>
      </w:r>
      <w:r w:rsidRPr="00D0786C">
        <w:rPr>
          <w:rFonts w:ascii="PT Astra Serif" w:hAnsi="PT Astra Serif" w:cs="Times New Roman"/>
          <w:sz w:val="28"/>
          <w:szCs w:val="28"/>
        </w:rPr>
        <w:t>получения.</w:t>
      </w:r>
    </w:p>
    <w:p w14:paraId="6329E289" w14:textId="77777777" w:rsidR="00B650FE" w:rsidRPr="00D0786C" w:rsidRDefault="00B650FE" w:rsidP="00B650FE">
      <w:pPr>
        <w:widowControl w:val="0"/>
        <w:autoSpaceDE w:val="0"/>
        <w:autoSpaceDN w:val="0"/>
        <w:spacing w:after="0" w:line="240" w:lineRule="auto"/>
        <w:ind w:firstLine="709"/>
        <w:jc w:val="center"/>
        <w:rPr>
          <w:rFonts w:ascii="PT Astra Serif" w:hAnsi="PT Astra Serif" w:cs="Times New Roman"/>
          <w:b/>
          <w:sz w:val="28"/>
          <w:szCs w:val="28"/>
        </w:rPr>
      </w:pPr>
      <w:r w:rsidRPr="00D0786C">
        <w:rPr>
          <w:rFonts w:ascii="PT Astra Serif" w:hAnsi="PT Astra Serif" w:cs="Times New Roman"/>
          <w:b/>
          <w:sz w:val="28"/>
          <w:szCs w:val="28"/>
        </w:rPr>
        <w:t>III. Требования об осуществ</w:t>
      </w:r>
      <w:r>
        <w:rPr>
          <w:rFonts w:ascii="PT Astra Serif" w:hAnsi="PT Astra Serif" w:cs="Times New Roman"/>
          <w:b/>
          <w:sz w:val="28"/>
          <w:szCs w:val="28"/>
        </w:rPr>
        <w:t>лении контроля (мониторинга) за </w:t>
      </w:r>
      <w:r w:rsidRPr="00D0786C">
        <w:rPr>
          <w:rFonts w:ascii="PT Astra Serif" w:hAnsi="PT Astra Serif" w:cs="Times New Roman"/>
          <w:b/>
          <w:sz w:val="28"/>
          <w:szCs w:val="28"/>
        </w:rPr>
        <w:t>соблюдением условий и по</w:t>
      </w:r>
      <w:r>
        <w:rPr>
          <w:rFonts w:ascii="PT Astra Serif" w:hAnsi="PT Astra Serif" w:cs="Times New Roman"/>
          <w:b/>
          <w:sz w:val="28"/>
          <w:szCs w:val="28"/>
        </w:rPr>
        <w:t>рядка предоставления субсидии и </w:t>
      </w:r>
      <w:r w:rsidRPr="00D0786C">
        <w:rPr>
          <w:rFonts w:ascii="PT Astra Serif" w:hAnsi="PT Astra Serif" w:cs="Times New Roman"/>
          <w:b/>
          <w:sz w:val="28"/>
          <w:szCs w:val="28"/>
        </w:rPr>
        <w:t>ответственности за их нарушение</w:t>
      </w:r>
    </w:p>
    <w:p w14:paraId="58E47F0E" w14:textId="77777777" w:rsidR="00B650FE" w:rsidRPr="00D0786C" w:rsidRDefault="00B650FE" w:rsidP="00B650FE">
      <w:pPr>
        <w:widowControl w:val="0"/>
        <w:autoSpaceDE w:val="0"/>
        <w:autoSpaceDN w:val="0"/>
        <w:spacing w:after="0" w:line="240" w:lineRule="auto"/>
        <w:ind w:firstLine="709"/>
        <w:jc w:val="center"/>
        <w:rPr>
          <w:rFonts w:ascii="PT Astra Serif" w:hAnsi="PT Astra Serif" w:cs="Times New Roman"/>
          <w:sz w:val="28"/>
          <w:szCs w:val="28"/>
        </w:rPr>
      </w:pPr>
    </w:p>
    <w:p w14:paraId="50EB1B65" w14:textId="1B763F00" w:rsidR="00B650FE" w:rsidRPr="00D0786C" w:rsidRDefault="00B650FE" w:rsidP="00B650FE">
      <w:pPr>
        <w:widowControl w:val="0"/>
        <w:autoSpaceDE w:val="0"/>
        <w:autoSpaceDN w:val="0"/>
        <w:spacing w:after="0" w:line="240" w:lineRule="auto"/>
        <w:ind w:firstLine="567"/>
        <w:jc w:val="both"/>
        <w:rPr>
          <w:rFonts w:ascii="PT Astra Serif" w:hAnsi="PT Astra Serif" w:cs="Times New Roman"/>
          <w:sz w:val="28"/>
          <w:szCs w:val="28"/>
        </w:rPr>
      </w:pPr>
      <w:r w:rsidRPr="00D0786C">
        <w:rPr>
          <w:rFonts w:ascii="PT Astra Serif" w:hAnsi="PT Astra Serif" w:cs="Times New Roman"/>
          <w:sz w:val="28"/>
          <w:szCs w:val="28"/>
        </w:rPr>
        <w:t>2</w:t>
      </w:r>
      <w:r w:rsidR="00CE2590">
        <w:rPr>
          <w:rFonts w:ascii="PT Astra Serif" w:hAnsi="PT Astra Serif" w:cs="Times New Roman"/>
          <w:sz w:val="28"/>
          <w:szCs w:val="28"/>
        </w:rPr>
        <w:t>9</w:t>
      </w:r>
      <w:r w:rsidRPr="00D0786C">
        <w:rPr>
          <w:rFonts w:ascii="PT Astra Serif" w:hAnsi="PT Astra Serif" w:cs="Times New Roman"/>
          <w:sz w:val="28"/>
          <w:szCs w:val="28"/>
        </w:rPr>
        <w:t xml:space="preserve">. Управление осуществляет проверки соблюдения Получателем субсидии порядка и условий предоставления субсидий, в том числе мониторинга в части достижения результатов предоставления субсидии, орган муниципального финансового контроля осуществляет проверки </w:t>
      </w:r>
      <w:r w:rsidR="00506F02">
        <w:rPr>
          <w:rFonts w:ascii="PT Astra Serif" w:hAnsi="PT Astra Serif" w:cs="Times New Roman"/>
          <w:sz w:val="28"/>
          <w:szCs w:val="28"/>
        </w:rPr>
        <w:t>в </w:t>
      </w:r>
      <w:r w:rsidRPr="00D0786C">
        <w:rPr>
          <w:rFonts w:ascii="PT Astra Serif" w:hAnsi="PT Astra Serif" w:cs="Times New Roman"/>
          <w:sz w:val="28"/>
          <w:szCs w:val="28"/>
        </w:rPr>
        <w:t xml:space="preserve">соответствии со статьями 268.1 и 269.2 Бюджетного кодекса Российской Федерации. </w:t>
      </w:r>
    </w:p>
    <w:p w14:paraId="6686CD54" w14:textId="6D72B4F3" w:rsidR="00B650FE" w:rsidRPr="00D0786C" w:rsidRDefault="00CE2590" w:rsidP="00B650FE">
      <w:pPr>
        <w:widowControl w:val="0"/>
        <w:autoSpaceDE w:val="0"/>
        <w:autoSpaceDN w:val="0"/>
        <w:spacing w:after="0" w:line="240" w:lineRule="auto"/>
        <w:ind w:firstLine="567"/>
        <w:jc w:val="both"/>
        <w:rPr>
          <w:rFonts w:ascii="PT Astra Serif" w:hAnsi="PT Astra Serif" w:cs="Times New Roman"/>
          <w:sz w:val="28"/>
          <w:szCs w:val="28"/>
        </w:rPr>
      </w:pPr>
      <w:r>
        <w:rPr>
          <w:rFonts w:ascii="PT Astra Serif" w:hAnsi="PT Astra Serif" w:cs="Times New Roman"/>
          <w:sz w:val="28"/>
          <w:szCs w:val="28"/>
        </w:rPr>
        <w:t>30</w:t>
      </w:r>
      <w:r w:rsidR="00B650FE" w:rsidRPr="00D0786C">
        <w:rPr>
          <w:rFonts w:ascii="PT Astra Serif" w:hAnsi="PT Astra Serif" w:cs="Times New Roman"/>
          <w:sz w:val="28"/>
          <w:szCs w:val="28"/>
        </w:rPr>
        <w:t>. Управление в течение 5-ти рабочих дней со дня установления факта нарушения Получателем субсидии условий, порядка предоставления субсидии, а также в случае не достижения Получателем субсидии значений результата и показателей, необходимых для достижения результата предоставления субсидии, указанных в пункте 2</w:t>
      </w:r>
      <w:r w:rsidR="00506F02">
        <w:rPr>
          <w:rFonts w:ascii="PT Astra Serif" w:hAnsi="PT Astra Serif" w:cs="Times New Roman"/>
          <w:sz w:val="28"/>
          <w:szCs w:val="28"/>
        </w:rPr>
        <w:t>3</w:t>
      </w:r>
      <w:r w:rsidR="00B650FE" w:rsidRPr="00D0786C">
        <w:rPr>
          <w:rFonts w:ascii="PT Astra Serif" w:hAnsi="PT Astra Serif" w:cs="Times New Roman"/>
          <w:sz w:val="28"/>
          <w:szCs w:val="28"/>
        </w:rPr>
        <w:t xml:space="preserve"> Порядка, направляет Получателю субсидии письменное требование о возврате субсидии.</w:t>
      </w:r>
    </w:p>
    <w:p w14:paraId="5C7FEEF9" w14:textId="56AE96D2" w:rsidR="00B650FE" w:rsidRPr="00D0786C" w:rsidRDefault="00B650FE" w:rsidP="00B650FE">
      <w:pPr>
        <w:spacing w:after="0" w:line="240" w:lineRule="auto"/>
        <w:ind w:firstLine="567"/>
        <w:jc w:val="both"/>
        <w:rPr>
          <w:rFonts w:ascii="PT Astra Serif" w:hAnsi="PT Astra Serif" w:cs="Times New Roman"/>
          <w:sz w:val="28"/>
          <w:szCs w:val="28"/>
        </w:rPr>
      </w:pPr>
      <w:r w:rsidRPr="00D0786C">
        <w:rPr>
          <w:rFonts w:ascii="PT Astra Serif" w:hAnsi="PT Astra Serif" w:cs="Times New Roman"/>
          <w:sz w:val="28"/>
          <w:szCs w:val="28"/>
        </w:rPr>
        <w:t>3</w:t>
      </w:r>
      <w:r w:rsidR="00CE2590">
        <w:rPr>
          <w:rFonts w:ascii="PT Astra Serif" w:hAnsi="PT Astra Serif" w:cs="Times New Roman"/>
          <w:sz w:val="28"/>
          <w:szCs w:val="28"/>
        </w:rPr>
        <w:t>1</w:t>
      </w:r>
      <w:r w:rsidRPr="00D0786C">
        <w:rPr>
          <w:rFonts w:ascii="PT Astra Serif" w:hAnsi="PT Astra Serif" w:cs="Times New Roman"/>
          <w:sz w:val="28"/>
          <w:szCs w:val="28"/>
        </w:rPr>
        <w:t>. Получатель субсидии обязан в течение 10 рабочих дней со дня получения письменного требования Управления о возврате субсидии возвратить ее в доход бюджета муниципального образования город Тула.</w:t>
      </w:r>
    </w:p>
    <w:p w14:paraId="32FFB008" w14:textId="115927DD" w:rsidR="00B650FE" w:rsidRPr="00D0786C" w:rsidRDefault="00B650FE" w:rsidP="00B650FE">
      <w:pPr>
        <w:spacing w:after="0" w:line="240" w:lineRule="auto"/>
        <w:ind w:firstLine="567"/>
        <w:jc w:val="both"/>
        <w:rPr>
          <w:rFonts w:ascii="PT Astra Serif" w:hAnsi="PT Astra Serif" w:cs="Times New Roman"/>
          <w:sz w:val="28"/>
          <w:szCs w:val="28"/>
        </w:rPr>
      </w:pPr>
      <w:r w:rsidRPr="00D0786C">
        <w:rPr>
          <w:rFonts w:ascii="PT Astra Serif" w:hAnsi="PT Astra Serif" w:cs="Times New Roman"/>
          <w:sz w:val="28"/>
          <w:szCs w:val="28"/>
        </w:rPr>
        <w:t>3</w:t>
      </w:r>
      <w:r w:rsidR="00CE2590">
        <w:rPr>
          <w:rFonts w:ascii="PT Astra Serif" w:hAnsi="PT Astra Serif" w:cs="Times New Roman"/>
          <w:sz w:val="28"/>
          <w:szCs w:val="28"/>
        </w:rPr>
        <w:t>2</w:t>
      </w:r>
      <w:r w:rsidRPr="00D0786C">
        <w:rPr>
          <w:rFonts w:ascii="PT Astra Serif" w:hAnsi="PT Astra Serif" w:cs="Times New Roman"/>
          <w:sz w:val="28"/>
          <w:szCs w:val="28"/>
        </w:rPr>
        <w:t>. Если субсидия не возвращена в установленный срок, она взыскивается Управлением в доход бюджета муниципа</w:t>
      </w:r>
      <w:r w:rsidR="00506F02">
        <w:rPr>
          <w:rFonts w:ascii="PT Astra Serif" w:hAnsi="PT Astra Serif" w:cs="Times New Roman"/>
          <w:sz w:val="28"/>
          <w:szCs w:val="28"/>
        </w:rPr>
        <w:t>льного образования город Тула в </w:t>
      </w:r>
      <w:r w:rsidRPr="00D0786C">
        <w:rPr>
          <w:rFonts w:ascii="PT Astra Serif" w:hAnsi="PT Astra Serif" w:cs="Times New Roman"/>
          <w:sz w:val="28"/>
          <w:szCs w:val="28"/>
        </w:rPr>
        <w:t>порядке, установленном действующим законодательством.</w:t>
      </w:r>
    </w:p>
    <w:p w14:paraId="1610FA20" w14:textId="6F693367" w:rsidR="00B650FE" w:rsidRPr="00D0786C" w:rsidRDefault="00B650FE" w:rsidP="00B650FE">
      <w:pPr>
        <w:spacing w:after="0" w:line="240" w:lineRule="auto"/>
        <w:ind w:firstLine="567"/>
        <w:jc w:val="both"/>
        <w:rPr>
          <w:rFonts w:ascii="PT Astra Serif" w:hAnsi="PT Astra Serif" w:cs="Times New Roman"/>
          <w:sz w:val="28"/>
          <w:szCs w:val="28"/>
        </w:rPr>
      </w:pPr>
      <w:r w:rsidRPr="00D0786C">
        <w:rPr>
          <w:rFonts w:ascii="PT Astra Serif" w:hAnsi="PT Astra Serif" w:cs="Times New Roman"/>
          <w:sz w:val="28"/>
          <w:szCs w:val="28"/>
        </w:rPr>
        <w:t>3</w:t>
      </w:r>
      <w:r w:rsidR="00CE2590">
        <w:rPr>
          <w:rFonts w:ascii="PT Astra Serif" w:hAnsi="PT Astra Serif" w:cs="Times New Roman"/>
          <w:sz w:val="28"/>
          <w:szCs w:val="28"/>
        </w:rPr>
        <w:t>3</w:t>
      </w:r>
      <w:r w:rsidRPr="00D0786C">
        <w:rPr>
          <w:rFonts w:ascii="PT Astra Serif" w:hAnsi="PT Astra Serif" w:cs="Times New Roman"/>
          <w:sz w:val="28"/>
          <w:szCs w:val="28"/>
        </w:rPr>
        <w:t>. В случае нарушения Получателем субсидии условий и порядка предоставления субсидии, выявленных в том числе по фактам проверок, проведенных Управлением и (или) органами муниципального финансового контроля, а также в случае не достижения Получателем субсидии значений результата и показателей, необходимых для достижения результата предоставления субсидии, указанных в пункте 2</w:t>
      </w:r>
      <w:r w:rsidR="00506F02">
        <w:rPr>
          <w:rFonts w:ascii="PT Astra Serif" w:hAnsi="PT Astra Serif" w:cs="Times New Roman"/>
          <w:sz w:val="28"/>
          <w:szCs w:val="28"/>
        </w:rPr>
        <w:t>3</w:t>
      </w:r>
      <w:r w:rsidRPr="00D0786C">
        <w:rPr>
          <w:rFonts w:ascii="PT Astra Serif" w:hAnsi="PT Astra Serif" w:cs="Times New Roman"/>
          <w:sz w:val="28"/>
          <w:szCs w:val="28"/>
        </w:rPr>
        <w:t xml:space="preserve"> Порядка, соответствующие средства подлежат возврату Получателем субсидии в доход бюджета муниципального образования город Тула. </w:t>
      </w:r>
    </w:p>
    <w:p w14:paraId="24586196" w14:textId="121024AF" w:rsidR="00B650FE" w:rsidRPr="00D0786C" w:rsidRDefault="00CE2590" w:rsidP="00B650FE">
      <w:pPr>
        <w:spacing w:after="0" w:line="240" w:lineRule="auto"/>
        <w:ind w:firstLine="567"/>
        <w:jc w:val="both"/>
        <w:rPr>
          <w:rFonts w:ascii="PT Astra Serif" w:hAnsi="PT Astra Serif" w:cs="Times New Roman"/>
          <w:sz w:val="28"/>
          <w:szCs w:val="28"/>
        </w:rPr>
      </w:pPr>
      <w:r>
        <w:rPr>
          <w:rFonts w:ascii="PT Astra Serif" w:hAnsi="PT Astra Serif" w:cs="Times New Roman"/>
          <w:sz w:val="28"/>
          <w:szCs w:val="28"/>
        </w:rPr>
        <w:t>34</w:t>
      </w:r>
      <w:r w:rsidR="00B650FE" w:rsidRPr="00D0786C">
        <w:rPr>
          <w:rFonts w:ascii="PT Astra Serif" w:hAnsi="PT Astra Serif" w:cs="Times New Roman"/>
          <w:sz w:val="28"/>
          <w:szCs w:val="28"/>
        </w:rPr>
        <w:t xml:space="preserve">. Ответственность за достоверность представляемых в Управление сведений и документов возлагается на Получателя субсидии. </w:t>
      </w:r>
    </w:p>
    <w:p w14:paraId="6DA487AA" w14:textId="77777777" w:rsidR="00B650FE" w:rsidRDefault="00B650FE" w:rsidP="00B650FE">
      <w:pPr>
        <w:spacing w:after="0" w:line="240" w:lineRule="auto"/>
        <w:ind w:firstLine="567"/>
        <w:jc w:val="both"/>
        <w:rPr>
          <w:rFonts w:ascii="PT Astra Serif" w:eastAsia="Times New Roman" w:hAnsi="PT Astra Serif" w:cs="Times New Roman"/>
          <w:color w:val="0070C0"/>
          <w:sz w:val="28"/>
          <w:szCs w:val="28"/>
          <w:lang w:eastAsia="ru-RU"/>
        </w:rPr>
      </w:pPr>
    </w:p>
    <w:p w14:paraId="7156D522" w14:textId="468B3F6A" w:rsidR="0036220C" w:rsidRDefault="0036220C" w:rsidP="00D0786C">
      <w:pPr>
        <w:spacing w:after="0" w:line="240" w:lineRule="auto"/>
        <w:ind w:firstLine="567"/>
        <w:jc w:val="both"/>
        <w:rPr>
          <w:rFonts w:ascii="PT Astra Serif" w:eastAsia="Times New Roman" w:hAnsi="PT Astra Serif" w:cs="Times New Roman"/>
          <w:color w:val="0070C0"/>
          <w:sz w:val="28"/>
          <w:szCs w:val="28"/>
          <w:lang w:eastAsia="ru-RU"/>
        </w:rPr>
      </w:pPr>
    </w:p>
    <w:p w14:paraId="670CA890" w14:textId="715E01A3" w:rsidR="006F1C49" w:rsidRDefault="006F1C49" w:rsidP="00D0786C">
      <w:pPr>
        <w:spacing w:after="0" w:line="240" w:lineRule="auto"/>
        <w:ind w:firstLine="567"/>
        <w:jc w:val="both"/>
        <w:rPr>
          <w:rFonts w:ascii="PT Astra Serif" w:eastAsia="Times New Roman" w:hAnsi="PT Astra Serif" w:cs="Times New Roman"/>
          <w:color w:val="0070C0"/>
          <w:sz w:val="28"/>
          <w:szCs w:val="28"/>
          <w:lang w:eastAsia="ru-RU"/>
        </w:rPr>
      </w:pPr>
    </w:p>
    <w:p w14:paraId="3E71C998" w14:textId="77777777" w:rsidR="006F1C49" w:rsidRDefault="006F1C49" w:rsidP="00D0786C">
      <w:pPr>
        <w:spacing w:after="0" w:line="240" w:lineRule="auto"/>
        <w:ind w:firstLine="567"/>
        <w:jc w:val="both"/>
        <w:rPr>
          <w:rFonts w:ascii="PT Astra Serif" w:eastAsia="Times New Roman" w:hAnsi="PT Astra Serif" w:cs="Times New Roman"/>
          <w:color w:val="0070C0"/>
          <w:sz w:val="28"/>
          <w:szCs w:val="28"/>
          <w:lang w:eastAsia="ru-RU"/>
        </w:rPr>
      </w:pPr>
    </w:p>
    <w:p w14:paraId="0DDAE031" w14:textId="77777777" w:rsidR="006F1C49" w:rsidRDefault="006F1C49" w:rsidP="006F1C49">
      <w:pPr>
        <w:tabs>
          <w:tab w:val="left" w:pos="4365"/>
        </w:tabs>
        <w:ind w:left="2268" w:right="2833"/>
        <w:rPr>
          <w:rFonts w:ascii="PT Astra Serif" w:hAnsi="PT Astra Serif"/>
          <w:b/>
          <w:bCs/>
          <w:sz w:val="28"/>
          <w:szCs w:val="28"/>
          <w:lang w:eastAsia="ru-RU"/>
        </w:rPr>
      </w:pPr>
    </w:p>
    <w:p w14:paraId="39F095C3" w14:textId="109060B6" w:rsidR="006F1C49" w:rsidRPr="00285797" w:rsidRDefault="006F1C49" w:rsidP="006F1C49">
      <w:pPr>
        <w:tabs>
          <w:tab w:val="left" w:pos="4365"/>
        </w:tabs>
        <w:ind w:left="2268" w:right="2833"/>
        <w:rPr>
          <w:rFonts w:ascii="PT Astra Serif" w:hAnsi="PT Astra Serif"/>
          <w:b/>
          <w:sz w:val="28"/>
          <w:szCs w:val="28"/>
          <w:lang w:eastAsia="ru-RU"/>
        </w:rPr>
      </w:pPr>
      <w:r w:rsidRPr="00285797">
        <w:rPr>
          <w:rFonts w:ascii="PT Astra Serif" w:hAnsi="PT Astra Serif"/>
          <w:b/>
          <w:bCs/>
          <w:sz w:val="28"/>
          <w:szCs w:val="28"/>
          <w:lang w:eastAsia="ru-RU"/>
        </w:rPr>
        <w:t>_____________________________</w:t>
      </w:r>
    </w:p>
    <w:p w14:paraId="38581AB4" w14:textId="77777777" w:rsidR="00B650FE" w:rsidRDefault="00B650FE" w:rsidP="00AF1003">
      <w:pPr>
        <w:spacing w:after="0" w:line="288" w:lineRule="atLeast"/>
        <w:jc w:val="right"/>
        <w:rPr>
          <w:rFonts w:ascii="PT Astra Serif" w:eastAsia="Times New Roman" w:hAnsi="PT Astra Serif" w:cs="Times New Roman"/>
          <w:sz w:val="28"/>
          <w:szCs w:val="28"/>
          <w:lang w:eastAsia="ru-RU"/>
        </w:rPr>
      </w:pPr>
    </w:p>
    <w:p w14:paraId="3B9736A5" w14:textId="77777777" w:rsidR="00B650FE" w:rsidRDefault="00B650FE" w:rsidP="00AF1003">
      <w:pPr>
        <w:spacing w:after="0" w:line="288" w:lineRule="atLeast"/>
        <w:jc w:val="right"/>
        <w:rPr>
          <w:rFonts w:ascii="PT Astra Serif" w:eastAsia="Times New Roman" w:hAnsi="PT Astra Serif" w:cs="Times New Roman"/>
          <w:sz w:val="28"/>
          <w:szCs w:val="28"/>
          <w:lang w:eastAsia="ru-RU"/>
        </w:rPr>
      </w:pPr>
    </w:p>
    <w:p w14:paraId="5CBECD4C" w14:textId="77777777" w:rsidR="00B650FE" w:rsidRDefault="00B650FE" w:rsidP="00AF1003">
      <w:pPr>
        <w:spacing w:after="0" w:line="288" w:lineRule="atLeast"/>
        <w:jc w:val="right"/>
        <w:rPr>
          <w:rFonts w:ascii="PT Astra Serif" w:eastAsia="Times New Roman" w:hAnsi="PT Astra Serif" w:cs="Times New Roman"/>
          <w:sz w:val="28"/>
          <w:szCs w:val="28"/>
          <w:lang w:eastAsia="ru-RU"/>
        </w:rPr>
      </w:pPr>
    </w:p>
    <w:p w14:paraId="411C3046" w14:textId="77777777" w:rsidR="00B650FE" w:rsidRDefault="00B650FE" w:rsidP="00AF1003">
      <w:pPr>
        <w:spacing w:after="0" w:line="288" w:lineRule="atLeast"/>
        <w:jc w:val="right"/>
        <w:rPr>
          <w:rFonts w:ascii="PT Astra Serif" w:eastAsia="Times New Roman" w:hAnsi="PT Astra Serif" w:cs="Times New Roman"/>
          <w:sz w:val="28"/>
          <w:szCs w:val="28"/>
          <w:lang w:eastAsia="ru-RU"/>
        </w:rPr>
      </w:pPr>
    </w:p>
    <w:p w14:paraId="3C446831" w14:textId="77777777" w:rsidR="00B650FE" w:rsidRDefault="00B650FE" w:rsidP="00AF1003">
      <w:pPr>
        <w:spacing w:after="0" w:line="288" w:lineRule="atLeast"/>
        <w:jc w:val="right"/>
        <w:rPr>
          <w:rFonts w:ascii="PT Astra Serif" w:eastAsia="Times New Roman" w:hAnsi="PT Astra Serif" w:cs="Times New Roman"/>
          <w:sz w:val="28"/>
          <w:szCs w:val="28"/>
          <w:lang w:eastAsia="ru-RU"/>
        </w:rPr>
      </w:pPr>
    </w:p>
    <w:p w14:paraId="7E10B306" w14:textId="77777777" w:rsidR="00B650FE" w:rsidRDefault="00B650FE" w:rsidP="00AF1003">
      <w:pPr>
        <w:spacing w:after="0" w:line="288" w:lineRule="atLeast"/>
        <w:jc w:val="right"/>
        <w:rPr>
          <w:rFonts w:ascii="PT Astra Serif" w:eastAsia="Times New Roman" w:hAnsi="PT Astra Serif" w:cs="Times New Roman"/>
          <w:sz w:val="28"/>
          <w:szCs w:val="28"/>
          <w:lang w:eastAsia="ru-RU"/>
        </w:rPr>
      </w:pPr>
    </w:p>
    <w:p w14:paraId="28459F52" w14:textId="68F79EE3" w:rsidR="00AF1003" w:rsidRPr="00D0786C" w:rsidRDefault="00AF1003" w:rsidP="00AF1003">
      <w:pPr>
        <w:spacing w:after="0" w:line="288" w:lineRule="atLeast"/>
        <w:jc w:val="right"/>
        <w:rPr>
          <w:rFonts w:ascii="PT Astra Serif" w:eastAsia="Times New Roman" w:hAnsi="PT Astra Serif" w:cs="Times New Roman"/>
          <w:sz w:val="28"/>
          <w:szCs w:val="28"/>
          <w:lang w:eastAsia="ru-RU"/>
        </w:rPr>
      </w:pPr>
      <w:r w:rsidRPr="00D0786C">
        <w:rPr>
          <w:rFonts w:ascii="PT Astra Serif" w:eastAsia="Times New Roman" w:hAnsi="PT Astra Serif" w:cs="Times New Roman"/>
          <w:sz w:val="28"/>
          <w:szCs w:val="28"/>
          <w:lang w:eastAsia="ru-RU"/>
        </w:rPr>
        <w:t xml:space="preserve">Приложение </w:t>
      </w:r>
    </w:p>
    <w:p w14:paraId="5903D7C4" w14:textId="6E9F7292" w:rsidR="00AF1003" w:rsidRPr="00D0786C" w:rsidRDefault="00AF1003" w:rsidP="009649F9">
      <w:pPr>
        <w:spacing w:after="0" w:line="240" w:lineRule="auto"/>
        <w:jc w:val="right"/>
        <w:rPr>
          <w:rFonts w:ascii="PT Astra Serif" w:hAnsi="PT Astra Serif"/>
          <w:sz w:val="28"/>
          <w:szCs w:val="28"/>
          <w:lang w:eastAsia="ru-RU"/>
        </w:rPr>
      </w:pPr>
      <w:r w:rsidRPr="00D0786C">
        <w:rPr>
          <w:rFonts w:ascii="PT Astra Serif" w:eastAsia="Times New Roman" w:hAnsi="PT Astra Serif" w:cs="Times New Roman"/>
          <w:sz w:val="28"/>
          <w:szCs w:val="28"/>
          <w:lang w:eastAsia="ru-RU"/>
        </w:rPr>
        <w:t xml:space="preserve">к Порядку </w:t>
      </w:r>
    </w:p>
    <w:p w14:paraId="037951A6" w14:textId="77777777" w:rsidR="00AF1003" w:rsidRPr="00D0786C" w:rsidRDefault="00AF1003" w:rsidP="00AF1003">
      <w:pPr>
        <w:tabs>
          <w:tab w:val="left" w:pos="2475"/>
        </w:tabs>
        <w:spacing w:after="0" w:line="240" w:lineRule="auto"/>
        <w:jc w:val="right"/>
        <w:rPr>
          <w:rFonts w:ascii="PT Astra Serif" w:hAnsi="PT Astra Serif"/>
          <w:sz w:val="28"/>
          <w:szCs w:val="28"/>
          <w:lang w:eastAsia="ru-RU"/>
        </w:rPr>
      </w:pPr>
    </w:p>
    <w:p w14:paraId="603DFFCE" w14:textId="77777777" w:rsidR="00AF1003" w:rsidRPr="00D0786C" w:rsidRDefault="00AF1003" w:rsidP="00AF1003">
      <w:pPr>
        <w:tabs>
          <w:tab w:val="left" w:pos="2475"/>
        </w:tabs>
        <w:spacing w:after="0" w:line="240" w:lineRule="auto"/>
        <w:jc w:val="right"/>
        <w:rPr>
          <w:rFonts w:ascii="PT Astra Serif" w:hAnsi="PT Astra Serif"/>
          <w:sz w:val="28"/>
          <w:szCs w:val="28"/>
          <w:lang w:eastAsia="ru-RU"/>
        </w:rPr>
      </w:pPr>
    </w:p>
    <w:p w14:paraId="458B6C02" w14:textId="77777777" w:rsidR="00AF1003" w:rsidRPr="00D0786C" w:rsidRDefault="00AF1003" w:rsidP="00AF1003">
      <w:pPr>
        <w:tabs>
          <w:tab w:val="left" w:pos="735"/>
          <w:tab w:val="left" w:pos="2475"/>
        </w:tabs>
        <w:spacing w:after="0" w:line="240" w:lineRule="auto"/>
        <w:rPr>
          <w:rFonts w:ascii="PT Astra Serif" w:hAnsi="PT Astra Serif"/>
          <w:sz w:val="28"/>
          <w:szCs w:val="28"/>
          <w:lang w:eastAsia="ru-RU"/>
        </w:rPr>
      </w:pPr>
      <w:r w:rsidRPr="00D0786C">
        <w:rPr>
          <w:rFonts w:ascii="PT Astra Serif" w:hAnsi="PT Astra Serif"/>
          <w:sz w:val="28"/>
          <w:szCs w:val="28"/>
          <w:lang w:eastAsia="ru-RU"/>
        </w:rPr>
        <w:tab/>
      </w:r>
    </w:p>
    <w:tbl>
      <w:tblPr>
        <w:tblW w:w="9923" w:type="dxa"/>
        <w:tblInd w:w="-567" w:type="dxa"/>
        <w:tblCellMar>
          <w:left w:w="0" w:type="dxa"/>
          <w:right w:w="0" w:type="dxa"/>
        </w:tblCellMar>
        <w:tblLook w:val="04A0" w:firstRow="1" w:lastRow="0" w:firstColumn="1" w:lastColumn="0" w:noHBand="0" w:noVBand="1"/>
      </w:tblPr>
      <w:tblGrid>
        <w:gridCol w:w="3223"/>
        <w:gridCol w:w="1337"/>
        <w:gridCol w:w="238"/>
        <w:gridCol w:w="5125"/>
      </w:tblGrid>
      <w:tr w:rsidR="00AF1003" w:rsidRPr="00D0786C" w14:paraId="22142862" w14:textId="77777777" w:rsidTr="003A06DD">
        <w:tc>
          <w:tcPr>
            <w:tcW w:w="9923" w:type="dxa"/>
            <w:gridSpan w:val="4"/>
            <w:hideMark/>
          </w:tcPr>
          <w:p w14:paraId="10BB7154" w14:textId="77777777" w:rsidR="00AF1003" w:rsidRPr="00D0786C" w:rsidRDefault="00AF1003" w:rsidP="003A06DD">
            <w:pPr>
              <w:spacing w:after="0" w:line="288" w:lineRule="atLeast"/>
              <w:jc w:val="right"/>
              <w:rPr>
                <w:rFonts w:ascii="PT Astra Serif" w:eastAsia="Times New Roman" w:hAnsi="PT Astra Serif" w:cs="Times New Roman"/>
                <w:sz w:val="28"/>
                <w:szCs w:val="28"/>
                <w:lang w:eastAsia="ru-RU"/>
              </w:rPr>
            </w:pPr>
            <w:r w:rsidRPr="00D0786C">
              <w:rPr>
                <w:rFonts w:ascii="PT Astra Serif" w:eastAsia="Times New Roman" w:hAnsi="PT Astra Serif" w:cs="Times New Roman"/>
                <w:sz w:val="28"/>
                <w:szCs w:val="28"/>
                <w:lang w:eastAsia="ru-RU"/>
              </w:rPr>
              <w:t xml:space="preserve">В управление по транспорту </w:t>
            </w:r>
          </w:p>
          <w:p w14:paraId="01F76CE0" w14:textId="77777777" w:rsidR="00AF1003" w:rsidRPr="00D0786C" w:rsidRDefault="00AF1003" w:rsidP="003A06DD">
            <w:pPr>
              <w:spacing w:after="0" w:line="288" w:lineRule="atLeast"/>
              <w:ind w:left="286"/>
              <w:jc w:val="right"/>
              <w:rPr>
                <w:rFonts w:ascii="PT Astra Serif" w:eastAsia="Times New Roman" w:hAnsi="PT Astra Serif" w:cs="Times New Roman"/>
                <w:sz w:val="28"/>
                <w:szCs w:val="28"/>
                <w:lang w:eastAsia="ru-RU"/>
              </w:rPr>
            </w:pPr>
            <w:r w:rsidRPr="00D0786C">
              <w:rPr>
                <w:rFonts w:ascii="PT Astra Serif" w:eastAsia="Times New Roman" w:hAnsi="PT Astra Serif" w:cs="Times New Roman"/>
                <w:sz w:val="28"/>
                <w:szCs w:val="28"/>
                <w:lang w:eastAsia="ru-RU"/>
              </w:rPr>
              <w:t xml:space="preserve">и дорожному хозяйству </w:t>
            </w:r>
          </w:p>
          <w:p w14:paraId="0C187A30" w14:textId="77777777" w:rsidR="00AF1003" w:rsidRPr="00D0786C" w:rsidRDefault="00AF1003" w:rsidP="003A06DD">
            <w:pPr>
              <w:spacing w:after="0" w:line="288" w:lineRule="atLeast"/>
              <w:jc w:val="right"/>
              <w:rPr>
                <w:rFonts w:ascii="PT Astra Serif" w:eastAsia="Times New Roman" w:hAnsi="PT Astra Serif" w:cs="Times New Roman"/>
                <w:sz w:val="28"/>
                <w:szCs w:val="28"/>
                <w:lang w:eastAsia="ru-RU"/>
              </w:rPr>
            </w:pPr>
            <w:r w:rsidRPr="00D0786C">
              <w:rPr>
                <w:rFonts w:ascii="PT Astra Serif" w:eastAsia="Times New Roman" w:hAnsi="PT Astra Serif" w:cs="Times New Roman"/>
                <w:sz w:val="28"/>
                <w:szCs w:val="28"/>
                <w:lang w:eastAsia="ru-RU"/>
              </w:rPr>
              <w:t xml:space="preserve">администрации города Тулы </w:t>
            </w:r>
          </w:p>
        </w:tc>
      </w:tr>
      <w:tr w:rsidR="00AF1003" w:rsidRPr="00D0786C" w14:paraId="00EA4A23" w14:textId="77777777" w:rsidTr="003A06DD">
        <w:tc>
          <w:tcPr>
            <w:tcW w:w="9923" w:type="dxa"/>
            <w:gridSpan w:val="4"/>
            <w:hideMark/>
          </w:tcPr>
          <w:p w14:paraId="7A5DF0C2" w14:textId="77777777" w:rsidR="00AF1003" w:rsidRPr="00D0786C" w:rsidRDefault="00AF1003" w:rsidP="003A06DD">
            <w:pPr>
              <w:spacing w:after="0" w:line="288" w:lineRule="atLeast"/>
              <w:rPr>
                <w:rFonts w:ascii="PT Astra Serif" w:eastAsia="Times New Roman" w:hAnsi="PT Astra Serif" w:cs="Times New Roman"/>
                <w:sz w:val="28"/>
                <w:szCs w:val="28"/>
                <w:lang w:eastAsia="ru-RU"/>
              </w:rPr>
            </w:pPr>
            <w:r w:rsidRPr="00D0786C">
              <w:rPr>
                <w:rFonts w:ascii="PT Astra Serif" w:eastAsia="Times New Roman" w:hAnsi="PT Astra Serif" w:cs="Times New Roman"/>
                <w:sz w:val="28"/>
                <w:szCs w:val="28"/>
                <w:lang w:eastAsia="ru-RU"/>
              </w:rPr>
              <w:t xml:space="preserve">  </w:t>
            </w:r>
          </w:p>
        </w:tc>
      </w:tr>
      <w:tr w:rsidR="00AF1003" w:rsidRPr="00D0786C" w14:paraId="29D54F7A" w14:textId="77777777" w:rsidTr="003A06DD">
        <w:tc>
          <w:tcPr>
            <w:tcW w:w="9923" w:type="dxa"/>
            <w:gridSpan w:val="4"/>
            <w:hideMark/>
          </w:tcPr>
          <w:p w14:paraId="372AE221" w14:textId="77777777" w:rsidR="00AF1003" w:rsidRPr="00D0786C" w:rsidRDefault="00AF1003" w:rsidP="003A06DD">
            <w:pPr>
              <w:spacing w:after="0" w:line="240" w:lineRule="auto"/>
              <w:jc w:val="center"/>
              <w:rPr>
                <w:rFonts w:ascii="PT Astra Serif" w:eastAsia="Times New Roman" w:hAnsi="PT Astra Serif" w:cs="Times New Roman"/>
                <w:sz w:val="28"/>
                <w:szCs w:val="28"/>
                <w:lang w:eastAsia="ru-RU"/>
              </w:rPr>
            </w:pPr>
            <w:r w:rsidRPr="00D0786C">
              <w:rPr>
                <w:rFonts w:ascii="PT Astra Serif" w:eastAsia="Times New Roman" w:hAnsi="PT Astra Serif" w:cs="Times New Roman"/>
                <w:sz w:val="28"/>
                <w:szCs w:val="28"/>
                <w:lang w:eastAsia="ru-RU"/>
              </w:rPr>
              <w:t xml:space="preserve">ЗАЯВКА </w:t>
            </w:r>
          </w:p>
          <w:p w14:paraId="0331D56C" w14:textId="77777777" w:rsidR="00AF1003" w:rsidRPr="00D0786C" w:rsidRDefault="00AF1003" w:rsidP="003A06DD">
            <w:pPr>
              <w:spacing w:after="0" w:line="240" w:lineRule="auto"/>
              <w:jc w:val="center"/>
              <w:rPr>
                <w:rFonts w:ascii="PT Astra Serif" w:eastAsia="Times New Roman" w:hAnsi="PT Astra Serif" w:cs="Times New Roman"/>
                <w:sz w:val="28"/>
                <w:szCs w:val="28"/>
                <w:lang w:eastAsia="ru-RU"/>
              </w:rPr>
            </w:pPr>
            <w:r w:rsidRPr="00D0786C">
              <w:rPr>
                <w:rFonts w:ascii="PT Astra Serif" w:eastAsia="Times New Roman" w:hAnsi="PT Astra Serif" w:cs="Times New Roman"/>
                <w:sz w:val="28"/>
                <w:szCs w:val="28"/>
                <w:lang w:eastAsia="ru-RU"/>
              </w:rPr>
              <w:t xml:space="preserve">на перечисление субсидии </w:t>
            </w:r>
          </w:p>
        </w:tc>
      </w:tr>
      <w:tr w:rsidR="00AF1003" w:rsidRPr="00D0786C" w14:paraId="553D1C9C" w14:textId="77777777" w:rsidTr="003A06DD">
        <w:tc>
          <w:tcPr>
            <w:tcW w:w="9923" w:type="dxa"/>
            <w:gridSpan w:val="4"/>
            <w:hideMark/>
          </w:tcPr>
          <w:p w14:paraId="7756BA7C" w14:textId="77777777" w:rsidR="00AF1003" w:rsidRPr="00D0786C" w:rsidRDefault="00AF1003" w:rsidP="003A06DD">
            <w:pPr>
              <w:spacing w:after="0" w:line="288" w:lineRule="atLeast"/>
              <w:rPr>
                <w:rFonts w:ascii="PT Astra Serif" w:eastAsia="Times New Roman" w:hAnsi="PT Astra Serif" w:cs="Times New Roman"/>
                <w:sz w:val="24"/>
                <w:szCs w:val="24"/>
                <w:lang w:eastAsia="ru-RU"/>
              </w:rPr>
            </w:pPr>
            <w:r w:rsidRPr="00D0786C">
              <w:rPr>
                <w:rFonts w:ascii="PT Astra Serif" w:eastAsia="Times New Roman" w:hAnsi="PT Astra Serif" w:cs="Times New Roman"/>
                <w:sz w:val="24"/>
                <w:szCs w:val="24"/>
                <w:lang w:eastAsia="ru-RU"/>
              </w:rPr>
              <w:t xml:space="preserve">  </w:t>
            </w:r>
          </w:p>
        </w:tc>
      </w:tr>
      <w:tr w:rsidR="00AF1003" w:rsidRPr="00D0786C" w14:paraId="7B7708CB" w14:textId="77777777" w:rsidTr="003A06DD">
        <w:tc>
          <w:tcPr>
            <w:tcW w:w="9923" w:type="dxa"/>
            <w:gridSpan w:val="4"/>
            <w:hideMark/>
          </w:tcPr>
          <w:p w14:paraId="247F665D" w14:textId="77777777" w:rsidR="00AF1003" w:rsidRPr="00D0786C" w:rsidRDefault="00AF1003" w:rsidP="003A06DD">
            <w:pPr>
              <w:spacing w:after="0" w:line="288" w:lineRule="atLeast"/>
              <w:ind w:firstLine="144"/>
              <w:rPr>
                <w:rFonts w:ascii="PT Astra Serif" w:eastAsia="Times New Roman" w:hAnsi="PT Astra Serif" w:cs="Times New Roman"/>
                <w:sz w:val="24"/>
                <w:szCs w:val="24"/>
                <w:lang w:eastAsia="ru-RU"/>
              </w:rPr>
            </w:pPr>
            <w:r w:rsidRPr="00D0786C">
              <w:rPr>
                <w:rFonts w:ascii="PT Astra Serif" w:eastAsia="Times New Roman" w:hAnsi="PT Astra Serif" w:cs="Times New Roman"/>
                <w:sz w:val="24"/>
                <w:szCs w:val="24"/>
                <w:lang w:eastAsia="ru-RU"/>
              </w:rPr>
              <w:t xml:space="preserve">_________________________________________________________________________ </w:t>
            </w:r>
          </w:p>
          <w:p w14:paraId="4686C185" w14:textId="77777777" w:rsidR="00AF1003" w:rsidRPr="00D0786C" w:rsidRDefault="00AF1003" w:rsidP="003A06DD">
            <w:pPr>
              <w:spacing w:after="0" w:line="288" w:lineRule="atLeast"/>
              <w:ind w:firstLine="144"/>
              <w:rPr>
                <w:rFonts w:ascii="PT Astra Serif" w:eastAsia="Times New Roman" w:hAnsi="PT Astra Serif" w:cs="Times New Roman"/>
                <w:sz w:val="24"/>
                <w:szCs w:val="24"/>
                <w:lang w:eastAsia="ru-RU"/>
              </w:rPr>
            </w:pPr>
            <w:r w:rsidRPr="00D0786C">
              <w:rPr>
                <w:rFonts w:ascii="PT Astra Serif" w:eastAsia="Times New Roman" w:hAnsi="PT Astra Serif" w:cs="Times New Roman"/>
                <w:sz w:val="24"/>
                <w:szCs w:val="24"/>
                <w:lang w:eastAsia="ru-RU"/>
              </w:rPr>
              <w:t xml:space="preserve">_________________________________________________________________________, </w:t>
            </w:r>
          </w:p>
          <w:p w14:paraId="3ABAECF3" w14:textId="77777777" w:rsidR="00AF1003" w:rsidRPr="00D0786C" w:rsidRDefault="00AF1003" w:rsidP="003A06DD">
            <w:pPr>
              <w:spacing w:after="0" w:line="240" w:lineRule="auto"/>
              <w:ind w:firstLine="144"/>
              <w:jc w:val="center"/>
              <w:rPr>
                <w:rFonts w:ascii="PT Astra Serif" w:eastAsia="Times New Roman" w:hAnsi="PT Astra Serif" w:cs="Times New Roman"/>
                <w:sz w:val="24"/>
                <w:szCs w:val="24"/>
                <w:lang w:eastAsia="ru-RU"/>
              </w:rPr>
            </w:pPr>
            <w:r w:rsidRPr="00D0786C">
              <w:rPr>
                <w:rFonts w:ascii="PT Astra Serif" w:eastAsia="Times New Roman" w:hAnsi="PT Astra Serif" w:cs="Times New Roman"/>
                <w:sz w:val="24"/>
                <w:szCs w:val="24"/>
                <w:lang w:eastAsia="ru-RU"/>
              </w:rPr>
              <w:t xml:space="preserve">(полное наименование юридического лица) </w:t>
            </w:r>
          </w:p>
          <w:p w14:paraId="3020F3C1" w14:textId="77777777" w:rsidR="00AF1003" w:rsidRPr="00D0786C" w:rsidRDefault="00AF1003" w:rsidP="003A06DD">
            <w:pPr>
              <w:spacing w:after="0" w:line="288" w:lineRule="atLeast"/>
              <w:ind w:firstLine="144"/>
              <w:rPr>
                <w:rFonts w:ascii="PT Astra Serif" w:eastAsia="Times New Roman" w:hAnsi="PT Astra Serif" w:cs="Times New Roman"/>
                <w:sz w:val="24"/>
                <w:szCs w:val="24"/>
                <w:lang w:eastAsia="ru-RU"/>
              </w:rPr>
            </w:pPr>
            <w:r w:rsidRPr="00D0786C">
              <w:rPr>
                <w:rFonts w:ascii="PT Astra Serif" w:eastAsia="Times New Roman" w:hAnsi="PT Astra Serif" w:cs="Times New Roman"/>
                <w:sz w:val="24"/>
                <w:szCs w:val="24"/>
                <w:lang w:eastAsia="ru-RU"/>
              </w:rPr>
              <w:t xml:space="preserve">зарегистрированное _______________________________________________________, </w:t>
            </w:r>
          </w:p>
          <w:p w14:paraId="7B3405E8" w14:textId="77777777" w:rsidR="00AF1003" w:rsidRPr="00D0786C" w:rsidRDefault="00AF1003" w:rsidP="003A06DD">
            <w:pPr>
              <w:spacing w:after="0" w:line="240" w:lineRule="auto"/>
              <w:ind w:firstLine="144"/>
              <w:jc w:val="center"/>
              <w:rPr>
                <w:rFonts w:ascii="PT Astra Serif" w:eastAsia="Times New Roman" w:hAnsi="PT Astra Serif" w:cs="Times New Roman"/>
                <w:sz w:val="24"/>
                <w:szCs w:val="24"/>
                <w:lang w:eastAsia="ru-RU"/>
              </w:rPr>
            </w:pPr>
            <w:r w:rsidRPr="00D0786C">
              <w:rPr>
                <w:rFonts w:ascii="PT Astra Serif" w:eastAsia="Times New Roman" w:hAnsi="PT Astra Serif" w:cs="Times New Roman"/>
                <w:sz w:val="24"/>
                <w:szCs w:val="24"/>
                <w:lang w:eastAsia="ru-RU"/>
              </w:rPr>
              <w:t xml:space="preserve">(место и дата государственной регистрации) </w:t>
            </w:r>
          </w:p>
          <w:p w14:paraId="15D38A79" w14:textId="77777777" w:rsidR="00AF1003" w:rsidRPr="00D0786C" w:rsidRDefault="00AF1003" w:rsidP="003A06DD">
            <w:pPr>
              <w:spacing w:after="0" w:line="288" w:lineRule="atLeast"/>
              <w:ind w:firstLine="144"/>
              <w:jc w:val="both"/>
              <w:rPr>
                <w:rFonts w:ascii="PT Astra Serif" w:eastAsia="Times New Roman" w:hAnsi="PT Astra Serif" w:cs="Times New Roman"/>
                <w:sz w:val="24"/>
                <w:szCs w:val="24"/>
                <w:lang w:eastAsia="ru-RU"/>
              </w:rPr>
            </w:pPr>
            <w:r w:rsidRPr="00D0786C">
              <w:rPr>
                <w:rFonts w:ascii="PT Astra Serif" w:eastAsia="Times New Roman" w:hAnsi="PT Astra Serif" w:cs="Times New Roman"/>
                <w:sz w:val="24"/>
                <w:szCs w:val="24"/>
                <w:lang w:eastAsia="ru-RU"/>
              </w:rPr>
              <w:t xml:space="preserve">в лице ___________________________________________________________________, </w:t>
            </w:r>
          </w:p>
          <w:p w14:paraId="6F73FABA" w14:textId="77777777" w:rsidR="00AF1003" w:rsidRPr="00D0786C" w:rsidRDefault="00AF1003" w:rsidP="003A06DD">
            <w:pPr>
              <w:spacing w:after="0" w:line="240" w:lineRule="auto"/>
              <w:ind w:firstLine="144"/>
              <w:jc w:val="center"/>
              <w:rPr>
                <w:rFonts w:ascii="PT Astra Serif" w:eastAsia="Times New Roman" w:hAnsi="PT Astra Serif" w:cs="Times New Roman"/>
                <w:sz w:val="24"/>
                <w:szCs w:val="24"/>
                <w:lang w:eastAsia="ru-RU"/>
              </w:rPr>
            </w:pPr>
            <w:r w:rsidRPr="00D0786C">
              <w:rPr>
                <w:rFonts w:ascii="PT Astra Serif" w:eastAsia="Times New Roman" w:hAnsi="PT Astra Serif" w:cs="Times New Roman"/>
                <w:sz w:val="24"/>
                <w:szCs w:val="24"/>
                <w:lang w:eastAsia="ru-RU"/>
              </w:rPr>
              <w:t xml:space="preserve">(Ф.И.О. уполномоченного лица) </w:t>
            </w:r>
          </w:p>
          <w:p w14:paraId="4F66A94E" w14:textId="77777777" w:rsidR="00AF1003" w:rsidRPr="00D0786C" w:rsidRDefault="00AF1003" w:rsidP="003A06DD">
            <w:pPr>
              <w:spacing w:after="0" w:line="288" w:lineRule="atLeast"/>
              <w:ind w:firstLine="144"/>
              <w:jc w:val="both"/>
              <w:rPr>
                <w:rFonts w:ascii="PT Astra Serif" w:eastAsia="Times New Roman" w:hAnsi="PT Astra Serif" w:cs="Times New Roman"/>
                <w:sz w:val="24"/>
                <w:szCs w:val="24"/>
                <w:lang w:eastAsia="ru-RU"/>
              </w:rPr>
            </w:pPr>
            <w:r w:rsidRPr="00D0786C">
              <w:rPr>
                <w:rFonts w:ascii="PT Astra Serif" w:eastAsia="Times New Roman" w:hAnsi="PT Astra Serif" w:cs="Times New Roman"/>
                <w:sz w:val="24"/>
                <w:szCs w:val="24"/>
                <w:lang w:eastAsia="ru-RU"/>
              </w:rPr>
              <w:t xml:space="preserve">действующего на основании ________________________________________________, </w:t>
            </w:r>
          </w:p>
          <w:p w14:paraId="3079F95E" w14:textId="77777777" w:rsidR="00AF1003" w:rsidRPr="00D0786C" w:rsidRDefault="00AF1003" w:rsidP="003A06DD">
            <w:pPr>
              <w:spacing w:after="0" w:line="240" w:lineRule="auto"/>
              <w:ind w:firstLine="144"/>
              <w:jc w:val="center"/>
              <w:rPr>
                <w:rFonts w:ascii="PT Astra Serif" w:eastAsia="Times New Roman" w:hAnsi="PT Astra Serif" w:cs="Times New Roman"/>
                <w:sz w:val="24"/>
                <w:szCs w:val="24"/>
                <w:lang w:eastAsia="ru-RU"/>
              </w:rPr>
            </w:pPr>
            <w:r w:rsidRPr="00D0786C">
              <w:rPr>
                <w:rFonts w:ascii="PT Astra Serif" w:eastAsia="Times New Roman" w:hAnsi="PT Astra Serif" w:cs="Times New Roman"/>
                <w:sz w:val="24"/>
                <w:szCs w:val="24"/>
                <w:lang w:eastAsia="ru-RU"/>
              </w:rPr>
              <w:t xml:space="preserve">(учредительный документ) </w:t>
            </w:r>
          </w:p>
          <w:p w14:paraId="5260516E" w14:textId="77777777" w:rsidR="00AF1003" w:rsidRPr="00D0786C" w:rsidRDefault="00AF1003" w:rsidP="003A06DD">
            <w:pPr>
              <w:spacing w:after="0" w:line="288" w:lineRule="atLeast"/>
              <w:ind w:left="127" w:firstLine="144"/>
              <w:rPr>
                <w:rFonts w:ascii="PT Astra Serif" w:eastAsia="Times New Roman" w:hAnsi="PT Astra Serif" w:cs="Times New Roman"/>
                <w:sz w:val="24"/>
                <w:szCs w:val="24"/>
                <w:lang w:eastAsia="ru-RU"/>
              </w:rPr>
            </w:pPr>
            <w:r w:rsidRPr="00D0786C">
              <w:rPr>
                <w:rFonts w:ascii="PT Astra Serif" w:eastAsia="Times New Roman" w:hAnsi="PT Astra Serif" w:cs="Times New Roman"/>
                <w:sz w:val="24"/>
                <w:szCs w:val="24"/>
                <w:lang w:eastAsia="ru-RU"/>
              </w:rPr>
              <w:t xml:space="preserve">расположенное по адресу: __________________________________________________, </w:t>
            </w:r>
          </w:p>
          <w:p w14:paraId="5420D156" w14:textId="77777777" w:rsidR="00AF1003" w:rsidRPr="00D0786C" w:rsidRDefault="00AF1003" w:rsidP="003A06DD">
            <w:pPr>
              <w:spacing w:after="0" w:line="240" w:lineRule="auto"/>
              <w:ind w:firstLine="144"/>
              <w:jc w:val="center"/>
              <w:rPr>
                <w:rFonts w:ascii="PT Astra Serif" w:eastAsia="Times New Roman" w:hAnsi="PT Astra Serif" w:cs="Times New Roman"/>
                <w:sz w:val="24"/>
                <w:szCs w:val="24"/>
                <w:lang w:eastAsia="ru-RU"/>
              </w:rPr>
            </w:pPr>
            <w:r w:rsidRPr="00D0786C">
              <w:rPr>
                <w:rFonts w:ascii="PT Astra Serif" w:eastAsia="Times New Roman" w:hAnsi="PT Astra Serif" w:cs="Times New Roman"/>
                <w:sz w:val="24"/>
                <w:szCs w:val="24"/>
                <w:lang w:eastAsia="ru-RU"/>
              </w:rPr>
              <w:t xml:space="preserve">(адрес места нахождения) </w:t>
            </w:r>
          </w:p>
          <w:p w14:paraId="0FBAC748" w14:textId="3EEB8CB8" w:rsidR="009649F9" w:rsidRPr="00D0786C" w:rsidRDefault="00AF1003" w:rsidP="009649F9">
            <w:pPr>
              <w:tabs>
                <w:tab w:val="left" w:pos="0"/>
                <w:tab w:val="left" w:pos="8789"/>
              </w:tabs>
              <w:ind w:right="-2"/>
              <w:contextualSpacing/>
              <w:jc w:val="both"/>
              <w:rPr>
                <w:rFonts w:ascii="PT Astra Serif" w:hAnsi="PT Astra Serif"/>
                <w:sz w:val="28"/>
                <w:szCs w:val="28"/>
              </w:rPr>
            </w:pPr>
            <w:r w:rsidRPr="00D0786C">
              <w:rPr>
                <w:rFonts w:ascii="PT Astra Serif" w:eastAsia="Times New Roman" w:hAnsi="PT Astra Serif" w:cs="Times New Roman"/>
                <w:sz w:val="28"/>
                <w:szCs w:val="28"/>
                <w:lang w:eastAsia="ru-RU"/>
              </w:rPr>
              <w:t xml:space="preserve">прошу предоставить субсидии </w:t>
            </w:r>
            <w:r w:rsidR="009649F9" w:rsidRPr="00D0786C">
              <w:rPr>
                <w:rFonts w:ascii="PT Astra Serif" w:hAnsi="PT Astra Serif" w:cs="Times New Roman"/>
                <w:sz w:val="28"/>
                <w:szCs w:val="28"/>
              </w:rPr>
              <w:t>юридическому лицу (индивидуальному предпринимателю), осуществляющему регулярные перевозки пассажиров и багажа по нерегулируемым тарифам в границах муниципального образования город Тула,</w:t>
            </w:r>
            <w:r w:rsidR="009649F9" w:rsidRPr="00D0786C">
              <w:rPr>
                <w:rFonts w:ascii="PT Astra Serif" w:hAnsi="PT Astra Serif"/>
                <w:sz w:val="28"/>
                <w:szCs w:val="28"/>
              </w:rPr>
              <w:t xml:space="preserve"> на финансовое обеспечение деятельности</w:t>
            </w:r>
          </w:p>
          <w:p w14:paraId="6D824E60" w14:textId="77777777" w:rsidR="009649F9" w:rsidRPr="00D0786C" w:rsidRDefault="009649F9" w:rsidP="009649F9">
            <w:pPr>
              <w:tabs>
                <w:tab w:val="left" w:pos="0"/>
                <w:tab w:val="left" w:pos="8789"/>
              </w:tabs>
              <w:ind w:right="-2"/>
              <w:contextualSpacing/>
              <w:jc w:val="both"/>
              <w:rPr>
                <w:rFonts w:ascii="PT Astra Serif" w:hAnsi="PT Astra Serif"/>
                <w:sz w:val="28"/>
                <w:szCs w:val="28"/>
              </w:rPr>
            </w:pPr>
          </w:p>
          <w:p w14:paraId="7CAE179E" w14:textId="77777777" w:rsidR="00296CD0" w:rsidRPr="00D0786C" w:rsidRDefault="00296CD0" w:rsidP="003A06DD">
            <w:pPr>
              <w:spacing w:after="0" w:line="288" w:lineRule="atLeast"/>
              <w:ind w:right="146" w:firstLine="144"/>
              <w:jc w:val="both"/>
              <w:rPr>
                <w:rFonts w:ascii="PT Astra Serif" w:eastAsia="Times New Roman" w:hAnsi="PT Astra Serif" w:cs="Times New Roman"/>
                <w:sz w:val="24"/>
                <w:szCs w:val="24"/>
                <w:lang w:eastAsia="ru-RU"/>
              </w:rPr>
            </w:pPr>
          </w:p>
          <w:p w14:paraId="3DCCF8F1" w14:textId="77777777" w:rsidR="00AF1003" w:rsidRPr="00D0786C" w:rsidRDefault="00AF1003" w:rsidP="003A06DD">
            <w:pPr>
              <w:spacing w:after="0" w:line="288" w:lineRule="atLeast"/>
              <w:ind w:firstLine="144"/>
              <w:jc w:val="both"/>
              <w:rPr>
                <w:rFonts w:ascii="PT Astra Serif" w:eastAsia="Times New Roman" w:hAnsi="PT Astra Serif" w:cs="Times New Roman"/>
                <w:sz w:val="24"/>
                <w:szCs w:val="24"/>
                <w:lang w:eastAsia="ru-RU"/>
              </w:rPr>
            </w:pPr>
            <w:r w:rsidRPr="00D0786C">
              <w:rPr>
                <w:rFonts w:ascii="PT Astra Serif" w:eastAsia="Times New Roman" w:hAnsi="PT Astra Serif" w:cs="Times New Roman"/>
                <w:sz w:val="24"/>
                <w:szCs w:val="24"/>
                <w:lang w:eastAsia="ru-RU"/>
              </w:rPr>
              <w:t xml:space="preserve">Реквизиты счета Получателя субсидии, открытого в кредитной организации в установленном порядке: </w:t>
            </w:r>
          </w:p>
        </w:tc>
      </w:tr>
      <w:tr w:rsidR="00AF1003" w:rsidRPr="00D0786C" w14:paraId="34141029" w14:textId="77777777" w:rsidTr="003A06DD">
        <w:tc>
          <w:tcPr>
            <w:tcW w:w="9923" w:type="dxa"/>
            <w:gridSpan w:val="4"/>
            <w:hideMark/>
          </w:tcPr>
          <w:p w14:paraId="20994C62" w14:textId="77777777" w:rsidR="00AF1003" w:rsidRPr="00D0786C" w:rsidRDefault="00AF1003" w:rsidP="003A06DD">
            <w:pPr>
              <w:spacing w:after="0" w:line="288" w:lineRule="atLeast"/>
              <w:ind w:firstLine="144"/>
              <w:jc w:val="both"/>
              <w:rPr>
                <w:rFonts w:ascii="PT Astra Serif" w:eastAsia="Times New Roman" w:hAnsi="PT Astra Serif" w:cs="Times New Roman"/>
                <w:sz w:val="24"/>
                <w:szCs w:val="24"/>
                <w:lang w:eastAsia="ru-RU"/>
              </w:rPr>
            </w:pPr>
            <w:r w:rsidRPr="00D0786C">
              <w:rPr>
                <w:rFonts w:ascii="PT Astra Serif" w:eastAsia="Times New Roman" w:hAnsi="PT Astra Serif" w:cs="Times New Roman"/>
                <w:sz w:val="24"/>
                <w:szCs w:val="24"/>
                <w:lang w:eastAsia="ru-RU"/>
              </w:rPr>
              <w:t xml:space="preserve">Приложение: </w:t>
            </w:r>
          </w:p>
        </w:tc>
      </w:tr>
      <w:tr w:rsidR="00AF1003" w:rsidRPr="00D0786C" w14:paraId="33952D67" w14:textId="77777777" w:rsidTr="003A06DD">
        <w:tc>
          <w:tcPr>
            <w:tcW w:w="0" w:type="auto"/>
            <w:hideMark/>
          </w:tcPr>
          <w:p w14:paraId="00BCD675" w14:textId="77777777" w:rsidR="00AF1003" w:rsidRPr="00D0786C" w:rsidRDefault="00AF1003" w:rsidP="003A06DD">
            <w:pPr>
              <w:spacing w:after="0" w:line="288" w:lineRule="atLeast"/>
              <w:ind w:firstLine="144"/>
              <w:jc w:val="both"/>
              <w:rPr>
                <w:rFonts w:ascii="PT Astra Serif" w:eastAsia="Times New Roman" w:hAnsi="PT Astra Serif" w:cs="Times New Roman"/>
                <w:sz w:val="24"/>
                <w:szCs w:val="24"/>
                <w:lang w:eastAsia="ru-RU"/>
              </w:rPr>
            </w:pPr>
            <w:r w:rsidRPr="00D0786C">
              <w:rPr>
                <w:rFonts w:ascii="PT Astra Serif" w:eastAsia="Times New Roman" w:hAnsi="PT Astra Serif" w:cs="Times New Roman"/>
                <w:sz w:val="24"/>
                <w:szCs w:val="24"/>
                <w:lang w:eastAsia="ru-RU"/>
              </w:rPr>
              <w:t xml:space="preserve">Руководитель </w:t>
            </w:r>
          </w:p>
        </w:tc>
        <w:tc>
          <w:tcPr>
            <w:tcW w:w="0" w:type="auto"/>
            <w:tcBorders>
              <w:bottom w:val="single" w:sz="6" w:space="0" w:color="000000"/>
            </w:tcBorders>
            <w:hideMark/>
          </w:tcPr>
          <w:p w14:paraId="677BE6A5" w14:textId="77777777" w:rsidR="00AF1003" w:rsidRPr="00D0786C" w:rsidRDefault="00AF1003" w:rsidP="003A06DD">
            <w:pPr>
              <w:spacing w:after="0" w:line="288" w:lineRule="atLeast"/>
              <w:ind w:firstLine="144"/>
              <w:rPr>
                <w:rFonts w:ascii="PT Astra Serif" w:eastAsia="Times New Roman" w:hAnsi="PT Astra Serif" w:cs="Times New Roman"/>
                <w:sz w:val="24"/>
                <w:szCs w:val="24"/>
                <w:lang w:eastAsia="ru-RU"/>
              </w:rPr>
            </w:pPr>
            <w:r w:rsidRPr="00D0786C">
              <w:rPr>
                <w:rFonts w:ascii="PT Astra Serif" w:eastAsia="Times New Roman" w:hAnsi="PT Astra Serif" w:cs="Times New Roman"/>
                <w:sz w:val="24"/>
                <w:szCs w:val="24"/>
                <w:lang w:eastAsia="ru-RU"/>
              </w:rPr>
              <w:t xml:space="preserve">  </w:t>
            </w:r>
          </w:p>
        </w:tc>
        <w:tc>
          <w:tcPr>
            <w:tcW w:w="0" w:type="auto"/>
            <w:hideMark/>
          </w:tcPr>
          <w:p w14:paraId="174C453A" w14:textId="77777777" w:rsidR="00AF1003" w:rsidRPr="00D0786C" w:rsidRDefault="00AF1003" w:rsidP="003A06DD">
            <w:pPr>
              <w:spacing w:after="0" w:line="288" w:lineRule="atLeast"/>
              <w:ind w:firstLine="144"/>
              <w:rPr>
                <w:rFonts w:ascii="PT Astra Serif" w:eastAsia="Times New Roman" w:hAnsi="PT Astra Serif" w:cs="Times New Roman"/>
                <w:sz w:val="24"/>
                <w:szCs w:val="24"/>
                <w:lang w:eastAsia="ru-RU"/>
              </w:rPr>
            </w:pPr>
            <w:r w:rsidRPr="00D0786C">
              <w:rPr>
                <w:rFonts w:ascii="PT Astra Serif" w:eastAsia="Times New Roman" w:hAnsi="PT Astra Serif" w:cs="Times New Roman"/>
                <w:sz w:val="24"/>
                <w:szCs w:val="24"/>
                <w:lang w:eastAsia="ru-RU"/>
              </w:rPr>
              <w:t xml:space="preserve">  </w:t>
            </w:r>
          </w:p>
        </w:tc>
        <w:tc>
          <w:tcPr>
            <w:tcW w:w="4402" w:type="dxa"/>
            <w:tcBorders>
              <w:bottom w:val="single" w:sz="6" w:space="0" w:color="000000"/>
            </w:tcBorders>
            <w:hideMark/>
          </w:tcPr>
          <w:p w14:paraId="6408759E" w14:textId="77777777" w:rsidR="00AF1003" w:rsidRPr="00D0786C" w:rsidRDefault="00AF1003" w:rsidP="003A06DD">
            <w:pPr>
              <w:spacing w:after="0" w:line="288" w:lineRule="atLeast"/>
              <w:ind w:firstLine="144"/>
              <w:rPr>
                <w:rFonts w:ascii="PT Astra Serif" w:eastAsia="Times New Roman" w:hAnsi="PT Astra Serif" w:cs="Times New Roman"/>
                <w:sz w:val="24"/>
                <w:szCs w:val="24"/>
                <w:lang w:eastAsia="ru-RU"/>
              </w:rPr>
            </w:pPr>
            <w:r w:rsidRPr="00D0786C">
              <w:rPr>
                <w:rFonts w:ascii="PT Astra Serif" w:eastAsia="Times New Roman" w:hAnsi="PT Astra Serif" w:cs="Times New Roman"/>
                <w:sz w:val="24"/>
                <w:szCs w:val="24"/>
                <w:lang w:eastAsia="ru-RU"/>
              </w:rPr>
              <w:t xml:space="preserve">  </w:t>
            </w:r>
          </w:p>
        </w:tc>
      </w:tr>
      <w:tr w:rsidR="00AF1003" w:rsidRPr="00D0786C" w14:paraId="5B3F6CF6" w14:textId="77777777" w:rsidTr="003A06DD">
        <w:tc>
          <w:tcPr>
            <w:tcW w:w="0" w:type="auto"/>
            <w:hideMark/>
          </w:tcPr>
          <w:p w14:paraId="7CFB9DAF" w14:textId="77777777" w:rsidR="00AF1003" w:rsidRPr="00D0786C" w:rsidRDefault="00AF1003" w:rsidP="00B650FE">
            <w:pPr>
              <w:spacing w:after="0" w:line="288" w:lineRule="atLeast"/>
              <w:ind w:firstLine="144"/>
              <w:rPr>
                <w:rFonts w:ascii="PT Astra Serif" w:eastAsia="Times New Roman" w:hAnsi="PT Astra Serif" w:cs="Times New Roman"/>
                <w:sz w:val="24"/>
                <w:szCs w:val="24"/>
                <w:lang w:eastAsia="ru-RU"/>
              </w:rPr>
            </w:pPr>
            <w:r w:rsidRPr="00D0786C">
              <w:rPr>
                <w:rFonts w:ascii="PT Astra Serif" w:eastAsia="Times New Roman" w:hAnsi="PT Astra Serif" w:cs="Times New Roman"/>
                <w:sz w:val="24"/>
                <w:szCs w:val="24"/>
                <w:lang w:eastAsia="ru-RU"/>
              </w:rPr>
              <w:t xml:space="preserve">  </w:t>
            </w:r>
          </w:p>
        </w:tc>
        <w:tc>
          <w:tcPr>
            <w:tcW w:w="0" w:type="auto"/>
            <w:tcBorders>
              <w:top w:val="single" w:sz="6" w:space="0" w:color="000000"/>
            </w:tcBorders>
            <w:hideMark/>
          </w:tcPr>
          <w:p w14:paraId="5BDD3789" w14:textId="77777777" w:rsidR="00AF1003" w:rsidRPr="00D0786C" w:rsidRDefault="00AF1003" w:rsidP="00B650FE">
            <w:pPr>
              <w:spacing w:after="0" w:line="240" w:lineRule="auto"/>
              <w:ind w:firstLine="144"/>
              <w:jc w:val="center"/>
              <w:rPr>
                <w:rFonts w:ascii="PT Astra Serif" w:eastAsia="Times New Roman" w:hAnsi="PT Astra Serif" w:cs="Times New Roman"/>
                <w:sz w:val="24"/>
                <w:szCs w:val="24"/>
                <w:lang w:eastAsia="ru-RU"/>
              </w:rPr>
            </w:pPr>
            <w:r w:rsidRPr="00D0786C">
              <w:rPr>
                <w:rFonts w:ascii="PT Astra Serif" w:eastAsia="Times New Roman" w:hAnsi="PT Astra Serif" w:cs="Times New Roman"/>
                <w:sz w:val="24"/>
                <w:szCs w:val="24"/>
                <w:lang w:eastAsia="ru-RU"/>
              </w:rPr>
              <w:t xml:space="preserve">(подпись) </w:t>
            </w:r>
          </w:p>
        </w:tc>
        <w:tc>
          <w:tcPr>
            <w:tcW w:w="0" w:type="auto"/>
            <w:hideMark/>
          </w:tcPr>
          <w:p w14:paraId="50A87170" w14:textId="77777777" w:rsidR="00AF1003" w:rsidRPr="00D0786C" w:rsidRDefault="00AF1003" w:rsidP="00B650FE">
            <w:pPr>
              <w:spacing w:after="0" w:line="288" w:lineRule="atLeast"/>
              <w:ind w:firstLine="144"/>
              <w:rPr>
                <w:rFonts w:ascii="PT Astra Serif" w:eastAsia="Times New Roman" w:hAnsi="PT Astra Serif" w:cs="Times New Roman"/>
                <w:sz w:val="24"/>
                <w:szCs w:val="24"/>
                <w:lang w:eastAsia="ru-RU"/>
              </w:rPr>
            </w:pPr>
            <w:r w:rsidRPr="00D0786C">
              <w:rPr>
                <w:rFonts w:ascii="PT Astra Serif" w:eastAsia="Times New Roman" w:hAnsi="PT Astra Serif" w:cs="Times New Roman"/>
                <w:sz w:val="24"/>
                <w:szCs w:val="24"/>
                <w:lang w:eastAsia="ru-RU"/>
              </w:rPr>
              <w:t xml:space="preserve">  </w:t>
            </w:r>
          </w:p>
        </w:tc>
        <w:tc>
          <w:tcPr>
            <w:tcW w:w="4402" w:type="dxa"/>
            <w:tcBorders>
              <w:top w:val="single" w:sz="6" w:space="0" w:color="000000"/>
            </w:tcBorders>
            <w:hideMark/>
          </w:tcPr>
          <w:p w14:paraId="6914BA64" w14:textId="77777777" w:rsidR="00AF1003" w:rsidRPr="00D0786C" w:rsidRDefault="00AF1003" w:rsidP="00B650FE">
            <w:pPr>
              <w:spacing w:after="0" w:line="240" w:lineRule="auto"/>
              <w:ind w:firstLine="144"/>
              <w:jc w:val="center"/>
              <w:rPr>
                <w:rFonts w:ascii="PT Astra Serif" w:eastAsia="Times New Roman" w:hAnsi="PT Astra Serif" w:cs="Times New Roman"/>
                <w:sz w:val="24"/>
                <w:szCs w:val="24"/>
                <w:lang w:eastAsia="ru-RU"/>
              </w:rPr>
            </w:pPr>
            <w:r w:rsidRPr="00D0786C">
              <w:rPr>
                <w:rFonts w:ascii="PT Astra Serif" w:eastAsia="Times New Roman" w:hAnsi="PT Astra Serif" w:cs="Times New Roman"/>
                <w:sz w:val="24"/>
                <w:szCs w:val="24"/>
                <w:lang w:eastAsia="ru-RU"/>
              </w:rPr>
              <w:t xml:space="preserve">(расшифровка подписи) </w:t>
            </w:r>
          </w:p>
        </w:tc>
      </w:tr>
      <w:tr w:rsidR="00AF1003" w:rsidRPr="00D0786C" w14:paraId="412E2E7B" w14:textId="77777777" w:rsidTr="003A06DD">
        <w:tc>
          <w:tcPr>
            <w:tcW w:w="0" w:type="auto"/>
            <w:hideMark/>
          </w:tcPr>
          <w:p w14:paraId="6B348EA3" w14:textId="77777777" w:rsidR="00AF1003" w:rsidRPr="00D0786C" w:rsidRDefault="00AF1003" w:rsidP="00B650FE">
            <w:pPr>
              <w:spacing w:after="0" w:line="240" w:lineRule="auto"/>
              <w:ind w:firstLine="144"/>
              <w:jc w:val="center"/>
              <w:rPr>
                <w:rFonts w:ascii="PT Astra Serif" w:eastAsia="Times New Roman" w:hAnsi="PT Astra Serif" w:cs="Times New Roman"/>
                <w:sz w:val="24"/>
                <w:szCs w:val="24"/>
                <w:lang w:eastAsia="ru-RU"/>
              </w:rPr>
            </w:pPr>
            <w:r w:rsidRPr="00D0786C">
              <w:rPr>
                <w:rFonts w:ascii="PT Astra Serif" w:eastAsia="Times New Roman" w:hAnsi="PT Astra Serif" w:cs="Times New Roman"/>
                <w:sz w:val="24"/>
                <w:szCs w:val="24"/>
                <w:lang w:eastAsia="ru-RU"/>
              </w:rPr>
              <w:t xml:space="preserve">"__" _________ 20__ года </w:t>
            </w:r>
          </w:p>
        </w:tc>
        <w:tc>
          <w:tcPr>
            <w:tcW w:w="0" w:type="auto"/>
            <w:hideMark/>
          </w:tcPr>
          <w:p w14:paraId="5A50E96A" w14:textId="77777777" w:rsidR="00AF1003" w:rsidRPr="00D0786C" w:rsidRDefault="00AF1003" w:rsidP="00B650FE">
            <w:pPr>
              <w:spacing w:after="0" w:line="288" w:lineRule="atLeast"/>
              <w:ind w:firstLine="144"/>
              <w:rPr>
                <w:rFonts w:ascii="PT Astra Serif" w:eastAsia="Times New Roman" w:hAnsi="PT Astra Serif" w:cs="Times New Roman"/>
                <w:sz w:val="24"/>
                <w:szCs w:val="24"/>
                <w:lang w:eastAsia="ru-RU"/>
              </w:rPr>
            </w:pPr>
            <w:r w:rsidRPr="00D0786C">
              <w:rPr>
                <w:rFonts w:ascii="PT Astra Serif" w:eastAsia="Times New Roman" w:hAnsi="PT Astra Serif" w:cs="Times New Roman"/>
                <w:sz w:val="24"/>
                <w:szCs w:val="24"/>
                <w:lang w:eastAsia="ru-RU"/>
              </w:rPr>
              <w:t xml:space="preserve">  </w:t>
            </w:r>
          </w:p>
        </w:tc>
        <w:tc>
          <w:tcPr>
            <w:tcW w:w="0" w:type="auto"/>
            <w:hideMark/>
          </w:tcPr>
          <w:p w14:paraId="6D177E6B" w14:textId="77777777" w:rsidR="00AF1003" w:rsidRPr="00D0786C" w:rsidRDefault="00AF1003" w:rsidP="00B650FE">
            <w:pPr>
              <w:spacing w:after="0" w:line="288" w:lineRule="atLeast"/>
              <w:ind w:firstLine="144"/>
              <w:rPr>
                <w:rFonts w:ascii="PT Astra Serif" w:eastAsia="Times New Roman" w:hAnsi="PT Astra Serif" w:cs="Times New Roman"/>
                <w:sz w:val="24"/>
                <w:szCs w:val="24"/>
                <w:lang w:eastAsia="ru-RU"/>
              </w:rPr>
            </w:pPr>
            <w:r w:rsidRPr="00D0786C">
              <w:rPr>
                <w:rFonts w:ascii="PT Astra Serif" w:eastAsia="Times New Roman" w:hAnsi="PT Astra Serif" w:cs="Times New Roman"/>
                <w:sz w:val="24"/>
                <w:szCs w:val="24"/>
                <w:lang w:eastAsia="ru-RU"/>
              </w:rPr>
              <w:t xml:space="preserve">  </w:t>
            </w:r>
          </w:p>
        </w:tc>
        <w:tc>
          <w:tcPr>
            <w:tcW w:w="4402" w:type="dxa"/>
            <w:hideMark/>
          </w:tcPr>
          <w:p w14:paraId="3959B2D4" w14:textId="77777777" w:rsidR="00AF1003" w:rsidRPr="00D0786C" w:rsidRDefault="00AF1003" w:rsidP="00B650FE">
            <w:pPr>
              <w:spacing w:after="0" w:line="288" w:lineRule="atLeast"/>
              <w:ind w:firstLine="144"/>
              <w:rPr>
                <w:rFonts w:ascii="PT Astra Serif" w:eastAsia="Times New Roman" w:hAnsi="PT Astra Serif" w:cs="Times New Roman"/>
                <w:sz w:val="24"/>
                <w:szCs w:val="24"/>
                <w:lang w:eastAsia="ru-RU"/>
              </w:rPr>
            </w:pPr>
            <w:r w:rsidRPr="00D0786C">
              <w:rPr>
                <w:rFonts w:ascii="PT Astra Serif" w:eastAsia="Times New Roman" w:hAnsi="PT Astra Serif" w:cs="Times New Roman"/>
                <w:sz w:val="24"/>
                <w:szCs w:val="24"/>
                <w:lang w:eastAsia="ru-RU"/>
              </w:rPr>
              <w:t xml:space="preserve">  </w:t>
            </w:r>
          </w:p>
        </w:tc>
      </w:tr>
    </w:tbl>
    <w:p w14:paraId="23B9F8C1" w14:textId="77777777" w:rsidR="00AF1003" w:rsidRPr="00D0786C" w:rsidRDefault="00AF1003" w:rsidP="00B650FE">
      <w:pPr>
        <w:tabs>
          <w:tab w:val="left" w:pos="735"/>
          <w:tab w:val="left" w:pos="2475"/>
        </w:tabs>
        <w:spacing w:after="0" w:line="240" w:lineRule="auto"/>
        <w:rPr>
          <w:rFonts w:ascii="PT Astra Serif" w:hAnsi="PT Astra Serif"/>
          <w:lang w:eastAsia="ru-RU"/>
        </w:rPr>
      </w:pPr>
      <w:r w:rsidRPr="00D0786C">
        <w:rPr>
          <w:rFonts w:ascii="PT Astra Serif" w:hAnsi="PT Astra Serif"/>
          <w:lang w:eastAsia="ru-RU"/>
        </w:rPr>
        <w:tab/>
      </w:r>
    </w:p>
    <w:p w14:paraId="3088D650" w14:textId="77777777" w:rsidR="00AF1003" w:rsidRPr="00D0786C" w:rsidRDefault="00AF1003" w:rsidP="00AF1003">
      <w:pPr>
        <w:tabs>
          <w:tab w:val="left" w:pos="2475"/>
        </w:tabs>
        <w:spacing w:after="0" w:line="240" w:lineRule="auto"/>
        <w:jc w:val="right"/>
        <w:rPr>
          <w:rFonts w:ascii="PT Astra Serif" w:hAnsi="PT Astra Serif"/>
          <w:lang w:eastAsia="ru-RU"/>
        </w:rPr>
      </w:pPr>
    </w:p>
    <w:p w14:paraId="0C927882" w14:textId="77777777" w:rsidR="00AF1003" w:rsidRDefault="00AF1003" w:rsidP="00AF1003">
      <w:pPr>
        <w:tabs>
          <w:tab w:val="left" w:pos="2475"/>
        </w:tabs>
        <w:spacing w:after="0" w:line="240" w:lineRule="auto"/>
        <w:jc w:val="right"/>
        <w:rPr>
          <w:lang w:eastAsia="ru-RU"/>
        </w:rPr>
      </w:pPr>
    </w:p>
    <w:p w14:paraId="6A25C49A" w14:textId="77777777" w:rsidR="00AF1003" w:rsidRDefault="00AF1003" w:rsidP="00AF1003">
      <w:pPr>
        <w:tabs>
          <w:tab w:val="left" w:pos="2475"/>
        </w:tabs>
        <w:spacing w:after="0" w:line="240" w:lineRule="auto"/>
        <w:jc w:val="right"/>
        <w:rPr>
          <w:lang w:eastAsia="ru-RU"/>
        </w:rPr>
      </w:pPr>
    </w:p>
    <w:p w14:paraId="45F43CAF" w14:textId="77777777" w:rsidR="00AF1003" w:rsidRDefault="00AF1003" w:rsidP="00AF1003">
      <w:pPr>
        <w:tabs>
          <w:tab w:val="left" w:pos="2475"/>
        </w:tabs>
        <w:spacing w:after="0" w:line="240" w:lineRule="auto"/>
        <w:jc w:val="right"/>
        <w:rPr>
          <w:lang w:eastAsia="ru-RU"/>
        </w:rPr>
      </w:pPr>
    </w:p>
    <w:p w14:paraId="45C8DF43" w14:textId="77777777" w:rsidR="00AF1003" w:rsidRDefault="00AF1003" w:rsidP="00AF1003">
      <w:pPr>
        <w:tabs>
          <w:tab w:val="left" w:pos="2475"/>
        </w:tabs>
        <w:spacing w:after="0" w:line="240" w:lineRule="auto"/>
        <w:jc w:val="right"/>
        <w:rPr>
          <w:lang w:eastAsia="ru-RU"/>
        </w:rPr>
      </w:pPr>
    </w:p>
    <w:p w14:paraId="4629F770" w14:textId="77777777" w:rsidR="00AF1003" w:rsidRDefault="00AF1003" w:rsidP="00AF1003">
      <w:pPr>
        <w:tabs>
          <w:tab w:val="left" w:pos="2475"/>
        </w:tabs>
        <w:spacing w:after="0" w:line="240" w:lineRule="auto"/>
        <w:jc w:val="right"/>
        <w:rPr>
          <w:lang w:eastAsia="ru-RU"/>
        </w:rPr>
      </w:pPr>
    </w:p>
    <w:p w14:paraId="53066551" w14:textId="77777777" w:rsidR="00121C36" w:rsidRPr="00AC52FE" w:rsidRDefault="00AC52FE" w:rsidP="00AF1003">
      <w:pPr>
        <w:tabs>
          <w:tab w:val="left" w:pos="2475"/>
        </w:tabs>
        <w:spacing w:after="0" w:line="240" w:lineRule="auto"/>
        <w:jc w:val="right"/>
        <w:rPr>
          <w:lang w:eastAsia="ru-RU"/>
        </w:rPr>
      </w:pPr>
      <w:r>
        <w:rPr>
          <w:lang w:eastAsia="ru-RU"/>
        </w:rPr>
        <w:tab/>
      </w:r>
    </w:p>
    <w:sectPr w:rsidR="00121C36" w:rsidRPr="00AC52FE" w:rsidSect="004A2F7A">
      <w:headerReference w:type="default" r:id="rId12"/>
      <w:pgSz w:w="11905" w:h="16838"/>
      <w:pgMar w:top="1134" w:right="850" w:bottom="1134" w:left="1701" w:header="0"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99F1C" w14:textId="77777777" w:rsidR="00E9060B" w:rsidRDefault="00E9060B" w:rsidP="00456785">
      <w:pPr>
        <w:spacing w:after="0" w:line="240" w:lineRule="auto"/>
      </w:pPr>
      <w:r>
        <w:separator/>
      </w:r>
    </w:p>
  </w:endnote>
  <w:endnote w:type="continuationSeparator" w:id="0">
    <w:p w14:paraId="1262BB2F" w14:textId="77777777" w:rsidR="00E9060B" w:rsidRDefault="00E9060B" w:rsidP="004567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altName w:val="Calibri"/>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9E3E7A" w14:textId="77777777" w:rsidR="00E9060B" w:rsidRDefault="00E9060B" w:rsidP="00456785">
      <w:pPr>
        <w:spacing w:after="0" w:line="240" w:lineRule="auto"/>
      </w:pPr>
      <w:r>
        <w:separator/>
      </w:r>
    </w:p>
  </w:footnote>
  <w:footnote w:type="continuationSeparator" w:id="0">
    <w:p w14:paraId="6224B404" w14:textId="77777777" w:rsidR="00E9060B" w:rsidRDefault="00E9060B" w:rsidP="004567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1574858"/>
      <w:docPartObj>
        <w:docPartGallery w:val="Page Numbers (Top of Page)"/>
        <w:docPartUnique/>
      </w:docPartObj>
    </w:sdtPr>
    <w:sdtEndPr/>
    <w:sdtContent>
      <w:p w14:paraId="4A1A390A" w14:textId="77777777" w:rsidR="005E4622" w:rsidRDefault="005E4622">
        <w:pPr>
          <w:pStyle w:val="a3"/>
          <w:jc w:val="center"/>
        </w:pPr>
      </w:p>
      <w:p w14:paraId="6B0B004F" w14:textId="152A256B" w:rsidR="005E4622" w:rsidRDefault="005E4622">
        <w:pPr>
          <w:pStyle w:val="a3"/>
          <w:jc w:val="center"/>
        </w:pPr>
        <w:r w:rsidRPr="00456785">
          <w:rPr>
            <w:rFonts w:ascii="PT Astra Serif" w:hAnsi="PT Astra Serif"/>
          </w:rPr>
          <w:fldChar w:fldCharType="begin"/>
        </w:r>
        <w:r w:rsidRPr="00456785">
          <w:rPr>
            <w:rFonts w:ascii="PT Astra Serif" w:hAnsi="PT Astra Serif"/>
          </w:rPr>
          <w:instrText>PAGE   \* MERGEFORMAT</w:instrText>
        </w:r>
        <w:r w:rsidRPr="00456785">
          <w:rPr>
            <w:rFonts w:ascii="PT Astra Serif" w:hAnsi="PT Astra Serif"/>
          </w:rPr>
          <w:fldChar w:fldCharType="separate"/>
        </w:r>
        <w:r w:rsidR="00B5019D">
          <w:rPr>
            <w:rFonts w:ascii="PT Astra Serif" w:hAnsi="PT Astra Serif"/>
            <w:noProof/>
          </w:rPr>
          <w:t>9</w:t>
        </w:r>
        <w:r w:rsidRPr="00456785">
          <w:rPr>
            <w:rFonts w:ascii="PT Astra Serif" w:hAnsi="PT Astra Serif"/>
          </w:rPr>
          <w:fldChar w:fldCharType="end"/>
        </w:r>
      </w:p>
    </w:sdtContent>
  </w:sdt>
  <w:p w14:paraId="2017C213" w14:textId="77777777" w:rsidR="005E4622" w:rsidRDefault="005E462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888"/>
    <w:rsid w:val="0000596C"/>
    <w:rsid w:val="000211FF"/>
    <w:rsid w:val="00021D09"/>
    <w:rsid w:val="00027D3D"/>
    <w:rsid w:val="00057FD1"/>
    <w:rsid w:val="0007556F"/>
    <w:rsid w:val="00075806"/>
    <w:rsid w:val="000760CD"/>
    <w:rsid w:val="00076150"/>
    <w:rsid w:val="0009172B"/>
    <w:rsid w:val="000A38BD"/>
    <w:rsid w:val="000A5EBB"/>
    <w:rsid w:val="000B4699"/>
    <w:rsid w:val="000C01F2"/>
    <w:rsid w:val="000C1EF5"/>
    <w:rsid w:val="000D3AD7"/>
    <w:rsid w:val="000E1C26"/>
    <w:rsid w:val="000E4C30"/>
    <w:rsid w:val="00101ACF"/>
    <w:rsid w:val="00116288"/>
    <w:rsid w:val="00117370"/>
    <w:rsid w:val="00121C36"/>
    <w:rsid w:val="00124EC5"/>
    <w:rsid w:val="00125150"/>
    <w:rsid w:val="0016680C"/>
    <w:rsid w:val="00177072"/>
    <w:rsid w:val="00177B6E"/>
    <w:rsid w:val="00180728"/>
    <w:rsid w:val="00184103"/>
    <w:rsid w:val="00193CF4"/>
    <w:rsid w:val="001A2381"/>
    <w:rsid w:val="001A7449"/>
    <w:rsid w:val="001B4C78"/>
    <w:rsid w:val="001C4139"/>
    <w:rsid w:val="001C629F"/>
    <w:rsid w:val="001D2C1F"/>
    <w:rsid w:val="001E6DED"/>
    <w:rsid w:val="001F5CE4"/>
    <w:rsid w:val="00201A5B"/>
    <w:rsid w:val="00210A97"/>
    <w:rsid w:val="00215888"/>
    <w:rsid w:val="00220553"/>
    <w:rsid w:val="002269FD"/>
    <w:rsid w:val="002335F9"/>
    <w:rsid w:val="00242F31"/>
    <w:rsid w:val="00243709"/>
    <w:rsid w:val="002456FC"/>
    <w:rsid w:val="00246A27"/>
    <w:rsid w:val="0026335E"/>
    <w:rsid w:val="002645B4"/>
    <w:rsid w:val="00264D4E"/>
    <w:rsid w:val="00266167"/>
    <w:rsid w:val="00270004"/>
    <w:rsid w:val="00271999"/>
    <w:rsid w:val="002938AB"/>
    <w:rsid w:val="0029433F"/>
    <w:rsid w:val="00296471"/>
    <w:rsid w:val="00296CD0"/>
    <w:rsid w:val="002A016E"/>
    <w:rsid w:val="002A0EE5"/>
    <w:rsid w:val="002B119C"/>
    <w:rsid w:val="002B3741"/>
    <w:rsid w:val="002D071D"/>
    <w:rsid w:val="002D2EA3"/>
    <w:rsid w:val="003001BB"/>
    <w:rsid w:val="0030228F"/>
    <w:rsid w:val="00304AFF"/>
    <w:rsid w:val="00310E22"/>
    <w:rsid w:val="00310E46"/>
    <w:rsid w:val="003178B6"/>
    <w:rsid w:val="003207F9"/>
    <w:rsid w:val="00322DB1"/>
    <w:rsid w:val="0036220C"/>
    <w:rsid w:val="003802BD"/>
    <w:rsid w:val="00387A12"/>
    <w:rsid w:val="003A0A49"/>
    <w:rsid w:val="003A1088"/>
    <w:rsid w:val="003C170B"/>
    <w:rsid w:val="003C1AAD"/>
    <w:rsid w:val="003E251A"/>
    <w:rsid w:val="003E5EEA"/>
    <w:rsid w:val="003F316F"/>
    <w:rsid w:val="00400E10"/>
    <w:rsid w:val="004057B7"/>
    <w:rsid w:val="0041295C"/>
    <w:rsid w:val="004142BF"/>
    <w:rsid w:val="00423997"/>
    <w:rsid w:val="00427EE6"/>
    <w:rsid w:val="00456785"/>
    <w:rsid w:val="004725C2"/>
    <w:rsid w:val="004735EC"/>
    <w:rsid w:val="00476138"/>
    <w:rsid w:val="004A2F7A"/>
    <w:rsid w:val="004B173E"/>
    <w:rsid w:val="004B6978"/>
    <w:rsid w:val="004C0804"/>
    <w:rsid w:val="004C2948"/>
    <w:rsid w:val="004C4EB0"/>
    <w:rsid w:val="004D3B7C"/>
    <w:rsid w:val="004D6065"/>
    <w:rsid w:val="004E62FB"/>
    <w:rsid w:val="004E6937"/>
    <w:rsid w:val="004F60BD"/>
    <w:rsid w:val="00502DEA"/>
    <w:rsid w:val="00506F02"/>
    <w:rsid w:val="00511848"/>
    <w:rsid w:val="0051284B"/>
    <w:rsid w:val="005137BE"/>
    <w:rsid w:val="00520AFF"/>
    <w:rsid w:val="00520E32"/>
    <w:rsid w:val="00521D84"/>
    <w:rsid w:val="00524952"/>
    <w:rsid w:val="005339FB"/>
    <w:rsid w:val="0055100A"/>
    <w:rsid w:val="005510FF"/>
    <w:rsid w:val="005640E8"/>
    <w:rsid w:val="00565CA2"/>
    <w:rsid w:val="005735ED"/>
    <w:rsid w:val="005760BC"/>
    <w:rsid w:val="00577796"/>
    <w:rsid w:val="0058223E"/>
    <w:rsid w:val="00595504"/>
    <w:rsid w:val="00597CB1"/>
    <w:rsid w:val="005A6A36"/>
    <w:rsid w:val="005B0F00"/>
    <w:rsid w:val="005B54B4"/>
    <w:rsid w:val="005C09E7"/>
    <w:rsid w:val="005E4622"/>
    <w:rsid w:val="005F46F8"/>
    <w:rsid w:val="0060473B"/>
    <w:rsid w:val="00604A72"/>
    <w:rsid w:val="00615EAF"/>
    <w:rsid w:val="0061625F"/>
    <w:rsid w:val="0062625B"/>
    <w:rsid w:val="0064112C"/>
    <w:rsid w:val="00652CB0"/>
    <w:rsid w:val="0065315B"/>
    <w:rsid w:val="00675042"/>
    <w:rsid w:val="0068302A"/>
    <w:rsid w:val="00690FD2"/>
    <w:rsid w:val="006949B3"/>
    <w:rsid w:val="006955D2"/>
    <w:rsid w:val="006A1FB7"/>
    <w:rsid w:val="006A2F1A"/>
    <w:rsid w:val="006A512C"/>
    <w:rsid w:val="006C5298"/>
    <w:rsid w:val="006D43F1"/>
    <w:rsid w:val="006F02C9"/>
    <w:rsid w:val="006F1C49"/>
    <w:rsid w:val="006F2A59"/>
    <w:rsid w:val="006F59F4"/>
    <w:rsid w:val="00703D6F"/>
    <w:rsid w:val="00717520"/>
    <w:rsid w:val="007232E5"/>
    <w:rsid w:val="00740D72"/>
    <w:rsid w:val="007415E9"/>
    <w:rsid w:val="007465BF"/>
    <w:rsid w:val="007626E6"/>
    <w:rsid w:val="007649D5"/>
    <w:rsid w:val="00771611"/>
    <w:rsid w:val="00780029"/>
    <w:rsid w:val="00780949"/>
    <w:rsid w:val="0079217A"/>
    <w:rsid w:val="007A124F"/>
    <w:rsid w:val="007A5946"/>
    <w:rsid w:val="007A5965"/>
    <w:rsid w:val="007B048A"/>
    <w:rsid w:val="007B2F59"/>
    <w:rsid w:val="007C75CE"/>
    <w:rsid w:val="007D1BBF"/>
    <w:rsid w:val="007E3399"/>
    <w:rsid w:val="007F045A"/>
    <w:rsid w:val="008006DB"/>
    <w:rsid w:val="0080158F"/>
    <w:rsid w:val="00806134"/>
    <w:rsid w:val="008068BB"/>
    <w:rsid w:val="0080783E"/>
    <w:rsid w:val="008170A0"/>
    <w:rsid w:val="00833BFB"/>
    <w:rsid w:val="00843D50"/>
    <w:rsid w:val="00847BFE"/>
    <w:rsid w:val="00850168"/>
    <w:rsid w:val="00856788"/>
    <w:rsid w:val="0086349B"/>
    <w:rsid w:val="00866BA0"/>
    <w:rsid w:val="00876DED"/>
    <w:rsid w:val="00883F34"/>
    <w:rsid w:val="008851A2"/>
    <w:rsid w:val="00885738"/>
    <w:rsid w:val="00896714"/>
    <w:rsid w:val="008A1783"/>
    <w:rsid w:val="008B7A97"/>
    <w:rsid w:val="008B7C0C"/>
    <w:rsid w:val="008D1CF3"/>
    <w:rsid w:val="008D47C0"/>
    <w:rsid w:val="008D5110"/>
    <w:rsid w:val="008D69C2"/>
    <w:rsid w:val="008D7A02"/>
    <w:rsid w:val="008E0D39"/>
    <w:rsid w:val="008E0FCC"/>
    <w:rsid w:val="00903815"/>
    <w:rsid w:val="00906B66"/>
    <w:rsid w:val="00910F82"/>
    <w:rsid w:val="00911252"/>
    <w:rsid w:val="00915861"/>
    <w:rsid w:val="00925953"/>
    <w:rsid w:val="0092608E"/>
    <w:rsid w:val="00944F6E"/>
    <w:rsid w:val="009502E5"/>
    <w:rsid w:val="009649F9"/>
    <w:rsid w:val="00994929"/>
    <w:rsid w:val="00997A4E"/>
    <w:rsid w:val="009A0359"/>
    <w:rsid w:val="009B06A4"/>
    <w:rsid w:val="009B2254"/>
    <w:rsid w:val="009B442D"/>
    <w:rsid w:val="009C50AA"/>
    <w:rsid w:val="009E4B01"/>
    <w:rsid w:val="009E7046"/>
    <w:rsid w:val="009F7944"/>
    <w:rsid w:val="00A11CE3"/>
    <w:rsid w:val="00A14B9F"/>
    <w:rsid w:val="00A26A2E"/>
    <w:rsid w:val="00A27289"/>
    <w:rsid w:val="00A3476F"/>
    <w:rsid w:val="00A35B1B"/>
    <w:rsid w:val="00A37E8A"/>
    <w:rsid w:val="00A43F89"/>
    <w:rsid w:val="00A46AF9"/>
    <w:rsid w:val="00A5295E"/>
    <w:rsid w:val="00A63747"/>
    <w:rsid w:val="00A72B7A"/>
    <w:rsid w:val="00A73F94"/>
    <w:rsid w:val="00A93105"/>
    <w:rsid w:val="00A95A1B"/>
    <w:rsid w:val="00A96764"/>
    <w:rsid w:val="00A979FA"/>
    <w:rsid w:val="00AA2A1D"/>
    <w:rsid w:val="00AC24D6"/>
    <w:rsid w:val="00AC391E"/>
    <w:rsid w:val="00AC52FE"/>
    <w:rsid w:val="00AD15C3"/>
    <w:rsid w:val="00AE26E9"/>
    <w:rsid w:val="00AF1003"/>
    <w:rsid w:val="00B001D5"/>
    <w:rsid w:val="00B048E1"/>
    <w:rsid w:val="00B13868"/>
    <w:rsid w:val="00B2053B"/>
    <w:rsid w:val="00B24428"/>
    <w:rsid w:val="00B27961"/>
    <w:rsid w:val="00B32D3A"/>
    <w:rsid w:val="00B33E29"/>
    <w:rsid w:val="00B5019D"/>
    <w:rsid w:val="00B57024"/>
    <w:rsid w:val="00B6158F"/>
    <w:rsid w:val="00B650FE"/>
    <w:rsid w:val="00B65888"/>
    <w:rsid w:val="00B66249"/>
    <w:rsid w:val="00B6709A"/>
    <w:rsid w:val="00B9043C"/>
    <w:rsid w:val="00B950A0"/>
    <w:rsid w:val="00BA33E1"/>
    <w:rsid w:val="00BA61BD"/>
    <w:rsid w:val="00BC1B30"/>
    <w:rsid w:val="00BC29E8"/>
    <w:rsid w:val="00BF287C"/>
    <w:rsid w:val="00BF7EC5"/>
    <w:rsid w:val="00C00156"/>
    <w:rsid w:val="00C00225"/>
    <w:rsid w:val="00C160B3"/>
    <w:rsid w:val="00C20F6B"/>
    <w:rsid w:val="00C56B93"/>
    <w:rsid w:val="00C62F7E"/>
    <w:rsid w:val="00C66998"/>
    <w:rsid w:val="00C767AF"/>
    <w:rsid w:val="00C90FB4"/>
    <w:rsid w:val="00C92B88"/>
    <w:rsid w:val="00C9346E"/>
    <w:rsid w:val="00CA04A8"/>
    <w:rsid w:val="00CA1E07"/>
    <w:rsid w:val="00CA3F8D"/>
    <w:rsid w:val="00CA52F5"/>
    <w:rsid w:val="00CB269B"/>
    <w:rsid w:val="00CB387C"/>
    <w:rsid w:val="00CB3B99"/>
    <w:rsid w:val="00CC2C8F"/>
    <w:rsid w:val="00CE1EB3"/>
    <w:rsid w:val="00CE2590"/>
    <w:rsid w:val="00CE4654"/>
    <w:rsid w:val="00CF39CA"/>
    <w:rsid w:val="00CF5CF2"/>
    <w:rsid w:val="00D00F57"/>
    <w:rsid w:val="00D0786C"/>
    <w:rsid w:val="00D17CBC"/>
    <w:rsid w:val="00D20A37"/>
    <w:rsid w:val="00D21E66"/>
    <w:rsid w:val="00D326F0"/>
    <w:rsid w:val="00D43233"/>
    <w:rsid w:val="00D462CA"/>
    <w:rsid w:val="00D550AF"/>
    <w:rsid w:val="00D60002"/>
    <w:rsid w:val="00D62BBB"/>
    <w:rsid w:val="00D66478"/>
    <w:rsid w:val="00D765A4"/>
    <w:rsid w:val="00D779AE"/>
    <w:rsid w:val="00D83D22"/>
    <w:rsid w:val="00DA5CE0"/>
    <w:rsid w:val="00DB1818"/>
    <w:rsid w:val="00DB2D7B"/>
    <w:rsid w:val="00DB5B37"/>
    <w:rsid w:val="00DB66D6"/>
    <w:rsid w:val="00DC1B57"/>
    <w:rsid w:val="00DC4032"/>
    <w:rsid w:val="00DD6BE3"/>
    <w:rsid w:val="00DE29C6"/>
    <w:rsid w:val="00DE6C76"/>
    <w:rsid w:val="00E12D3E"/>
    <w:rsid w:val="00E17887"/>
    <w:rsid w:val="00E20E2D"/>
    <w:rsid w:val="00E20F39"/>
    <w:rsid w:val="00E2114E"/>
    <w:rsid w:val="00E43463"/>
    <w:rsid w:val="00E544C7"/>
    <w:rsid w:val="00E80924"/>
    <w:rsid w:val="00E82C1D"/>
    <w:rsid w:val="00E8765B"/>
    <w:rsid w:val="00E9060B"/>
    <w:rsid w:val="00E911EF"/>
    <w:rsid w:val="00E95B31"/>
    <w:rsid w:val="00EB2C71"/>
    <w:rsid w:val="00EC57D9"/>
    <w:rsid w:val="00EC6DCC"/>
    <w:rsid w:val="00EC7411"/>
    <w:rsid w:val="00ED4A36"/>
    <w:rsid w:val="00EE41FD"/>
    <w:rsid w:val="00EE5B29"/>
    <w:rsid w:val="00EF157C"/>
    <w:rsid w:val="00EF303D"/>
    <w:rsid w:val="00EF469D"/>
    <w:rsid w:val="00F069B8"/>
    <w:rsid w:val="00F12DCD"/>
    <w:rsid w:val="00F145F8"/>
    <w:rsid w:val="00F21870"/>
    <w:rsid w:val="00F21E53"/>
    <w:rsid w:val="00F25EF6"/>
    <w:rsid w:val="00F33BAA"/>
    <w:rsid w:val="00F47D73"/>
    <w:rsid w:val="00F71C0C"/>
    <w:rsid w:val="00F74373"/>
    <w:rsid w:val="00F753D6"/>
    <w:rsid w:val="00F95C0D"/>
    <w:rsid w:val="00FA1A2F"/>
    <w:rsid w:val="00FA36ED"/>
    <w:rsid w:val="00FA3CE9"/>
    <w:rsid w:val="00FB06CF"/>
    <w:rsid w:val="00FB388E"/>
    <w:rsid w:val="00FB7DB0"/>
    <w:rsid w:val="00FD0B92"/>
    <w:rsid w:val="00FD0E07"/>
    <w:rsid w:val="00FD1265"/>
    <w:rsid w:val="00FD1F90"/>
    <w:rsid w:val="00FD7A57"/>
    <w:rsid w:val="00FE5526"/>
    <w:rsid w:val="00FF45EC"/>
    <w:rsid w:val="00FF5C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44421E9"/>
  <w15:chartTrackingRefBased/>
  <w15:docId w15:val="{7F07128D-4C00-43F3-9401-B27D98AE5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100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65888"/>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B6588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65888"/>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B6588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65888"/>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B6588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6588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65888"/>
    <w:pPr>
      <w:widowControl w:val="0"/>
      <w:autoSpaceDE w:val="0"/>
      <w:autoSpaceDN w:val="0"/>
      <w:spacing w:after="0" w:line="240" w:lineRule="auto"/>
    </w:pPr>
    <w:rPr>
      <w:rFonts w:ascii="Arial" w:eastAsiaTheme="minorEastAsia" w:hAnsi="Arial" w:cs="Arial"/>
      <w:sz w:val="20"/>
      <w:lang w:eastAsia="ru-RU"/>
    </w:rPr>
  </w:style>
  <w:style w:type="paragraph" w:styleId="a3">
    <w:name w:val="header"/>
    <w:basedOn w:val="a"/>
    <w:link w:val="a4"/>
    <w:uiPriority w:val="99"/>
    <w:unhideWhenUsed/>
    <w:rsid w:val="0045678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56785"/>
  </w:style>
  <w:style w:type="paragraph" w:styleId="a5">
    <w:name w:val="footer"/>
    <w:basedOn w:val="a"/>
    <w:link w:val="a6"/>
    <w:uiPriority w:val="99"/>
    <w:unhideWhenUsed/>
    <w:rsid w:val="0045678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56785"/>
  </w:style>
  <w:style w:type="paragraph" w:styleId="a7">
    <w:name w:val="Normal (Web)"/>
    <w:basedOn w:val="a"/>
    <w:uiPriority w:val="99"/>
    <w:unhideWhenUsed/>
    <w:rsid w:val="005E46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unhideWhenUsed/>
    <w:rsid w:val="004D3B7C"/>
    <w:rPr>
      <w:color w:val="0563C1" w:themeColor="hyperlink"/>
      <w:u w:val="single"/>
    </w:rPr>
  </w:style>
  <w:style w:type="table" w:styleId="a9">
    <w:name w:val="Table Grid"/>
    <w:basedOn w:val="a1"/>
    <w:uiPriority w:val="39"/>
    <w:rsid w:val="009649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AC391E"/>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AC391E"/>
    <w:rPr>
      <w:rFonts w:ascii="Segoe UI" w:hAnsi="Segoe UI" w:cs="Segoe UI"/>
      <w:sz w:val="18"/>
      <w:szCs w:val="18"/>
    </w:rPr>
  </w:style>
  <w:style w:type="character" w:styleId="ac">
    <w:name w:val="annotation reference"/>
    <w:basedOn w:val="a0"/>
    <w:uiPriority w:val="99"/>
    <w:semiHidden/>
    <w:unhideWhenUsed/>
    <w:rsid w:val="00B650FE"/>
    <w:rPr>
      <w:sz w:val="16"/>
      <w:szCs w:val="16"/>
    </w:rPr>
  </w:style>
  <w:style w:type="paragraph" w:styleId="ad">
    <w:name w:val="annotation text"/>
    <w:basedOn w:val="a"/>
    <w:link w:val="ae"/>
    <w:uiPriority w:val="99"/>
    <w:semiHidden/>
    <w:unhideWhenUsed/>
    <w:rsid w:val="00B650FE"/>
    <w:pPr>
      <w:spacing w:line="240" w:lineRule="auto"/>
    </w:pPr>
    <w:rPr>
      <w:sz w:val="20"/>
      <w:szCs w:val="20"/>
    </w:rPr>
  </w:style>
  <w:style w:type="character" w:customStyle="1" w:styleId="ae">
    <w:name w:val="Текст примечания Знак"/>
    <w:basedOn w:val="a0"/>
    <w:link w:val="ad"/>
    <w:uiPriority w:val="99"/>
    <w:semiHidden/>
    <w:rsid w:val="00B650FE"/>
    <w:rPr>
      <w:sz w:val="20"/>
      <w:szCs w:val="20"/>
    </w:rPr>
  </w:style>
  <w:style w:type="paragraph" w:styleId="af">
    <w:name w:val="Revision"/>
    <w:hidden/>
    <w:uiPriority w:val="99"/>
    <w:semiHidden/>
    <w:rsid w:val="003207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60031">
      <w:bodyDiv w:val="1"/>
      <w:marLeft w:val="0"/>
      <w:marRight w:val="0"/>
      <w:marTop w:val="0"/>
      <w:marBottom w:val="0"/>
      <w:divBdr>
        <w:top w:val="none" w:sz="0" w:space="0" w:color="auto"/>
        <w:left w:val="none" w:sz="0" w:space="0" w:color="auto"/>
        <w:bottom w:val="none" w:sz="0" w:space="0" w:color="auto"/>
        <w:right w:val="none" w:sz="0" w:space="0" w:color="auto"/>
      </w:divBdr>
    </w:div>
    <w:div w:id="250355141">
      <w:bodyDiv w:val="1"/>
      <w:marLeft w:val="0"/>
      <w:marRight w:val="0"/>
      <w:marTop w:val="0"/>
      <w:marBottom w:val="0"/>
      <w:divBdr>
        <w:top w:val="none" w:sz="0" w:space="0" w:color="auto"/>
        <w:left w:val="none" w:sz="0" w:space="0" w:color="auto"/>
        <w:bottom w:val="none" w:sz="0" w:space="0" w:color="auto"/>
        <w:right w:val="none" w:sz="0" w:space="0" w:color="auto"/>
      </w:divBdr>
    </w:div>
    <w:div w:id="479345431">
      <w:bodyDiv w:val="1"/>
      <w:marLeft w:val="0"/>
      <w:marRight w:val="0"/>
      <w:marTop w:val="0"/>
      <w:marBottom w:val="0"/>
      <w:divBdr>
        <w:top w:val="none" w:sz="0" w:space="0" w:color="auto"/>
        <w:left w:val="none" w:sz="0" w:space="0" w:color="auto"/>
        <w:bottom w:val="none" w:sz="0" w:space="0" w:color="auto"/>
        <w:right w:val="none" w:sz="0" w:space="0" w:color="auto"/>
      </w:divBdr>
    </w:div>
    <w:div w:id="580724255">
      <w:bodyDiv w:val="1"/>
      <w:marLeft w:val="0"/>
      <w:marRight w:val="0"/>
      <w:marTop w:val="0"/>
      <w:marBottom w:val="0"/>
      <w:divBdr>
        <w:top w:val="none" w:sz="0" w:space="0" w:color="auto"/>
        <w:left w:val="none" w:sz="0" w:space="0" w:color="auto"/>
        <w:bottom w:val="none" w:sz="0" w:space="0" w:color="auto"/>
        <w:right w:val="none" w:sz="0" w:space="0" w:color="auto"/>
      </w:divBdr>
    </w:div>
    <w:div w:id="600724948">
      <w:bodyDiv w:val="1"/>
      <w:marLeft w:val="0"/>
      <w:marRight w:val="0"/>
      <w:marTop w:val="0"/>
      <w:marBottom w:val="0"/>
      <w:divBdr>
        <w:top w:val="none" w:sz="0" w:space="0" w:color="auto"/>
        <w:left w:val="none" w:sz="0" w:space="0" w:color="auto"/>
        <w:bottom w:val="none" w:sz="0" w:space="0" w:color="auto"/>
        <w:right w:val="none" w:sz="0" w:space="0" w:color="auto"/>
      </w:divBdr>
    </w:div>
    <w:div w:id="615481118">
      <w:bodyDiv w:val="1"/>
      <w:marLeft w:val="0"/>
      <w:marRight w:val="0"/>
      <w:marTop w:val="0"/>
      <w:marBottom w:val="0"/>
      <w:divBdr>
        <w:top w:val="none" w:sz="0" w:space="0" w:color="auto"/>
        <w:left w:val="none" w:sz="0" w:space="0" w:color="auto"/>
        <w:bottom w:val="none" w:sz="0" w:space="0" w:color="auto"/>
        <w:right w:val="none" w:sz="0" w:space="0" w:color="auto"/>
      </w:divBdr>
    </w:div>
    <w:div w:id="656228699">
      <w:bodyDiv w:val="1"/>
      <w:marLeft w:val="0"/>
      <w:marRight w:val="0"/>
      <w:marTop w:val="0"/>
      <w:marBottom w:val="0"/>
      <w:divBdr>
        <w:top w:val="none" w:sz="0" w:space="0" w:color="auto"/>
        <w:left w:val="none" w:sz="0" w:space="0" w:color="auto"/>
        <w:bottom w:val="none" w:sz="0" w:space="0" w:color="auto"/>
        <w:right w:val="none" w:sz="0" w:space="0" w:color="auto"/>
      </w:divBdr>
    </w:div>
    <w:div w:id="706098968">
      <w:bodyDiv w:val="1"/>
      <w:marLeft w:val="0"/>
      <w:marRight w:val="0"/>
      <w:marTop w:val="0"/>
      <w:marBottom w:val="0"/>
      <w:divBdr>
        <w:top w:val="none" w:sz="0" w:space="0" w:color="auto"/>
        <w:left w:val="none" w:sz="0" w:space="0" w:color="auto"/>
        <w:bottom w:val="none" w:sz="0" w:space="0" w:color="auto"/>
        <w:right w:val="none" w:sz="0" w:space="0" w:color="auto"/>
      </w:divBdr>
      <w:divsChild>
        <w:div w:id="760686585">
          <w:marLeft w:val="60"/>
          <w:marRight w:val="60"/>
          <w:marTop w:val="105"/>
          <w:marBottom w:val="105"/>
          <w:divBdr>
            <w:top w:val="none" w:sz="0" w:space="0" w:color="auto"/>
            <w:left w:val="none" w:sz="0" w:space="0" w:color="auto"/>
            <w:bottom w:val="none" w:sz="0" w:space="0" w:color="auto"/>
            <w:right w:val="none" w:sz="0" w:space="0" w:color="auto"/>
          </w:divBdr>
        </w:div>
        <w:div w:id="340163324">
          <w:marLeft w:val="60"/>
          <w:marRight w:val="60"/>
          <w:marTop w:val="105"/>
          <w:marBottom w:val="105"/>
          <w:divBdr>
            <w:top w:val="none" w:sz="0" w:space="0" w:color="auto"/>
            <w:left w:val="none" w:sz="0" w:space="0" w:color="auto"/>
            <w:bottom w:val="none" w:sz="0" w:space="0" w:color="auto"/>
            <w:right w:val="none" w:sz="0" w:space="0" w:color="auto"/>
          </w:divBdr>
          <w:divsChild>
            <w:div w:id="350108386">
              <w:marLeft w:val="0"/>
              <w:marRight w:val="0"/>
              <w:marTop w:val="0"/>
              <w:marBottom w:val="0"/>
              <w:divBdr>
                <w:top w:val="none" w:sz="0" w:space="0" w:color="auto"/>
                <w:left w:val="none" w:sz="0" w:space="0" w:color="auto"/>
                <w:bottom w:val="none" w:sz="0" w:space="0" w:color="auto"/>
                <w:right w:val="none" w:sz="0" w:space="0" w:color="auto"/>
              </w:divBdr>
            </w:div>
          </w:divsChild>
        </w:div>
        <w:div w:id="1163669313">
          <w:marLeft w:val="60"/>
          <w:marRight w:val="60"/>
          <w:marTop w:val="105"/>
          <w:marBottom w:val="105"/>
          <w:divBdr>
            <w:top w:val="none" w:sz="0" w:space="0" w:color="auto"/>
            <w:left w:val="none" w:sz="0" w:space="0" w:color="auto"/>
            <w:bottom w:val="none" w:sz="0" w:space="0" w:color="auto"/>
            <w:right w:val="none" w:sz="0" w:space="0" w:color="auto"/>
          </w:divBdr>
        </w:div>
        <w:div w:id="756711120">
          <w:marLeft w:val="60"/>
          <w:marRight w:val="60"/>
          <w:marTop w:val="105"/>
          <w:marBottom w:val="105"/>
          <w:divBdr>
            <w:top w:val="none" w:sz="0" w:space="0" w:color="auto"/>
            <w:left w:val="none" w:sz="0" w:space="0" w:color="auto"/>
            <w:bottom w:val="none" w:sz="0" w:space="0" w:color="auto"/>
            <w:right w:val="none" w:sz="0" w:space="0" w:color="auto"/>
          </w:divBdr>
        </w:div>
        <w:div w:id="534931893">
          <w:marLeft w:val="60"/>
          <w:marRight w:val="60"/>
          <w:marTop w:val="105"/>
          <w:marBottom w:val="105"/>
          <w:divBdr>
            <w:top w:val="none" w:sz="0" w:space="0" w:color="auto"/>
            <w:left w:val="none" w:sz="0" w:space="0" w:color="auto"/>
            <w:bottom w:val="none" w:sz="0" w:space="0" w:color="auto"/>
            <w:right w:val="none" w:sz="0" w:space="0" w:color="auto"/>
          </w:divBdr>
        </w:div>
        <w:div w:id="1754470140">
          <w:marLeft w:val="60"/>
          <w:marRight w:val="60"/>
          <w:marTop w:val="105"/>
          <w:marBottom w:val="105"/>
          <w:divBdr>
            <w:top w:val="none" w:sz="0" w:space="0" w:color="auto"/>
            <w:left w:val="none" w:sz="0" w:space="0" w:color="auto"/>
            <w:bottom w:val="none" w:sz="0" w:space="0" w:color="auto"/>
            <w:right w:val="none" w:sz="0" w:space="0" w:color="auto"/>
          </w:divBdr>
        </w:div>
        <w:div w:id="1473012799">
          <w:marLeft w:val="60"/>
          <w:marRight w:val="60"/>
          <w:marTop w:val="105"/>
          <w:marBottom w:val="105"/>
          <w:divBdr>
            <w:top w:val="none" w:sz="0" w:space="0" w:color="auto"/>
            <w:left w:val="none" w:sz="0" w:space="0" w:color="auto"/>
            <w:bottom w:val="none" w:sz="0" w:space="0" w:color="auto"/>
            <w:right w:val="none" w:sz="0" w:space="0" w:color="auto"/>
          </w:divBdr>
        </w:div>
      </w:divsChild>
    </w:div>
    <w:div w:id="804810657">
      <w:bodyDiv w:val="1"/>
      <w:marLeft w:val="0"/>
      <w:marRight w:val="0"/>
      <w:marTop w:val="0"/>
      <w:marBottom w:val="0"/>
      <w:divBdr>
        <w:top w:val="none" w:sz="0" w:space="0" w:color="auto"/>
        <w:left w:val="none" w:sz="0" w:space="0" w:color="auto"/>
        <w:bottom w:val="none" w:sz="0" w:space="0" w:color="auto"/>
        <w:right w:val="none" w:sz="0" w:space="0" w:color="auto"/>
      </w:divBdr>
    </w:div>
    <w:div w:id="834032480">
      <w:bodyDiv w:val="1"/>
      <w:marLeft w:val="0"/>
      <w:marRight w:val="0"/>
      <w:marTop w:val="0"/>
      <w:marBottom w:val="0"/>
      <w:divBdr>
        <w:top w:val="none" w:sz="0" w:space="0" w:color="auto"/>
        <w:left w:val="none" w:sz="0" w:space="0" w:color="auto"/>
        <w:bottom w:val="none" w:sz="0" w:space="0" w:color="auto"/>
        <w:right w:val="none" w:sz="0" w:space="0" w:color="auto"/>
      </w:divBdr>
    </w:div>
    <w:div w:id="872614871">
      <w:bodyDiv w:val="1"/>
      <w:marLeft w:val="0"/>
      <w:marRight w:val="0"/>
      <w:marTop w:val="0"/>
      <w:marBottom w:val="0"/>
      <w:divBdr>
        <w:top w:val="none" w:sz="0" w:space="0" w:color="auto"/>
        <w:left w:val="none" w:sz="0" w:space="0" w:color="auto"/>
        <w:bottom w:val="none" w:sz="0" w:space="0" w:color="auto"/>
        <w:right w:val="none" w:sz="0" w:space="0" w:color="auto"/>
      </w:divBdr>
    </w:div>
    <w:div w:id="1044990460">
      <w:bodyDiv w:val="1"/>
      <w:marLeft w:val="0"/>
      <w:marRight w:val="0"/>
      <w:marTop w:val="0"/>
      <w:marBottom w:val="0"/>
      <w:divBdr>
        <w:top w:val="none" w:sz="0" w:space="0" w:color="auto"/>
        <w:left w:val="none" w:sz="0" w:space="0" w:color="auto"/>
        <w:bottom w:val="none" w:sz="0" w:space="0" w:color="auto"/>
        <w:right w:val="none" w:sz="0" w:space="0" w:color="auto"/>
      </w:divBdr>
      <w:divsChild>
        <w:div w:id="1070886666">
          <w:marLeft w:val="0"/>
          <w:marRight w:val="0"/>
          <w:marTop w:val="0"/>
          <w:marBottom w:val="0"/>
          <w:divBdr>
            <w:top w:val="none" w:sz="0" w:space="0" w:color="auto"/>
            <w:left w:val="none" w:sz="0" w:space="0" w:color="auto"/>
            <w:bottom w:val="none" w:sz="0" w:space="0" w:color="auto"/>
            <w:right w:val="none" w:sz="0" w:space="0" w:color="auto"/>
          </w:divBdr>
        </w:div>
        <w:div w:id="1867330042">
          <w:marLeft w:val="0"/>
          <w:marRight w:val="0"/>
          <w:marTop w:val="0"/>
          <w:marBottom w:val="0"/>
          <w:divBdr>
            <w:top w:val="none" w:sz="0" w:space="0" w:color="auto"/>
            <w:left w:val="none" w:sz="0" w:space="0" w:color="auto"/>
            <w:bottom w:val="none" w:sz="0" w:space="0" w:color="auto"/>
            <w:right w:val="none" w:sz="0" w:space="0" w:color="auto"/>
          </w:divBdr>
        </w:div>
        <w:div w:id="1314262392">
          <w:marLeft w:val="0"/>
          <w:marRight w:val="0"/>
          <w:marTop w:val="0"/>
          <w:marBottom w:val="0"/>
          <w:divBdr>
            <w:top w:val="none" w:sz="0" w:space="0" w:color="auto"/>
            <w:left w:val="none" w:sz="0" w:space="0" w:color="auto"/>
            <w:bottom w:val="none" w:sz="0" w:space="0" w:color="auto"/>
            <w:right w:val="none" w:sz="0" w:space="0" w:color="auto"/>
          </w:divBdr>
        </w:div>
        <w:div w:id="1129396215">
          <w:marLeft w:val="0"/>
          <w:marRight w:val="0"/>
          <w:marTop w:val="0"/>
          <w:marBottom w:val="0"/>
          <w:divBdr>
            <w:top w:val="none" w:sz="0" w:space="0" w:color="auto"/>
            <w:left w:val="none" w:sz="0" w:space="0" w:color="auto"/>
            <w:bottom w:val="none" w:sz="0" w:space="0" w:color="auto"/>
            <w:right w:val="none" w:sz="0" w:space="0" w:color="auto"/>
          </w:divBdr>
        </w:div>
        <w:div w:id="144513858">
          <w:marLeft w:val="0"/>
          <w:marRight w:val="0"/>
          <w:marTop w:val="0"/>
          <w:marBottom w:val="0"/>
          <w:divBdr>
            <w:top w:val="none" w:sz="0" w:space="0" w:color="auto"/>
            <w:left w:val="none" w:sz="0" w:space="0" w:color="auto"/>
            <w:bottom w:val="none" w:sz="0" w:space="0" w:color="auto"/>
            <w:right w:val="none" w:sz="0" w:space="0" w:color="auto"/>
          </w:divBdr>
        </w:div>
      </w:divsChild>
    </w:div>
    <w:div w:id="1275676048">
      <w:bodyDiv w:val="1"/>
      <w:marLeft w:val="0"/>
      <w:marRight w:val="0"/>
      <w:marTop w:val="0"/>
      <w:marBottom w:val="0"/>
      <w:divBdr>
        <w:top w:val="none" w:sz="0" w:space="0" w:color="auto"/>
        <w:left w:val="none" w:sz="0" w:space="0" w:color="auto"/>
        <w:bottom w:val="none" w:sz="0" w:space="0" w:color="auto"/>
        <w:right w:val="none" w:sz="0" w:space="0" w:color="auto"/>
      </w:divBdr>
    </w:div>
    <w:div w:id="1444157198">
      <w:bodyDiv w:val="1"/>
      <w:marLeft w:val="0"/>
      <w:marRight w:val="0"/>
      <w:marTop w:val="0"/>
      <w:marBottom w:val="0"/>
      <w:divBdr>
        <w:top w:val="none" w:sz="0" w:space="0" w:color="auto"/>
        <w:left w:val="none" w:sz="0" w:space="0" w:color="auto"/>
        <w:bottom w:val="none" w:sz="0" w:space="0" w:color="auto"/>
        <w:right w:val="none" w:sz="0" w:space="0" w:color="auto"/>
      </w:divBdr>
    </w:div>
    <w:div w:id="1446118285">
      <w:bodyDiv w:val="1"/>
      <w:marLeft w:val="0"/>
      <w:marRight w:val="0"/>
      <w:marTop w:val="0"/>
      <w:marBottom w:val="0"/>
      <w:divBdr>
        <w:top w:val="none" w:sz="0" w:space="0" w:color="auto"/>
        <w:left w:val="none" w:sz="0" w:space="0" w:color="auto"/>
        <w:bottom w:val="none" w:sz="0" w:space="0" w:color="auto"/>
        <w:right w:val="none" w:sz="0" w:space="0" w:color="auto"/>
      </w:divBdr>
    </w:div>
    <w:div w:id="1611351294">
      <w:bodyDiv w:val="1"/>
      <w:marLeft w:val="0"/>
      <w:marRight w:val="0"/>
      <w:marTop w:val="0"/>
      <w:marBottom w:val="0"/>
      <w:divBdr>
        <w:top w:val="none" w:sz="0" w:space="0" w:color="auto"/>
        <w:left w:val="none" w:sz="0" w:space="0" w:color="auto"/>
        <w:bottom w:val="none" w:sz="0" w:space="0" w:color="auto"/>
        <w:right w:val="none" w:sz="0" w:space="0" w:color="auto"/>
      </w:divBdr>
    </w:div>
    <w:div w:id="1622689920">
      <w:bodyDiv w:val="1"/>
      <w:marLeft w:val="0"/>
      <w:marRight w:val="0"/>
      <w:marTop w:val="0"/>
      <w:marBottom w:val="0"/>
      <w:divBdr>
        <w:top w:val="none" w:sz="0" w:space="0" w:color="auto"/>
        <w:left w:val="none" w:sz="0" w:space="0" w:color="auto"/>
        <w:bottom w:val="none" w:sz="0" w:space="0" w:color="auto"/>
        <w:right w:val="none" w:sz="0" w:space="0" w:color="auto"/>
      </w:divBdr>
    </w:div>
    <w:div w:id="1737584705">
      <w:bodyDiv w:val="1"/>
      <w:marLeft w:val="0"/>
      <w:marRight w:val="0"/>
      <w:marTop w:val="0"/>
      <w:marBottom w:val="0"/>
      <w:divBdr>
        <w:top w:val="none" w:sz="0" w:space="0" w:color="auto"/>
        <w:left w:val="none" w:sz="0" w:space="0" w:color="auto"/>
        <w:bottom w:val="none" w:sz="0" w:space="0" w:color="auto"/>
        <w:right w:val="none" w:sz="0" w:space="0" w:color="auto"/>
      </w:divBdr>
    </w:div>
    <w:div w:id="1799493459">
      <w:bodyDiv w:val="1"/>
      <w:marLeft w:val="0"/>
      <w:marRight w:val="0"/>
      <w:marTop w:val="0"/>
      <w:marBottom w:val="0"/>
      <w:divBdr>
        <w:top w:val="none" w:sz="0" w:space="0" w:color="auto"/>
        <w:left w:val="none" w:sz="0" w:space="0" w:color="auto"/>
        <w:bottom w:val="none" w:sz="0" w:space="0" w:color="auto"/>
        <w:right w:val="none" w:sz="0" w:space="0" w:color="auto"/>
      </w:divBdr>
    </w:div>
    <w:div w:id="1862551803">
      <w:bodyDiv w:val="1"/>
      <w:marLeft w:val="0"/>
      <w:marRight w:val="0"/>
      <w:marTop w:val="0"/>
      <w:marBottom w:val="0"/>
      <w:divBdr>
        <w:top w:val="none" w:sz="0" w:space="0" w:color="auto"/>
        <w:left w:val="none" w:sz="0" w:space="0" w:color="auto"/>
        <w:bottom w:val="none" w:sz="0" w:space="0" w:color="auto"/>
        <w:right w:val="none" w:sz="0" w:space="0" w:color="auto"/>
      </w:divBdr>
    </w:div>
    <w:div w:id="2017922063">
      <w:bodyDiv w:val="1"/>
      <w:marLeft w:val="0"/>
      <w:marRight w:val="0"/>
      <w:marTop w:val="0"/>
      <w:marBottom w:val="0"/>
      <w:divBdr>
        <w:top w:val="none" w:sz="0" w:space="0" w:color="auto"/>
        <w:left w:val="none" w:sz="0" w:space="0" w:color="auto"/>
        <w:bottom w:val="none" w:sz="0" w:space="0" w:color="auto"/>
        <w:right w:val="none" w:sz="0" w:space="0" w:color="auto"/>
      </w:divBdr>
    </w:div>
    <w:div w:id="2024940097">
      <w:bodyDiv w:val="1"/>
      <w:marLeft w:val="0"/>
      <w:marRight w:val="0"/>
      <w:marTop w:val="0"/>
      <w:marBottom w:val="0"/>
      <w:divBdr>
        <w:top w:val="none" w:sz="0" w:space="0" w:color="auto"/>
        <w:left w:val="none" w:sz="0" w:space="0" w:color="auto"/>
        <w:bottom w:val="none" w:sz="0" w:space="0" w:color="auto"/>
        <w:right w:val="none" w:sz="0" w:space="0" w:color="auto"/>
      </w:divBdr>
    </w:div>
    <w:div w:id="2053114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121087&amp;dst=100142&amp;field=134&amp;date=21.03.202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ultant.ru/document/cons_doc_LAW_477383/f576e6758c874345ddab33f223e5c09ba9684074/"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gin.consultant.ru/link/?req=doc&amp;base=LAW&amp;n=396962&amp;date=09.03.2022&amp;dst=10&amp;field=134" TargetMode="External"/><Relationship Id="rId5" Type="http://schemas.openxmlformats.org/officeDocument/2006/relationships/footnotes" Target="footnotes.xml"/><Relationship Id="rId10" Type="http://schemas.openxmlformats.org/officeDocument/2006/relationships/hyperlink" Target="http://bankrot.fedresurs.ru"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36518&amp;dst=10001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6DF4E8-82C4-47A8-9C9F-0E7B64489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13</Pages>
  <Words>4488</Words>
  <Characters>25586</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Сидельникова Татьяна Александровна</dc:creator>
  <cp:keywords/>
  <dc:description/>
  <cp:lastModifiedBy>Соколова Наталья Евгеньевна</cp:lastModifiedBy>
  <cp:revision>30</cp:revision>
  <cp:lastPrinted>2024-06-17T11:08:00Z</cp:lastPrinted>
  <dcterms:created xsi:type="dcterms:W3CDTF">2024-06-18T06:55:00Z</dcterms:created>
  <dcterms:modified xsi:type="dcterms:W3CDTF">2024-07-10T13:13:00Z</dcterms:modified>
</cp:coreProperties>
</file>