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42D" w:rsidRPr="001D73A5" w:rsidRDefault="009B442D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  <w:lang w:val="en-US"/>
        </w:rPr>
      </w:pPr>
    </w:p>
    <w:p w:rsidR="009B442D" w:rsidRDefault="009B442D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</w:rPr>
      </w:pPr>
    </w:p>
    <w:p w:rsidR="009B442D" w:rsidRDefault="009B442D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</w:rPr>
      </w:pPr>
    </w:p>
    <w:p w:rsidR="009B442D" w:rsidRDefault="009B442D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</w:rPr>
      </w:pPr>
    </w:p>
    <w:p w:rsidR="009B442D" w:rsidRDefault="009B442D" w:rsidP="009B442D">
      <w:pPr>
        <w:shd w:val="clear" w:color="auto" w:fill="FFFFFF"/>
        <w:spacing w:after="0" w:line="228" w:lineRule="auto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B442D" w:rsidRDefault="009B442D" w:rsidP="009B442D">
      <w:pPr>
        <w:shd w:val="clear" w:color="auto" w:fill="FFFFFF"/>
        <w:spacing w:after="0" w:line="228" w:lineRule="auto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B442D" w:rsidRDefault="009B442D" w:rsidP="009B442D">
      <w:pPr>
        <w:shd w:val="clear" w:color="auto" w:fill="FFFFFF"/>
        <w:spacing w:after="0" w:line="228" w:lineRule="auto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B442D" w:rsidRDefault="009B442D" w:rsidP="009B442D">
      <w:pPr>
        <w:shd w:val="clear" w:color="auto" w:fill="FFFFFF"/>
        <w:spacing w:after="0" w:line="228" w:lineRule="auto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B442D" w:rsidRDefault="009B442D" w:rsidP="009B442D">
      <w:pPr>
        <w:shd w:val="clear" w:color="auto" w:fill="FFFFFF"/>
        <w:spacing w:after="0" w:line="228" w:lineRule="auto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B442D" w:rsidRDefault="009B442D" w:rsidP="009B442D">
      <w:pPr>
        <w:shd w:val="clear" w:color="auto" w:fill="FFFFFF"/>
        <w:spacing w:after="0" w:line="228" w:lineRule="auto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B442D" w:rsidRDefault="009B442D" w:rsidP="009B442D">
      <w:pPr>
        <w:shd w:val="clear" w:color="auto" w:fill="FFFFFF"/>
        <w:spacing w:after="0" w:line="228" w:lineRule="auto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B442D" w:rsidRDefault="009B442D" w:rsidP="009B442D">
      <w:pPr>
        <w:shd w:val="clear" w:color="auto" w:fill="FFFFFF"/>
        <w:spacing w:after="0" w:line="228" w:lineRule="auto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B442D" w:rsidRDefault="009B442D" w:rsidP="009B442D">
      <w:pPr>
        <w:shd w:val="clear" w:color="auto" w:fill="FFFFFF"/>
        <w:spacing w:after="0" w:line="228" w:lineRule="auto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B442D" w:rsidRDefault="009B442D" w:rsidP="009B442D">
      <w:pPr>
        <w:shd w:val="clear" w:color="auto" w:fill="FFFFFF"/>
        <w:spacing w:after="0" w:line="228" w:lineRule="auto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B442D" w:rsidRPr="00D0786C" w:rsidRDefault="006A512C" w:rsidP="006A512C">
      <w:pPr>
        <w:tabs>
          <w:tab w:val="left" w:pos="0"/>
          <w:tab w:val="left" w:pos="8789"/>
        </w:tabs>
        <w:ind w:right="4251"/>
        <w:contextualSpacing/>
        <w:jc w:val="both"/>
        <w:rPr>
          <w:rFonts w:ascii="PT Astra Serif" w:hAnsi="PT Astra Serif"/>
          <w:sz w:val="28"/>
          <w:szCs w:val="28"/>
        </w:rPr>
      </w:pPr>
      <w:r w:rsidRPr="006A512C">
        <w:rPr>
          <w:rFonts w:ascii="PT Astra Serif" w:hAnsi="PT Astra Serif"/>
          <w:sz w:val="28"/>
          <w:szCs w:val="28"/>
        </w:rPr>
        <w:t>О</w:t>
      </w:r>
      <w:r w:rsidRPr="00D0786C">
        <w:rPr>
          <w:rFonts w:ascii="PT Astra Serif" w:hAnsi="PT Astra Serif"/>
          <w:sz w:val="28"/>
          <w:szCs w:val="28"/>
        </w:rPr>
        <w:t>б утверждении Порядка предоставления из бюджета муниципального образования город Тула субсиди</w:t>
      </w:r>
      <w:r w:rsidR="00D52E0A">
        <w:rPr>
          <w:rFonts w:ascii="PT Astra Serif" w:hAnsi="PT Astra Serif"/>
          <w:sz w:val="28"/>
          <w:szCs w:val="28"/>
        </w:rPr>
        <w:t>й</w:t>
      </w:r>
      <w:r w:rsidRPr="00D0786C">
        <w:rPr>
          <w:rFonts w:ascii="PT Astra Serif" w:hAnsi="PT Astra Serif"/>
          <w:sz w:val="28"/>
          <w:szCs w:val="28"/>
        </w:rPr>
        <w:t xml:space="preserve">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 багажа по нерегулируемым тарифам в границах муници</w:t>
      </w:r>
      <w:r w:rsidR="008D69C2" w:rsidRPr="00D0786C">
        <w:rPr>
          <w:rFonts w:ascii="PT Astra Serif" w:hAnsi="PT Astra Serif"/>
          <w:sz w:val="28"/>
          <w:szCs w:val="28"/>
        </w:rPr>
        <w:t>пального образования город Тула</w:t>
      </w:r>
    </w:p>
    <w:p w:rsidR="006A512C" w:rsidRPr="00D0786C" w:rsidRDefault="006A512C" w:rsidP="006A512C">
      <w:pPr>
        <w:shd w:val="clear" w:color="auto" w:fill="FFFFFF"/>
        <w:spacing w:after="0" w:line="228" w:lineRule="auto"/>
        <w:ind w:right="4534"/>
        <w:jc w:val="both"/>
        <w:rPr>
          <w:rFonts w:ascii="PT Astra Serif" w:hAnsi="PT Astra Serif"/>
          <w:sz w:val="28"/>
          <w:szCs w:val="28"/>
        </w:rPr>
      </w:pPr>
    </w:p>
    <w:p w:rsidR="006A512C" w:rsidRPr="00D0786C" w:rsidRDefault="006A512C" w:rsidP="005E4622">
      <w:pPr>
        <w:pStyle w:val="a7"/>
        <w:spacing w:before="0" w:beforeAutospacing="0" w:after="0" w:afterAutospacing="0" w:line="288" w:lineRule="atLeast"/>
        <w:ind w:firstLine="708"/>
        <w:jc w:val="both"/>
        <w:rPr>
          <w:rFonts w:ascii="PT Astra Serif" w:hAnsi="PT Astra Serif"/>
          <w:sz w:val="28"/>
          <w:szCs w:val="28"/>
        </w:rPr>
      </w:pPr>
    </w:p>
    <w:p w:rsidR="009B442D" w:rsidRPr="00D0786C" w:rsidRDefault="009B442D" w:rsidP="00D0786C">
      <w:pPr>
        <w:pStyle w:val="a7"/>
        <w:spacing w:before="0" w:beforeAutospacing="0" w:after="0" w:afterAutospacing="0" w:line="288" w:lineRule="atLeast"/>
        <w:ind w:firstLine="567"/>
        <w:jc w:val="both"/>
        <w:rPr>
          <w:rFonts w:ascii="PT Astra Serif" w:hAnsi="PT Astra Serif"/>
          <w:sz w:val="28"/>
          <w:szCs w:val="28"/>
        </w:rPr>
      </w:pPr>
      <w:r w:rsidRPr="00D0786C">
        <w:rPr>
          <w:rFonts w:ascii="PT Astra Serif" w:hAnsi="PT Astra Serif"/>
          <w:sz w:val="28"/>
          <w:szCs w:val="28"/>
        </w:rPr>
        <w:t>В соответствии с Федеральным за</w:t>
      </w:r>
      <w:r w:rsidR="00C955EF">
        <w:rPr>
          <w:rFonts w:ascii="PT Astra Serif" w:hAnsi="PT Astra Serif"/>
          <w:sz w:val="28"/>
          <w:szCs w:val="28"/>
        </w:rPr>
        <w:t xml:space="preserve">коном от 6 октября 2003 года </w:t>
      </w:r>
      <w:r w:rsidR="00C955EF">
        <w:rPr>
          <w:rFonts w:ascii="PT Astra Serif" w:hAnsi="PT Astra Serif"/>
          <w:sz w:val="28"/>
          <w:szCs w:val="28"/>
        </w:rPr>
        <w:br/>
        <w:t>№ </w:t>
      </w:r>
      <w:r w:rsidRPr="00D0786C">
        <w:rPr>
          <w:rFonts w:ascii="PT Astra Serif" w:hAnsi="PT Astra Serif"/>
          <w:sz w:val="28"/>
          <w:szCs w:val="28"/>
        </w:rPr>
        <w:t>131-ФЗ «Об общих принципах органи</w:t>
      </w:r>
      <w:r w:rsidR="00D0786C">
        <w:rPr>
          <w:rFonts w:ascii="PT Astra Serif" w:hAnsi="PT Astra Serif"/>
          <w:sz w:val="28"/>
          <w:szCs w:val="28"/>
        </w:rPr>
        <w:t>зации местного самоуправления в </w:t>
      </w:r>
      <w:r w:rsidRPr="00D0786C">
        <w:rPr>
          <w:rFonts w:ascii="PT Astra Serif" w:hAnsi="PT Astra Serif"/>
          <w:sz w:val="28"/>
          <w:szCs w:val="28"/>
        </w:rPr>
        <w:t xml:space="preserve">Российской Федерации», </w:t>
      </w:r>
      <w:r w:rsidRPr="00D0786C">
        <w:rPr>
          <w:rFonts w:ascii="PT Astra Serif" w:hAnsi="PT Astra Serif" w:cs="PT Astra Serif"/>
          <w:sz w:val="28"/>
          <w:szCs w:val="28"/>
        </w:rPr>
        <w:t xml:space="preserve">постановлением Правительства </w:t>
      </w:r>
      <w:r w:rsidR="00BA61BD" w:rsidRPr="00D0786C">
        <w:rPr>
          <w:rFonts w:ascii="PT Astra Serif" w:hAnsi="PT Astra Serif" w:cs="PT Astra Serif"/>
          <w:sz w:val="28"/>
          <w:szCs w:val="28"/>
        </w:rPr>
        <w:t>Российской Федерации</w:t>
      </w:r>
      <w:r w:rsidRPr="00D0786C">
        <w:rPr>
          <w:rFonts w:ascii="PT Astra Serif" w:hAnsi="PT Astra Serif" w:cs="PT Astra Serif"/>
          <w:sz w:val="28"/>
          <w:szCs w:val="28"/>
        </w:rPr>
        <w:t xml:space="preserve"> от </w:t>
      </w:r>
      <w:r w:rsidR="005E4622" w:rsidRPr="00D0786C">
        <w:rPr>
          <w:rFonts w:ascii="PT Astra Serif" w:hAnsi="PT Astra Serif" w:cs="PT Astra Serif"/>
          <w:sz w:val="28"/>
          <w:szCs w:val="28"/>
        </w:rPr>
        <w:t>25</w:t>
      </w:r>
      <w:r w:rsidR="00B27961" w:rsidRPr="00D0786C">
        <w:rPr>
          <w:rFonts w:ascii="PT Astra Serif" w:hAnsi="PT Astra Serif" w:cs="PT Astra Serif"/>
          <w:sz w:val="28"/>
          <w:szCs w:val="28"/>
        </w:rPr>
        <w:t xml:space="preserve"> октября </w:t>
      </w:r>
      <w:r w:rsidR="005E4622" w:rsidRPr="00D0786C">
        <w:rPr>
          <w:rFonts w:ascii="PT Astra Serif" w:hAnsi="PT Astra Serif" w:cs="PT Astra Serif"/>
          <w:sz w:val="28"/>
          <w:szCs w:val="28"/>
        </w:rPr>
        <w:t>2023</w:t>
      </w:r>
      <w:r w:rsidRPr="00D0786C">
        <w:rPr>
          <w:rFonts w:ascii="PT Astra Serif" w:hAnsi="PT Astra Serif" w:cs="PT Astra Serif"/>
          <w:sz w:val="28"/>
          <w:szCs w:val="28"/>
        </w:rPr>
        <w:t xml:space="preserve"> № </w:t>
      </w:r>
      <w:r w:rsidR="005E4622" w:rsidRPr="00D0786C">
        <w:rPr>
          <w:rFonts w:ascii="PT Astra Serif" w:hAnsi="PT Astra Serif" w:cs="PT Astra Serif"/>
          <w:sz w:val="28"/>
          <w:szCs w:val="28"/>
        </w:rPr>
        <w:t>1782</w:t>
      </w:r>
      <w:r w:rsidRPr="00D0786C">
        <w:rPr>
          <w:rFonts w:ascii="PT Astra Serif" w:hAnsi="PT Astra Serif" w:cs="PT Astra Serif"/>
          <w:sz w:val="28"/>
          <w:szCs w:val="28"/>
        </w:rPr>
        <w:t xml:space="preserve"> «</w:t>
      </w:r>
      <w:r w:rsidR="005E4622" w:rsidRPr="00D0786C">
        <w:rPr>
          <w:rFonts w:ascii="PT Astra Serif" w:hAnsi="PT Astra Serif"/>
          <w:sz w:val="28"/>
          <w:szCs w:val="28"/>
        </w:rPr>
        <w:t>Об</w:t>
      </w:r>
      <w:r w:rsidR="006F1C49">
        <w:rPr>
          <w:rFonts w:ascii="PT Astra Serif" w:hAnsi="PT Astra Serif"/>
          <w:sz w:val="28"/>
          <w:szCs w:val="28"/>
        </w:rPr>
        <w:t xml:space="preserve"> утверждении общих требований к </w:t>
      </w:r>
      <w:r w:rsidR="005E4622" w:rsidRPr="00D0786C">
        <w:rPr>
          <w:rFonts w:ascii="PT Astra Serif" w:hAnsi="PT Astra Serif"/>
          <w:sz w:val="28"/>
          <w:szCs w:val="28"/>
        </w:rPr>
        <w:t>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</w:t>
      </w:r>
      <w:r w:rsidRPr="00D0786C">
        <w:rPr>
          <w:rFonts w:ascii="PT Astra Serif" w:hAnsi="PT Astra Serif" w:cs="PT Astra Serif"/>
          <w:sz w:val="28"/>
          <w:szCs w:val="28"/>
        </w:rPr>
        <w:t>»</w:t>
      </w:r>
      <w:r w:rsidRPr="00D0786C">
        <w:rPr>
          <w:rFonts w:ascii="PT Astra Serif" w:hAnsi="PT Astra Serif"/>
          <w:sz w:val="28"/>
          <w:szCs w:val="28"/>
        </w:rPr>
        <w:t>, на основании Устава муниципального образования город Тула администрация города Тулы ПОСТАНОВЛЯЕТ:</w:t>
      </w:r>
    </w:p>
    <w:p w:rsidR="006A512C" w:rsidRPr="00D0786C" w:rsidRDefault="00C955EF" w:rsidP="00D0786C">
      <w:pPr>
        <w:tabs>
          <w:tab w:val="left" w:pos="0"/>
          <w:tab w:val="left" w:pos="8789"/>
        </w:tabs>
        <w:ind w:right="-2" w:firstLine="567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1. </w:t>
      </w:r>
      <w:r w:rsidR="006A512C" w:rsidRPr="00D0786C">
        <w:rPr>
          <w:rFonts w:ascii="PT Astra Serif" w:eastAsia="Times New Roman" w:hAnsi="PT Astra Serif"/>
          <w:sz w:val="28"/>
          <w:szCs w:val="28"/>
          <w:lang w:eastAsia="ru-RU"/>
        </w:rPr>
        <w:t xml:space="preserve">Утвердить </w:t>
      </w:r>
      <w:r w:rsidR="006A512C" w:rsidRPr="00D0786C">
        <w:rPr>
          <w:rFonts w:ascii="PT Astra Serif" w:hAnsi="PT Astra Serif"/>
          <w:sz w:val="28"/>
          <w:szCs w:val="28"/>
        </w:rPr>
        <w:t>Порядок предоставления из бюджета муниципального образования город Тула субсиди</w:t>
      </w:r>
      <w:r w:rsidR="00D52E0A">
        <w:rPr>
          <w:rFonts w:ascii="PT Astra Serif" w:hAnsi="PT Astra Serif"/>
          <w:sz w:val="28"/>
          <w:szCs w:val="28"/>
        </w:rPr>
        <w:t>й</w:t>
      </w:r>
      <w:r w:rsidR="006A512C" w:rsidRPr="00D0786C">
        <w:rPr>
          <w:rFonts w:ascii="PT Astra Serif" w:hAnsi="PT Astra Serif"/>
          <w:sz w:val="28"/>
          <w:szCs w:val="28"/>
        </w:rPr>
        <w:t xml:space="preserve">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 багажа по нерегулируемым тарифам в границах муници</w:t>
      </w:r>
      <w:r w:rsidR="008D69C2" w:rsidRPr="00D0786C">
        <w:rPr>
          <w:rFonts w:ascii="PT Astra Serif" w:hAnsi="PT Astra Serif"/>
          <w:sz w:val="28"/>
          <w:szCs w:val="28"/>
        </w:rPr>
        <w:t xml:space="preserve">пального образования город Тула </w:t>
      </w:r>
      <w:r w:rsidR="006A512C" w:rsidRPr="00D0786C">
        <w:rPr>
          <w:rFonts w:ascii="PT Astra Serif" w:hAnsi="PT Astra Serif"/>
          <w:sz w:val="28"/>
          <w:szCs w:val="28"/>
        </w:rPr>
        <w:t>(приложение).</w:t>
      </w:r>
    </w:p>
    <w:p w:rsidR="00D0786C" w:rsidRPr="00D0786C" w:rsidRDefault="00D0786C" w:rsidP="00D0786C">
      <w:pPr>
        <w:tabs>
          <w:tab w:val="left" w:pos="0"/>
          <w:tab w:val="left" w:pos="8789"/>
        </w:tabs>
        <w:ind w:right="-2" w:firstLine="567"/>
        <w:contextualSpacing/>
        <w:jc w:val="both"/>
        <w:rPr>
          <w:rFonts w:ascii="PT Astra Serif" w:hAnsi="PT Astra Serif"/>
          <w:sz w:val="28"/>
          <w:szCs w:val="28"/>
        </w:rPr>
      </w:pPr>
    </w:p>
    <w:p w:rsidR="009B442D" w:rsidRPr="00D104D0" w:rsidRDefault="00C955EF" w:rsidP="00D07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>
        <w:rPr>
          <w:rFonts w:ascii="PT Astra Serif" w:eastAsia="Times New Roman" w:hAnsi="PT Astra Serif" w:cs="Calibri"/>
          <w:sz w:val="28"/>
          <w:szCs w:val="28"/>
          <w:lang w:eastAsia="ru-RU"/>
        </w:rPr>
        <w:lastRenderedPageBreak/>
        <w:t>2. </w:t>
      </w:r>
      <w:r w:rsidR="009B442D" w:rsidRPr="00D104D0">
        <w:rPr>
          <w:rFonts w:ascii="PT Astra Serif" w:eastAsia="Times New Roman" w:hAnsi="PT Astra Serif" w:cs="Calibri"/>
          <w:sz w:val="28"/>
          <w:szCs w:val="28"/>
          <w:lang w:eastAsia="ru-RU"/>
        </w:rPr>
        <w:t>Разместить постановление на официальном сайте администрации города Тулы в информационно-телекоммуникационной сети «Интернет».</w:t>
      </w:r>
    </w:p>
    <w:p w:rsidR="009B442D" w:rsidRPr="00D104D0" w:rsidRDefault="009B442D" w:rsidP="00D0786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D104D0">
        <w:rPr>
          <w:rFonts w:ascii="PT Astra Serif" w:eastAsia="Times New Roman" w:hAnsi="PT Astra Serif" w:cs="Calibri"/>
          <w:sz w:val="28"/>
          <w:szCs w:val="28"/>
          <w:lang w:eastAsia="ru-RU"/>
        </w:rPr>
        <w:t>3. Постановление вступает в силу со дня официального опубликования.</w:t>
      </w:r>
    </w:p>
    <w:p w:rsidR="009B442D" w:rsidRPr="00D104D0" w:rsidRDefault="009B442D" w:rsidP="006F59F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9B442D" w:rsidRPr="00D104D0" w:rsidRDefault="009B442D" w:rsidP="009B44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9B442D" w:rsidRPr="00D104D0" w:rsidRDefault="009B442D" w:rsidP="009B44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</w:p>
    <w:p w:rsidR="009B442D" w:rsidRPr="00D104D0" w:rsidRDefault="009B442D" w:rsidP="009B44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D104D0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Глава администрации  </w:t>
      </w:r>
    </w:p>
    <w:p w:rsidR="009B442D" w:rsidRPr="00D104D0" w:rsidRDefault="009B442D" w:rsidP="009B442D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PT Astra Serif" w:eastAsia="Times New Roman" w:hAnsi="PT Astra Serif" w:cs="Calibri"/>
          <w:sz w:val="28"/>
          <w:szCs w:val="28"/>
          <w:lang w:eastAsia="ru-RU"/>
        </w:rPr>
      </w:pPr>
      <w:r w:rsidRPr="00D104D0">
        <w:rPr>
          <w:rFonts w:ascii="PT Astra Serif" w:eastAsia="Times New Roman" w:hAnsi="PT Astra Serif" w:cs="Calibri"/>
          <w:sz w:val="28"/>
          <w:szCs w:val="28"/>
          <w:lang w:eastAsia="ru-RU"/>
        </w:rPr>
        <w:t>города Тулы</w:t>
      </w:r>
      <w:r w:rsidRPr="00D104D0">
        <w:rPr>
          <w:rFonts w:ascii="PT Astra Serif" w:eastAsia="Times New Roman" w:hAnsi="PT Astra Serif" w:cs="Calibri"/>
          <w:sz w:val="28"/>
          <w:szCs w:val="28"/>
          <w:lang w:eastAsia="ru-RU"/>
        </w:rPr>
        <w:tab/>
        <w:t xml:space="preserve">                                               </w:t>
      </w:r>
      <w:r w:rsidR="00C955EF">
        <w:rPr>
          <w:rFonts w:ascii="PT Astra Serif" w:eastAsia="Times New Roman" w:hAnsi="PT Astra Serif" w:cs="Calibri"/>
          <w:sz w:val="28"/>
          <w:szCs w:val="28"/>
          <w:lang w:eastAsia="ru-RU"/>
        </w:rPr>
        <w:t xml:space="preserve">                               </w:t>
      </w:r>
      <w:r w:rsidRPr="00D104D0">
        <w:rPr>
          <w:rFonts w:ascii="PT Astra Serif" w:eastAsia="Times New Roman" w:hAnsi="PT Astra Serif" w:cs="Calibri"/>
          <w:sz w:val="28"/>
          <w:szCs w:val="28"/>
          <w:lang w:eastAsia="ru-RU"/>
        </w:rPr>
        <w:t>И.И. Беспалов</w:t>
      </w:r>
    </w:p>
    <w:p w:rsidR="009B442D" w:rsidRPr="00D0786C" w:rsidRDefault="009B442D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</w:rPr>
      </w:pPr>
    </w:p>
    <w:p w:rsidR="00FF45EC" w:rsidRDefault="00FF45EC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</w:rPr>
      </w:pPr>
    </w:p>
    <w:p w:rsidR="00FF45EC" w:rsidRDefault="00FF45EC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</w:rPr>
      </w:pPr>
    </w:p>
    <w:p w:rsidR="00FF45EC" w:rsidRDefault="00FF45EC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</w:rPr>
      </w:pPr>
    </w:p>
    <w:p w:rsidR="00FF45EC" w:rsidRDefault="00FF45EC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</w:rPr>
      </w:pPr>
    </w:p>
    <w:p w:rsidR="00FF45EC" w:rsidRDefault="00FF45EC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</w:rPr>
      </w:pPr>
    </w:p>
    <w:p w:rsidR="00121C36" w:rsidRDefault="00121C36">
      <w:pPr>
        <w:pStyle w:val="ConsPlusNormal"/>
        <w:jc w:val="right"/>
        <w:outlineLvl w:val="0"/>
        <w:rPr>
          <w:rFonts w:ascii="PT Astra Serif" w:hAnsi="PT Astra Serif"/>
          <w:sz w:val="24"/>
          <w:szCs w:val="24"/>
        </w:rPr>
      </w:pPr>
    </w:p>
    <w:p w:rsidR="00121C36" w:rsidRPr="00121C36" w:rsidRDefault="00121C36" w:rsidP="00121C36">
      <w:pPr>
        <w:rPr>
          <w:lang w:eastAsia="ru-RU"/>
        </w:rPr>
      </w:pPr>
    </w:p>
    <w:p w:rsidR="00121C36" w:rsidRPr="00121C36" w:rsidRDefault="00121C36" w:rsidP="00121C36">
      <w:pPr>
        <w:rPr>
          <w:lang w:eastAsia="ru-RU"/>
        </w:rPr>
      </w:pPr>
    </w:p>
    <w:p w:rsidR="00121C36" w:rsidRPr="00121C36" w:rsidRDefault="00121C36" w:rsidP="00121C36">
      <w:pPr>
        <w:rPr>
          <w:lang w:eastAsia="ru-RU"/>
        </w:rPr>
      </w:pPr>
    </w:p>
    <w:p w:rsidR="00121C36" w:rsidRPr="00121C36" w:rsidRDefault="00121C36" w:rsidP="00121C36">
      <w:pPr>
        <w:rPr>
          <w:lang w:eastAsia="ru-RU"/>
        </w:rPr>
      </w:pPr>
    </w:p>
    <w:p w:rsidR="00121C36" w:rsidRPr="00121C36" w:rsidRDefault="00121C36" w:rsidP="00121C36">
      <w:pPr>
        <w:rPr>
          <w:lang w:eastAsia="ru-RU"/>
        </w:rPr>
      </w:pPr>
    </w:p>
    <w:p w:rsidR="00121C36" w:rsidRPr="00121C36" w:rsidRDefault="00121C36" w:rsidP="00121C36">
      <w:pPr>
        <w:rPr>
          <w:lang w:eastAsia="ru-RU"/>
        </w:rPr>
      </w:pPr>
    </w:p>
    <w:p w:rsidR="00121C36" w:rsidRPr="00121C36" w:rsidRDefault="00121C36" w:rsidP="00121C36">
      <w:pPr>
        <w:rPr>
          <w:lang w:eastAsia="ru-RU"/>
        </w:rPr>
      </w:pPr>
    </w:p>
    <w:p w:rsidR="00121C36" w:rsidRPr="00121C36" w:rsidRDefault="00121C36" w:rsidP="00121C36">
      <w:pPr>
        <w:rPr>
          <w:lang w:eastAsia="ru-RU"/>
        </w:rPr>
      </w:pPr>
    </w:p>
    <w:p w:rsidR="00121C36" w:rsidRPr="00121C36" w:rsidRDefault="00121C36" w:rsidP="00121C36">
      <w:pPr>
        <w:rPr>
          <w:lang w:eastAsia="ru-RU"/>
        </w:rPr>
      </w:pPr>
    </w:p>
    <w:p w:rsidR="00121C36" w:rsidRPr="00121C36" w:rsidRDefault="00121C36" w:rsidP="00121C36">
      <w:pPr>
        <w:rPr>
          <w:lang w:eastAsia="ru-RU"/>
        </w:rPr>
      </w:pPr>
    </w:p>
    <w:p w:rsidR="00121C36" w:rsidRPr="00121C36" w:rsidRDefault="00121C36" w:rsidP="00121C36">
      <w:pPr>
        <w:rPr>
          <w:lang w:eastAsia="ru-RU"/>
        </w:rPr>
      </w:pPr>
    </w:p>
    <w:p w:rsidR="00121C36" w:rsidRDefault="00121C36" w:rsidP="00121C36">
      <w:pPr>
        <w:rPr>
          <w:lang w:eastAsia="ru-RU"/>
        </w:rPr>
      </w:pPr>
    </w:p>
    <w:p w:rsidR="004F60BD" w:rsidRDefault="00121C36" w:rsidP="00121C36">
      <w:pPr>
        <w:tabs>
          <w:tab w:val="left" w:pos="1065"/>
        </w:tabs>
        <w:rPr>
          <w:lang w:eastAsia="ru-RU"/>
        </w:rPr>
      </w:pPr>
      <w:r>
        <w:rPr>
          <w:lang w:eastAsia="ru-RU"/>
        </w:rPr>
        <w:tab/>
      </w:r>
    </w:p>
    <w:p w:rsidR="00121C36" w:rsidRDefault="00121C36" w:rsidP="00121C36">
      <w:pPr>
        <w:tabs>
          <w:tab w:val="left" w:pos="1065"/>
        </w:tabs>
        <w:rPr>
          <w:lang w:eastAsia="ru-RU"/>
        </w:rPr>
      </w:pPr>
    </w:p>
    <w:p w:rsidR="00121C36" w:rsidRDefault="00121C36" w:rsidP="00121C36">
      <w:pPr>
        <w:tabs>
          <w:tab w:val="left" w:pos="1065"/>
        </w:tabs>
        <w:rPr>
          <w:lang w:eastAsia="ru-RU"/>
        </w:rPr>
      </w:pPr>
    </w:p>
    <w:p w:rsidR="006A512C" w:rsidRDefault="006A512C" w:rsidP="00121C36">
      <w:pPr>
        <w:tabs>
          <w:tab w:val="left" w:pos="1065"/>
        </w:tabs>
        <w:rPr>
          <w:lang w:eastAsia="ru-RU"/>
        </w:rPr>
      </w:pPr>
    </w:p>
    <w:p w:rsidR="006A512C" w:rsidRDefault="006A512C" w:rsidP="00121C36">
      <w:pPr>
        <w:tabs>
          <w:tab w:val="left" w:pos="1065"/>
        </w:tabs>
        <w:rPr>
          <w:lang w:eastAsia="ru-RU"/>
        </w:rPr>
      </w:pPr>
    </w:p>
    <w:p w:rsidR="006A512C" w:rsidRDefault="006A512C" w:rsidP="00121C36">
      <w:pPr>
        <w:tabs>
          <w:tab w:val="left" w:pos="1065"/>
        </w:tabs>
        <w:rPr>
          <w:lang w:eastAsia="ru-RU"/>
        </w:rPr>
      </w:pPr>
    </w:p>
    <w:p w:rsidR="006A512C" w:rsidRDefault="006A512C" w:rsidP="00121C36">
      <w:pPr>
        <w:tabs>
          <w:tab w:val="left" w:pos="1065"/>
        </w:tabs>
        <w:rPr>
          <w:lang w:eastAsia="ru-RU"/>
        </w:rPr>
      </w:pPr>
    </w:p>
    <w:p w:rsidR="006A512C" w:rsidRDefault="006A512C" w:rsidP="00121C36">
      <w:pPr>
        <w:tabs>
          <w:tab w:val="left" w:pos="1065"/>
        </w:tabs>
        <w:rPr>
          <w:lang w:eastAsia="ru-RU"/>
        </w:rPr>
      </w:pPr>
    </w:p>
    <w:p w:rsidR="00121C36" w:rsidRDefault="00121C36" w:rsidP="00121C36">
      <w:pPr>
        <w:tabs>
          <w:tab w:val="left" w:pos="1065"/>
        </w:tabs>
        <w:rPr>
          <w:lang w:eastAsia="ru-RU"/>
        </w:rPr>
      </w:pPr>
    </w:p>
    <w:p w:rsidR="008D69C2" w:rsidRDefault="008D69C2" w:rsidP="00121C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6F1C49" w:rsidRDefault="006F1C49" w:rsidP="00121C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/>
          <w:sz w:val="28"/>
          <w:szCs w:val="28"/>
        </w:rPr>
      </w:pPr>
    </w:p>
    <w:p w:rsidR="00121C36" w:rsidRPr="00D0786C" w:rsidRDefault="00121C36" w:rsidP="00121C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/>
          <w:sz w:val="28"/>
          <w:szCs w:val="28"/>
        </w:rPr>
      </w:pPr>
      <w:r w:rsidRPr="00D0786C">
        <w:rPr>
          <w:rFonts w:ascii="PT Astra Serif" w:hAnsi="PT Astra Serif"/>
          <w:sz w:val="28"/>
          <w:szCs w:val="28"/>
        </w:rPr>
        <w:t>Приложение</w:t>
      </w:r>
    </w:p>
    <w:p w:rsidR="00121C36" w:rsidRPr="00D0786C" w:rsidRDefault="00121C36" w:rsidP="00121C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/>
          <w:sz w:val="28"/>
          <w:szCs w:val="28"/>
        </w:rPr>
      </w:pPr>
      <w:r w:rsidRPr="00D0786C">
        <w:rPr>
          <w:rFonts w:ascii="PT Astra Serif" w:hAnsi="PT Astra Serif"/>
          <w:sz w:val="28"/>
          <w:szCs w:val="28"/>
        </w:rPr>
        <w:t>к постановлению</w:t>
      </w:r>
    </w:p>
    <w:p w:rsidR="00121C36" w:rsidRPr="00D0786C" w:rsidRDefault="00121C36" w:rsidP="00121C36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PT Astra Serif" w:hAnsi="PT Astra Serif"/>
          <w:sz w:val="28"/>
          <w:szCs w:val="28"/>
        </w:rPr>
      </w:pPr>
      <w:r w:rsidRPr="00D0786C">
        <w:rPr>
          <w:rFonts w:ascii="PT Astra Serif" w:hAnsi="PT Astra Serif"/>
          <w:sz w:val="28"/>
          <w:szCs w:val="28"/>
        </w:rPr>
        <w:t>администрации города Тулы</w:t>
      </w:r>
    </w:p>
    <w:p w:rsidR="00121C36" w:rsidRPr="00D0786C" w:rsidRDefault="00121C36" w:rsidP="00121C36">
      <w:pPr>
        <w:tabs>
          <w:tab w:val="left" w:pos="1065"/>
        </w:tabs>
        <w:jc w:val="right"/>
        <w:rPr>
          <w:rFonts w:ascii="PT Astra Serif" w:hAnsi="PT Astra Serif"/>
          <w:sz w:val="28"/>
          <w:szCs w:val="28"/>
        </w:rPr>
      </w:pPr>
      <w:r w:rsidRPr="00D0786C">
        <w:rPr>
          <w:rFonts w:ascii="PT Astra Serif" w:hAnsi="PT Astra Serif"/>
          <w:sz w:val="28"/>
          <w:szCs w:val="28"/>
        </w:rPr>
        <w:t>от __________ № _____</w:t>
      </w:r>
    </w:p>
    <w:p w:rsidR="00121C36" w:rsidRPr="00D0786C" w:rsidRDefault="00121C36" w:rsidP="00121C36">
      <w:pPr>
        <w:pStyle w:val="a7"/>
        <w:spacing w:before="0" w:beforeAutospacing="0" w:after="0" w:afterAutospacing="0" w:line="312" w:lineRule="auto"/>
        <w:jc w:val="center"/>
        <w:rPr>
          <w:rFonts w:ascii="PT Astra Serif" w:hAnsi="PT Astra Serif" w:cs="Arial"/>
          <w:b/>
          <w:bCs/>
        </w:rPr>
      </w:pPr>
    </w:p>
    <w:p w:rsidR="00121C36" w:rsidRPr="00BA0246" w:rsidRDefault="006A512C" w:rsidP="00BA0246">
      <w:pPr>
        <w:pStyle w:val="a7"/>
        <w:spacing w:before="0" w:beforeAutospacing="0" w:after="0" w:afterAutospacing="0"/>
        <w:jc w:val="center"/>
        <w:rPr>
          <w:rFonts w:ascii="PT Astra Serif" w:hAnsi="PT Astra Serif" w:cs="Arial"/>
          <w:b/>
          <w:bCs/>
          <w:sz w:val="28"/>
          <w:szCs w:val="28"/>
        </w:rPr>
      </w:pPr>
      <w:r w:rsidRPr="00BA0246">
        <w:rPr>
          <w:rFonts w:ascii="PT Astra Serif" w:hAnsi="PT Astra Serif" w:cs="Arial"/>
          <w:b/>
          <w:bCs/>
          <w:sz w:val="28"/>
          <w:szCs w:val="28"/>
        </w:rPr>
        <w:t>Порядок</w:t>
      </w:r>
    </w:p>
    <w:p w:rsidR="006A512C" w:rsidRPr="00BA0246" w:rsidRDefault="006A512C" w:rsidP="00BA0246">
      <w:pPr>
        <w:tabs>
          <w:tab w:val="left" w:pos="0"/>
          <w:tab w:val="left" w:pos="8789"/>
        </w:tabs>
        <w:spacing w:after="0" w:line="240" w:lineRule="auto"/>
        <w:ind w:right="-2"/>
        <w:contextualSpacing/>
        <w:jc w:val="center"/>
        <w:rPr>
          <w:rFonts w:ascii="PT Astra Serif" w:hAnsi="PT Astra Serif"/>
          <w:b/>
          <w:sz w:val="28"/>
          <w:szCs w:val="28"/>
        </w:rPr>
      </w:pPr>
      <w:r w:rsidRPr="00BA0246">
        <w:rPr>
          <w:rFonts w:ascii="PT Astra Serif" w:hAnsi="PT Astra Serif"/>
          <w:b/>
          <w:sz w:val="28"/>
          <w:szCs w:val="28"/>
        </w:rPr>
        <w:t>предоставления из бюджета муниципального образования город Тула субсиди</w:t>
      </w:r>
      <w:r w:rsidR="00D52E0A">
        <w:rPr>
          <w:rFonts w:ascii="PT Astra Serif" w:hAnsi="PT Astra Serif"/>
          <w:b/>
          <w:sz w:val="28"/>
          <w:szCs w:val="28"/>
        </w:rPr>
        <w:t>й</w:t>
      </w:r>
      <w:r w:rsidRPr="00BA0246">
        <w:rPr>
          <w:rFonts w:ascii="PT Astra Serif" w:hAnsi="PT Astra Serif"/>
          <w:b/>
          <w:sz w:val="28"/>
          <w:szCs w:val="28"/>
        </w:rPr>
        <w:t xml:space="preserve"> юридическим лицам (за исключением государственных (муниципальных) учреждений), индивидуальным предпринимателям, осуществляющим регулярные п</w:t>
      </w:r>
      <w:r w:rsidR="00D0786C" w:rsidRPr="00BA0246">
        <w:rPr>
          <w:rFonts w:ascii="PT Astra Serif" w:hAnsi="PT Astra Serif"/>
          <w:b/>
          <w:sz w:val="28"/>
          <w:szCs w:val="28"/>
        </w:rPr>
        <w:t>еревозки пассажиров и багажа по </w:t>
      </w:r>
      <w:r w:rsidRPr="00BA0246">
        <w:rPr>
          <w:rFonts w:ascii="PT Astra Serif" w:hAnsi="PT Astra Serif"/>
          <w:b/>
          <w:sz w:val="28"/>
          <w:szCs w:val="28"/>
        </w:rPr>
        <w:t>нерегулируемым тарифам в границах муници</w:t>
      </w:r>
      <w:r w:rsidR="008D69C2" w:rsidRPr="00BA0246">
        <w:rPr>
          <w:rFonts w:ascii="PT Astra Serif" w:hAnsi="PT Astra Serif"/>
          <w:b/>
          <w:sz w:val="28"/>
          <w:szCs w:val="28"/>
        </w:rPr>
        <w:t>пального образования город Тула</w:t>
      </w:r>
    </w:p>
    <w:p w:rsidR="00121C36" w:rsidRPr="00BA0246" w:rsidRDefault="00121C36" w:rsidP="00BA0246">
      <w:pPr>
        <w:tabs>
          <w:tab w:val="left" w:pos="1065"/>
        </w:tabs>
        <w:spacing w:after="0" w:line="240" w:lineRule="auto"/>
        <w:rPr>
          <w:rFonts w:ascii="PT Astra Serif" w:hAnsi="PT Astra Serif"/>
          <w:sz w:val="28"/>
          <w:szCs w:val="28"/>
          <w:lang w:eastAsia="ru-RU"/>
        </w:rPr>
      </w:pPr>
    </w:p>
    <w:p w:rsidR="00B650FE" w:rsidRPr="00BA0246" w:rsidRDefault="00B650FE" w:rsidP="00BA0246">
      <w:pPr>
        <w:spacing w:after="0" w:line="240" w:lineRule="auto"/>
        <w:jc w:val="center"/>
        <w:rPr>
          <w:rFonts w:ascii="PT Astra Serif" w:hAnsi="PT Astra Serif"/>
          <w:sz w:val="28"/>
          <w:szCs w:val="28"/>
          <w:lang w:eastAsia="ru-RU"/>
        </w:rPr>
      </w:pPr>
      <w:r w:rsidRPr="00BA0246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I. Общие положения о предоставлении субсиди</w:t>
      </w:r>
      <w:r w:rsidR="00D52E0A">
        <w:rPr>
          <w:rFonts w:ascii="PT Astra Serif" w:eastAsia="Times New Roman" w:hAnsi="PT Astra Serif" w:cs="Arial"/>
          <w:b/>
          <w:bCs/>
          <w:sz w:val="28"/>
          <w:szCs w:val="28"/>
          <w:lang w:eastAsia="ru-RU"/>
        </w:rPr>
        <w:t>й</w:t>
      </w:r>
      <w:r w:rsidRPr="00BA0246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B650FE" w:rsidRPr="00BA0246" w:rsidRDefault="00B650FE" w:rsidP="00BA0246">
      <w:pPr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 w:rsidRPr="00BA0246">
        <w:rPr>
          <w:rFonts w:ascii="PT Astra Serif" w:eastAsia="Times New Roman" w:hAnsi="PT Astra Serif"/>
          <w:sz w:val="28"/>
          <w:szCs w:val="28"/>
          <w:lang w:eastAsia="ru-RU"/>
        </w:rPr>
        <w:t xml:space="preserve">  </w:t>
      </w:r>
    </w:p>
    <w:p w:rsidR="000B217E" w:rsidRPr="00BA0246" w:rsidRDefault="00B650FE" w:rsidP="00BA0246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bookmarkStart w:id="0" w:name="p2"/>
      <w:bookmarkEnd w:id="0"/>
      <w:r w:rsidRPr="00BA0246">
        <w:rPr>
          <w:rFonts w:ascii="PT Astra Serif" w:eastAsia="Times New Roman" w:hAnsi="PT Astra Serif"/>
          <w:sz w:val="28"/>
          <w:szCs w:val="28"/>
          <w:lang w:eastAsia="ru-RU"/>
        </w:rPr>
        <w:t>1. </w:t>
      </w:r>
      <w:r w:rsidRPr="00BA0246">
        <w:rPr>
          <w:rFonts w:ascii="PT Astra Serif" w:hAnsi="PT Astra Serif"/>
          <w:sz w:val="28"/>
          <w:szCs w:val="28"/>
        </w:rPr>
        <w:t>Настоящий порядок устанавливает условия и порядок предоставления из бюджета муниципального образования город Тула субсиди</w:t>
      </w:r>
      <w:r w:rsidR="00D52E0A">
        <w:rPr>
          <w:rFonts w:ascii="PT Astra Serif" w:hAnsi="PT Astra Serif"/>
          <w:sz w:val="28"/>
          <w:szCs w:val="28"/>
        </w:rPr>
        <w:t>й</w:t>
      </w:r>
      <w:r w:rsidRPr="00BA0246">
        <w:rPr>
          <w:rFonts w:ascii="PT Astra Serif" w:hAnsi="PT Astra Serif"/>
          <w:sz w:val="28"/>
          <w:szCs w:val="28"/>
        </w:rPr>
        <w:t xml:space="preserve"> юридическим лицам (за исключением государственных (муниципальных) учреждений), индивидуальным предпринимателям, осуществляющим регулярные перевозки пассажиров и багажа по нерегулируемым тарифам в границах муниципального образования город Тула, в целях возмещения в 2024 году части затрат, возникших в результате выполнения работ (</w:t>
      </w:r>
      <w:r w:rsidR="00D52E0A">
        <w:rPr>
          <w:rFonts w:ascii="PT Astra Serif" w:hAnsi="PT Astra Serif"/>
          <w:sz w:val="28"/>
          <w:szCs w:val="28"/>
        </w:rPr>
        <w:t xml:space="preserve">оказания </w:t>
      </w:r>
      <w:r w:rsidRPr="00BA0246">
        <w:rPr>
          <w:rFonts w:ascii="PT Astra Serif" w:hAnsi="PT Astra Serif"/>
          <w:sz w:val="28"/>
          <w:szCs w:val="28"/>
        </w:rPr>
        <w:t>услуг), связанных с осуществлением регулярных перевозок пассажиров и багажа по нерегулируемым тариф</w:t>
      </w:r>
      <w:r w:rsidR="00506F02" w:rsidRPr="00BA0246">
        <w:rPr>
          <w:rFonts w:ascii="PT Astra Serif" w:hAnsi="PT Astra Serif"/>
          <w:sz w:val="28"/>
          <w:szCs w:val="28"/>
        </w:rPr>
        <w:t>ам автомобильным транспортом по </w:t>
      </w:r>
      <w:r w:rsidRPr="00BA0246">
        <w:rPr>
          <w:rFonts w:ascii="PT Astra Serif" w:hAnsi="PT Astra Serif"/>
          <w:sz w:val="28"/>
          <w:szCs w:val="28"/>
        </w:rPr>
        <w:t>муниципальным маршрутам в границах муниципального образования город Тула  (далее соответственно - Порядок, субсидия)</w:t>
      </w:r>
      <w:r w:rsidR="000B217E" w:rsidRPr="00BA0246">
        <w:rPr>
          <w:rFonts w:ascii="PT Astra Serif" w:hAnsi="PT Astra Serif"/>
          <w:sz w:val="28"/>
          <w:szCs w:val="28"/>
        </w:rPr>
        <w:t xml:space="preserve">, в рамках </w:t>
      </w:r>
      <w:r w:rsidR="000B217E" w:rsidRPr="00BA0246">
        <w:rPr>
          <w:rFonts w:ascii="PT Astra Serif" w:hAnsi="PT Astra Serif"/>
          <w:bCs/>
          <w:sz w:val="28"/>
          <w:szCs w:val="28"/>
        </w:rPr>
        <w:t>муниципальной программы «</w:t>
      </w:r>
      <w:r w:rsidR="000B217E" w:rsidRPr="00BA0246">
        <w:rPr>
          <w:rFonts w:ascii="PT Astra Serif" w:eastAsia="Times New Roman" w:hAnsi="PT Astra Serif"/>
          <w:sz w:val="28"/>
          <w:szCs w:val="28"/>
          <w:lang w:eastAsia="ru-RU"/>
        </w:rPr>
        <w:t xml:space="preserve">Развитие транспорта и повышение безопасности дорожного движения </w:t>
      </w:r>
      <w:r w:rsidR="000B217E" w:rsidRPr="00BA0246">
        <w:rPr>
          <w:rFonts w:ascii="PT Astra Serif" w:eastAsia="Times New Roman" w:hAnsi="PT Astra Serif"/>
          <w:bCs/>
          <w:sz w:val="28"/>
          <w:szCs w:val="28"/>
          <w:lang w:eastAsia="ru-RU"/>
        </w:rPr>
        <w:t>в муниципальном образовании город Тула на 2020 – 2026 годы</w:t>
      </w:r>
      <w:r w:rsidR="000B217E" w:rsidRPr="00BA0246">
        <w:rPr>
          <w:rFonts w:ascii="PT Astra Serif" w:eastAsia="Times New Roman" w:hAnsi="PT Astra Serif"/>
          <w:sz w:val="28"/>
          <w:szCs w:val="28"/>
          <w:lang w:eastAsia="ru-RU"/>
        </w:rPr>
        <w:t>».</w:t>
      </w:r>
    </w:p>
    <w:p w:rsidR="00B650FE" w:rsidRPr="00BA0246" w:rsidRDefault="00B650FE" w:rsidP="00BA0246">
      <w:pPr>
        <w:spacing w:after="0" w:line="240" w:lineRule="auto"/>
        <w:ind w:right="-1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>2. Порядок разработан в целях предотвращения влияния ухудшения экономической ситуации на развитие отрасли регулярных пассажирских перевозок автомобильным транспортом на территории муниципального образования город Тула.</w:t>
      </w:r>
    </w:p>
    <w:p w:rsidR="00B650FE" w:rsidRPr="00BA0246" w:rsidRDefault="00B650FE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>3. Субсиди</w:t>
      </w:r>
      <w:r w:rsidR="00D52E0A">
        <w:rPr>
          <w:rFonts w:ascii="PT Astra Serif" w:hAnsi="PT Astra Serif"/>
          <w:sz w:val="28"/>
          <w:szCs w:val="28"/>
        </w:rPr>
        <w:t>и</w:t>
      </w:r>
      <w:r w:rsidRPr="00BA0246">
        <w:rPr>
          <w:rFonts w:ascii="PT Astra Serif" w:hAnsi="PT Astra Serif"/>
          <w:sz w:val="28"/>
          <w:szCs w:val="28"/>
        </w:rPr>
        <w:t xml:space="preserve"> предоставля</w:t>
      </w:r>
      <w:r w:rsidR="00D52E0A">
        <w:rPr>
          <w:rFonts w:ascii="PT Astra Serif" w:hAnsi="PT Astra Serif"/>
          <w:sz w:val="28"/>
          <w:szCs w:val="28"/>
        </w:rPr>
        <w:t>ю</w:t>
      </w:r>
      <w:r w:rsidRPr="00BA0246">
        <w:rPr>
          <w:rFonts w:ascii="PT Astra Serif" w:hAnsi="PT Astra Serif"/>
          <w:sz w:val="28"/>
          <w:szCs w:val="28"/>
        </w:rPr>
        <w:t xml:space="preserve">тся управлением по транспорту и дорожному хозяйству администрации города Тулы в пределах лимитов бюджетных обязательств, доведенных в установленном порядке до управления по транспорту и дорожному хозяйству администрации города Тулы (далее - Управление) как получателя средств местного бюджета на цель, предусмотренную </w:t>
      </w:r>
      <w:hyperlink w:anchor="p2" w:history="1">
        <w:r w:rsidRPr="00BA0246">
          <w:rPr>
            <w:rFonts w:ascii="PT Astra Serif" w:hAnsi="PT Astra Serif"/>
            <w:sz w:val="28"/>
            <w:szCs w:val="28"/>
          </w:rPr>
          <w:t>пунктом 1</w:t>
        </w:r>
      </w:hyperlink>
      <w:r w:rsidRPr="00BA0246">
        <w:rPr>
          <w:rFonts w:ascii="PT Astra Serif" w:hAnsi="PT Astra Serif"/>
          <w:sz w:val="28"/>
          <w:szCs w:val="28"/>
        </w:rPr>
        <w:t xml:space="preserve"> Порядка (далее - лимиты бюджетных обязательств). </w:t>
      </w:r>
    </w:p>
    <w:p w:rsidR="008A1783" w:rsidRPr="00BA0246" w:rsidRDefault="008A1783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>Местонахождение Управления: Тульская область, городской округ город Тула, город Тула.</w:t>
      </w:r>
    </w:p>
    <w:p w:rsidR="008A1783" w:rsidRPr="00BA0246" w:rsidRDefault="008A1783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 xml:space="preserve">Почтовый адрес Управления: </w:t>
      </w:r>
      <w:smartTag w:uri="urn:schemas-microsoft-com:office:smarttags" w:element="metricconverter">
        <w:smartTagPr>
          <w:attr w:name="ProductID" w:val="300041, г"/>
        </w:smartTagPr>
        <w:r w:rsidRPr="00BA0246">
          <w:rPr>
            <w:rFonts w:ascii="PT Astra Serif" w:hAnsi="PT Astra Serif"/>
            <w:sz w:val="28"/>
            <w:szCs w:val="28"/>
          </w:rPr>
          <w:t>300041, г</w:t>
        </w:r>
      </w:smartTag>
      <w:r w:rsidRPr="00BA0246">
        <w:rPr>
          <w:rFonts w:ascii="PT Astra Serif" w:hAnsi="PT Astra Serif"/>
          <w:sz w:val="28"/>
          <w:szCs w:val="28"/>
        </w:rPr>
        <w:t>. Тула, ул. Оборонная, д.27.</w:t>
      </w:r>
    </w:p>
    <w:p w:rsidR="00B650FE" w:rsidRPr="00BA0246" w:rsidRDefault="00B650FE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lastRenderedPageBreak/>
        <w:t>Адре</w:t>
      </w:r>
      <w:r w:rsidR="00C63ECD" w:rsidRPr="00BA0246">
        <w:rPr>
          <w:rFonts w:ascii="PT Astra Serif" w:hAnsi="PT Astra Serif"/>
          <w:sz w:val="28"/>
          <w:szCs w:val="28"/>
        </w:rPr>
        <w:t>с электронной почты Управления: </w:t>
      </w:r>
      <w:r w:rsidR="00595504" w:rsidRPr="00BA0246">
        <w:rPr>
          <w:rFonts w:ascii="PT Astra Serif" w:hAnsi="PT Astra Serif"/>
          <w:sz w:val="28"/>
          <w:szCs w:val="28"/>
        </w:rPr>
        <w:t>SokolovaNE@cityadm.tula.ru</w:t>
      </w:r>
      <w:r w:rsidR="00595504" w:rsidRPr="00BA0246" w:rsidDel="00595504">
        <w:rPr>
          <w:rFonts w:ascii="PT Astra Serif" w:hAnsi="PT Astra Serif"/>
          <w:sz w:val="28"/>
          <w:szCs w:val="28"/>
        </w:rPr>
        <w:t xml:space="preserve"> </w:t>
      </w:r>
    </w:p>
    <w:p w:rsidR="00B650FE" w:rsidRPr="00FE16A8" w:rsidRDefault="00B650FE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>4</w:t>
      </w:r>
      <w:r w:rsidR="00595504" w:rsidRPr="00BA0246">
        <w:rPr>
          <w:rFonts w:ascii="PT Astra Serif" w:hAnsi="PT Astra Serif"/>
          <w:sz w:val="28"/>
          <w:szCs w:val="28"/>
        </w:rPr>
        <w:t xml:space="preserve">. </w:t>
      </w:r>
      <w:r w:rsidRPr="00BA0246">
        <w:rPr>
          <w:rFonts w:ascii="PT Astra Serif" w:hAnsi="PT Astra Serif"/>
          <w:sz w:val="28"/>
          <w:szCs w:val="28"/>
        </w:rPr>
        <w:t xml:space="preserve">К категории получателей субсидии относятся юридические лица (за исключением государственных (муниципальных) учреждений), индивидуальные предприниматели, осуществляющие деятельность на территории муниципального образования город Тула по регулярной перевозке пассажиров и багажа по муниципальным маршрутам регулярных перевозок по нерегулируемым тарифам (далее – участник отбора, Получатель </w:t>
      </w:r>
      <w:r w:rsidRPr="00FE16A8">
        <w:rPr>
          <w:rFonts w:ascii="PT Astra Serif" w:hAnsi="PT Astra Serif"/>
          <w:sz w:val="28"/>
          <w:szCs w:val="28"/>
        </w:rPr>
        <w:t>субсидии, перевозчик</w:t>
      </w:r>
      <w:r w:rsidR="00383E73" w:rsidRPr="00FE16A8">
        <w:rPr>
          <w:rFonts w:ascii="PT Astra Serif" w:hAnsi="PT Astra Serif"/>
          <w:sz w:val="28"/>
          <w:szCs w:val="28"/>
        </w:rPr>
        <w:t>, заявитель</w:t>
      </w:r>
      <w:r w:rsidRPr="00FE16A8">
        <w:rPr>
          <w:rFonts w:ascii="PT Astra Serif" w:hAnsi="PT Astra Serif"/>
          <w:sz w:val="28"/>
          <w:szCs w:val="28"/>
        </w:rPr>
        <w:t xml:space="preserve">).  </w:t>
      </w:r>
    </w:p>
    <w:p w:rsidR="00B650FE" w:rsidRPr="00BA0246" w:rsidRDefault="00B650FE" w:rsidP="00BA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FE16A8">
        <w:rPr>
          <w:rFonts w:ascii="PT Astra Serif" w:hAnsi="PT Astra Serif"/>
          <w:sz w:val="28"/>
          <w:szCs w:val="28"/>
        </w:rPr>
        <w:t>5. Способ</w:t>
      </w:r>
      <w:r w:rsidR="00D52E0A">
        <w:rPr>
          <w:rFonts w:ascii="PT Astra Serif" w:hAnsi="PT Astra Serif"/>
          <w:sz w:val="28"/>
          <w:szCs w:val="28"/>
        </w:rPr>
        <w:t>ом</w:t>
      </w:r>
      <w:r w:rsidRPr="00FE16A8">
        <w:rPr>
          <w:rFonts w:ascii="PT Astra Serif" w:hAnsi="PT Astra Serif"/>
          <w:sz w:val="28"/>
          <w:szCs w:val="28"/>
        </w:rPr>
        <w:t xml:space="preserve"> отбора </w:t>
      </w:r>
      <w:r w:rsidR="00D22D7E">
        <w:rPr>
          <w:rFonts w:ascii="PT Astra Serif" w:hAnsi="PT Astra Serif"/>
          <w:sz w:val="28"/>
          <w:szCs w:val="28"/>
        </w:rPr>
        <w:t>П</w:t>
      </w:r>
      <w:r w:rsidRPr="00FE16A8">
        <w:rPr>
          <w:rFonts w:ascii="PT Astra Serif" w:hAnsi="PT Astra Serif"/>
          <w:sz w:val="28"/>
          <w:szCs w:val="28"/>
        </w:rPr>
        <w:t>олучателей субсидий</w:t>
      </w:r>
      <w:r w:rsidRPr="00BA0246">
        <w:rPr>
          <w:rFonts w:ascii="PT Astra Serif" w:hAnsi="PT Astra Serif"/>
          <w:sz w:val="28"/>
          <w:szCs w:val="28"/>
        </w:rPr>
        <w:t xml:space="preserve"> является запрос предложений (далее</w:t>
      </w:r>
      <w:r w:rsidR="00544815" w:rsidRPr="00BA0246">
        <w:rPr>
          <w:rFonts w:ascii="PT Astra Serif" w:hAnsi="PT Astra Serif"/>
          <w:sz w:val="28"/>
          <w:szCs w:val="28"/>
        </w:rPr>
        <w:t xml:space="preserve"> </w:t>
      </w:r>
      <w:r w:rsidRPr="00BA0246">
        <w:rPr>
          <w:rFonts w:ascii="PT Astra Serif" w:hAnsi="PT Astra Serif"/>
          <w:sz w:val="28"/>
          <w:szCs w:val="28"/>
        </w:rPr>
        <w:t>- отбор, заявки).</w:t>
      </w:r>
    </w:p>
    <w:p w:rsidR="00506F02" w:rsidRPr="00BA0246" w:rsidRDefault="00506F02" w:rsidP="00BA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 xml:space="preserve">Способ </w:t>
      </w:r>
      <w:r w:rsidR="00D52E0A">
        <w:rPr>
          <w:rFonts w:ascii="PT Astra Serif" w:hAnsi="PT Astra Serif"/>
          <w:sz w:val="28"/>
          <w:szCs w:val="28"/>
        </w:rPr>
        <w:t>предоставления</w:t>
      </w:r>
      <w:r w:rsidRPr="00BA0246">
        <w:rPr>
          <w:rFonts w:ascii="PT Astra Serif" w:hAnsi="PT Astra Serif"/>
          <w:sz w:val="28"/>
          <w:szCs w:val="28"/>
        </w:rPr>
        <w:t xml:space="preserve"> субсидии – возмещение затрат.</w:t>
      </w:r>
    </w:p>
    <w:p w:rsidR="00B650FE" w:rsidRPr="00BA0246" w:rsidRDefault="00B650FE" w:rsidP="00BA02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>6. Информация о субсидии размещается на едином портале бюджетной системы Российской Федерации в информационно-телекоммуникационной сети «Интернет» в порядке, установленном Министерством финансов Российской Федерации.</w:t>
      </w:r>
    </w:p>
    <w:p w:rsidR="00B650FE" w:rsidRPr="00BA0246" w:rsidRDefault="00B650FE" w:rsidP="00BA024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</w:p>
    <w:p w:rsidR="00B650FE" w:rsidRDefault="00B650FE" w:rsidP="00D52E0A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ab/>
      </w:r>
      <w:r w:rsidRPr="00BA0246">
        <w:rPr>
          <w:rFonts w:ascii="PT Astra Serif" w:hAnsi="PT Astra Serif"/>
          <w:b/>
          <w:sz w:val="28"/>
          <w:szCs w:val="28"/>
        </w:rPr>
        <w:t xml:space="preserve">II. </w:t>
      </w:r>
      <w:r w:rsidR="00D52E0A" w:rsidRPr="00BA0246">
        <w:rPr>
          <w:rFonts w:ascii="PT Astra Serif" w:hAnsi="PT Astra Serif"/>
          <w:b/>
          <w:sz w:val="28"/>
          <w:szCs w:val="28"/>
        </w:rPr>
        <w:t>Условия и поря</w:t>
      </w:r>
      <w:r w:rsidR="00D52E0A">
        <w:rPr>
          <w:rFonts w:ascii="PT Astra Serif" w:hAnsi="PT Astra Serif"/>
          <w:b/>
          <w:sz w:val="28"/>
          <w:szCs w:val="28"/>
        </w:rPr>
        <w:t xml:space="preserve">док предоставления </w:t>
      </w:r>
      <w:r w:rsidR="00D52E0A" w:rsidRPr="00D52E0A">
        <w:rPr>
          <w:rFonts w:ascii="PT Astra Serif" w:hAnsi="PT Astra Serif"/>
          <w:b/>
          <w:sz w:val="28"/>
          <w:szCs w:val="28"/>
        </w:rPr>
        <w:t>субсидий, порядок проведения отбора, требования к отчетности</w:t>
      </w:r>
    </w:p>
    <w:p w:rsidR="00D52E0A" w:rsidRPr="00BA0246" w:rsidRDefault="00D52E0A" w:rsidP="00D52E0A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7. Получател</w:t>
      </w:r>
      <w:r w:rsidR="00D52E0A">
        <w:rPr>
          <w:rFonts w:ascii="PT Astra Serif" w:eastAsia="Calibri" w:hAnsi="PT Astra Serif" w:cs="Times New Roman"/>
          <w:sz w:val="28"/>
          <w:szCs w:val="28"/>
          <w:lang w:eastAsia="en-US"/>
        </w:rPr>
        <w:t>и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субсиди</w:t>
      </w:r>
      <w:r w:rsidR="00D52E0A">
        <w:rPr>
          <w:rFonts w:ascii="PT Astra Serif" w:eastAsia="Calibri" w:hAnsi="PT Astra Serif" w:cs="Times New Roman"/>
          <w:sz w:val="28"/>
          <w:szCs w:val="28"/>
          <w:lang w:eastAsia="en-US"/>
        </w:rPr>
        <w:t>й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определя</w:t>
      </w:r>
      <w:r w:rsidR="00D52E0A">
        <w:rPr>
          <w:rFonts w:ascii="PT Astra Serif" w:eastAsia="Calibri" w:hAnsi="PT Astra Serif" w:cs="Times New Roman"/>
          <w:sz w:val="28"/>
          <w:szCs w:val="28"/>
          <w:lang w:eastAsia="en-US"/>
        </w:rPr>
        <w:t>ю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тся на основании заявок, направленных участниками отбора для участия в отборе, исходя из соответствия участников отбора категориям и критериям отбора и оч</w:t>
      </w:r>
      <w:r w:rsidR="00506F02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ередности поступления заявок на 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участие в отборе.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8. Управление не позднее чем за 10 календарных дней до даты начала приема заявок обеспечивает размещение на официальном сайте администрации города Тулы в информационно - телекоммуникационной сети «Интернет» объявления о проведении отбора (далее - объявление).</w:t>
      </w:r>
    </w:p>
    <w:p w:rsidR="00B650FE" w:rsidRPr="00BA0246" w:rsidRDefault="00B650FE" w:rsidP="00BA0246">
      <w:pPr>
        <w:widowControl w:val="0"/>
        <w:suppressAutoHyphens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zh-CN"/>
        </w:rPr>
      </w:pPr>
      <w:r w:rsidRPr="00BA0246">
        <w:rPr>
          <w:rFonts w:ascii="PT Astra Serif" w:eastAsia="Times New Roman" w:hAnsi="PT Astra Serif"/>
          <w:sz w:val="28"/>
          <w:szCs w:val="28"/>
          <w:lang w:eastAsia="zh-CN"/>
        </w:rPr>
        <w:t xml:space="preserve">Дата размещения объявления на официальном сайте администрации города Тулы в информационно - телекоммуникационной сети «Интернет» устанавливается Управлением. </w:t>
      </w:r>
    </w:p>
    <w:p w:rsidR="00B650FE" w:rsidRPr="00BA0246" w:rsidRDefault="00B650FE" w:rsidP="00BA0246">
      <w:pPr>
        <w:widowControl w:val="0"/>
        <w:suppressAutoHyphens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zh-CN"/>
        </w:rPr>
      </w:pPr>
      <w:r w:rsidRPr="00BA0246">
        <w:rPr>
          <w:rFonts w:ascii="PT Astra Serif" w:eastAsia="Times New Roman" w:hAnsi="PT Astra Serif"/>
          <w:sz w:val="28"/>
          <w:szCs w:val="28"/>
          <w:lang w:eastAsia="zh-CN"/>
        </w:rPr>
        <w:t>Объявление должно содержать положения, предусмотренные пунктами 3,</w:t>
      </w:r>
      <w:r w:rsidR="00595504" w:rsidRPr="00BA0246">
        <w:rPr>
          <w:rFonts w:ascii="PT Astra Serif" w:eastAsia="Times New Roman" w:hAnsi="PT Astra Serif"/>
          <w:sz w:val="28"/>
          <w:szCs w:val="28"/>
          <w:lang w:eastAsia="zh-CN"/>
        </w:rPr>
        <w:t> </w:t>
      </w:r>
      <w:r w:rsidRPr="00BA0246">
        <w:rPr>
          <w:rFonts w:ascii="PT Astra Serif" w:eastAsia="Times New Roman" w:hAnsi="PT Astra Serif"/>
          <w:sz w:val="28"/>
          <w:szCs w:val="28"/>
          <w:lang w:eastAsia="zh-CN"/>
        </w:rPr>
        <w:t>5,</w:t>
      </w:r>
      <w:r w:rsidR="00595504" w:rsidRPr="00BA0246">
        <w:rPr>
          <w:rFonts w:ascii="PT Astra Serif" w:eastAsia="Times New Roman" w:hAnsi="PT Astra Serif"/>
          <w:sz w:val="28"/>
          <w:szCs w:val="28"/>
          <w:lang w:eastAsia="zh-CN"/>
        </w:rPr>
        <w:t> </w:t>
      </w:r>
      <w:r w:rsidRPr="00BA0246">
        <w:rPr>
          <w:rFonts w:ascii="PT Astra Serif" w:eastAsia="Times New Roman" w:hAnsi="PT Astra Serif"/>
          <w:sz w:val="28"/>
          <w:szCs w:val="28"/>
          <w:lang w:eastAsia="zh-CN"/>
        </w:rPr>
        <w:t>6,</w:t>
      </w:r>
      <w:r w:rsidR="00595504" w:rsidRPr="00BA0246">
        <w:rPr>
          <w:rFonts w:ascii="PT Astra Serif" w:eastAsia="Times New Roman" w:hAnsi="PT Astra Serif"/>
          <w:sz w:val="28"/>
          <w:szCs w:val="28"/>
          <w:lang w:eastAsia="zh-CN"/>
        </w:rPr>
        <w:t> </w:t>
      </w:r>
      <w:r w:rsidRPr="00BA0246">
        <w:rPr>
          <w:rFonts w:ascii="PT Astra Serif" w:eastAsia="Times New Roman" w:hAnsi="PT Astra Serif"/>
          <w:sz w:val="28"/>
          <w:szCs w:val="28"/>
          <w:lang w:eastAsia="zh-CN"/>
        </w:rPr>
        <w:t>9</w:t>
      </w:r>
      <w:r w:rsidR="005024B5" w:rsidRPr="00BA0246">
        <w:rPr>
          <w:rFonts w:ascii="PT Astra Serif" w:eastAsia="Times New Roman" w:hAnsi="PT Astra Serif"/>
          <w:sz w:val="28"/>
          <w:szCs w:val="28"/>
          <w:lang w:eastAsia="zh-CN"/>
        </w:rPr>
        <w:t> </w:t>
      </w:r>
      <w:r w:rsidRPr="00BA0246">
        <w:rPr>
          <w:rFonts w:ascii="PT Astra Serif" w:eastAsia="Times New Roman" w:hAnsi="PT Astra Serif"/>
          <w:sz w:val="28"/>
          <w:szCs w:val="28"/>
          <w:lang w:eastAsia="zh-CN"/>
        </w:rPr>
        <w:t>-</w:t>
      </w:r>
      <w:r w:rsidR="005024B5" w:rsidRPr="00BA0246">
        <w:rPr>
          <w:rFonts w:ascii="PT Astra Serif" w:eastAsia="Times New Roman" w:hAnsi="PT Astra Serif"/>
          <w:sz w:val="28"/>
          <w:szCs w:val="28"/>
          <w:lang w:eastAsia="zh-CN"/>
        </w:rPr>
        <w:t> </w:t>
      </w:r>
      <w:r w:rsidRPr="00BA0246">
        <w:rPr>
          <w:rFonts w:ascii="PT Astra Serif" w:eastAsia="Times New Roman" w:hAnsi="PT Astra Serif"/>
          <w:sz w:val="28"/>
          <w:szCs w:val="28"/>
          <w:lang w:eastAsia="zh-CN"/>
        </w:rPr>
        <w:t xml:space="preserve">27  </w:t>
      </w:r>
      <w:r w:rsidR="00595504" w:rsidRPr="00BA0246">
        <w:rPr>
          <w:rFonts w:ascii="PT Astra Serif" w:eastAsia="Times New Roman" w:hAnsi="PT Astra Serif"/>
          <w:sz w:val="28"/>
          <w:szCs w:val="28"/>
          <w:lang w:eastAsia="zh-CN"/>
        </w:rPr>
        <w:t>Порядка</w:t>
      </w:r>
      <w:r w:rsidRPr="00BA0246">
        <w:rPr>
          <w:rFonts w:ascii="PT Astra Serif" w:eastAsia="Times New Roman" w:hAnsi="PT Astra Serif"/>
          <w:sz w:val="28"/>
          <w:szCs w:val="28"/>
          <w:lang w:eastAsia="zh-CN"/>
        </w:rPr>
        <w:t>.</w:t>
      </w:r>
    </w:p>
    <w:p w:rsidR="00B650FE" w:rsidRPr="00BA0246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>9. Участник отбора должен соответствовать следующим критериям:</w:t>
      </w:r>
    </w:p>
    <w:p w:rsidR="00B650FE" w:rsidRPr="00BA0246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>а) участник отбора осуществляет регулярные перевозки пассажиров и багажа автомобильным транспортом общего пользования (кроме такси) по муниципальным маршрутам регулярных перевозок на территории муниципального образования город Тула по нерегулируемым тарифам на основании свидетельства, выданного уполномоченным органом;</w:t>
      </w:r>
    </w:p>
    <w:p w:rsidR="00B650FE" w:rsidRPr="00BA0246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>б) отсутствие в отношении участника отбора обстоятельств, предусмотренных частью 8 статьи 29 Федерального закона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</w:t>
      </w:r>
    </w:p>
    <w:p w:rsidR="00B461D1" w:rsidRPr="00E141CF" w:rsidRDefault="00B650FE" w:rsidP="00B461D1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lastRenderedPageBreak/>
        <w:t xml:space="preserve"> </w:t>
      </w:r>
      <w:r w:rsidR="00B461D1" w:rsidRPr="00E141CF">
        <w:rPr>
          <w:rFonts w:ascii="PT Astra Serif" w:hAnsi="PT Astra Serif"/>
          <w:sz w:val="28"/>
          <w:szCs w:val="28"/>
        </w:rPr>
        <w:t xml:space="preserve">10. На дату подачи заявки и заключения соглашения о предоставлении субсидии участник отбора должен соответствовать следующим требованиям: </w:t>
      </w:r>
    </w:p>
    <w:p w:rsidR="00B650FE" w:rsidRPr="00E141CF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>а)</w:t>
      </w:r>
      <w:r w:rsidR="00595504" w:rsidRPr="00E141CF">
        <w:rPr>
          <w:rFonts w:ascii="PT Astra Serif" w:hAnsi="PT Astra Serif"/>
          <w:sz w:val="28"/>
          <w:szCs w:val="28"/>
        </w:rPr>
        <w:t> </w:t>
      </w:r>
      <w:r w:rsidRPr="00E141CF">
        <w:rPr>
          <w:rFonts w:ascii="PT Astra Serif" w:hAnsi="PT Astra Serif"/>
          <w:sz w:val="28"/>
          <w:szCs w:val="28"/>
        </w:rPr>
        <w:t>на едином налоговом счете отсутствует или не превышает размер, определенный </w:t>
      </w:r>
      <w:hyperlink r:id="rId7" w:anchor="dst5769" w:history="1">
        <w:r w:rsidRPr="00E141CF">
          <w:rPr>
            <w:rFonts w:ascii="PT Astra Serif" w:hAnsi="PT Astra Serif"/>
            <w:sz w:val="28"/>
            <w:szCs w:val="28"/>
          </w:rPr>
          <w:t>пунктом 3 статьи 47</w:t>
        </w:r>
      </w:hyperlink>
      <w:r w:rsidR="005024B5" w:rsidRPr="00E141CF">
        <w:rPr>
          <w:rFonts w:ascii="PT Astra Serif" w:hAnsi="PT Astra Serif"/>
          <w:sz w:val="28"/>
          <w:szCs w:val="28"/>
        </w:rPr>
        <w:t xml:space="preserve"> </w:t>
      </w:r>
      <w:r w:rsidRPr="00E141CF">
        <w:rPr>
          <w:rFonts w:ascii="PT Astra Serif" w:hAnsi="PT Astra Serif"/>
          <w:sz w:val="28"/>
          <w:szCs w:val="28"/>
        </w:rPr>
        <w:t>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B650FE" w:rsidRPr="00E141CF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>б) </w:t>
      </w:r>
      <w:r w:rsidR="00595504" w:rsidRPr="00E141CF">
        <w:rPr>
          <w:rFonts w:ascii="PT Astra Serif" w:hAnsi="PT Astra Serif"/>
          <w:sz w:val="28"/>
          <w:szCs w:val="28"/>
        </w:rPr>
        <w:t> </w:t>
      </w:r>
      <w:r w:rsidRPr="00E141CF">
        <w:rPr>
          <w:rFonts w:ascii="PT Astra Serif" w:hAnsi="PT Astra Serif"/>
          <w:sz w:val="28"/>
          <w:szCs w:val="28"/>
        </w:rPr>
        <w:t>в реестре дисквалифицированных лиц отсутствуют сведения о дисквалифицированном руководителе, членах коллегиального исполнительного органа, лице, исполняющем функции единоличного исполнительного органа,  или главном бухгалтере участника отбора, являющегося юридическим лицом, об индивидуальном предпринимателе – производителе товаров, работ, услуг, являющимся участником о</w:t>
      </w:r>
      <w:r w:rsidR="00D22D7E" w:rsidRPr="00E141CF">
        <w:rPr>
          <w:rFonts w:ascii="PT Astra Serif" w:hAnsi="PT Astra Serif"/>
          <w:sz w:val="28"/>
          <w:szCs w:val="28"/>
        </w:rPr>
        <w:t>т</w:t>
      </w:r>
      <w:r w:rsidRPr="00E141CF">
        <w:rPr>
          <w:rFonts w:ascii="PT Astra Serif" w:hAnsi="PT Astra Serif"/>
          <w:sz w:val="28"/>
          <w:szCs w:val="28"/>
        </w:rPr>
        <w:t>бора;</w:t>
      </w:r>
    </w:p>
    <w:p w:rsidR="00503218" w:rsidRPr="00E141CF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eastAsia="Times New Roman" w:hAnsi="PT Astra Serif" w:cs="Arial"/>
          <w:sz w:val="28"/>
          <w:szCs w:val="28"/>
          <w:lang w:eastAsia="ru-RU"/>
        </w:rPr>
      </w:pPr>
      <w:r w:rsidRPr="00E141CF">
        <w:rPr>
          <w:rFonts w:ascii="PT Astra Serif" w:hAnsi="PT Astra Serif"/>
          <w:sz w:val="28"/>
          <w:szCs w:val="28"/>
        </w:rPr>
        <w:t>в) </w:t>
      </w:r>
      <w:r w:rsidR="00595504" w:rsidRPr="00E141CF">
        <w:rPr>
          <w:rFonts w:ascii="PT Astra Serif" w:hAnsi="PT Astra Serif"/>
          <w:sz w:val="28"/>
          <w:szCs w:val="28"/>
        </w:rPr>
        <w:t> </w:t>
      </w:r>
      <w:r w:rsidR="00503218" w:rsidRPr="00E141CF">
        <w:rPr>
          <w:rFonts w:ascii="PT Astra Serif" w:eastAsia="Times New Roman" w:hAnsi="PT Astra Serif" w:cs="Arial"/>
          <w:sz w:val="28"/>
          <w:szCs w:val="28"/>
          <w:lang w:eastAsia="ru-RU"/>
        </w:rPr>
        <w:t>у  участника отбора отсутствуют просроченная задолженность по возврату в бюджет муниципального образования город Тула иных субсидий, бюджетных инвестиций, а также иная просроченная (неурегулированная) задолженность по денежным обязательствам перед муниципальным образованием город Тула;</w:t>
      </w:r>
    </w:p>
    <w:p w:rsidR="00B650FE" w:rsidRPr="00E141CF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 xml:space="preserve">г) участник отбора - юридическое лицо не находится в процессе реорганизации (за исключением реорганизации в форме присоединения к юридическому лицу, являющемуся участником отбора, другого юридического </w:t>
      </w:r>
      <w:r w:rsidR="006E263F" w:rsidRPr="00E141CF">
        <w:rPr>
          <w:rFonts w:ascii="PT Astra Serif" w:hAnsi="PT Astra Serif"/>
          <w:sz w:val="28"/>
          <w:szCs w:val="28"/>
        </w:rPr>
        <w:t xml:space="preserve">лица), ликвидации, в отношении </w:t>
      </w:r>
      <w:r w:rsidRPr="00E141CF">
        <w:rPr>
          <w:rFonts w:ascii="PT Astra Serif" w:hAnsi="PT Astra Serif"/>
          <w:sz w:val="28"/>
          <w:szCs w:val="28"/>
        </w:rPr>
        <w:t>его не введена процедура банкротства, его деятельность не приостановлена в порядке, предусмотренном законодательством Российской Федерации, а участник отбора - индивидуальный предприниматель не прекратил деятельность в качестве индивидуального предпринимателя;</w:t>
      </w:r>
    </w:p>
    <w:p w:rsidR="00B650FE" w:rsidRPr="00E141CF" w:rsidRDefault="00B650FE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>д) участник отбора 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 уставном (складочном) капитале которого доля прямого или косвенного (через третьих лиц) участия офшорных компаний в совокупности превышает 25 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 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B650FE" w:rsidRPr="00E141CF" w:rsidRDefault="00B650FE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>е) участник отбора не находится в перечне организаций и физических лиц, в отношении которых имеются сведения об их причастности к экстремистской деятельности или терроризму;</w:t>
      </w:r>
    </w:p>
    <w:p w:rsidR="00B650FE" w:rsidRPr="00E141CF" w:rsidRDefault="00B650FE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lastRenderedPageBreak/>
        <w:t xml:space="preserve">ж) участник отбора не находится в составляемых в рамках реализации полномочий, предусмотренных </w:t>
      </w:r>
      <w:hyperlink r:id="rId8" w:history="1">
        <w:r w:rsidRPr="00E141CF">
          <w:rPr>
            <w:rFonts w:ascii="PT Astra Serif" w:hAnsi="PT Astra Serif"/>
            <w:sz w:val="28"/>
            <w:szCs w:val="28"/>
          </w:rPr>
          <w:t>главой VII</w:t>
        </w:r>
      </w:hyperlink>
      <w:r w:rsidRPr="00E141CF">
        <w:rPr>
          <w:rFonts w:ascii="PT Astra Serif" w:hAnsi="PT Astra Serif"/>
          <w:sz w:val="28"/>
          <w:szCs w:val="28"/>
        </w:rP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 террористическими организациями и террористами или с распространением оружия массового уничтожения;</w:t>
      </w:r>
    </w:p>
    <w:p w:rsidR="00B650FE" w:rsidRPr="00E141CF" w:rsidRDefault="00B650FE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>з) участник отбора не является иностранным агентом в соответствии с Федеральным законом «О контроле за деятельностью лиц, находящихся под иностранным влиянием»;</w:t>
      </w:r>
    </w:p>
    <w:p w:rsidR="00B650FE" w:rsidRPr="00E141CF" w:rsidRDefault="00B650FE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 xml:space="preserve">и) участник отбора не получает средства из бюджета муниципального образования город Тула на основании иных нормативных правовых актов на цель, установленную Порядком; </w:t>
      </w:r>
    </w:p>
    <w:p w:rsidR="00B650FE" w:rsidRPr="00E141CF" w:rsidRDefault="00B650FE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 xml:space="preserve">к) участник отбора является пользователем </w:t>
      </w:r>
      <w:r w:rsidRPr="00E141CF">
        <w:rPr>
          <w:rFonts w:ascii="PT Astra Serif" w:hAnsi="PT Astra Serif"/>
          <w:color w:val="000000"/>
          <w:sz w:val="28"/>
          <w:szCs w:val="28"/>
        </w:rPr>
        <w:t xml:space="preserve">единой </w:t>
      </w:r>
      <w:r w:rsidR="00544815" w:rsidRPr="00E141CF">
        <w:rPr>
          <w:rFonts w:ascii="PT Astra Serif" w:hAnsi="PT Astra Serif"/>
          <w:color w:val="000000"/>
          <w:sz w:val="28"/>
          <w:szCs w:val="28"/>
        </w:rPr>
        <w:t xml:space="preserve">                              </w:t>
      </w:r>
      <w:proofErr w:type="spellStart"/>
      <w:r w:rsidRPr="00E141CF">
        <w:rPr>
          <w:rFonts w:ascii="PT Astra Serif" w:hAnsi="PT Astra Serif"/>
          <w:color w:val="000000"/>
          <w:sz w:val="28"/>
          <w:szCs w:val="28"/>
        </w:rPr>
        <w:t>навигационно</w:t>
      </w:r>
      <w:proofErr w:type="spellEnd"/>
      <w:r w:rsidR="00544815" w:rsidRPr="00E141CF">
        <w:rPr>
          <w:rFonts w:ascii="PT Astra Serif" w:hAnsi="PT Astra Serif"/>
          <w:color w:val="000000"/>
          <w:sz w:val="28"/>
          <w:szCs w:val="28"/>
        </w:rPr>
        <w:t> </w:t>
      </w:r>
      <w:r w:rsidRPr="00E141CF">
        <w:rPr>
          <w:rFonts w:ascii="PT Astra Serif" w:hAnsi="PT Astra Serif"/>
          <w:color w:val="000000"/>
          <w:sz w:val="28"/>
          <w:szCs w:val="28"/>
        </w:rPr>
        <w:t>-</w:t>
      </w:r>
      <w:r w:rsidR="00544815" w:rsidRPr="00E141CF">
        <w:rPr>
          <w:rFonts w:ascii="PT Astra Serif" w:hAnsi="PT Astra Serif"/>
          <w:color w:val="000000"/>
          <w:sz w:val="28"/>
          <w:szCs w:val="28"/>
        </w:rPr>
        <w:t> </w:t>
      </w:r>
      <w:r w:rsidRPr="00E141CF">
        <w:rPr>
          <w:rFonts w:ascii="PT Astra Serif" w:hAnsi="PT Astra Serif"/>
          <w:color w:val="000000"/>
          <w:sz w:val="28"/>
          <w:szCs w:val="28"/>
        </w:rPr>
        <w:t>информационной системы муниципального образования город Тула;</w:t>
      </w:r>
    </w:p>
    <w:p w:rsidR="00B650FE" w:rsidRPr="00E141CF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>л) с 1 января 2024 года участник отбора не повышал стоимость проезда пассажиров и провоза багажа на муниципальных маршрутах регулярных перевозок муниципального образования город Тула.</w:t>
      </w:r>
    </w:p>
    <w:p w:rsidR="00B650FE" w:rsidRPr="00E141CF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>11. Для участия в о</w:t>
      </w:r>
      <w:r w:rsidR="00544815" w:rsidRPr="00E141CF">
        <w:rPr>
          <w:rFonts w:ascii="PT Astra Serif" w:hAnsi="PT Astra Serif"/>
          <w:sz w:val="28"/>
          <w:szCs w:val="28"/>
        </w:rPr>
        <w:t>т</w:t>
      </w:r>
      <w:r w:rsidRPr="00E141CF">
        <w:rPr>
          <w:rFonts w:ascii="PT Astra Serif" w:hAnsi="PT Astra Serif"/>
          <w:sz w:val="28"/>
          <w:szCs w:val="28"/>
        </w:rPr>
        <w:t xml:space="preserve">боре </w:t>
      </w:r>
      <w:r w:rsidR="00153545" w:rsidRPr="00E141CF">
        <w:rPr>
          <w:rFonts w:ascii="PT Astra Serif" w:hAnsi="PT Astra Serif"/>
          <w:sz w:val="28"/>
          <w:szCs w:val="28"/>
        </w:rPr>
        <w:t>участники отбора</w:t>
      </w:r>
      <w:r w:rsidRPr="00E141CF">
        <w:rPr>
          <w:rFonts w:ascii="PT Astra Serif" w:hAnsi="PT Astra Serif"/>
          <w:sz w:val="28"/>
          <w:szCs w:val="28"/>
        </w:rPr>
        <w:t xml:space="preserve"> представляют в Управление заявку, которая включает следующие документы на бумажных носителях:</w:t>
      </w:r>
    </w:p>
    <w:p w:rsidR="00A91743" w:rsidRPr="00BA0246" w:rsidRDefault="00B650FE" w:rsidP="00A91743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E141CF">
        <w:rPr>
          <w:rFonts w:ascii="PT Astra Serif" w:hAnsi="PT Astra Serif"/>
          <w:sz w:val="28"/>
          <w:szCs w:val="28"/>
        </w:rPr>
        <w:t xml:space="preserve">а) заявление о предоставлении субсидии по форме, </w:t>
      </w:r>
      <w:bookmarkStart w:id="1" w:name="_GoBack"/>
      <w:r w:rsidR="00A91743" w:rsidRPr="003A7628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согласно приложению </w:t>
      </w:r>
      <w:bookmarkEnd w:id="1"/>
      <w:r w:rsidR="00A91743" w:rsidRPr="00E141CF">
        <w:rPr>
          <w:rFonts w:ascii="PT Astra Serif" w:eastAsia="Calibri" w:hAnsi="PT Astra Serif" w:cs="Times New Roman"/>
          <w:sz w:val="28"/>
          <w:szCs w:val="28"/>
          <w:lang w:eastAsia="en-US"/>
        </w:rPr>
        <w:t>к Порядку;</w:t>
      </w:r>
      <w:r w:rsidR="00A91743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</w:p>
    <w:p w:rsidR="00B650FE" w:rsidRPr="00BA0246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>б) копию устава (для заявителя</w:t>
      </w:r>
      <w:r w:rsidR="00544815" w:rsidRPr="00BA0246">
        <w:rPr>
          <w:rFonts w:ascii="PT Astra Serif" w:hAnsi="PT Astra Serif"/>
          <w:sz w:val="28"/>
          <w:szCs w:val="28"/>
        </w:rPr>
        <w:t xml:space="preserve"> </w:t>
      </w:r>
      <w:r w:rsidRPr="00BA0246">
        <w:rPr>
          <w:rFonts w:ascii="PT Astra Serif" w:hAnsi="PT Astra Serif"/>
          <w:sz w:val="28"/>
          <w:szCs w:val="28"/>
        </w:rPr>
        <w:t>-</w:t>
      </w:r>
      <w:r w:rsidR="00544815" w:rsidRPr="00BA0246">
        <w:rPr>
          <w:rFonts w:ascii="PT Astra Serif" w:hAnsi="PT Astra Serif"/>
          <w:sz w:val="28"/>
          <w:szCs w:val="28"/>
        </w:rPr>
        <w:t xml:space="preserve"> </w:t>
      </w:r>
      <w:r w:rsidRPr="00BA0246">
        <w:rPr>
          <w:rFonts w:ascii="PT Astra Serif" w:hAnsi="PT Astra Serif"/>
          <w:sz w:val="28"/>
          <w:szCs w:val="28"/>
        </w:rPr>
        <w:t>юридического лица)</w:t>
      </w:r>
      <w:r w:rsidR="00383E73">
        <w:rPr>
          <w:rFonts w:ascii="PT Astra Serif" w:hAnsi="PT Astra Serif"/>
          <w:sz w:val="28"/>
          <w:szCs w:val="28"/>
        </w:rPr>
        <w:t>;</w:t>
      </w:r>
    </w:p>
    <w:p w:rsidR="00B650FE" w:rsidRPr="00BA0246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>в) документ, подтверждающий полномочия лица, подписавшего заявление о предоставлении субсидии, а также имеющего право на подписание соглашения о предоставлении субсидии, заверенный в установленном порядке;</w:t>
      </w:r>
    </w:p>
    <w:p w:rsidR="00B650FE" w:rsidRPr="00BA0246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>г) справки в произвольной форме, подписанные руководителем или уполномоченным лицом, подтверждающие соответствие заявителя требованиям, указанным в подпунктах «в</w:t>
      </w:r>
      <w:r w:rsidR="00544815" w:rsidRPr="00BA0246">
        <w:rPr>
          <w:rFonts w:ascii="PT Astra Serif" w:hAnsi="PT Astra Serif"/>
          <w:sz w:val="28"/>
          <w:szCs w:val="28"/>
        </w:rPr>
        <w:t> </w:t>
      </w:r>
      <w:r w:rsidRPr="00BA0246">
        <w:rPr>
          <w:rFonts w:ascii="PT Astra Serif" w:hAnsi="PT Astra Serif"/>
          <w:sz w:val="28"/>
          <w:szCs w:val="28"/>
        </w:rPr>
        <w:t>-</w:t>
      </w:r>
      <w:r w:rsidR="00544815" w:rsidRPr="00BA0246">
        <w:rPr>
          <w:rFonts w:ascii="PT Astra Serif" w:hAnsi="PT Astra Serif"/>
          <w:sz w:val="28"/>
          <w:szCs w:val="28"/>
        </w:rPr>
        <w:t> </w:t>
      </w:r>
      <w:r w:rsidRPr="00BA0246">
        <w:rPr>
          <w:rFonts w:ascii="PT Astra Serif" w:hAnsi="PT Astra Serif"/>
          <w:sz w:val="28"/>
          <w:szCs w:val="28"/>
        </w:rPr>
        <w:t>л» пункта 10 Порядка;</w:t>
      </w:r>
    </w:p>
    <w:p w:rsidR="00B650FE" w:rsidRPr="00BA0246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 xml:space="preserve">д) согласие на публикацию (размещение) в </w:t>
      </w:r>
      <w:r w:rsidR="00544815" w:rsidRPr="00BA0246">
        <w:rPr>
          <w:rFonts w:ascii="PT Astra Serif" w:hAnsi="PT Astra Serif"/>
          <w:sz w:val="28"/>
          <w:szCs w:val="28"/>
        </w:rPr>
        <w:t xml:space="preserve">   </w:t>
      </w:r>
      <w:r w:rsidR="005024B5" w:rsidRPr="00BA0246">
        <w:rPr>
          <w:rFonts w:ascii="PT Astra Serif" w:hAnsi="PT Astra Serif"/>
          <w:sz w:val="28"/>
          <w:szCs w:val="28"/>
        </w:rPr>
        <w:t xml:space="preserve">                           </w:t>
      </w:r>
      <w:r w:rsidRPr="00BA0246">
        <w:rPr>
          <w:rFonts w:ascii="PT Astra Serif" w:hAnsi="PT Astra Serif"/>
          <w:sz w:val="28"/>
          <w:szCs w:val="28"/>
        </w:rPr>
        <w:t>информационно</w:t>
      </w:r>
      <w:r w:rsidR="00544815" w:rsidRPr="00BA0246">
        <w:rPr>
          <w:rFonts w:ascii="PT Astra Serif" w:hAnsi="PT Astra Serif"/>
          <w:sz w:val="28"/>
          <w:szCs w:val="28"/>
        </w:rPr>
        <w:t> </w:t>
      </w:r>
      <w:r w:rsidRPr="00BA0246">
        <w:rPr>
          <w:rFonts w:ascii="PT Astra Serif" w:hAnsi="PT Astra Serif"/>
          <w:sz w:val="28"/>
          <w:szCs w:val="28"/>
        </w:rPr>
        <w:t>-</w:t>
      </w:r>
      <w:r w:rsidR="00544815" w:rsidRPr="00BA0246">
        <w:rPr>
          <w:rFonts w:ascii="PT Astra Serif" w:hAnsi="PT Astra Serif"/>
          <w:sz w:val="28"/>
          <w:szCs w:val="28"/>
        </w:rPr>
        <w:t> </w:t>
      </w:r>
      <w:r w:rsidRPr="00BA0246">
        <w:rPr>
          <w:rFonts w:ascii="PT Astra Serif" w:hAnsi="PT Astra Serif"/>
          <w:sz w:val="28"/>
          <w:szCs w:val="28"/>
        </w:rPr>
        <w:t>телекоммуникационной сети «Интернет» информации  об участнике отбора и о подаваем</w:t>
      </w:r>
      <w:r w:rsidR="00544815" w:rsidRPr="00BA0246">
        <w:rPr>
          <w:rFonts w:ascii="PT Astra Serif" w:hAnsi="PT Astra Serif"/>
          <w:sz w:val="28"/>
          <w:szCs w:val="28"/>
        </w:rPr>
        <w:t>ой участником отбора заявке, ин</w:t>
      </w:r>
      <w:r w:rsidRPr="00BA0246">
        <w:rPr>
          <w:rFonts w:ascii="PT Astra Serif" w:hAnsi="PT Astra Serif"/>
          <w:sz w:val="28"/>
          <w:szCs w:val="28"/>
        </w:rPr>
        <w:t>ой информации об участнике отбора, связанной с соответствующим отбором;</w:t>
      </w:r>
    </w:p>
    <w:p w:rsidR="00B650FE" w:rsidRPr="00BA0246" w:rsidRDefault="00B650FE" w:rsidP="00BA0246">
      <w:pPr>
        <w:tabs>
          <w:tab w:val="left" w:pos="8505"/>
        </w:tabs>
        <w:spacing w:after="0" w:line="240" w:lineRule="auto"/>
        <w:ind w:right="-7" w:firstLine="567"/>
        <w:contextualSpacing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hAnsi="PT Astra Serif"/>
          <w:sz w:val="28"/>
          <w:szCs w:val="28"/>
        </w:rPr>
        <w:t>е) копию свидетельства о регистрации транспортного средства.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12. Участники отбора вправе представить по собственной инициативе: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bookmarkStart w:id="2" w:name="P100"/>
      <w:bookmarkEnd w:id="2"/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а) выписку из Единого государственного реестра юридических лиц (Единого государственного реестра индивидуальных предпринимателей);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б) справку налогового органа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 по </w:t>
      </w:r>
      <w:hyperlink r:id="rId9" w:tooltip="Приказ ФНС России от 23.11.2022 N ЕД-7-8/1123@ &quot;Об утверждении формы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"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форме</w:t>
        </w:r>
      </w:hyperlink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, утвержденной Приказом Федеральной налоговой службы от 23 ноября 2022 года </w:t>
      </w:r>
      <w:r w:rsidR="005024B5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№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ЕД-7-8/1123@;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bookmarkStart w:id="3" w:name="P103"/>
      <w:bookmarkEnd w:id="3"/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в) справку налогового органа об отсутствии в реестре дисквалифицированных лиц информации о дисквалифицированных 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lastRenderedPageBreak/>
        <w:t>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 индивидуальном предпринимателе - производителе товаров, работ, услуг, являющемся участником отбора;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bookmarkStart w:id="4" w:name="P104"/>
      <w:bookmarkEnd w:id="4"/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г) сведения из Единого федерального реестра о банкротстве;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bookmarkStart w:id="5" w:name="P105"/>
      <w:bookmarkEnd w:id="5"/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д) документы, подтверждающие осуществление перевозчиком регулярных перевозок пассажиров и багажа по </w:t>
      </w:r>
      <w:r w:rsidR="00506F02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нерегулируемым тарифам по 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муниципальным маршрутам регулярных перевозок в границах муниципального образования город Тула (свидетельства об осуществлении перевозок по маршруту регулярных перевозок);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е) документы, подтверждающие, что </w:t>
      </w:r>
      <w:r w:rsidRPr="00BA0246">
        <w:rPr>
          <w:rFonts w:ascii="PT Astra Serif" w:hAnsi="PT Astra Serif" w:cs="Times New Roman"/>
          <w:sz w:val="28"/>
          <w:szCs w:val="28"/>
        </w:rPr>
        <w:t xml:space="preserve">участник отбора является пользователем </w:t>
      </w:r>
      <w:r w:rsidRPr="00BA0246">
        <w:rPr>
          <w:rFonts w:ascii="PT Astra Serif" w:hAnsi="PT Astra Serif"/>
          <w:color w:val="000000"/>
          <w:sz w:val="28"/>
          <w:szCs w:val="28"/>
        </w:rPr>
        <w:t xml:space="preserve">единой </w:t>
      </w:r>
      <w:proofErr w:type="spellStart"/>
      <w:r w:rsidRPr="00BA0246">
        <w:rPr>
          <w:rFonts w:ascii="PT Astra Serif" w:hAnsi="PT Astra Serif"/>
          <w:color w:val="000000"/>
          <w:sz w:val="28"/>
          <w:szCs w:val="28"/>
        </w:rPr>
        <w:t>навигационно</w:t>
      </w:r>
      <w:proofErr w:type="spellEnd"/>
      <w:r w:rsidR="005024B5" w:rsidRPr="00BA0246">
        <w:rPr>
          <w:rFonts w:ascii="PT Astra Serif" w:hAnsi="PT Astra Serif"/>
          <w:color w:val="000000"/>
          <w:sz w:val="28"/>
          <w:szCs w:val="28"/>
        </w:rPr>
        <w:t> </w:t>
      </w:r>
      <w:r w:rsidRPr="00BA0246">
        <w:rPr>
          <w:rFonts w:ascii="PT Astra Serif" w:hAnsi="PT Astra Serif"/>
          <w:color w:val="000000"/>
          <w:sz w:val="28"/>
          <w:szCs w:val="28"/>
        </w:rPr>
        <w:t>-</w:t>
      </w:r>
      <w:r w:rsidR="005024B5" w:rsidRPr="00BA0246">
        <w:rPr>
          <w:rFonts w:ascii="PT Astra Serif" w:hAnsi="PT Astra Serif"/>
          <w:color w:val="000000"/>
          <w:sz w:val="28"/>
          <w:szCs w:val="28"/>
        </w:rPr>
        <w:t> </w:t>
      </w:r>
      <w:r w:rsidRPr="00BA0246">
        <w:rPr>
          <w:rFonts w:ascii="PT Astra Serif" w:hAnsi="PT Astra Serif"/>
          <w:color w:val="000000"/>
          <w:sz w:val="28"/>
          <w:szCs w:val="28"/>
        </w:rPr>
        <w:t xml:space="preserve">информационной системы муниципального образования город Тула (соглашение об информационном взаимодействии между оператором единой </w:t>
      </w:r>
      <w:proofErr w:type="spellStart"/>
      <w:r w:rsidRPr="00BA0246">
        <w:rPr>
          <w:rFonts w:ascii="PT Astra Serif" w:hAnsi="PT Astra Serif"/>
          <w:color w:val="000000"/>
          <w:sz w:val="28"/>
          <w:szCs w:val="28"/>
        </w:rPr>
        <w:t>навигационно</w:t>
      </w:r>
      <w:proofErr w:type="spellEnd"/>
      <w:r w:rsidR="005024B5" w:rsidRPr="00BA0246">
        <w:rPr>
          <w:rFonts w:ascii="PT Astra Serif" w:hAnsi="PT Astra Serif"/>
          <w:color w:val="000000"/>
          <w:sz w:val="28"/>
          <w:szCs w:val="28"/>
        </w:rPr>
        <w:t> </w:t>
      </w:r>
      <w:r w:rsidRPr="00BA0246">
        <w:rPr>
          <w:rFonts w:ascii="PT Astra Serif" w:hAnsi="PT Astra Serif"/>
          <w:color w:val="000000"/>
          <w:sz w:val="28"/>
          <w:szCs w:val="28"/>
        </w:rPr>
        <w:t>-</w:t>
      </w:r>
      <w:r w:rsidR="005024B5" w:rsidRPr="00BA0246">
        <w:rPr>
          <w:rFonts w:ascii="PT Astra Serif" w:hAnsi="PT Astra Serif"/>
          <w:color w:val="000000"/>
          <w:sz w:val="28"/>
          <w:szCs w:val="28"/>
        </w:rPr>
        <w:t> </w:t>
      </w:r>
      <w:r w:rsidRPr="00BA0246">
        <w:rPr>
          <w:rFonts w:ascii="PT Astra Serif" w:hAnsi="PT Astra Serif"/>
          <w:color w:val="000000"/>
          <w:sz w:val="28"/>
          <w:szCs w:val="28"/>
        </w:rPr>
        <w:t>информационной системы муниципального образования город Тула и пользователем</w:t>
      </w:r>
      <w:r w:rsidR="008C2B4C" w:rsidRPr="00BA0246">
        <w:rPr>
          <w:rFonts w:ascii="PT Astra Serif" w:hAnsi="PT Astra Serif"/>
          <w:color w:val="000000"/>
          <w:sz w:val="28"/>
          <w:szCs w:val="28"/>
        </w:rPr>
        <w:t>)</w:t>
      </w:r>
      <w:r w:rsidRPr="00BA0246">
        <w:rPr>
          <w:rFonts w:ascii="PT Astra Serif" w:hAnsi="PT Astra Serif"/>
          <w:color w:val="000000"/>
          <w:sz w:val="28"/>
          <w:szCs w:val="28"/>
        </w:rPr>
        <w:t>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Если заявитель не представил по собственной инициативе документы, указанные в настоящем пункте, то документы, указанные в </w:t>
      </w:r>
      <w:hyperlink w:anchor="P100" w:tooltip="выписку из Единого государственного реестра юридических лиц (Единого государственного реестра индивидуальных предпринимателей);"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 xml:space="preserve">подпунктах </w:t>
        </w:r>
      </w:hyperlink>
      <w:r w:rsidR="005024B5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                  «а - </w:t>
      </w:r>
      <w:hyperlink w:anchor="P103" w:tooltip="справку налогового органа об отсутствии в реестре дисквалифицированных лиц информации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"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в</w:t>
        </w:r>
      </w:hyperlink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» настоящего пункта, Управление запрашивает от Федеральной налоговой службы посредством межведомственных запросов,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документ, указанный в </w:t>
      </w:r>
      <w:hyperlink w:anchor="P104" w:tooltip="сведения из Единого федерального реестра о банкротстве;"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подпункте «г</w:t>
        </w:r>
      </w:hyperlink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» настоящего пункта, получает посредством использования федерального информационного ресурса в информационно</w:t>
      </w:r>
      <w:r w:rsidR="005024B5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 - 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телекоммуникационной сети «Интернет» по адресу </w:t>
      </w:r>
      <w:hyperlink r:id="rId10" w:history="1"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http://bankrot.fedresurs.ru</w:t>
        </w:r>
      </w:hyperlink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, а документы, указанные в </w:t>
      </w:r>
      <w:hyperlink w:anchor="P104" w:tooltip="сведения из Единого федерального реестра о банкротстве;"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подпунктах «д</w:t>
        </w:r>
        <w:r w:rsidR="005024B5"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 </w:t>
        </w:r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-</w:t>
        </w:r>
        <w:r w:rsidR="005024B5"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 </w:t>
        </w:r>
        <w:r w:rsidRPr="00BA0246">
          <w:rPr>
            <w:rFonts w:ascii="PT Astra Serif" w:eastAsia="Calibri" w:hAnsi="PT Astra Serif" w:cs="Times New Roman"/>
            <w:sz w:val="28"/>
            <w:szCs w:val="28"/>
            <w:lang w:eastAsia="en-US"/>
          </w:rPr>
          <w:t>е</w:t>
        </w:r>
      </w:hyperlink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» настоящего пункта, запрашивает в рамках информационного взаимодействия в органах местного самоуправления.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13. Перевозчик вправе подать одну заявку на участие в отборе.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bookmarkStart w:id="6" w:name="P108"/>
      <w:bookmarkEnd w:id="6"/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14. Индивидуальные предприниматели вправе подавать заяв</w:t>
      </w:r>
      <w:r w:rsidR="0046069E">
        <w:rPr>
          <w:rFonts w:ascii="PT Astra Serif" w:eastAsia="Calibri" w:hAnsi="PT Astra Serif" w:cs="Times New Roman"/>
          <w:sz w:val="28"/>
          <w:szCs w:val="28"/>
          <w:lang w:eastAsia="en-US"/>
        </w:rPr>
        <w:t>ку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и иные документы в соответствии с Порядком лично либо через представителей, действующих в силу полномочий, основанных на доверенности.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От имени юридических лиц заяв</w:t>
      </w:r>
      <w:r w:rsidR="0046069E">
        <w:rPr>
          <w:rFonts w:ascii="PT Astra Serif" w:eastAsia="Calibri" w:hAnsi="PT Astra Serif" w:cs="Times New Roman"/>
          <w:sz w:val="28"/>
          <w:szCs w:val="28"/>
          <w:lang w:eastAsia="en-US"/>
        </w:rPr>
        <w:t>ку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и иные документы в соответствии с Порядком вправе подавать лица, действующие в соответствии с учредительными документами без доверенности, либо представители в силу полномочий, основанных на доверенности.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За достоверность представленных в Управление информации и документов заявитель несет ответственность в соответствии с законодательством Российской Федерации.</w:t>
      </w:r>
    </w:p>
    <w:p w:rsidR="00CE2590" w:rsidRPr="000D14EF" w:rsidRDefault="00B650FE" w:rsidP="00BA0246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15. </w:t>
      </w:r>
      <w:r w:rsidRPr="00BA0246">
        <w:rPr>
          <w:rFonts w:ascii="PT Astra Serif" w:hAnsi="PT Astra Serif" w:cs="Times New Roman"/>
          <w:sz w:val="28"/>
          <w:szCs w:val="28"/>
          <w:lang w:eastAsia="zh-CN"/>
        </w:rPr>
        <w:t>Дата начала подачи и окончания приема заявок определяется Управлением  в соответствии с требов</w:t>
      </w:r>
      <w:r w:rsidR="005024B5" w:rsidRPr="00BA0246">
        <w:rPr>
          <w:rFonts w:ascii="PT Astra Serif" w:hAnsi="PT Astra Serif" w:cs="Times New Roman"/>
          <w:sz w:val="28"/>
          <w:szCs w:val="28"/>
          <w:lang w:eastAsia="zh-CN"/>
        </w:rPr>
        <w:t>аниями подпункта «в» пункта 21 </w:t>
      </w:r>
      <w:r w:rsidRPr="00BA0246">
        <w:rPr>
          <w:rFonts w:ascii="PT Astra Serif" w:hAnsi="PT Astra Serif" w:cs="Times New Roman"/>
          <w:sz w:val="28"/>
          <w:szCs w:val="28"/>
          <w:lang w:eastAsia="zh-CN"/>
        </w:rPr>
        <w:t>Общих требований</w:t>
      </w:r>
      <w:r w:rsidR="00CE2590" w:rsidRPr="00BA0246">
        <w:rPr>
          <w:rFonts w:ascii="PT Astra Serif" w:hAnsi="PT Astra Serif" w:cs="Times New Roman"/>
          <w:sz w:val="28"/>
          <w:szCs w:val="28"/>
          <w:lang w:eastAsia="zh-CN"/>
        </w:rPr>
        <w:t xml:space="preserve"> </w:t>
      </w:r>
      <w:r w:rsidR="00CE2590" w:rsidRPr="00BA0246">
        <w:rPr>
          <w:rFonts w:ascii="PT Astra Serif" w:hAnsi="PT Astra Serif"/>
          <w:sz w:val="28"/>
          <w:szCs w:val="28"/>
        </w:rPr>
        <w:t xml:space="preserve">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</w:t>
      </w:r>
      <w:r w:rsidR="00CE2590" w:rsidRPr="00BA0246">
        <w:rPr>
          <w:rFonts w:ascii="PT Astra Serif" w:hAnsi="PT Astra Serif"/>
          <w:sz w:val="28"/>
          <w:szCs w:val="28"/>
        </w:rPr>
        <w:lastRenderedPageBreak/>
        <w:t>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субсидий, утвержденных п</w:t>
      </w:r>
      <w:hyperlink r:id="rId11">
        <w:r w:rsidR="00CE2590" w:rsidRPr="00BA0246">
          <w:rPr>
            <w:rFonts w:ascii="PT Astra Serif" w:hAnsi="PT Astra Serif"/>
            <w:sz w:val="28"/>
            <w:szCs w:val="28"/>
          </w:rPr>
          <w:t>остановлением</w:t>
        </w:r>
      </w:hyperlink>
      <w:r w:rsidR="00CE2590" w:rsidRPr="00BA0246">
        <w:rPr>
          <w:rFonts w:ascii="PT Astra Serif" w:hAnsi="PT Astra Serif"/>
          <w:sz w:val="28"/>
          <w:szCs w:val="28"/>
        </w:rPr>
        <w:t xml:space="preserve"> Правительства Российской Федерации от 25 октября 2023 года № </w:t>
      </w:r>
      <w:r w:rsidR="00CE2590" w:rsidRPr="000D14EF">
        <w:rPr>
          <w:rFonts w:ascii="PT Astra Serif" w:hAnsi="PT Astra Serif"/>
          <w:sz w:val="28"/>
          <w:szCs w:val="28"/>
        </w:rPr>
        <w:t>1782</w:t>
      </w:r>
      <w:r w:rsidR="00455E7C" w:rsidRPr="000D14EF">
        <w:rPr>
          <w:rFonts w:ascii="PT Astra Serif" w:hAnsi="PT Astra Serif"/>
          <w:sz w:val="28"/>
          <w:szCs w:val="28"/>
        </w:rPr>
        <w:t xml:space="preserve"> (далее-Общих требований)</w:t>
      </w:r>
      <w:r w:rsidR="00CE2590" w:rsidRPr="000D14EF">
        <w:rPr>
          <w:rFonts w:ascii="PT Astra Serif" w:hAnsi="PT Astra Serif"/>
          <w:sz w:val="28"/>
          <w:szCs w:val="28"/>
        </w:rPr>
        <w:t>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16. Управление осуществляет регистрацию представленных в соответствии с Порядком заявок и документов в день их поступления в порядке поступления в соответствии с Инструкцией по делопроизводству с одновременной регистрацией в журнале регистрации заявок, который нумеруется, прошнуровывается и скрепляется печатью.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17. Участник отбора не позднее одного рабочего дня, следующего за днем окончания срока приема заявок, вправе отозвать заявку путем направления в Управление заявления об отзыве заявки. Заявления об отзыве заявок подаются на бумажных носителях путем их представления непосредственно в Управление, на почтовый адрес Управления, а также в форме электронных документов, представляемых на адрес электронной почты Управления.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Управление осуществляет регистрацию заявлений об отзыве заявок в день их поступления в порядке, установленном Инструкцией по делопроизводству.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Управление рассматривает заявления об отзыве заявок и возвращает отозванные заявки в течение 3 рабочих дней со дня регистрации заявлений об отзыве заявок способом, позволяющим подтвердить факт и дату отправки.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Заявления об отзыве заявок, поступившие позднее указанного в настоящем пункте срока, не рассматриваются, заявки не возвращаются.</w:t>
      </w:r>
    </w:p>
    <w:p w:rsidR="00B650FE" w:rsidRPr="00BA0246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Внесение изменений в заявку осуществляется путем ее отзыва и подачи новой заявки.</w:t>
      </w:r>
    </w:p>
    <w:p w:rsidR="00B650FE" w:rsidRPr="00BA0246" w:rsidRDefault="00B650FE" w:rsidP="00BA0246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zh-CN"/>
        </w:rPr>
      </w:pPr>
      <w:r w:rsidRPr="00BA0246">
        <w:rPr>
          <w:rFonts w:ascii="PT Astra Serif" w:eastAsia="Times New Roman" w:hAnsi="PT Astra Serif"/>
          <w:sz w:val="28"/>
          <w:szCs w:val="28"/>
          <w:lang w:eastAsia="zh-CN"/>
        </w:rPr>
        <w:t>Возврат заявок на доработку не предусматривается.</w:t>
      </w:r>
    </w:p>
    <w:p w:rsidR="00B650FE" w:rsidRPr="00BA0246" w:rsidRDefault="00B650FE" w:rsidP="00BA0246">
      <w:pPr>
        <w:widowControl w:val="0"/>
        <w:suppressAutoHyphens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zh-CN"/>
        </w:rPr>
      </w:pPr>
      <w:r w:rsidRPr="00BA0246">
        <w:rPr>
          <w:rFonts w:ascii="PT Astra Serif" w:eastAsia="Times New Roman" w:hAnsi="PT Astra Serif"/>
          <w:sz w:val="28"/>
          <w:szCs w:val="28"/>
          <w:lang w:eastAsia="zh-CN"/>
        </w:rPr>
        <w:t>Иные случаи возврата заявок не предусматриваются.</w:t>
      </w:r>
    </w:p>
    <w:p w:rsidR="00B650FE" w:rsidRPr="00BA0246" w:rsidRDefault="00B650FE" w:rsidP="00BA0246">
      <w:pPr>
        <w:widowControl w:val="0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PT Astra Serif" w:eastAsia="Times New Roman" w:hAnsi="PT Astra Serif"/>
          <w:sz w:val="28"/>
          <w:szCs w:val="28"/>
          <w:lang w:eastAsia="zh-CN"/>
        </w:rPr>
      </w:pPr>
      <w:r w:rsidRPr="00BA0246">
        <w:rPr>
          <w:rFonts w:ascii="PT Astra Serif" w:eastAsia="Times New Roman" w:hAnsi="PT Astra Serif"/>
          <w:sz w:val="28"/>
          <w:szCs w:val="28"/>
          <w:lang w:eastAsia="zh-CN"/>
        </w:rPr>
        <w:t>Участник отбора вправе обратиться в Управление с целью получения разъяснений положений объявления о проведении отбора в письменном либо устном виде и получить исчерпывающие разъяснения в течение срока приема заявок.</w:t>
      </w:r>
    </w:p>
    <w:p w:rsidR="00435C25" w:rsidRDefault="00B650FE" w:rsidP="00435C2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18. Представленные заявки рассматриваются Управлением в течение 5 рабочих дней со дня окончания срока приема заявок</w:t>
      </w:r>
      <w:r w:rsidR="005B382E">
        <w:rPr>
          <w:rFonts w:ascii="PT Astra Serif" w:eastAsia="Calibri" w:hAnsi="PT Astra Serif" w:cs="Times New Roman"/>
          <w:sz w:val="28"/>
          <w:szCs w:val="28"/>
          <w:lang w:eastAsia="en-US"/>
        </w:rPr>
        <w:t>.</w:t>
      </w: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 w:rsidR="005B382E">
        <w:rPr>
          <w:rFonts w:ascii="PT Astra Serif" w:eastAsia="Calibri" w:hAnsi="PT Astra Serif" w:cs="Times New Roman"/>
          <w:sz w:val="28"/>
          <w:szCs w:val="28"/>
          <w:lang w:eastAsia="en-US"/>
        </w:rPr>
        <w:t>Р</w:t>
      </w:r>
      <w:r w:rsidR="005B382E" w:rsidRPr="005B382E">
        <w:rPr>
          <w:rFonts w:ascii="PT Astra Serif" w:eastAsia="Calibri" w:hAnsi="PT Astra Serif" w:cs="Times New Roman"/>
          <w:sz w:val="28"/>
          <w:szCs w:val="28"/>
          <w:lang w:eastAsia="en-US"/>
        </w:rPr>
        <w:t>анжирование заявок осуществляется исходя из очередности их поступления</w:t>
      </w:r>
      <w:r w:rsidR="00BB498F">
        <w:rPr>
          <w:rFonts w:ascii="PT Astra Serif" w:eastAsia="Calibri" w:hAnsi="PT Astra Serif" w:cs="Times New Roman"/>
          <w:sz w:val="28"/>
          <w:szCs w:val="28"/>
          <w:lang w:eastAsia="en-US"/>
        </w:rPr>
        <w:t>.</w:t>
      </w:r>
    </w:p>
    <w:p w:rsidR="00435C25" w:rsidRPr="000D14EF" w:rsidRDefault="00BB498F" w:rsidP="00435C2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19. Основани</w:t>
      </w:r>
      <w:r w:rsidR="00435C25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ями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отклонения заявок явля</w:t>
      </w:r>
      <w:r w:rsidR="00435C25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ю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тся</w:t>
      </w:r>
      <w:r w:rsidR="00B4471F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:</w:t>
      </w:r>
    </w:p>
    <w:p w:rsidR="00435C25" w:rsidRPr="000D14EF" w:rsidRDefault="00B4471F" w:rsidP="00435C2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а)</w:t>
      </w:r>
      <w:r w:rsidR="00435C25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 w:rsidR="00BB498F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несоответствие участника отбора критериям и требованиям, установленным </w:t>
      </w:r>
      <w:hyperlink w:anchor="P76" w:tooltip="9. Участник отбора должен соответствовать следующим критериям:">
        <w:r w:rsidR="00BB498F" w:rsidRPr="000D14EF">
          <w:rPr>
            <w:rFonts w:ascii="PT Astra Serif" w:eastAsia="Calibri" w:hAnsi="PT Astra Serif" w:cs="Times New Roman"/>
            <w:sz w:val="28"/>
            <w:szCs w:val="28"/>
            <w:lang w:eastAsia="en-US"/>
          </w:rPr>
          <w:t>пунктами 9</w:t>
        </w:r>
      </w:hyperlink>
      <w:r w:rsidR="00BB498F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, </w:t>
      </w:r>
      <w:hyperlink w:anchor="P81" w:tooltip="10. На дату подачи заявки участник отбора должен соответствовать следующим требованиям:">
        <w:r w:rsidR="00BB498F" w:rsidRPr="000D14EF">
          <w:rPr>
            <w:rFonts w:ascii="PT Astra Serif" w:eastAsia="Calibri" w:hAnsi="PT Astra Serif" w:cs="Times New Roman"/>
            <w:sz w:val="28"/>
            <w:szCs w:val="28"/>
            <w:lang w:eastAsia="en-US"/>
          </w:rPr>
          <w:t>10</w:t>
        </w:r>
      </w:hyperlink>
      <w:r w:rsidR="00BB498F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Порядка</w:t>
      </w:r>
      <w:r w:rsidR="00435C25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;</w:t>
      </w:r>
    </w:p>
    <w:p w:rsidR="00B4471F" w:rsidRPr="000D14EF" w:rsidRDefault="00435C25" w:rsidP="00435C25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б</w:t>
      </w:r>
      <w:r w:rsidR="00B4471F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) подача заявки и документов после даты и (или) времени, определенных для подачи заявок;</w:t>
      </w:r>
    </w:p>
    <w:p w:rsidR="00435C25" w:rsidRPr="000D14EF" w:rsidRDefault="00435C25" w:rsidP="00435C25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 xml:space="preserve">в) </w:t>
      </w:r>
      <w:r w:rsidR="00B4471F" w:rsidRPr="000D14EF">
        <w:rPr>
          <w:rFonts w:ascii="PT Astra Serif" w:hAnsi="PT Astra Serif"/>
          <w:sz w:val="28"/>
          <w:szCs w:val="28"/>
        </w:rPr>
        <w:t>непредставление (представление не в полном объеме) документов, указанных в объявлении о проведении отбора</w:t>
      </w:r>
      <w:r w:rsidRPr="000D14EF">
        <w:rPr>
          <w:rFonts w:ascii="PT Astra Serif" w:hAnsi="PT Astra Serif"/>
          <w:sz w:val="28"/>
          <w:szCs w:val="28"/>
        </w:rPr>
        <w:t>,</w:t>
      </w:r>
      <w:r w:rsidR="00B4471F" w:rsidRPr="000D14EF">
        <w:rPr>
          <w:rFonts w:ascii="PT Astra Serif" w:hAnsi="PT Astra Serif"/>
          <w:sz w:val="28"/>
          <w:szCs w:val="28"/>
        </w:rPr>
        <w:t xml:space="preserve"> </w:t>
      </w:r>
      <w:r w:rsidRPr="000D14EF">
        <w:rPr>
          <w:rFonts w:ascii="PT Astra Serif" w:hAnsi="PT Astra Serif"/>
          <w:sz w:val="28"/>
          <w:szCs w:val="28"/>
        </w:rPr>
        <w:t>предусмотренны</w:t>
      </w:r>
      <w:r w:rsidR="00B347D1" w:rsidRPr="000D14EF">
        <w:rPr>
          <w:rFonts w:ascii="PT Astra Serif" w:hAnsi="PT Astra Serif"/>
          <w:sz w:val="28"/>
          <w:szCs w:val="28"/>
        </w:rPr>
        <w:t>х</w:t>
      </w:r>
      <w:r w:rsidR="00B4471F" w:rsidRPr="000D14EF">
        <w:rPr>
          <w:rFonts w:ascii="PT Astra Serif" w:hAnsi="PT Astra Serif"/>
          <w:sz w:val="28"/>
          <w:szCs w:val="28"/>
        </w:rPr>
        <w:t xml:space="preserve"> Порядком</w:t>
      </w:r>
      <w:r w:rsidRPr="000D14EF">
        <w:rPr>
          <w:rFonts w:ascii="PT Astra Serif" w:hAnsi="PT Astra Serif"/>
          <w:sz w:val="28"/>
          <w:szCs w:val="28"/>
        </w:rPr>
        <w:t>;</w:t>
      </w:r>
    </w:p>
    <w:p w:rsidR="00B4471F" w:rsidRPr="000D14EF" w:rsidRDefault="00435C25" w:rsidP="00435C25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г) </w:t>
      </w:r>
      <w:r w:rsidR="00B4471F" w:rsidRPr="000D14EF">
        <w:rPr>
          <w:rFonts w:ascii="PT Astra Serif" w:hAnsi="PT Astra Serif"/>
          <w:sz w:val="28"/>
          <w:szCs w:val="28"/>
        </w:rPr>
        <w:t>недостоверность информации, содержаще</w:t>
      </w:r>
      <w:r w:rsidRPr="000D14EF">
        <w:rPr>
          <w:rFonts w:ascii="PT Astra Serif" w:hAnsi="PT Astra Serif"/>
          <w:sz w:val="28"/>
          <w:szCs w:val="28"/>
        </w:rPr>
        <w:t>й</w:t>
      </w:r>
      <w:r w:rsidR="00B4471F" w:rsidRPr="000D14EF">
        <w:rPr>
          <w:rFonts w:ascii="PT Astra Serif" w:hAnsi="PT Astra Serif"/>
          <w:sz w:val="28"/>
          <w:szCs w:val="28"/>
        </w:rPr>
        <w:t>ся в докум</w:t>
      </w:r>
      <w:r w:rsidRPr="000D14EF">
        <w:rPr>
          <w:rFonts w:ascii="PT Astra Serif" w:hAnsi="PT Astra Serif"/>
          <w:sz w:val="28"/>
          <w:szCs w:val="28"/>
        </w:rPr>
        <w:t>е</w:t>
      </w:r>
      <w:r w:rsidR="00B4471F" w:rsidRPr="000D14EF">
        <w:rPr>
          <w:rFonts w:ascii="PT Astra Serif" w:hAnsi="PT Astra Serif"/>
          <w:sz w:val="28"/>
          <w:szCs w:val="28"/>
        </w:rPr>
        <w:t>нтах, представленных участнико</w:t>
      </w:r>
      <w:r w:rsidRPr="000D14EF">
        <w:rPr>
          <w:rFonts w:ascii="PT Astra Serif" w:hAnsi="PT Astra Serif"/>
          <w:sz w:val="28"/>
          <w:szCs w:val="28"/>
        </w:rPr>
        <w:t>м</w:t>
      </w:r>
      <w:r w:rsidR="00B4471F" w:rsidRPr="000D14EF">
        <w:rPr>
          <w:rFonts w:ascii="PT Astra Serif" w:hAnsi="PT Astra Serif"/>
          <w:sz w:val="28"/>
          <w:szCs w:val="28"/>
        </w:rPr>
        <w:t xml:space="preserve"> отбора в ц</w:t>
      </w:r>
      <w:r w:rsidRPr="000D14EF">
        <w:rPr>
          <w:rFonts w:ascii="PT Astra Serif" w:hAnsi="PT Astra Serif"/>
          <w:sz w:val="28"/>
          <w:szCs w:val="28"/>
        </w:rPr>
        <w:t>е</w:t>
      </w:r>
      <w:r w:rsidR="00B4471F" w:rsidRPr="000D14EF">
        <w:rPr>
          <w:rFonts w:ascii="PT Astra Serif" w:hAnsi="PT Astra Serif"/>
          <w:sz w:val="28"/>
          <w:szCs w:val="28"/>
        </w:rPr>
        <w:t>лях подтвер</w:t>
      </w:r>
      <w:r w:rsidRPr="000D14EF">
        <w:rPr>
          <w:rFonts w:ascii="PT Astra Serif" w:hAnsi="PT Astra Serif"/>
          <w:sz w:val="28"/>
          <w:szCs w:val="28"/>
        </w:rPr>
        <w:t>ж</w:t>
      </w:r>
      <w:r w:rsidR="00B4471F" w:rsidRPr="000D14EF">
        <w:rPr>
          <w:rFonts w:ascii="PT Astra Serif" w:hAnsi="PT Astra Serif"/>
          <w:sz w:val="28"/>
          <w:szCs w:val="28"/>
        </w:rPr>
        <w:t>дения соответс</w:t>
      </w:r>
      <w:r w:rsidRPr="000D14EF">
        <w:rPr>
          <w:rFonts w:ascii="PT Astra Serif" w:hAnsi="PT Astra Serif"/>
          <w:sz w:val="28"/>
          <w:szCs w:val="28"/>
        </w:rPr>
        <w:t>тв</w:t>
      </w:r>
      <w:r w:rsidR="00B4471F" w:rsidRPr="000D14EF">
        <w:rPr>
          <w:rFonts w:ascii="PT Astra Serif" w:hAnsi="PT Astra Serif"/>
          <w:sz w:val="28"/>
          <w:szCs w:val="28"/>
        </w:rPr>
        <w:t xml:space="preserve">ия 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критериям и требованиям, установленным </w:t>
      </w:r>
      <w:hyperlink w:anchor="P76" w:tooltip="9. Участник отбора должен соответствовать следующим критериям:">
        <w:r w:rsidRPr="000D14EF">
          <w:rPr>
            <w:rFonts w:ascii="PT Astra Serif" w:eastAsia="Calibri" w:hAnsi="PT Astra Serif" w:cs="Times New Roman"/>
            <w:sz w:val="28"/>
            <w:szCs w:val="28"/>
            <w:lang w:eastAsia="en-US"/>
          </w:rPr>
          <w:t>пунктами 9</w:t>
        </w:r>
      </w:hyperlink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, </w:t>
      </w:r>
      <w:hyperlink w:anchor="P81" w:tooltip="10. На дату подачи заявки участник отбора должен соответствовать следующим требованиям:">
        <w:r w:rsidRPr="000D14EF">
          <w:rPr>
            <w:rFonts w:ascii="PT Astra Serif" w:eastAsia="Calibri" w:hAnsi="PT Astra Serif" w:cs="Times New Roman"/>
            <w:sz w:val="28"/>
            <w:szCs w:val="28"/>
            <w:lang w:eastAsia="en-US"/>
          </w:rPr>
          <w:t>10</w:t>
        </w:r>
      </w:hyperlink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Порядка;</w:t>
      </w:r>
    </w:p>
    <w:p w:rsidR="00B650FE" w:rsidRPr="000D14EF" w:rsidRDefault="00BB498F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lastRenderedPageBreak/>
        <w:t>20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. Управление в течение 5 рабочих дней со дня рассмотрения заявок</w:t>
      </w:r>
      <w:r w:rsidR="00C77AA6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принимает решение </w:t>
      </w:r>
      <w:r w:rsidR="00C77AA6" w:rsidRPr="000D14EF">
        <w:rPr>
          <w:rFonts w:ascii="PT Astra Serif" w:hAnsi="PT Astra Serif" w:cs="Times New Roman"/>
          <w:sz w:val="28"/>
          <w:szCs w:val="28"/>
        </w:rPr>
        <w:t>о предоставлении субсидии</w:t>
      </w:r>
      <w:r w:rsidR="00AA1CF9" w:rsidRPr="000D14EF">
        <w:rPr>
          <w:rFonts w:ascii="PT Astra Serif" w:hAnsi="PT Astra Serif" w:cs="Times New Roman"/>
          <w:sz w:val="28"/>
          <w:szCs w:val="28"/>
        </w:rPr>
        <w:t xml:space="preserve"> (об отказе в предоставлении субсидии), которое оформляется приказом Управления </w:t>
      </w:r>
      <w:r w:rsidR="00C77AA6" w:rsidRPr="000D14EF">
        <w:rPr>
          <w:rFonts w:ascii="PT Astra Serif" w:hAnsi="PT Astra Serif" w:cs="Times New Roman"/>
          <w:sz w:val="28"/>
          <w:szCs w:val="28"/>
        </w:rPr>
        <w:t xml:space="preserve"> и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 w:rsidR="005B382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в течени</w:t>
      </w:r>
      <w:r w:rsidR="000809FF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е</w:t>
      </w:r>
      <w:r w:rsidR="005B382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2 рабочих дней 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размещает на едином портале бюджетной системы Российской Федерации в информационно</w:t>
      </w:r>
      <w:r w:rsidR="005024B5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-</w:t>
      </w:r>
      <w:r w:rsidR="005024B5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телекоммун</w:t>
      </w:r>
      <w:r w:rsidR="00895D44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икационной сети «Интернет» и на официальном сайте администрации города 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Тулы</w:t>
      </w:r>
      <w:r w:rsidR="00895D44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в 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информационно</w:t>
      </w:r>
      <w:r w:rsidR="00895D44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 w:rsidR="005024B5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- 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телекоммуникационной сети «Интернет» информацию, включающую:</w:t>
      </w:r>
    </w:p>
    <w:p w:rsidR="00B650FE" w:rsidRPr="000D14EF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дату, время и место проведения рассмотрения заявок</w:t>
      </w:r>
      <w:r w:rsidR="0046069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;</w:t>
      </w:r>
    </w:p>
    <w:p w:rsidR="00B650FE" w:rsidRPr="000D14EF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информацию об участниках отбора, заявки которых рассмотрены;</w:t>
      </w:r>
    </w:p>
    <w:p w:rsidR="00AA1CF9" w:rsidRPr="000D14EF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информацию об участниках отбора, </w:t>
      </w:r>
      <w:r w:rsidR="00AA1CF9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с которыми  заключаются соглашения, и размер предоставляемой им субсидии,  а также информацию о заявителях, которым отказано в предоставлении субсидии, с указание оснований для отказа.</w:t>
      </w:r>
    </w:p>
    <w:p w:rsidR="00C77AA6" w:rsidRPr="000D14EF" w:rsidRDefault="00C77AA6" w:rsidP="00C77A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  <w:lang w:eastAsia="ru-RU"/>
        </w:rPr>
      </w:pPr>
      <w:r w:rsidRPr="000D14EF">
        <w:rPr>
          <w:rFonts w:ascii="PT Astra Serif" w:hAnsi="PT Astra Serif" w:cs="PT Astra Serif"/>
          <w:sz w:val="28"/>
          <w:szCs w:val="28"/>
          <w:lang w:eastAsia="ru-RU"/>
        </w:rPr>
        <w:t>Право на получение Субсидии возникает у Получателя субсидии со дня заключения соглашения о предоставлении Субсидии.</w:t>
      </w:r>
    </w:p>
    <w:p w:rsidR="00AB66CB" w:rsidRPr="000D14EF" w:rsidRDefault="00AB66CB" w:rsidP="00AB66CB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2</w:t>
      </w:r>
      <w:r w:rsidR="00BB498F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1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. Основаниями для отказа </w:t>
      </w:r>
      <w:r w:rsidR="00490FED" w:rsidRPr="000D14EF">
        <w:rPr>
          <w:rFonts w:ascii="PT Astra Serif" w:hAnsi="PT Astra Serif" w:cs="PT Astra Serif"/>
          <w:sz w:val="28"/>
          <w:szCs w:val="28"/>
        </w:rPr>
        <w:t>П</w:t>
      </w:r>
      <w:r w:rsidRPr="000D14EF">
        <w:rPr>
          <w:rFonts w:ascii="PT Astra Serif" w:hAnsi="PT Astra Serif" w:cs="PT Astra Serif"/>
          <w:sz w:val="28"/>
          <w:szCs w:val="28"/>
        </w:rPr>
        <w:t xml:space="preserve">олучателю субсидии в предоставлении субсидии 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являются: </w:t>
      </w:r>
    </w:p>
    <w:p w:rsidR="000809FF" w:rsidRPr="000D14EF" w:rsidRDefault="000809FF" w:rsidP="000809F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 xml:space="preserve">а) несоответствие представленных Получателем субсидии документов требованиям, установленных в объявлении о проведении отбора, а также </w:t>
      </w:r>
      <w:hyperlink w:anchor="P91" w:tooltip="11. Для участия в отборе заявители представляют в Министерство заявку, которая включает следующие документы на бумажных носителях:">
        <w:r w:rsidRPr="000D14EF">
          <w:rPr>
            <w:rFonts w:ascii="PT Astra Serif" w:hAnsi="PT Astra Serif"/>
            <w:sz w:val="28"/>
            <w:szCs w:val="28"/>
          </w:rPr>
          <w:t>пунктом 11</w:t>
        </w:r>
      </w:hyperlink>
      <w:r w:rsidRPr="000D14EF">
        <w:rPr>
          <w:rFonts w:ascii="PT Astra Serif" w:hAnsi="PT Astra Serif"/>
          <w:sz w:val="28"/>
          <w:szCs w:val="28"/>
        </w:rPr>
        <w:t xml:space="preserve"> Порядка, или непредставление (представление не в полном объеме) указанных документов;</w:t>
      </w:r>
    </w:p>
    <w:p w:rsidR="000809FF" w:rsidRPr="000D14EF" w:rsidRDefault="000809FF" w:rsidP="000809FF">
      <w:pPr>
        <w:pStyle w:val="ConsPlusNormal"/>
        <w:ind w:firstLine="540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б)</w:t>
      </w:r>
      <w:r w:rsidR="00435C25" w:rsidRPr="000D14EF">
        <w:rPr>
          <w:rFonts w:ascii="PT Astra Serif" w:hAnsi="PT Astra Serif"/>
          <w:sz w:val="28"/>
          <w:szCs w:val="28"/>
        </w:rPr>
        <w:t> </w:t>
      </w:r>
      <w:r w:rsidRPr="000D14EF">
        <w:rPr>
          <w:rFonts w:ascii="PT Astra Serif" w:hAnsi="PT Astra Serif"/>
          <w:sz w:val="28"/>
          <w:szCs w:val="28"/>
        </w:rPr>
        <w:t>установление факта недостоверности представленной Получателем субсидии информации;</w:t>
      </w:r>
    </w:p>
    <w:p w:rsidR="00AB66CB" w:rsidRPr="000D14EF" w:rsidRDefault="00D752E0" w:rsidP="00AB66CB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в</w:t>
      </w:r>
      <w:r w:rsidR="00AB66CB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)</w:t>
      </w:r>
      <w:r w:rsidR="00AB66CB" w:rsidRPr="000D14EF">
        <w:rPr>
          <w:rFonts w:ascii="PT Astra Serif" w:hAnsi="PT Astra Serif"/>
          <w:sz w:val="28"/>
          <w:szCs w:val="28"/>
        </w:rPr>
        <w:t xml:space="preserve">  </w:t>
      </w:r>
      <w:r w:rsidR="00AB66CB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исчерпание лимитов бюджетных обязательств. </w:t>
      </w:r>
    </w:p>
    <w:p w:rsidR="00AB66CB" w:rsidRPr="000D14EF" w:rsidRDefault="00AB66CB" w:rsidP="00AB66CB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Получатель субсидии после устранения причин, послуживших основанием для отказа в предоставлении субсидии, вправе вновь обратиться за ее предоставлением в соответствии с Порядком.</w:t>
      </w:r>
      <w:bookmarkStart w:id="7" w:name="P129"/>
      <w:bookmarkStart w:id="8" w:name="P135"/>
      <w:bookmarkEnd w:id="7"/>
      <w:bookmarkEnd w:id="8"/>
    </w:p>
    <w:p w:rsidR="00B82687" w:rsidRPr="000D14EF" w:rsidRDefault="000809FF" w:rsidP="00B82687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22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. </w:t>
      </w:r>
      <w:r w:rsidR="00B82687" w:rsidRPr="000D14EF">
        <w:rPr>
          <w:rFonts w:ascii="PT Astra Serif" w:hAnsi="PT Astra Serif" w:cs="Times New Roman"/>
          <w:sz w:val="28"/>
          <w:szCs w:val="28"/>
        </w:rPr>
        <w:t xml:space="preserve">В случае принятия решения о предоставлении </w:t>
      </w:r>
      <w:r w:rsidR="00D22D7E" w:rsidRPr="000D14EF">
        <w:rPr>
          <w:rFonts w:ascii="PT Astra Serif" w:hAnsi="PT Astra Serif" w:cs="Times New Roman"/>
          <w:sz w:val="28"/>
          <w:szCs w:val="28"/>
        </w:rPr>
        <w:t>с</w:t>
      </w:r>
      <w:r w:rsidR="00B82687" w:rsidRPr="000D14EF">
        <w:rPr>
          <w:rFonts w:ascii="PT Astra Serif" w:hAnsi="PT Astra Serif" w:cs="Times New Roman"/>
          <w:sz w:val="28"/>
          <w:szCs w:val="28"/>
        </w:rPr>
        <w:t xml:space="preserve">убсидии </w:t>
      </w:r>
      <w:r w:rsidR="00B82687" w:rsidRPr="000D14EF">
        <w:rPr>
          <w:rFonts w:ascii="PT Astra Serif" w:hAnsi="PT Astra Serif"/>
          <w:sz w:val="28"/>
          <w:szCs w:val="28"/>
        </w:rPr>
        <w:t>Управление</w:t>
      </w:r>
      <w:r w:rsidR="00B82687" w:rsidRPr="000D14EF">
        <w:rPr>
          <w:rFonts w:ascii="PT Astra Serif" w:hAnsi="PT Astra Serif" w:cs="Times New Roman"/>
          <w:sz w:val="28"/>
          <w:szCs w:val="28"/>
        </w:rPr>
        <w:t xml:space="preserve"> в течение 1 рабочего дня со дня принятия указанного решения </w:t>
      </w:r>
      <w:r w:rsidR="00B82687" w:rsidRPr="000D14EF">
        <w:rPr>
          <w:rFonts w:ascii="PT Astra Serif" w:hAnsi="PT Astra Serif"/>
          <w:sz w:val="28"/>
          <w:szCs w:val="28"/>
        </w:rPr>
        <w:t>направляет</w:t>
      </w:r>
      <w:r w:rsidR="00B82687" w:rsidRPr="000D14EF">
        <w:rPr>
          <w:rFonts w:ascii="PT Astra Serif" w:hAnsi="PT Astra Serif" w:cs="Times New Roman"/>
          <w:sz w:val="28"/>
          <w:szCs w:val="28"/>
        </w:rPr>
        <w:t xml:space="preserve"> </w:t>
      </w:r>
      <w:r w:rsidR="00D22D7E" w:rsidRPr="000D14EF">
        <w:rPr>
          <w:rFonts w:ascii="PT Astra Serif" w:hAnsi="PT Astra Serif"/>
          <w:sz w:val="28"/>
          <w:szCs w:val="28"/>
        </w:rPr>
        <w:t>П</w:t>
      </w:r>
      <w:r w:rsidR="00B82687" w:rsidRPr="000D14EF">
        <w:rPr>
          <w:rFonts w:ascii="PT Astra Serif" w:hAnsi="PT Astra Serif" w:cs="Times New Roman"/>
          <w:sz w:val="28"/>
          <w:szCs w:val="28"/>
        </w:rPr>
        <w:t>олучател</w:t>
      </w:r>
      <w:r w:rsidR="00B82687" w:rsidRPr="000D14EF">
        <w:rPr>
          <w:rFonts w:ascii="PT Astra Serif" w:hAnsi="PT Astra Serif"/>
          <w:sz w:val="28"/>
          <w:szCs w:val="28"/>
        </w:rPr>
        <w:t>ю</w:t>
      </w:r>
      <w:r w:rsidR="00B82687" w:rsidRPr="000D14EF">
        <w:rPr>
          <w:rFonts w:ascii="PT Astra Serif" w:hAnsi="PT Astra Serif" w:cs="Times New Roman"/>
          <w:sz w:val="28"/>
          <w:szCs w:val="28"/>
        </w:rPr>
        <w:t xml:space="preserve"> субсидии</w:t>
      </w:r>
      <w:r w:rsidR="00AB66CB" w:rsidRPr="000D14EF">
        <w:rPr>
          <w:rFonts w:ascii="PT Astra Serif" w:hAnsi="PT Astra Serif" w:cs="Times New Roman"/>
          <w:sz w:val="28"/>
          <w:szCs w:val="28"/>
        </w:rPr>
        <w:t xml:space="preserve"> </w:t>
      </w:r>
      <w:r w:rsidR="00AB66CB" w:rsidRPr="000D14EF">
        <w:rPr>
          <w:rFonts w:ascii="PT Astra Serif" w:hAnsi="PT Astra Serif" w:cs="PT Astra Serif"/>
          <w:sz w:val="28"/>
          <w:szCs w:val="28"/>
        </w:rPr>
        <w:t xml:space="preserve">любым доступным способом, позволяющим подтвердить получение, </w:t>
      </w:r>
      <w:r w:rsidR="00B82687" w:rsidRPr="000D14EF">
        <w:rPr>
          <w:rFonts w:ascii="PT Astra Serif" w:hAnsi="PT Astra Serif" w:cs="Times New Roman"/>
          <w:sz w:val="28"/>
          <w:szCs w:val="28"/>
        </w:rPr>
        <w:t xml:space="preserve"> </w:t>
      </w:r>
      <w:r w:rsidR="00D22D7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с</w:t>
      </w:r>
      <w:r w:rsidR="00B82687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оглашение по форме, утвержденной финансовым управлением администрации города Тулы, предусматривающее:</w:t>
      </w:r>
      <w:r w:rsidR="00B82687" w:rsidRPr="000D14EF">
        <w:rPr>
          <w:rFonts w:ascii="PT Astra Serif" w:hAnsi="PT Astra Serif"/>
          <w:sz w:val="28"/>
          <w:szCs w:val="28"/>
        </w:rPr>
        <w:t xml:space="preserve"> </w:t>
      </w:r>
    </w:p>
    <w:p w:rsidR="00B650FE" w:rsidRPr="000D14EF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а) направление затрат  на цель, указанную в пункте 1 Порядка;</w:t>
      </w:r>
    </w:p>
    <w:p w:rsidR="00B650FE" w:rsidRPr="000D14EF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hAnsi="PT Astra Serif" w:cs="Times New Roman"/>
          <w:sz w:val="28"/>
          <w:szCs w:val="28"/>
        </w:rPr>
        <w:t xml:space="preserve">б) условие о возможности согласования новых условий соглашения или о расторжении соглашения при не достижении согласия по новым условиям, в случае уменьшения Управлению как главному распорядителю бюджетных средств ранее доведенных лимитов бюджетных обязательств на предоставление субсидии, приводящего к невозможности предоставления субсидии в размере, определенном в соглашении; </w:t>
      </w:r>
    </w:p>
    <w:p w:rsidR="00B650FE" w:rsidRPr="000D14EF" w:rsidRDefault="00146C4F" w:rsidP="00BA02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в</w:t>
      </w:r>
      <w:r w:rsidR="00B650FE" w:rsidRPr="000D14EF">
        <w:rPr>
          <w:rFonts w:ascii="PT Astra Serif" w:hAnsi="PT Astra Serif"/>
          <w:sz w:val="28"/>
          <w:szCs w:val="28"/>
        </w:rPr>
        <w:t xml:space="preserve">) перечисление субсидии в установленном порядке на расчетный счет, открытый в учреждениях Центрального банка Российской Федерации или кредитных организациях; </w:t>
      </w:r>
    </w:p>
    <w:p w:rsidR="00B650FE" w:rsidRPr="000D14EF" w:rsidRDefault="00146C4F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г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) достижение значений результата предоставления субсидии.</w:t>
      </w:r>
    </w:p>
    <w:p w:rsidR="008A5C67" w:rsidRPr="000D14EF" w:rsidRDefault="008A5C67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hAnsi="PT Astra Serif" w:cs="Times New Roman"/>
          <w:sz w:val="28"/>
          <w:szCs w:val="28"/>
        </w:rPr>
        <w:t xml:space="preserve">Получатель субсидии должен подписать </w:t>
      </w:r>
      <w:r w:rsidR="00D22D7E" w:rsidRPr="000D14EF">
        <w:rPr>
          <w:rFonts w:ascii="PT Astra Serif" w:hAnsi="PT Astra Serif" w:cs="Times New Roman"/>
          <w:sz w:val="28"/>
          <w:szCs w:val="28"/>
        </w:rPr>
        <w:t>с</w:t>
      </w:r>
      <w:r w:rsidRPr="000D14EF">
        <w:rPr>
          <w:rFonts w:ascii="PT Astra Serif" w:hAnsi="PT Astra Serif" w:cs="Times New Roman"/>
          <w:sz w:val="28"/>
          <w:szCs w:val="28"/>
        </w:rPr>
        <w:t>оглашение в течение 5 рабочих</w:t>
      </w:r>
      <w:r w:rsidR="00B461D1" w:rsidRPr="000D14EF">
        <w:rPr>
          <w:rFonts w:ascii="PT Astra Serif" w:hAnsi="PT Astra Serif" w:cs="Times New Roman"/>
          <w:sz w:val="28"/>
          <w:szCs w:val="28"/>
        </w:rPr>
        <w:t xml:space="preserve"> дней со дня получения </w:t>
      </w:r>
      <w:r w:rsidR="00D22D7E" w:rsidRPr="000D14EF">
        <w:rPr>
          <w:rFonts w:ascii="PT Astra Serif" w:hAnsi="PT Astra Serif" w:cs="Times New Roman"/>
          <w:sz w:val="28"/>
          <w:szCs w:val="28"/>
        </w:rPr>
        <w:t>с</w:t>
      </w:r>
      <w:r w:rsidRPr="000D14EF">
        <w:rPr>
          <w:rFonts w:ascii="PT Astra Serif" w:hAnsi="PT Astra Serif" w:cs="Times New Roman"/>
          <w:sz w:val="28"/>
          <w:szCs w:val="28"/>
        </w:rPr>
        <w:t>оглашения.</w:t>
      </w:r>
    </w:p>
    <w:p w:rsidR="00B650FE" w:rsidRPr="000D14EF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lastRenderedPageBreak/>
        <w:t xml:space="preserve">Получатель субсидий, не заключивший с Управлением </w:t>
      </w:r>
      <w:r w:rsidR="00D22D7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с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оглашение в сроки, указанные в </w:t>
      </w:r>
      <w:hyperlink w:anchor="P135" w:tooltip="23. Министерство в течение 5 рабочих дней со дня принятия решения о предоставлении субсидии заключает с получателем субсидии Соглашение по форме, утверждаемой министерством финансов Тульской области, предусматривающее:">
        <w:r w:rsidRPr="000D14EF">
          <w:rPr>
            <w:rFonts w:ascii="PT Astra Serif" w:eastAsia="Calibri" w:hAnsi="PT Astra Serif" w:cs="Times New Roman"/>
            <w:sz w:val="28"/>
            <w:szCs w:val="28"/>
            <w:lang w:eastAsia="en-US"/>
          </w:rPr>
          <w:t xml:space="preserve">абзаце </w:t>
        </w:r>
        <w:r w:rsidR="006D593B" w:rsidRPr="000D14EF">
          <w:rPr>
            <w:rFonts w:ascii="PT Astra Serif" w:eastAsia="Calibri" w:hAnsi="PT Astra Serif" w:cs="Times New Roman"/>
            <w:sz w:val="28"/>
            <w:szCs w:val="28"/>
            <w:lang w:eastAsia="en-US"/>
          </w:rPr>
          <w:t>6</w:t>
        </w:r>
      </w:hyperlink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настоящего пункта, признается уклонившимся от заключения </w:t>
      </w:r>
      <w:r w:rsidR="00D22D7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с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оглашения.</w:t>
      </w:r>
    </w:p>
    <w:p w:rsidR="00B650FE" w:rsidRPr="000D14EF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 соглашению в части перемены лица в обязательстве с указанием в соглашении юридического лица, являющегося правопреемником.</w:t>
      </w:r>
    </w:p>
    <w:p w:rsidR="00AB66CB" w:rsidRPr="000D14EF" w:rsidRDefault="00B650FE" w:rsidP="00AB66CB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 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 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бюджет муниципального образования город Тула.</w:t>
      </w:r>
    </w:p>
    <w:p w:rsidR="00AB66CB" w:rsidRPr="000D14EF" w:rsidRDefault="00AB66CB" w:rsidP="00AB66CB">
      <w:pPr>
        <w:pStyle w:val="ConsPlusNormal"/>
        <w:ind w:firstLine="567"/>
        <w:jc w:val="both"/>
        <w:rPr>
          <w:rFonts w:ascii="PT Astra Serif" w:hAnsi="PT Astra Serif" w:cs="PT Astra Serif"/>
          <w:sz w:val="28"/>
          <w:szCs w:val="28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В случае принятия решения об отказе </w:t>
      </w:r>
      <w:r w:rsidRPr="000D14EF">
        <w:rPr>
          <w:rFonts w:ascii="PT Astra Serif" w:hAnsi="PT Astra Serif" w:cs="Times New Roman"/>
          <w:sz w:val="28"/>
          <w:szCs w:val="28"/>
        </w:rPr>
        <w:t>в предоставлении субсидии</w:t>
      </w:r>
      <w:r w:rsidRPr="000D14EF">
        <w:rPr>
          <w:rFonts w:ascii="PT Astra Serif" w:hAnsi="PT Astra Serif" w:cs="PT Astra Serif"/>
          <w:sz w:val="28"/>
          <w:szCs w:val="28"/>
        </w:rPr>
        <w:t xml:space="preserve"> Управление направляет Получателю субсидии письменное уведомление об отказе в заключении соглашения о предоставлении Субсидии с указанием причин отказа любым доступным способом, позволяющим подтвердить получение соответствующей информации.</w:t>
      </w:r>
    </w:p>
    <w:p w:rsidR="00B650FE" w:rsidRPr="00BA0246" w:rsidRDefault="000809FF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23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. Субсиди</w:t>
      </w:r>
      <w:r w:rsidR="00895D44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я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предоставля</w:t>
      </w:r>
      <w:r w:rsidR="00895D44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е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тся </w:t>
      </w:r>
      <w:r w:rsidR="0046069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однократно</w:t>
      </w:r>
      <w:r w:rsidR="00B650F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в размере </w:t>
      </w:r>
      <w:r w:rsidR="00B650FE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20 000 (двадцать тысяч) рублей на каждое транспортное средство, сведения о котором </w:t>
      </w:r>
      <w:r w:rsidR="00FF7665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внесено</w:t>
      </w:r>
      <w:r w:rsidR="00B650FE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в един</w:t>
      </w:r>
      <w:r w:rsidR="00FF7665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ую</w:t>
      </w:r>
      <w:r w:rsidR="00B650FE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proofErr w:type="spellStart"/>
      <w:r w:rsidR="00B650FE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навигационно</w:t>
      </w:r>
      <w:proofErr w:type="spellEnd"/>
      <w:r w:rsidR="00FC5B80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 w:rsidR="00B650FE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-</w:t>
      </w:r>
      <w:r w:rsidR="00FC5B80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 </w:t>
      </w:r>
      <w:r w:rsidR="00B650FE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информационн</w:t>
      </w:r>
      <w:r w:rsidR="00FF7665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ую</w:t>
      </w:r>
      <w:r w:rsidR="00B650FE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систем</w:t>
      </w:r>
      <w:r w:rsidR="00FF7665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у</w:t>
      </w:r>
      <w:r w:rsidR="00B650FE"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муниципального образования город Тула.</w:t>
      </w:r>
    </w:p>
    <w:p w:rsidR="00B347D1" w:rsidRDefault="00B347D1" w:rsidP="00B347D1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BA0246">
        <w:rPr>
          <w:rFonts w:ascii="PT Astra Serif" w:eastAsia="Calibri" w:hAnsi="PT Astra Serif" w:cs="Times New Roman"/>
          <w:sz w:val="28"/>
          <w:szCs w:val="28"/>
          <w:lang w:eastAsia="en-US"/>
        </w:rPr>
        <w:t>В случае наличия на момент обращения Получателя субсидии лимитов бюджетных обязательств в объеме, меньшем заявляемой суммы субсидии, Получателю субсидии производится выплата субсидии в пределах имеющихся лимитов бюджетных обязательств и направляется уведомление о выплате средств в неполном объеме в связи с отсутствием лимитов бюджетных обязательств.</w:t>
      </w:r>
    </w:p>
    <w:p w:rsidR="00B650FE" w:rsidRPr="00E141CF" w:rsidRDefault="000809FF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>
        <w:rPr>
          <w:rFonts w:ascii="PT Astra Serif" w:eastAsia="Calibri" w:hAnsi="PT Astra Serif" w:cs="Times New Roman"/>
          <w:sz w:val="28"/>
          <w:szCs w:val="28"/>
          <w:lang w:eastAsia="en-US"/>
        </w:rPr>
        <w:t>24</w:t>
      </w:r>
      <w:r w:rsidR="00B650FE" w:rsidRPr="00E141CF">
        <w:rPr>
          <w:rFonts w:ascii="PT Astra Serif" w:eastAsia="Calibri" w:hAnsi="PT Astra Serif" w:cs="Times New Roman"/>
          <w:sz w:val="28"/>
          <w:szCs w:val="28"/>
          <w:lang w:eastAsia="en-US"/>
        </w:rPr>
        <w:t>. Результатом предоставления субсидии является обеспечение регулярных перевозок по нерегулируемым тарифам в границах муниципального образования город Тула.</w:t>
      </w:r>
    </w:p>
    <w:p w:rsidR="00B650FE" w:rsidRPr="00E141CF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E141CF">
        <w:rPr>
          <w:rFonts w:ascii="PT Astra Serif" w:hAnsi="PT Astra Serif"/>
          <w:sz w:val="28"/>
          <w:szCs w:val="28"/>
        </w:rPr>
        <w:t>Для оценки эффективности и результативности использования субсидии применя</w:t>
      </w:r>
      <w:r w:rsidR="00320A0B" w:rsidRPr="00E141CF">
        <w:rPr>
          <w:rFonts w:ascii="PT Astra Serif" w:hAnsi="PT Astra Serif"/>
          <w:sz w:val="28"/>
          <w:szCs w:val="28"/>
        </w:rPr>
        <w:t>е</w:t>
      </w:r>
      <w:r w:rsidRPr="00E141CF">
        <w:rPr>
          <w:rFonts w:ascii="PT Astra Serif" w:hAnsi="PT Astra Serif"/>
          <w:sz w:val="28"/>
          <w:szCs w:val="28"/>
        </w:rPr>
        <w:t>тся следующий показатель:</w:t>
      </w:r>
    </w:p>
    <w:p w:rsidR="00B650FE" w:rsidRPr="00E141CF" w:rsidRDefault="00B650FE" w:rsidP="00BA0246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>количество единиц подвижного состава, используемого Получателем субсидии для осуществления регулярных п</w:t>
      </w:r>
      <w:r w:rsidR="00506F02" w:rsidRPr="00E141CF">
        <w:rPr>
          <w:rFonts w:ascii="PT Astra Serif" w:hAnsi="PT Astra Serif"/>
          <w:sz w:val="28"/>
          <w:szCs w:val="28"/>
        </w:rPr>
        <w:t>еревозок пассажиров и багажа по </w:t>
      </w:r>
      <w:r w:rsidRPr="00E141CF">
        <w:rPr>
          <w:rFonts w:ascii="PT Astra Serif" w:hAnsi="PT Astra Serif"/>
          <w:sz w:val="28"/>
          <w:szCs w:val="28"/>
        </w:rPr>
        <w:t xml:space="preserve">нерегулируемым тарифам по муниципальным маршрутам регулярных перевозок в границах муниципального образования город Тула, </w:t>
      </w:r>
      <w:r w:rsidR="00506F02" w:rsidRPr="00E141CF">
        <w:rPr>
          <w:rFonts w:ascii="PT Astra Serif" w:hAnsi="PT Astra Serif"/>
          <w:sz w:val="28"/>
          <w:szCs w:val="28"/>
        </w:rPr>
        <w:t>сведения о </w:t>
      </w:r>
      <w:r w:rsidRPr="00E141CF">
        <w:rPr>
          <w:rFonts w:ascii="PT Astra Serif" w:hAnsi="PT Astra Serif"/>
          <w:sz w:val="28"/>
          <w:szCs w:val="28"/>
        </w:rPr>
        <w:t xml:space="preserve">которых </w:t>
      </w:r>
      <w:r w:rsidR="00FF7665" w:rsidRPr="00E141CF">
        <w:rPr>
          <w:rFonts w:ascii="PT Astra Serif" w:hAnsi="PT Astra Serif"/>
          <w:sz w:val="28"/>
          <w:szCs w:val="28"/>
        </w:rPr>
        <w:t>внесены</w:t>
      </w:r>
      <w:r w:rsidRPr="00E141CF">
        <w:rPr>
          <w:rFonts w:ascii="PT Astra Serif" w:hAnsi="PT Astra Serif"/>
          <w:sz w:val="28"/>
          <w:szCs w:val="28"/>
        </w:rPr>
        <w:t xml:space="preserve"> в един</w:t>
      </w:r>
      <w:r w:rsidR="00FF7665" w:rsidRPr="00E141CF">
        <w:rPr>
          <w:rFonts w:ascii="PT Astra Serif" w:hAnsi="PT Astra Serif"/>
          <w:sz w:val="28"/>
          <w:szCs w:val="28"/>
        </w:rPr>
        <w:t>ую</w:t>
      </w:r>
      <w:r w:rsidRPr="00E141CF">
        <w:rPr>
          <w:rFonts w:ascii="PT Astra Serif" w:hAnsi="PT Astra Serif"/>
          <w:sz w:val="28"/>
          <w:szCs w:val="28"/>
        </w:rPr>
        <w:t xml:space="preserve"> </w:t>
      </w:r>
      <w:proofErr w:type="spellStart"/>
      <w:r w:rsidRPr="00E141CF">
        <w:rPr>
          <w:rFonts w:ascii="PT Astra Serif" w:hAnsi="PT Astra Serif"/>
          <w:sz w:val="28"/>
          <w:szCs w:val="28"/>
        </w:rPr>
        <w:t>навигационно</w:t>
      </w:r>
      <w:proofErr w:type="spellEnd"/>
      <w:r w:rsidR="00FC5B80" w:rsidRPr="00E141CF">
        <w:rPr>
          <w:rFonts w:ascii="PT Astra Serif" w:hAnsi="PT Astra Serif"/>
          <w:sz w:val="28"/>
          <w:szCs w:val="28"/>
        </w:rPr>
        <w:t> </w:t>
      </w:r>
      <w:r w:rsidRPr="00E141CF">
        <w:rPr>
          <w:rFonts w:ascii="PT Astra Serif" w:hAnsi="PT Astra Serif"/>
          <w:sz w:val="28"/>
          <w:szCs w:val="28"/>
        </w:rPr>
        <w:t>-</w:t>
      </w:r>
      <w:r w:rsidR="00FC5B80" w:rsidRPr="00E141CF">
        <w:rPr>
          <w:rFonts w:ascii="PT Astra Serif" w:hAnsi="PT Astra Serif"/>
          <w:sz w:val="28"/>
          <w:szCs w:val="28"/>
        </w:rPr>
        <w:t> </w:t>
      </w:r>
      <w:r w:rsidRPr="00E141CF">
        <w:rPr>
          <w:rFonts w:ascii="PT Astra Serif" w:hAnsi="PT Astra Serif"/>
          <w:sz w:val="28"/>
          <w:szCs w:val="28"/>
        </w:rPr>
        <w:t>информационн</w:t>
      </w:r>
      <w:r w:rsidR="00FF7665" w:rsidRPr="00E141CF">
        <w:rPr>
          <w:rFonts w:ascii="PT Astra Serif" w:hAnsi="PT Astra Serif"/>
          <w:sz w:val="28"/>
          <w:szCs w:val="28"/>
        </w:rPr>
        <w:t>ую</w:t>
      </w:r>
      <w:r w:rsidRPr="00E141CF">
        <w:rPr>
          <w:rFonts w:ascii="PT Astra Serif" w:hAnsi="PT Astra Serif"/>
          <w:sz w:val="28"/>
          <w:szCs w:val="28"/>
        </w:rPr>
        <w:t xml:space="preserve"> систем</w:t>
      </w:r>
      <w:r w:rsidR="00FF7665" w:rsidRPr="00E141CF">
        <w:rPr>
          <w:rFonts w:ascii="PT Astra Serif" w:hAnsi="PT Astra Serif"/>
          <w:sz w:val="28"/>
          <w:szCs w:val="28"/>
        </w:rPr>
        <w:t>у</w:t>
      </w:r>
      <w:r w:rsidRPr="00E141CF">
        <w:rPr>
          <w:rFonts w:ascii="PT Astra Serif" w:hAnsi="PT Astra Serif"/>
          <w:sz w:val="28"/>
          <w:szCs w:val="28"/>
        </w:rPr>
        <w:t xml:space="preserve"> муниципального образования город Тула.</w:t>
      </w:r>
    </w:p>
    <w:p w:rsidR="00B650FE" w:rsidRPr="00E141CF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E141C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В </w:t>
      </w:r>
      <w:r w:rsidR="00D22D7E" w:rsidRPr="00E141CF">
        <w:rPr>
          <w:rFonts w:ascii="PT Astra Serif" w:eastAsia="Calibri" w:hAnsi="PT Astra Serif" w:cs="Times New Roman"/>
          <w:sz w:val="28"/>
          <w:szCs w:val="28"/>
          <w:lang w:eastAsia="en-US"/>
        </w:rPr>
        <w:t>с</w:t>
      </w:r>
      <w:r w:rsidRPr="00E141C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оглашении указываются конкретные, измеримые результаты предоставления субсидии с указанием точной даты завершения и конечного </w:t>
      </w:r>
      <w:r w:rsidRPr="00E141CF">
        <w:rPr>
          <w:rFonts w:ascii="PT Astra Serif" w:eastAsia="Calibri" w:hAnsi="PT Astra Serif" w:cs="Times New Roman"/>
          <w:sz w:val="28"/>
          <w:szCs w:val="28"/>
          <w:lang w:eastAsia="en-US"/>
        </w:rPr>
        <w:lastRenderedPageBreak/>
        <w:t>значения результатов (конкретной количественной характеристики).</w:t>
      </w:r>
    </w:p>
    <w:p w:rsidR="00B82687" w:rsidRPr="000D14EF" w:rsidRDefault="00D22D7E" w:rsidP="00B82687">
      <w:pPr>
        <w:spacing w:after="0"/>
        <w:ind w:firstLine="567"/>
        <w:jc w:val="both"/>
        <w:rPr>
          <w:rFonts w:ascii="PT Astra Serif" w:hAnsi="PT Astra Serif"/>
          <w:strike/>
          <w:sz w:val="28"/>
          <w:szCs w:val="28"/>
        </w:rPr>
      </w:pPr>
      <w:r w:rsidRPr="00E141CF">
        <w:rPr>
          <w:rFonts w:ascii="PT Astra Serif" w:hAnsi="PT Astra Serif"/>
          <w:sz w:val="28"/>
          <w:szCs w:val="28"/>
        </w:rPr>
        <w:t xml:space="preserve">Управление </w:t>
      </w:r>
      <w:r w:rsidRPr="000D14EF">
        <w:rPr>
          <w:rFonts w:ascii="PT Astra Serif" w:hAnsi="PT Astra Serif"/>
          <w:sz w:val="28"/>
          <w:szCs w:val="28"/>
        </w:rPr>
        <w:t>устанавливает в с</w:t>
      </w:r>
      <w:r w:rsidR="00B82687" w:rsidRPr="000D14EF">
        <w:rPr>
          <w:rFonts w:ascii="PT Astra Serif" w:hAnsi="PT Astra Serif"/>
          <w:sz w:val="28"/>
          <w:szCs w:val="28"/>
        </w:rPr>
        <w:t xml:space="preserve">оглашении порядок и сроки представления Получателем субсидии отчетности о достижении </w:t>
      </w:r>
      <w:r w:rsidRPr="000D14EF">
        <w:rPr>
          <w:rFonts w:ascii="PT Astra Serif" w:hAnsi="PT Astra Serif"/>
          <w:sz w:val="28"/>
          <w:szCs w:val="28"/>
        </w:rPr>
        <w:t xml:space="preserve">значений результатов </w:t>
      </w:r>
      <w:r w:rsidR="00B82687" w:rsidRPr="000D14EF">
        <w:rPr>
          <w:rFonts w:ascii="PT Astra Serif" w:hAnsi="PT Astra Serif"/>
          <w:sz w:val="28"/>
          <w:szCs w:val="28"/>
        </w:rPr>
        <w:t>и показател</w:t>
      </w:r>
      <w:r w:rsidRPr="000D14EF">
        <w:rPr>
          <w:rFonts w:ascii="PT Astra Serif" w:hAnsi="PT Astra Serif"/>
          <w:sz w:val="28"/>
          <w:szCs w:val="28"/>
        </w:rPr>
        <w:t>я</w:t>
      </w:r>
      <w:r w:rsidR="00B82687" w:rsidRPr="000D14EF">
        <w:rPr>
          <w:rFonts w:ascii="PT Astra Serif" w:hAnsi="PT Astra Serif"/>
          <w:sz w:val="28"/>
          <w:szCs w:val="28"/>
        </w:rPr>
        <w:t xml:space="preserve">, указанных в </w:t>
      </w:r>
      <w:r w:rsidR="002E5006" w:rsidRPr="000D14EF">
        <w:rPr>
          <w:rFonts w:ascii="PT Astra Serif" w:hAnsi="PT Astra Serif"/>
          <w:sz w:val="28"/>
          <w:szCs w:val="28"/>
        </w:rPr>
        <w:t>настоящем пункте</w:t>
      </w:r>
      <w:r w:rsidR="00B82687" w:rsidRPr="000D14EF">
        <w:rPr>
          <w:rFonts w:ascii="PT Astra Serif" w:hAnsi="PT Astra Serif"/>
          <w:sz w:val="28"/>
          <w:szCs w:val="28"/>
        </w:rPr>
        <w:t xml:space="preserve">, об осуществлении расходов, источником финансового обеспечения которых является </w:t>
      </w:r>
      <w:r w:rsidRPr="000D14EF">
        <w:rPr>
          <w:rFonts w:ascii="PT Astra Serif" w:hAnsi="PT Astra Serif"/>
          <w:sz w:val="28"/>
          <w:szCs w:val="28"/>
        </w:rPr>
        <w:t>с</w:t>
      </w:r>
      <w:r w:rsidR="00B82687" w:rsidRPr="000D14EF">
        <w:rPr>
          <w:rFonts w:ascii="PT Astra Serif" w:hAnsi="PT Astra Serif"/>
          <w:sz w:val="28"/>
          <w:szCs w:val="28"/>
        </w:rPr>
        <w:t>убсидия, по формам, определенным типовой формой соглашения, установленн</w:t>
      </w:r>
      <w:r w:rsidRPr="000D14EF">
        <w:rPr>
          <w:rFonts w:ascii="PT Astra Serif" w:hAnsi="PT Astra Serif"/>
          <w:sz w:val="28"/>
          <w:szCs w:val="28"/>
        </w:rPr>
        <w:t>ой</w:t>
      </w:r>
      <w:r w:rsidR="00B82687" w:rsidRPr="000D14EF">
        <w:rPr>
          <w:rFonts w:ascii="PT Astra Serif" w:hAnsi="PT Astra Serif"/>
          <w:sz w:val="28"/>
          <w:szCs w:val="28"/>
        </w:rPr>
        <w:t xml:space="preserve"> приказом финансового управ</w:t>
      </w:r>
      <w:r w:rsidR="009F2BDE" w:rsidRPr="000D14EF">
        <w:rPr>
          <w:rFonts w:ascii="PT Astra Serif" w:hAnsi="PT Astra Serif"/>
          <w:sz w:val="28"/>
          <w:szCs w:val="28"/>
        </w:rPr>
        <w:t>ления администрации города Тулы.</w:t>
      </w:r>
    </w:p>
    <w:p w:rsidR="00B650FE" w:rsidRPr="000D14EF" w:rsidRDefault="00B650FE" w:rsidP="00BA0246">
      <w:pPr>
        <w:pStyle w:val="ConsPlusNormal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Получатель субсидии берет на себя обязательство по достижению </w:t>
      </w:r>
      <w:r w:rsidR="0046069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указанного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в </w:t>
      </w:r>
      <w:r w:rsidR="00D22D7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с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оглашении значени</w:t>
      </w:r>
      <w:r w:rsidR="0046069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я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показател</w:t>
      </w:r>
      <w:r w:rsidR="0046069E"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>я</w:t>
      </w:r>
      <w:r w:rsidRPr="000D14EF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результата предоставления субсидии и даты.</w:t>
      </w:r>
    </w:p>
    <w:p w:rsidR="00B650FE" w:rsidRPr="000D14EF" w:rsidRDefault="000809FF" w:rsidP="00BA02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25</w:t>
      </w:r>
      <w:r w:rsidR="00873492" w:rsidRPr="000D14EF">
        <w:rPr>
          <w:rFonts w:ascii="PT Astra Serif" w:hAnsi="PT Astra Serif"/>
          <w:sz w:val="28"/>
          <w:szCs w:val="28"/>
        </w:rPr>
        <w:t xml:space="preserve">. </w:t>
      </w:r>
      <w:r w:rsidR="00B650FE" w:rsidRPr="000D14EF">
        <w:rPr>
          <w:rFonts w:ascii="PT Astra Serif" w:hAnsi="PT Astra Serif"/>
          <w:sz w:val="28"/>
          <w:szCs w:val="28"/>
        </w:rPr>
        <w:t xml:space="preserve">Управление осуществляет перечисление субсидии не позднее 10-го рабочего дня, следующего за днем </w:t>
      </w:r>
      <w:r w:rsidR="00AB66CB" w:rsidRPr="000D14EF">
        <w:rPr>
          <w:rFonts w:ascii="PT Astra Serif" w:hAnsi="PT Astra Serif"/>
          <w:sz w:val="28"/>
          <w:szCs w:val="28"/>
        </w:rPr>
        <w:t xml:space="preserve">заключение Соглашения. </w:t>
      </w:r>
    </w:p>
    <w:p w:rsidR="00B650FE" w:rsidRPr="000D14EF" w:rsidRDefault="00B650FE" w:rsidP="00BA02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Субсидия перечисляется на расчетный счет, открытый Получателю субсидии в учреждениях Центрального Банка Российской Федерации или кредитных организациях, указанный П</w:t>
      </w:r>
      <w:r w:rsidR="00506F02" w:rsidRPr="000D14EF">
        <w:rPr>
          <w:rFonts w:ascii="PT Astra Serif" w:hAnsi="PT Astra Serif"/>
          <w:sz w:val="28"/>
          <w:szCs w:val="28"/>
        </w:rPr>
        <w:t>олучателем субсидии в заявке на </w:t>
      </w:r>
      <w:r w:rsidRPr="000D14EF">
        <w:rPr>
          <w:rFonts w:ascii="PT Astra Serif" w:hAnsi="PT Astra Serif"/>
          <w:sz w:val="28"/>
          <w:szCs w:val="28"/>
        </w:rPr>
        <w:t>перечисление субсидии.</w:t>
      </w:r>
    </w:p>
    <w:p w:rsidR="00455E7C" w:rsidRPr="000D14EF" w:rsidRDefault="000809FF" w:rsidP="00455E7C">
      <w:pPr>
        <w:pStyle w:val="ConsPlusNormal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26</w:t>
      </w:r>
      <w:r w:rsidR="00B650FE" w:rsidRPr="000D14EF">
        <w:rPr>
          <w:rFonts w:ascii="PT Astra Serif" w:hAnsi="PT Astra Serif"/>
          <w:sz w:val="28"/>
          <w:szCs w:val="28"/>
        </w:rPr>
        <w:t xml:space="preserve">. </w:t>
      </w:r>
      <w:r w:rsidR="00455E7C" w:rsidRPr="000D14EF">
        <w:rPr>
          <w:rFonts w:ascii="PT Astra Serif" w:hAnsi="PT Astra Serif"/>
          <w:sz w:val="28"/>
          <w:szCs w:val="28"/>
        </w:rPr>
        <w:t xml:space="preserve">Отчетность предусмотренная пунктом 5 </w:t>
      </w:r>
      <w:r w:rsidR="00455E7C" w:rsidRPr="000D14EF">
        <w:rPr>
          <w:rFonts w:ascii="PT Astra Serif" w:hAnsi="PT Astra Serif" w:cs="Times New Roman"/>
          <w:sz w:val="28"/>
          <w:szCs w:val="28"/>
          <w:lang w:eastAsia="zh-CN"/>
        </w:rPr>
        <w:t xml:space="preserve">Общих требований </w:t>
      </w:r>
      <w:r w:rsidR="00455E7C" w:rsidRPr="000D14EF">
        <w:rPr>
          <w:rFonts w:ascii="PT Astra Serif" w:hAnsi="PT Astra Serif"/>
          <w:sz w:val="28"/>
          <w:szCs w:val="28"/>
        </w:rPr>
        <w:t>предоставляется в Управление Получателем субсидии не реже одного раза в квартал.</w:t>
      </w:r>
    </w:p>
    <w:p w:rsidR="00B650FE" w:rsidRPr="000D14EF" w:rsidRDefault="00B650FE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Управление осуществляет проверку представленных Получателем субсидии отчетов в срок, не превышающий 5 рабочих дней со дня их получения.</w:t>
      </w:r>
    </w:p>
    <w:p w:rsidR="0046069E" w:rsidRPr="000D14EF" w:rsidRDefault="000809FF" w:rsidP="0046069E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27</w:t>
      </w:r>
      <w:r w:rsidR="0046069E" w:rsidRPr="000D14EF">
        <w:rPr>
          <w:rFonts w:ascii="PT Astra Serif" w:hAnsi="PT Astra Serif"/>
          <w:sz w:val="28"/>
          <w:szCs w:val="28"/>
        </w:rPr>
        <w:t>. Направление расходов, источником финансового обеспечения которых является субсидия, установлено в пункте 1 настоящего Порядка.</w:t>
      </w:r>
    </w:p>
    <w:p w:rsidR="0046069E" w:rsidRDefault="0046069E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p w:rsidR="00B650FE" w:rsidRPr="00BA0246" w:rsidRDefault="00B650FE" w:rsidP="00BA02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PT Astra Serif" w:hAnsi="PT Astra Serif"/>
          <w:b/>
          <w:sz w:val="28"/>
          <w:szCs w:val="28"/>
        </w:rPr>
      </w:pPr>
      <w:r w:rsidRPr="00BA0246">
        <w:rPr>
          <w:rFonts w:ascii="PT Astra Serif" w:hAnsi="PT Astra Serif"/>
          <w:b/>
          <w:sz w:val="28"/>
          <w:szCs w:val="28"/>
        </w:rPr>
        <w:t>III. Требования об осуществлении контроля (мониторинга) за соблюдением условий и порядка предоставления субсидии и ответственности за их нарушение</w:t>
      </w:r>
    </w:p>
    <w:p w:rsidR="00B650FE" w:rsidRPr="00BA0246" w:rsidRDefault="00B650FE" w:rsidP="00BA0246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PT Astra Serif" w:hAnsi="PT Astra Serif"/>
          <w:sz w:val="28"/>
          <w:szCs w:val="28"/>
        </w:rPr>
      </w:pPr>
    </w:p>
    <w:p w:rsidR="00B650FE" w:rsidRPr="000D14EF" w:rsidRDefault="000809FF" w:rsidP="00BA02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28. </w:t>
      </w:r>
      <w:r w:rsidR="00B650FE" w:rsidRPr="000D14EF">
        <w:rPr>
          <w:rFonts w:ascii="PT Astra Serif" w:hAnsi="PT Astra Serif"/>
          <w:sz w:val="28"/>
          <w:szCs w:val="28"/>
        </w:rPr>
        <w:t xml:space="preserve">Управление осуществляет проверки соблюдения Получателем субсидии порядка и условий предоставления субсидий, в том числе мониторинга в части достижения результатов предоставления субсидии, орган муниципального финансового контроля осуществляет проверки </w:t>
      </w:r>
      <w:r w:rsidR="00506F02" w:rsidRPr="000D14EF">
        <w:rPr>
          <w:rFonts w:ascii="PT Astra Serif" w:hAnsi="PT Astra Serif"/>
          <w:sz w:val="28"/>
          <w:szCs w:val="28"/>
        </w:rPr>
        <w:t>в </w:t>
      </w:r>
      <w:r w:rsidR="00B650FE" w:rsidRPr="000D14EF">
        <w:rPr>
          <w:rFonts w:ascii="PT Astra Serif" w:hAnsi="PT Astra Serif"/>
          <w:sz w:val="28"/>
          <w:szCs w:val="28"/>
        </w:rPr>
        <w:t xml:space="preserve">соответствии со статьями 268.1 и 269.2 Бюджетного кодекса Российской Федерации. </w:t>
      </w:r>
    </w:p>
    <w:p w:rsidR="00B650FE" w:rsidRPr="000D14EF" w:rsidRDefault="000809FF" w:rsidP="00BA024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29</w:t>
      </w:r>
      <w:r w:rsidR="00904635" w:rsidRPr="000D14EF">
        <w:rPr>
          <w:rFonts w:ascii="PT Astra Serif" w:hAnsi="PT Astra Serif"/>
          <w:sz w:val="28"/>
          <w:szCs w:val="28"/>
        </w:rPr>
        <w:t>. Управление в течение 5</w:t>
      </w:r>
      <w:r w:rsidR="00B650FE" w:rsidRPr="000D14EF">
        <w:rPr>
          <w:rFonts w:ascii="PT Astra Serif" w:hAnsi="PT Astra Serif"/>
          <w:sz w:val="28"/>
          <w:szCs w:val="28"/>
        </w:rPr>
        <w:t xml:space="preserve"> рабочих дней со дня установления факта нарушения Получателем субсидии условий, порядка предоставления субсидии, а также в случае не достижения Получателем субсидии значений результата и показател</w:t>
      </w:r>
      <w:r w:rsidR="0046069E" w:rsidRPr="000D14EF">
        <w:rPr>
          <w:rFonts w:ascii="PT Astra Serif" w:hAnsi="PT Astra Serif"/>
          <w:sz w:val="28"/>
          <w:szCs w:val="28"/>
        </w:rPr>
        <w:t>я</w:t>
      </w:r>
      <w:r w:rsidR="00B650FE" w:rsidRPr="000D14EF">
        <w:rPr>
          <w:rFonts w:ascii="PT Astra Serif" w:hAnsi="PT Astra Serif"/>
          <w:sz w:val="28"/>
          <w:szCs w:val="28"/>
        </w:rPr>
        <w:t xml:space="preserve">, необходимых для достижения результата предоставления субсидии, указанных в пункте </w:t>
      </w:r>
      <w:r w:rsidRPr="000D14EF">
        <w:rPr>
          <w:rFonts w:ascii="PT Astra Serif" w:hAnsi="PT Astra Serif"/>
          <w:sz w:val="28"/>
          <w:szCs w:val="28"/>
        </w:rPr>
        <w:t>24</w:t>
      </w:r>
      <w:r w:rsidR="00B650FE" w:rsidRPr="000D14EF">
        <w:rPr>
          <w:rFonts w:ascii="PT Astra Serif" w:hAnsi="PT Astra Serif"/>
          <w:sz w:val="28"/>
          <w:szCs w:val="28"/>
        </w:rPr>
        <w:t xml:space="preserve"> Порядка, направляет Получателю субсидии письменное требование о возврате субсидии.</w:t>
      </w:r>
    </w:p>
    <w:p w:rsidR="00B650FE" w:rsidRPr="000D14EF" w:rsidRDefault="000809FF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30</w:t>
      </w:r>
      <w:r w:rsidR="00B650FE" w:rsidRPr="000D14EF">
        <w:rPr>
          <w:rFonts w:ascii="PT Astra Serif" w:hAnsi="PT Astra Serif"/>
          <w:sz w:val="28"/>
          <w:szCs w:val="28"/>
        </w:rPr>
        <w:t>. Получатель субсидии обязан в течение 10 рабочих дней со дня получения письменного требования Управления о возврате субсидии возвратить ее в доход бюджета муниципального образования город Тула.</w:t>
      </w:r>
    </w:p>
    <w:p w:rsidR="00B650FE" w:rsidRPr="000D14EF" w:rsidRDefault="000809FF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lastRenderedPageBreak/>
        <w:t>31</w:t>
      </w:r>
      <w:r w:rsidR="00B650FE" w:rsidRPr="000D14EF">
        <w:rPr>
          <w:rFonts w:ascii="PT Astra Serif" w:hAnsi="PT Astra Serif"/>
          <w:sz w:val="28"/>
          <w:szCs w:val="28"/>
        </w:rPr>
        <w:t>. Если субсидия не возвращена в установленный срок, она взыскивается Управлением в доход бюджета муниципа</w:t>
      </w:r>
      <w:r w:rsidR="00506F02" w:rsidRPr="000D14EF">
        <w:rPr>
          <w:rFonts w:ascii="PT Astra Serif" w:hAnsi="PT Astra Serif"/>
          <w:sz w:val="28"/>
          <w:szCs w:val="28"/>
        </w:rPr>
        <w:t>льного образования город Тула в </w:t>
      </w:r>
      <w:r w:rsidR="00B650FE" w:rsidRPr="000D14EF">
        <w:rPr>
          <w:rFonts w:ascii="PT Astra Serif" w:hAnsi="PT Astra Serif"/>
          <w:sz w:val="28"/>
          <w:szCs w:val="28"/>
        </w:rPr>
        <w:t>порядке, установленном действующим законодательством.</w:t>
      </w:r>
    </w:p>
    <w:p w:rsidR="00B650FE" w:rsidRPr="000D14EF" w:rsidRDefault="000809FF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32</w:t>
      </w:r>
      <w:r w:rsidR="00B650FE" w:rsidRPr="000D14EF">
        <w:rPr>
          <w:rFonts w:ascii="PT Astra Serif" w:hAnsi="PT Astra Serif"/>
          <w:sz w:val="28"/>
          <w:szCs w:val="28"/>
        </w:rPr>
        <w:t>. В случае нарушения Получателем субсидии условий и порядка предоставления субсидии, выявленных</w:t>
      </w:r>
      <w:r w:rsidR="00904635" w:rsidRPr="000D14EF">
        <w:rPr>
          <w:rFonts w:ascii="PT Astra Serif" w:hAnsi="PT Astra Serif"/>
          <w:sz w:val="28"/>
          <w:szCs w:val="28"/>
        </w:rPr>
        <w:t>,</w:t>
      </w:r>
      <w:r w:rsidR="00B650FE" w:rsidRPr="000D14EF">
        <w:rPr>
          <w:rFonts w:ascii="PT Astra Serif" w:hAnsi="PT Astra Serif"/>
          <w:sz w:val="28"/>
          <w:szCs w:val="28"/>
        </w:rPr>
        <w:t xml:space="preserve"> в том числе</w:t>
      </w:r>
      <w:r w:rsidR="00904635" w:rsidRPr="000D14EF">
        <w:rPr>
          <w:rFonts w:ascii="PT Astra Serif" w:hAnsi="PT Astra Serif"/>
          <w:sz w:val="28"/>
          <w:szCs w:val="28"/>
        </w:rPr>
        <w:t>,</w:t>
      </w:r>
      <w:r w:rsidR="00B650FE" w:rsidRPr="000D14EF">
        <w:rPr>
          <w:rFonts w:ascii="PT Astra Serif" w:hAnsi="PT Astra Serif"/>
          <w:sz w:val="28"/>
          <w:szCs w:val="28"/>
        </w:rPr>
        <w:t xml:space="preserve"> по фактам проверок, проведенных Управлением и (или) органами муниципального финансового контроля, а также в случае не достижения Получателем субсидии значений результата и показател</w:t>
      </w:r>
      <w:r w:rsidR="0046069E" w:rsidRPr="000D14EF">
        <w:rPr>
          <w:rFonts w:ascii="PT Astra Serif" w:hAnsi="PT Astra Serif"/>
          <w:sz w:val="28"/>
          <w:szCs w:val="28"/>
        </w:rPr>
        <w:t>я</w:t>
      </w:r>
      <w:r w:rsidR="00B650FE" w:rsidRPr="000D14EF">
        <w:rPr>
          <w:rFonts w:ascii="PT Astra Serif" w:hAnsi="PT Astra Serif"/>
          <w:sz w:val="28"/>
          <w:szCs w:val="28"/>
        </w:rPr>
        <w:t xml:space="preserve">, необходимых для достижения результата предоставления субсидии, указанных в пункте </w:t>
      </w:r>
      <w:r w:rsidRPr="000D14EF">
        <w:rPr>
          <w:rFonts w:ascii="PT Astra Serif" w:hAnsi="PT Astra Serif"/>
          <w:sz w:val="28"/>
          <w:szCs w:val="28"/>
        </w:rPr>
        <w:t>24</w:t>
      </w:r>
      <w:r w:rsidR="00B650FE" w:rsidRPr="000D14EF">
        <w:rPr>
          <w:rFonts w:ascii="PT Astra Serif" w:hAnsi="PT Astra Serif"/>
          <w:sz w:val="28"/>
          <w:szCs w:val="28"/>
        </w:rPr>
        <w:t xml:space="preserve"> Порядка, соответствующие средства подлежат возврату Получателем субсидии в доход бюджета муниципального образования город Тула. </w:t>
      </w:r>
    </w:p>
    <w:p w:rsidR="00B650FE" w:rsidRPr="00BA0246" w:rsidRDefault="000809FF" w:rsidP="00BA0246">
      <w:pPr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0D14EF">
        <w:rPr>
          <w:rFonts w:ascii="PT Astra Serif" w:hAnsi="PT Astra Serif"/>
          <w:sz w:val="28"/>
          <w:szCs w:val="28"/>
        </w:rPr>
        <w:t>33</w:t>
      </w:r>
      <w:r w:rsidR="00B650FE" w:rsidRPr="000D14EF">
        <w:rPr>
          <w:rFonts w:ascii="PT Astra Serif" w:hAnsi="PT Astra Serif"/>
          <w:sz w:val="28"/>
          <w:szCs w:val="28"/>
        </w:rPr>
        <w:t>. Ответственность за достоверность представляемых в Управление сведений и док</w:t>
      </w:r>
      <w:r w:rsidR="00B650FE" w:rsidRPr="00BA0246">
        <w:rPr>
          <w:rFonts w:ascii="PT Astra Serif" w:hAnsi="PT Astra Serif"/>
          <w:sz w:val="28"/>
          <w:szCs w:val="28"/>
        </w:rPr>
        <w:t xml:space="preserve">ументов возлагается на Получателя субсидии. </w:t>
      </w:r>
    </w:p>
    <w:p w:rsidR="00B650FE" w:rsidRPr="00BA0246" w:rsidRDefault="00B650FE" w:rsidP="00BA0246">
      <w:pPr>
        <w:spacing w:after="0" w:line="240" w:lineRule="auto"/>
        <w:ind w:firstLine="567"/>
        <w:jc w:val="both"/>
        <w:rPr>
          <w:rFonts w:ascii="PT Astra Serif" w:eastAsia="Times New Roman" w:hAnsi="PT Astra Serif"/>
          <w:color w:val="0070C0"/>
          <w:sz w:val="28"/>
          <w:szCs w:val="28"/>
          <w:lang w:eastAsia="ru-RU"/>
        </w:rPr>
      </w:pPr>
    </w:p>
    <w:p w:rsidR="006F1C49" w:rsidRDefault="006F1C49" w:rsidP="006F1C49">
      <w:pPr>
        <w:tabs>
          <w:tab w:val="left" w:pos="4365"/>
        </w:tabs>
        <w:ind w:left="2268" w:right="2833"/>
        <w:rPr>
          <w:rFonts w:ascii="PT Astra Serif" w:hAnsi="PT Astra Serif"/>
          <w:b/>
          <w:bCs/>
          <w:sz w:val="28"/>
          <w:szCs w:val="28"/>
          <w:lang w:eastAsia="ru-RU"/>
        </w:rPr>
      </w:pPr>
    </w:p>
    <w:p w:rsidR="006F1C49" w:rsidRPr="00285797" w:rsidRDefault="006F1C49" w:rsidP="006F1C49">
      <w:pPr>
        <w:tabs>
          <w:tab w:val="left" w:pos="4365"/>
        </w:tabs>
        <w:ind w:left="2268" w:right="2833"/>
        <w:rPr>
          <w:rFonts w:ascii="PT Astra Serif" w:hAnsi="PT Astra Serif"/>
          <w:b/>
          <w:sz w:val="28"/>
          <w:szCs w:val="28"/>
          <w:lang w:eastAsia="ru-RU"/>
        </w:rPr>
      </w:pPr>
      <w:r w:rsidRPr="00285797">
        <w:rPr>
          <w:rFonts w:ascii="PT Astra Serif" w:hAnsi="PT Astra Serif"/>
          <w:b/>
          <w:bCs/>
          <w:sz w:val="28"/>
          <w:szCs w:val="28"/>
          <w:lang w:eastAsia="ru-RU"/>
        </w:rPr>
        <w:t>_____________________________</w:t>
      </w:r>
    </w:p>
    <w:p w:rsidR="00BA0246" w:rsidRDefault="00BA0246" w:rsidP="00AF1003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A0246" w:rsidRDefault="00BA0246" w:rsidP="00AF1003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D22D7E" w:rsidRDefault="00D22D7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D22D7E" w:rsidRDefault="00D22D7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D22D7E" w:rsidRDefault="00D22D7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9F2BDE" w:rsidRDefault="009F2BDE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0D14EF" w:rsidRDefault="000D14EF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0D14EF" w:rsidRDefault="000D14EF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0D14EF" w:rsidRDefault="000D14EF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26DE0" w:rsidRPr="00D0786C" w:rsidRDefault="00B26DE0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  <w:r w:rsidRPr="00D0786C">
        <w:rPr>
          <w:rFonts w:ascii="PT Astra Serif" w:eastAsia="Times New Roman" w:hAnsi="PT Astra Serif"/>
          <w:sz w:val="28"/>
          <w:szCs w:val="28"/>
          <w:lang w:eastAsia="ru-RU"/>
        </w:rPr>
        <w:lastRenderedPageBreak/>
        <w:t xml:space="preserve">Приложение </w:t>
      </w:r>
    </w:p>
    <w:p w:rsidR="00B26DE0" w:rsidRDefault="00B26DE0" w:rsidP="00B26DE0">
      <w:pPr>
        <w:spacing w:after="0" w:line="240" w:lineRule="auto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  <w:r w:rsidRPr="00D0786C">
        <w:rPr>
          <w:rFonts w:ascii="PT Astra Serif" w:eastAsia="Times New Roman" w:hAnsi="PT Astra Serif"/>
          <w:sz w:val="28"/>
          <w:szCs w:val="28"/>
          <w:lang w:eastAsia="ru-RU"/>
        </w:rPr>
        <w:t xml:space="preserve">к Порядку </w:t>
      </w:r>
    </w:p>
    <w:p w:rsidR="00B26DE0" w:rsidRDefault="00B26DE0" w:rsidP="00B26DE0">
      <w:pPr>
        <w:spacing w:after="0" w:line="240" w:lineRule="auto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26DE0" w:rsidRPr="00D0786C" w:rsidRDefault="00B26DE0" w:rsidP="00B26DE0">
      <w:pPr>
        <w:spacing w:after="0" w:line="288" w:lineRule="atLeast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  <w:r w:rsidRPr="00D0786C">
        <w:rPr>
          <w:rFonts w:ascii="PT Astra Serif" w:eastAsia="Times New Roman" w:hAnsi="PT Astra Serif"/>
          <w:sz w:val="28"/>
          <w:szCs w:val="28"/>
          <w:lang w:eastAsia="ru-RU"/>
        </w:rPr>
        <w:t xml:space="preserve">В управление по транспорту </w:t>
      </w:r>
    </w:p>
    <w:p w:rsidR="00B26DE0" w:rsidRPr="00D0786C" w:rsidRDefault="00B26DE0" w:rsidP="00B26DE0">
      <w:pPr>
        <w:spacing w:after="0" w:line="288" w:lineRule="atLeast"/>
        <w:ind w:left="286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  <w:r w:rsidRPr="00D0786C">
        <w:rPr>
          <w:rFonts w:ascii="PT Astra Serif" w:eastAsia="Times New Roman" w:hAnsi="PT Astra Serif"/>
          <w:sz w:val="28"/>
          <w:szCs w:val="28"/>
          <w:lang w:eastAsia="ru-RU"/>
        </w:rPr>
        <w:t xml:space="preserve">и дорожному хозяйству </w:t>
      </w:r>
    </w:p>
    <w:p w:rsidR="00B26DE0" w:rsidRDefault="00B26DE0" w:rsidP="00B26DE0">
      <w:pPr>
        <w:spacing w:after="0" w:line="240" w:lineRule="auto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  <w:r w:rsidRPr="00D0786C">
        <w:rPr>
          <w:rFonts w:ascii="PT Astra Serif" w:eastAsia="Times New Roman" w:hAnsi="PT Astra Serif"/>
          <w:sz w:val="28"/>
          <w:szCs w:val="28"/>
          <w:lang w:eastAsia="ru-RU"/>
        </w:rPr>
        <w:t>администрации города Тул</w:t>
      </w:r>
      <w:r>
        <w:rPr>
          <w:rFonts w:ascii="PT Astra Serif" w:eastAsia="Times New Roman" w:hAnsi="PT Astra Serif"/>
          <w:sz w:val="28"/>
          <w:szCs w:val="28"/>
          <w:lang w:eastAsia="ru-RU"/>
        </w:rPr>
        <w:t>ы</w:t>
      </w:r>
    </w:p>
    <w:p w:rsidR="00B26DE0" w:rsidRDefault="00B26DE0" w:rsidP="00B26DE0">
      <w:pPr>
        <w:spacing w:after="0" w:line="240" w:lineRule="auto"/>
        <w:jc w:val="right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26DE0" w:rsidRPr="00D0786C" w:rsidRDefault="00B26DE0" w:rsidP="00B26DE0">
      <w:pPr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 w:rsidRPr="00D0786C">
        <w:rPr>
          <w:rFonts w:ascii="PT Astra Serif" w:eastAsia="Times New Roman" w:hAnsi="PT Astra Serif"/>
          <w:sz w:val="28"/>
          <w:szCs w:val="28"/>
          <w:lang w:eastAsia="ru-RU"/>
        </w:rPr>
        <w:t>ЗАЯВ</w:t>
      </w:r>
      <w:r>
        <w:rPr>
          <w:rFonts w:ascii="PT Astra Serif" w:eastAsia="Times New Roman" w:hAnsi="PT Astra Serif"/>
          <w:sz w:val="28"/>
          <w:szCs w:val="28"/>
          <w:lang w:eastAsia="ru-RU"/>
        </w:rPr>
        <w:t>ЛЕНИЕ</w:t>
      </w:r>
      <w:r w:rsidRPr="00D0786C">
        <w:rPr>
          <w:rFonts w:ascii="PT Astra Serif" w:eastAsia="Times New Roman" w:hAnsi="PT Astra Serif"/>
          <w:sz w:val="28"/>
          <w:szCs w:val="28"/>
          <w:lang w:eastAsia="ru-RU"/>
        </w:rPr>
        <w:t xml:space="preserve"> </w:t>
      </w:r>
    </w:p>
    <w:p w:rsidR="00B26DE0" w:rsidRDefault="00B26DE0" w:rsidP="00B26DE0">
      <w:pPr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о предоставлении</w:t>
      </w:r>
      <w:r w:rsidRPr="00D0786C">
        <w:rPr>
          <w:rFonts w:ascii="PT Astra Serif" w:eastAsia="Times New Roman" w:hAnsi="PT Astra Serif"/>
          <w:sz w:val="28"/>
          <w:szCs w:val="28"/>
          <w:lang w:eastAsia="ru-RU"/>
        </w:rPr>
        <w:t xml:space="preserve"> субсидии </w:t>
      </w:r>
    </w:p>
    <w:p w:rsidR="00B26DE0" w:rsidRDefault="00B26DE0" w:rsidP="00B26DE0">
      <w:pPr>
        <w:spacing w:after="0" w:line="240" w:lineRule="auto"/>
        <w:jc w:val="center"/>
        <w:rPr>
          <w:rFonts w:ascii="PT Astra Serif" w:eastAsia="Times New Roman" w:hAnsi="PT Astra Serif"/>
          <w:sz w:val="28"/>
          <w:szCs w:val="28"/>
          <w:lang w:eastAsia="ru-RU"/>
        </w:rPr>
      </w:pPr>
    </w:p>
    <w:p w:rsidR="00B26DE0" w:rsidRDefault="00B26DE0" w:rsidP="00B26DE0">
      <w:pPr>
        <w:pStyle w:val="ConsPlusNonformat"/>
        <w:ind w:firstLine="567"/>
        <w:jc w:val="both"/>
        <w:rPr>
          <w:rFonts w:ascii="PT Astra Serif" w:hAnsi="PT Astra Serif"/>
          <w:sz w:val="28"/>
          <w:szCs w:val="28"/>
        </w:rPr>
      </w:pPr>
      <w:r w:rsidRPr="009E2981">
        <w:rPr>
          <w:rFonts w:ascii="PT Astra Serif" w:eastAsia="Calibri" w:hAnsi="PT Astra Serif" w:cs="Times New Roman"/>
          <w:sz w:val="28"/>
          <w:szCs w:val="28"/>
          <w:lang w:eastAsia="en-US"/>
        </w:rPr>
        <w:t>Ознакомившись с условиями предоставления субсидии</w:t>
      </w:r>
    </w:p>
    <w:p w:rsidR="00B26DE0" w:rsidRDefault="00B26DE0" w:rsidP="00B26DE0">
      <w:pPr>
        <w:spacing w:after="0" w:line="240" w:lineRule="auto"/>
        <w:jc w:val="both"/>
        <w:rPr>
          <w:rFonts w:ascii="PT Astra Serif" w:eastAsia="Times New Roman" w:hAnsi="PT Astra Serif"/>
          <w:sz w:val="28"/>
          <w:szCs w:val="28"/>
          <w:lang w:eastAsia="ru-RU"/>
        </w:rPr>
      </w:pPr>
      <w:r>
        <w:rPr>
          <w:rFonts w:ascii="PT Astra Serif" w:eastAsia="Times New Roman" w:hAnsi="PT Astra Serif"/>
          <w:sz w:val="28"/>
          <w:szCs w:val="28"/>
          <w:lang w:eastAsia="ru-RU"/>
        </w:rPr>
        <w:t>__________________________________________________________________</w:t>
      </w:r>
    </w:p>
    <w:p w:rsidR="00B26DE0" w:rsidRPr="00B90333" w:rsidRDefault="00B26DE0" w:rsidP="00B26DE0">
      <w:pPr>
        <w:spacing w:after="0" w:line="240" w:lineRule="auto"/>
        <w:jc w:val="center"/>
        <w:rPr>
          <w:rFonts w:ascii="PT Astra Serif" w:eastAsia="Times New Roman" w:hAnsi="PT Astra Serif"/>
          <w:lang w:eastAsia="ru-RU"/>
        </w:rPr>
      </w:pPr>
      <w:r w:rsidRPr="00B90333">
        <w:rPr>
          <w:rFonts w:ascii="PT Astra Serif" w:eastAsia="Times New Roman" w:hAnsi="PT Astra Serif"/>
          <w:lang w:eastAsia="ru-RU"/>
        </w:rPr>
        <w:t>(полное наименование юридического лица или фамилия, имя, отчество (при наличии) индивидуального предпринимателя</w:t>
      </w:r>
      <w:r w:rsidRPr="00B90333">
        <w:t>)</w:t>
      </w:r>
    </w:p>
    <w:p w:rsidR="00B26DE0" w:rsidRPr="00B90333" w:rsidRDefault="00B26DE0" w:rsidP="00B26DE0">
      <w:pPr>
        <w:spacing w:after="0" w:line="240" w:lineRule="auto"/>
        <w:jc w:val="right"/>
        <w:rPr>
          <w:rFonts w:ascii="PT Astra Serif" w:eastAsia="Times New Roman" w:hAnsi="PT Astra Serif"/>
          <w:sz w:val="16"/>
          <w:szCs w:val="16"/>
          <w:lang w:eastAsia="ru-RU"/>
        </w:rPr>
      </w:pPr>
    </w:p>
    <w:p w:rsidR="00B26DE0" w:rsidRDefault="00B26DE0" w:rsidP="00B26DE0">
      <w:pPr>
        <w:tabs>
          <w:tab w:val="left" w:pos="8789"/>
        </w:tabs>
        <w:ind w:right="-2"/>
        <w:contextualSpacing/>
        <w:jc w:val="both"/>
        <w:rPr>
          <w:rFonts w:ascii="PT Astra Serif" w:hAnsi="PT Astra Serif"/>
          <w:sz w:val="28"/>
          <w:szCs w:val="28"/>
        </w:rPr>
      </w:pPr>
      <w:r w:rsidRPr="009E2981">
        <w:rPr>
          <w:rFonts w:ascii="PT Astra Serif" w:hAnsi="PT Astra Serif"/>
          <w:sz w:val="28"/>
          <w:szCs w:val="28"/>
        </w:rPr>
        <w:t xml:space="preserve">претендует   на   получение   субсидии   </w:t>
      </w:r>
      <w:r w:rsidRPr="00D104D0">
        <w:rPr>
          <w:rFonts w:ascii="PT Astra Serif" w:hAnsi="PT Astra Serif"/>
          <w:sz w:val="28"/>
          <w:szCs w:val="28"/>
        </w:rPr>
        <w:t xml:space="preserve">юридическому лицу (индивидуальному предпринимателю), осуществляющему регулярные перевозки пассажиров и багажа по нерегулируемым тарифам в границах муниципального образования город Тула, на </w:t>
      </w:r>
      <w:r>
        <w:rPr>
          <w:rFonts w:ascii="PT Astra Serif" w:hAnsi="PT Astra Serif"/>
          <w:sz w:val="28"/>
          <w:szCs w:val="28"/>
        </w:rPr>
        <w:t>возмещение части</w:t>
      </w:r>
      <w:r w:rsidRPr="00D0786C">
        <w:rPr>
          <w:rFonts w:ascii="PT Astra Serif" w:hAnsi="PT Astra Serif"/>
          <w:sz w:val="28"/>
          <w:szCs w:val="28"/>
        </w:rPr>
        <w:t xml:space="preserve"> затрат, возникших в результате выполн</w:t>
      </w:r>
      <w:r>
        <w:rPr>
          <w:rFonts w:ascii="PT Astra Serif" w:hAnsi="PT Astra Serif"/>
          <w:sz w:val="28"/>
          <w:szCs w:val="28"/>
        </w:rPr>
        <w:t>ения работ (услуг), связанных с </w:t>
      </w:r>
      <w:r w:rsidRPr="00D0786C">
        <w:rPr>
          <w:rFonts w:ascii="PT Astra Serif" w:hAnsi="PT Astra Serif"/>
          <w:sz w:val="28"/>
          <w:szCs w:val="28"/>
        </w:rPr>
        <w:t>осуществлением регулярных п</w:t>
      </w:r>
      <w:r>
        <w:rPr>
          <w:rFonts w:ascii="PT Astra Serif" w:hAnsi="PT Astra Serif"/>
          <w:sz w:val="28"/>
          <w:szCs w:val="28"/>
        </w:rPr>
        <w:t>еревозок пассажиров и багажа по </w:t>
      </w:r>
      <w:r w:rsidRPr="00D0786C">
        <w:rPr>
          <w:rFonts w:ascii="PT Astra Serif" w:hAnsi="PT Astra Serif"/>
          <w:sz w:val="28"/>
          <w:szCs w:val="28"/>
        </w:rPr>
        <w:t>нерегулируемым тариф</w:t>
      </w:r>
      <w:r>
        <w:rPr>
          <w:rFonts w:ascii="PT Astra Serif" w:hAnsi="PT Astra Serif"/>
          <w:sz w:val="28"/>
          <w:szCs w:val="28"/>
        </w:rPr>
        <w:t>ам автомобильным транспортом по </w:t>
      </w:r>
      <w:r w:rsidRPr="00D0786C">
        <w:rPr>
          <w:rFonts w:ascii="PT Astra Serif" w:hAnsi="PT Astra Serif"/>
          <w:sz w:val="28"/>
          <w:szCs w:val="28"/>
        </w:rPr>
        <w:t>муниципальным маршрутам в границах муниципального образования город Тула</w:t>
      </w:r>
      <w:r>
        <w:rPr>
          <w:rFonts w:ascii="PT Astra Serif" w:hAnsi="PT Astra Serif"/>
          <w:sz w:val="28"/>
          <w:szCs w:val="28"/>
        </w:rPr>
        <w:t>.</w:t>
      </w:r>
    </w:p>
    <w:p w:rsidR="00B26DE0" w:rsidRDefault="00B26DE0" w:rsidP="00B26DE0">
      <w:pPr>
        <w:pStyle w:val="ConsPlusNonformat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9E2981">
        <w:rPr>
          <w:rFonts w:ascii="PT Astra Serif" w:eastAsia="Calibri" w:hAnsi="PT Astra Serif" w:cs="Times New Roman"/>
          <w:sz w:val="28"/>
          <w:szCs w:val="28"/>
          <w:lang w:eastAsia="en-US"/>
        </w:rPr>
        <w:t>Достоверность  информации  (в  том  числе документов), представленной в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</w:t>
      </w:r>
      <w:r w:rsidRPr="009E2981">
        <w:rPr>
          <w:rFonts w:ascii="PT Astra Serif" w:hAnsi="PT Astra Serif"/>
          <w:sz w:val="28"/>
          <w:szCs w:val="28"/>
        </w:rPr>
        <w:t>составе   заявки,  подтверждаю.</w:t>
      </w:r>
    </w:p>
    <w:p w:rsidR="00B26DE0" w:rsidRPr="009E2981" w:rsidRDefault="00B26DE0" w:rsidP="00B26DE0">
      <w:pPr>
        <w:pStyle w:val="ConsPlusNonformat"/>
        <w:ind w:firstLine="567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9E2981">
        <w:rPr>
          <w:rFonts w:ascii="PT Astra Serif" w:eastAsia="Calibri" w:hAnsi="PT Astra Serif" w:cs="Times New Roman"/>
          <w:sz w:val="28"/>
          <w:szCs w:val="28"/>
          <w:lang w:eastAsia="en-US"/>
        </w:rPr>
        <w:t>Уведомление прошу направлять следующим способом:</w:t>
      </w:r>
      <w:r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__________________________________________________________________</w:t>
      </w:r>
    </w:p>
    <w:p w:rsidR="00B26DE0" w:rsidRPr="00B90333" w:rsidRDefault="00B26DE0" w:rsidP="00B26DE0">
      <w:pPr>
        <w:pStyle w:val="ConsPlusNonformat"/>
        <w:jc w:val="both"/>
        <w:rPr>
          <w:rFonts w:ascii="PT Astra Serif" w:eastAsia="Calibri" w:hAnsi="PT Astra Serif" w:cs="Times New Roman"/>
          <w:sz w:val="16"/>
          <w:szCs w:val="16"/>
          <w:lang w:eastAsia="en-US"/>
        </w:rPr>
      </w:pPr>
      <w:r w:rsidRPr="009E2981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   </w:t>
      </w:r>
    </w:p>
    <w:p w:rsidR="00B26DE0" w:rsidRDefault="00B26DE0" w:rsidP="00B26DE0">
      <w:pPr>
        <w:pStyle w:val="ConsPlusNonformat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  <w:r w:rsidRPr="009E2981">
        <w:rPr>
          <w:rFonts w:ascii="PT Astra Serif" w:eastAsia="Calibri" w:hAnsi="PT Astra Serif" w:cs="Times New Roman"/>
          <w:sz w:val="28"/>
          <w:szCs w:val="28"/>
          <w:lang w:eastAsia="en-US"/>
        </w:rPr>
        <w:t xml:space="preserve">    Информация о заявителе:</w:t>
      </w:r>
    </w:p>
    <w:p w:rsidR="00B26DE0" w:rsidRPr="00B90333" w:rsidRDefault="00B26DE0" w:rsidP="00B26DE0">
      <w:pPr>
        <w:pStyle w:val="ConsPlusNonformat"/>
        <w:jc w:val="both"/>
        <w:rPr>
          <w:rFonts w:ascii="PT Astra Serif" w:eastAsia="Calibri" w:hAnsi="PT Astra Serif" w:cs="Times New Roman"/>
          <w:sz w:val="16"/>
          <w:szCs w:val="16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"/>
        <w:gridCol w:w="6212"/>
        <w:gridCol w:w="2545"/>
      </w:tblGrid>
      <w:tr w:rsidR="00B26DE0" w:rsidTr="00217B55">
        <w:tc>
          <w:tcPr>
            <w:tcW w:w="314" w:type="pct"/>
          </w:tcPr>
          <w:p w:rsidR="00B26DE0" w:rsidRPr="009E2981" w:rsidRDefault="00B26DE0" w:rsidP="00217B5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№ п/п</w:t>
            </w:r>
          </w:p>
        </w:tc>
        <w:tc>
          <w:tcPr>
            <w:tcW w:w="3324" w:type="pct"/>
          </w:tcPr>
          <w:p w:rsidR="00B26DE0" w:rsidRPr="009E2981" w:rsidRDefault="00B26DE0" w:rsidP="00217B5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Наименование</w:t>
            </w:r>
          </w:p>
        </w:tc>
        <w:tc>
          <w:tcPr>
            <w:tcW w:w="1362" w:type="pct"/>
          </w:tcPr>
          <w:p w:rsidR="00B26DE0" w:rsidRPr="009E2981" w:rsidRDefault="00B26DE0" w:rsidP="00217B5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Содержание</w:t>
            </w:r>
          </w:p>
        </w:tc>
      </w:tr>
      <w:tr w:rsidR="00B26DE0" w:rsidTr="00217B55">
        <w:tc>
          <w:tcPr>
            <w:tcW w:w="314" w:type="pct"/>
          </w:tcPr>
          <w:p w:rsidR="00B26DE0" w:rsidRPr="009E2981" w:rsidRDefault="00B26DE0" w:rsidP="00217B5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1.</w:t>
            </w:r>
          </w:p>
        </w:tc>
        <w:tc>
          <w:tcPr>
            <w:tcW w:w="3324" w:type="pct"/>
          </w:tcPr>
          <w:p w:rsidR="00B26DE0" w:rsidRPr="009E2981" w:rsidRDefault="00B26DE0" w:rsidP="00217B55">
            <w:pPr>
              <w:pStyle w:val="ConsPlusNormal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Наименование, ИНН, КПП, ОГРН заявителя</w:t>
            </w:r>
          </w:p>
        </w:tc>
        <w:tc>
          <w:tcPr>
            <w:tcW w:w="1362" w:type="pct"/>
          </w:tcPr>
          <w:p w:rsidR="00B26DE0" w:rsidRPr="009E2981" w:rsidRDefault="00B26DE0" w:rsidP="00217B5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26DE0" w:rsidTr="00217B55">
        <w:tc>
          <w:tcPr>
            <w:tcW w:w="314" w:type="pct"/>
          </w:tcPr>
          <w:p w:rsidR="00B26DE0" w:rsidRPr="009E2981" w:rsidRDefault="00B26DE0" w:rsidP="00217B5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2.</w:t>
            </w:r>
          </w:p>
        </w:tc>
        <w:tc>
          <w:tcPr>
            <w:tcW w:w="3324" w:type="pct"/>
          </w:tcPr>
          <w:p w:rsidR="00B26DE0" w:rsidRPr="009E2981" w:rsidRDefault="00B26DE0" w:rsidP="00217B55">
            <w:pPr>
              <w:pStyle w:val="ConsPlusNormal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Юридический адрес заявителя</w:t>
            </w:r>
          </w:p>
        </w:tc>
        <w:tc>
          <w:tcPr>
            <w:tcW w:w="1362" w:type="pct"/>
          </w:tcPr>
          <w:p w:rsidR="00B26DE0" w:rsidRPr="009E2981" w:rsidRDefault="00B26DE0" w:rsidP="00217B5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26DE0" w:rsidTr="00217B55">
        <w:tc>
          <w:tcPr>
            <w:tcW w:w="314" w:type="pct"/>
          </w:tcPr>
          <w:p w:rsidR="00B26DE0" w:rsidRPr="009E2981" w:rsidRDefault="00B26DE0" w:rsidP="00217B5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3.</w:t>
            </w:r>
          </w:p>
        </w:tc>
        <w:tc>
          <w:tcPr>
            <w:tcW w:w="3324" w:type="pct"/>
          </w:tcPr>
          <w:p w:rsidR="00B26DE0" w:rsidRPr="009E2981" w:rsidRDefault="00B26DE0" w:rsidP="00217B55">
            <w:pPr>
              <w:pStyle w:val="ConsPlusNormal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Ф.И.О. руководителя, его контактные данные</w:t>
            </w:r>
          </w:p>
        </w:tc>
        <w:tc>
          <w:tcPr>
            <w:tcW w:w="1362" w:type="pct"/>
          </w:tcPr>
          <w:p w:rsidR="00B26DE0" w:rsidRPr="009E2981" w:rsidRDefault="00B26DE0" w:rsidP="00217B5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26DE0" w:rsidTr="00217B55">
        <w:tc>
          <w:tcPr>
            <w:tcW w:w="314" w:type="pct"/>
          </w:tcPr>
          <w:p w:rsidR="00B26DE0" w:rsidRPr="009E2981" w:rsidRDefault="00B26DE0" w:rsidP="00217B5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4.</w:t>
            </w:r>
          </w:p>
        </w:tc>
        <w:tc>
          <w:tcPr>
            <w:tcW w:w="3324" w:type="pct"/>
          </w:tcPr>
          <w:p w:rsidR="00B26DE0" w:rsidRPr="009E2981" w:rsidRDefault="00B26DE0" w:rsidP="00217B55">
            <w:pPr>
              <w:pStyle w:val="ConsPlusNormal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Ф.И.О. исполнителя, его контактные данные</w:t>
            </w:r>
          </w:p>
        </w:tc>
        <w:tc>
          <w:tcPr>
            <w:tcW w:w="1362" w:type="pct"/>
          </w:tcPr>
          <w:p w:rsidR="00B26DE0" w:rsidRPr="009E2981" w:rsidRDefault="00B26DE0" w:rsidP="00217B5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26DE0" w:rsidTr="00217B55">
        <w:tc>
          <w:tcPr>
            <w:tcW w:w="314" w:type="pct"/>
            <w:tcBorders>
              <w:bottom w:val="single" w:sz="4" w:space="0" w:color="auto"/>
            </w:tcBorders>
          </w:tcPr>
          <w:p w:rsidR="00B26DE0" w:rsidRPr="009E2981" w:rsidRDefault="00B26DE0" w:rsidP="00217B5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5.</w:t>
            </w:r>
          </w:p>
        </w:tc>
        <w:tc>
          <w:tcPr>
            <w:tcW w:w="3324" w:type="pct"/>
            <w:tcBorders>
              <w:bottom w:val="single" w:sz="4" w:space="0" w:color="auto"/>
            </w:tcBorders>
          </w:tcPr>
          <w:p w:rsidR="00B26DE0" w:rsidRPr="009E2981" w:rsidRDefault="00B26DE0" w:rsidP="00217B55">
            <w:pPr>
              <w:pStyle w:val="ConsPlusNormal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Реквизиты для перечисления субсидии</w:t>
            </w:r>
          </w:p>
        </w:tc>
        <w:tc>
          <w:tcPr>
            <w:tcW w:w="1362" w:type="pct"/>
            <w:tcBorders>
              <w:bottom w:val="single" w:sz="4" w:space="0" w:color="auto"/>
            </w:tcBorders>
          </w:tcPr>
          <w:p w:rsidR="00B26DE0" w:rsidRPr="009E2981" w:rsidRDefault="00B26DE0" w:rsidP="00217B55">
            <w:pPr>
              <w:pStyle w:val="ConsPlusNormal"/>
              <w:rPr>
                <w:rFonts w:ascii="PT Astra Serif" w:hAnsi="PT Astra Serif"/>
              </w:rPr>
            </w:pPr>
          </w:p>
        </w:tc>
      </w:tr>
      <w:tr w:rsidR="00B26DE0" w:rsidTr="00217B55">
        <w:tblPrEx>
          <w:tblBorders>
            <w:insideH w:val="nil"/>
          </w:tblBorders>
        </w:tblPrEx>
        <w:tc>
          <w:tcPr>
            <w:tcW w:w="314" w:type="pct"/>
            <w:tcBorders>
              <w:top w:val="single" w:sz="4" w:space="0" w:color="auto"/>
            </w:tcBorders>
          </w:tcPr>
          <w:p w:rsidR="00B26DE0" w:rsidRPr="009E2981" w:rsidRDefault="00B26DE0" w:rsidP="00217B55">
            <w:pPr>
              <w:pStyle w:val="ConsPlusNormal"/>
              <w:jc w:val="center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6.</w:t>
            </w:r>
          </w:p>
        </w:tc>
        <w:tc>
          <w:tcPr>
            <w:tcW w:w="3324" w:type="pct"/>
            <w:tcBorders>
              <w:top w:val="single" w:sz="4" w:space="0" w:color="auto"/>
            </w:tcBorders>
          </w:tcPr>
          <w:p w:rsidR="00B26DE0" w:rsidRPr="009E2981" w:rsidRDefault="00B26DE0" w:rsidP="00217B55">
            <w:pPr>
              <w:pStyle w:val="ConsPlusNormal"/>
              <w:rPr>
                <w:rFonts w:ascii="PT Astra Serif" w:hAnsi="PT Astra Serif"/>
              </w:rPr>
            </w:pPr>
            <w:r w:rsidRPr="009E2981">
              <w:rPr>
                <w:rFonts w:ascii="PT Astra Serif" w:hAnsi="PT Astra Serif"/>
              </w:rPr>
              <w:t>Перечень прилагаемых документов:</w:t>
            </w:r>
          </w:p>
        </w:tc>
        <w:tc>
          <w:tcPr>
            <w:tcW w:w="1362" w:type="pct"/>
            <w:tcBorders>
              <w:top w:val="single" w:sz="4" w:space="0" w:color="auto"/>
            </w:tcBorders>
          </w:tcPr>
          <w:p w:rsidR="00B26DE0" w:rsidRPr="009E2981" w:rsidRDefault="00B26DE0" w:rsidP="00217B55">
            <w:pPr>
              <w:pStyle w:val="ConsPlusNormal"/>
              <w:rPr>
                <w:rFonts w:ascii="PT Astra Serif" w:hAnsi="PT Astra Serif"/>
              </w:rPr>
            </w:pPr>
          </w:p>
        </w:tc>
      </w:tr>
    </w:tbl>
    <w:p w:rsidR="00B26DE0" w:rsidRPr="009E2981" w:rsidRDefault="00B26DE0" w:rsidP="00B26DE0">
      <w:pPr>
        <w:pStyle w:val="ConsPlusNonformat"/>
        <w:jc w:val="both"/>
        <w:rPr>
          <w:rFonts w:ascii="PT Astra Serif" w:eastAsia="Calibri" w:hAnsi="PT Astra Serif" w:cs="Times New Roman"/>
          <w:sz w:val="28"/>
          <w:szCs w:val="28"/>
          <w:lang w:eastAsia="en-US"/>
        </w:rPr>
      </w:pPr>
    </w:p>
    <w:p w:rsidR="00B26DE0" w:rsidRDefault="00B26DE0" w:rsidP="00B26DE0">
      <w:pPr>
        <w:tabs>
          <w:tab w:val="left" w:pos="8789"/>
        </w:tabs>
        <w:ind w:right="-2"/>
        <w:contextualSpacing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Руководитель                      ___________                                   ________________</w:t>
      </w:r>
    </w:p>
    <w:p w:rsidR="00B26DE0" w:rsidRDefault="00B26DE0" w:rsidP="00B26DE0">
      <w:pPr>
        <w:tabs>
          <w:tab w:val="left" w:pos="8789"/>
        </w:tabs>
        <w:ind w:right="-2"/>
        <w:contextualSpacing/>
        <w:jc w:val="both"/>
        <w:rPr>
          <w:rFonts w:ascii="PT Astra Serif" w:hAnsi="PT Astra Serif"/>
        </w:rPr>
      </w:pPr>
      <w:r w:rsidRPr="00B90333">
        <w:rPr>
          <w:rFonts w:ascii="PT Astra Serif" w:hAnsi="PT Astra Serif"/>
        </w:rPr>
        <w:t xml:space="preserve">                                             </w:t>
      </w:r>
      <w:r>
        <w:rPr>
          <w:rFonts w:ascii="PT Astra Serif" w:hAnsi="PT Astra Serif"/>
        </w:rPr>
        <w:t xml:space="preserve">             </w:t>
      </w:r>
      <w:r w:rsidRPr="00B90333">
        <w:rPr>
          <w:rFonts w:ascii="PT Astra Serif" w:hAnsi="PT Astra Serif"/>
        </w:rPr>
        <w:t xml:space="preserve"> (подпись)                                       </w:t>
      </w:r>
      <w:r>
        <w:rPr>
          <w:rFonts w:ascii="PT Astra Serif" w:hAnsi="PT Astra Serif"/>
        </w:rPr>
        <w:t xml:space="preserve">                 </w:t>
      </w:r>
      <w:r w:rsidRPr="00B90333">
        <w:rPr>
          <w:rFonts w:ascii="PT Astra Serif" w:hAnsi="PT Astra Serif"/>
        </w:rPr>
        <w:t>(расшифровка подписи)</w:t>
      </w:r>
    </w:p>
    <w:p w:rsidR="00B26DE0" w:rsidRPr="00B90333" w:rsidRDefault="00B26DE0" w:rsidP="00B26DE0">
      <w:pPr>
        <w:tabs>
          <w:tab w:val="left" w:pos="8789"/>
        </w:tabs>
        <w:ind w:right="-2"/>
        <w:contextualSpacing/>
        <w:jc w:val="both"/>
        <w:rPr>
          <w:rFonts w:ascii="PT Astra Serif" w:hAnsi="PT Astra Serif"/>
        </w:rPr>
      </w:pPr>
      <w:r w:rsidRPr="00D0786C">
        <w:rPr>
          <w:rFonts w:ascii="PT Astra Serif" w:eastAsia="Times New Roman" w:hAnsi="PT Astra Serif"/>
          <w:sz w:val="24"/>
          <w:szCs w:val="24"/>
          <w:lang w:eastAsia="ru-RU"/>
        </w:rPr>
        <w:t>"__" _________ 20__ год</w:t>
      </w:r>
      <w:r w:rsidR="002D12F8">
        <w:rPr>
          <w:rFonts w:ascii="PT Astra Serif" w:eastAsia="Times New Roman" w:hAnsi="PT Astra Serif"/>
          <w:sz w:val="24"/>
          <w:szCs w:val="24"/>
          <w:lang w:eastAsia="ru-RU"/>
        </w:rPr>
        <w:t>а</w:t>
      </w:r>
    </w:p>
    <w:sectPr w:rsidR="00B26DE0" w:rsidRPr="00B90333" w:rsidSect="004A2F7A">
      <w:headerReference w:type="default" r:id="rId12"/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2CB2" w:rsidRDefault="00702CB2" w:rsidP="00456785">
      <w:pPr>
        <w:spacing w:after="0" w:line="240" w:lineRule="auto"/>
      </w:pPr>
      <w:r>
        <w:separator/>
      </w:r>
    </w:p>
  </w:endnote>
  <w:endnote w:type="continuationSeparator" w:id="0">
    <w:p w:rsidR="00702CB2" w:rsidRDefault="00702CB2" w:rsidP="00456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2CB2" w:rsidRDefault="00702CB2" w:rsidP="00456785">
      <w:pPr>
        <w:spacing w:after="0" w:line="240" w:lineRule="auto"/>
      </w:pPr>
      <w:r>
        <w:separator/>
      </w:r>
    </w:p>
  </w:footnote>
  <w:footnote w:type="continuationSeparator" w:id="0">
    <w:p w:rsidR="00702CB2" w:rsidRDefault="00702CB2" w:rsidP="004567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622" w:rsidRDefault="005E4622">
    <w:pPr>
      <w:pStyle w:val="a3"/>
      <w:jc w:val="center"/>
    </w:pPr>
  </w:p>
  <w:p w:rsidR="005E4622" w:rsidRDefault="005E4622">
    <w:pPr>
      <w:pStyle w:val="a3"/>
      <w:jc w:val="center"/>
    </w:pPr>
    <w:r w:rsidRPr="00456785">
      <w:rPr>
        <w:rFonts w:ascii="PT Astra Serif" w:hAnsi="PT Astra Serif"/>
      </w:rPr>
      <w:fldChar w:fldCharType="begin"/>
    </w:r>
    <w:r w:rsidRPr="00456785">
      <w:rPr>
        <w:rFonts w:ascii="PT Astra Serif" w:hAnsi="PT Astra Serif"/>
      </w:rPr>
      <w:instrText>PAGE   \* MERGEFORMAT</w:instrText>
    </w:r>
    <w:r w:rsidRPr="00456785">
      <w:rPr>
        <w:rFonts w:ascii="PT Astra Serif" w:hAnsi="PT Astra Serif"/>
      </w:rPr>
      <w:fldChar w:fldCharType="separate"/>
    </w:r>
    <w:r w:rsidR="003A7628">
      <w:rPr>
        <w:rFonts w:ascii="PT Astra Serif" w:hAnsi="PT Astra Serif"/>
        <w:noProof/>
      </w:rPr>
      <w:t>13</w:t>
    </w:r>
    <w:r w:rsidRPr="00456785">
      <w:rPr>
        <w:rFonts w:ascii="PT Astra Serif" w:hAnsi="PT Astra Serif"/>
      </w:rPr>
      <w:fldChar w:fldCharType="end"/>
    </w:r>
  </w:p>
  <w:p w:rsidR="005E4622" w:rsidRDefault="005E462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888"/>
    <w:rsid w:val="0000596C"/>
    <w:rsid w:val="00016DAE"/>
    <w:rsid w:val="000211FF"/>
    <w:rsid w:val="00021D09"/>
    <w:rsid w:val="00027D3D"/>
    <w:rsid w:val="00057FD1"/>
    <w:rsid w:val="0007556F"/>
    <w:rsid w:val="00075806"/>
    <w:rsid w:val="000760CD"/>
    <w:rsid w:val="00076150"/>
    <w:rsid w:val="00077723"/>
    <w:rsid w:val="000809FF"/>
    <w:rsid w:val="000859E1"/>
    <w:rsid w:val="0009172B"/>
    <w:rsid w:val="000A38BD"/>
    <w:rsid w:val="000A5EBB"/>
    <w:rsid w:val="000B217E"/>
    <w:rsid w:val="000B4699"/>
    <w:rsid w:val="000C01F2"/>
    <w:rsid w:val="000C1EF5"/>
    <w:rsid w:val="000D14EF"/>
    <w:rsid w:val="000D3AD7"/>
    <w:rsid w:val="000E1C26"/>
    <w:rsid w:val="000E4C30"/>
    <w:rsid w:val="00101ACF"/>
    <w:rsid w:val="00110C43"/>
    <w:rsid w:val="00111387"/>
    <w:rsid w:val="00116288"/>
    <w:rsid w:val="00117370"/>
    <w:rsid w:val="00121C36"/>
    <w:rsid w:val="00124406"/>
    <w:rsid w:val="00124EC5"/>
    <w:rsid w:val="00125150"/>
    <w:rsid w:val="00146C4F"/>
    <w:rsid w:val="00153545"/>
    <w:rsid w:val="0016680C"/>
    <w:rsid w:val="00177072"/>
    <w:rsid w:val="00177B6E"/>
    <w:rsid w:val="00180728"/>
    <w:rsid w:val="00184103"/>
    <w:rsid w:val="00193CF4"/>
    <w:rsid w:val="001A2381"/>
    <w:rsid w:val="001A7449"/>
    <w:rsid w:val="001B4C78"/>
    <w:rsid w:val="001C4139"/>
    <w:rsid w:val="001C629F"/>
    <w:rsid w:val="001D2033"/>
    <w:rsid w:val="001D2C1F"/>
    <w:rsid w:val="001D73A5"/>
    <w:rsid w:val="001E6DED"/>
    <w:rsid w:val="001F5CE4"/>
    <w:rsid w:val="001F75E3"/>
    <w:rsid w:val="00201A5B"/>
    <w:rsid w:val="00210A97"/>
    <w:rsid w:val="002144DB"/>
    <w:rsid w:val="00215888"/>
    <w:rsid w:val="00220553"/>
    <w:rsid w:val="002269FD"/>
    <w:rsid w:val="002335F9"/>
    <w:rsid w:val="00242F31"/>
    <w:rsid w:val="00243709"/>
    <w:rsid w:val="002456FC"/>
    <w:rsid w:val="00246A27"/>
    <w:rsid w:val="0026335E"/>
    <w:rsid w:val="002645B4"/>
    <w:rsid w:val="00264D4E"/>
    <w:rsid w:val="00266167"/>
    <w:rsid w:val="00270004"/>
    <w:rsid w:val="00271999"/>
    <w:rsid w:val="002938AB"/>
    <w:rsid w:val="002938C4"/>
    <w:rsid w:val="0029433F"/>
    <w:rsid w:val="00296471"/>
    <w:rsid w:val="00296CD0"/>
    <w:rsid w:val="002A016E"/>
    <w:rsid w:val="002A0EE5"/>
    <w:rsid w:val="002B119C"/>
    <w:rsid w:val="002B3741"/>
    <w:rsid w:val="002B544E"/>
    <w:rsid w:val="002D071D"/>
    <w:rsid w:val="002D12F8"/>
    <w:rsid w:val="002D2EA3"/>
    <w:rsid w:val="002E5006"/>
    <w:rsid w:val="003001BB"/>
    <w:rsid w:val="0030228F"/>
    <w:rsid w:val="00304AFF"/>
    <w:rsid w:val="00306E14"/>
    <w:rsid w:val="00310E22"/>
    <w:rsid w:val="00310E46"/>
    <w:rsid w:val="003178B6"/>
    <w:rsid w:val="003207F9"/>
    <w:rsid w:val="00320A0B"/>
    <w:rsid w:val="00322DB1"/>
    <w:rsid w:val="0034758F"/>
    <w:rsid w:val="0036220C"/>
    <w:rsid w:val="003802BD"/>
    <w:rsid w:val="00383E73"/>
    <w:rsid w:val="00387A12"/>
    <w:rsid w:val="003A0A49"/>
    <w:rsid w:val="003A1088"/>
    <w:rsid w:val="003A7628"/>
    <w:rsid w:val="003C170B"/>
    <w:rsid w:val="003C1AAD"/>
    <w:rsid w:val="003C7A53"/>
    <w:rsid w:val="003E251A"/>
    <w:rsid w:val="003E5EEA"/>
    <w:rsid w:val="003E7462"/>
    <w:rsid w:val="003F316F"/>
    <w:rsid w:val="00400E10"/>
    <w:rsid w:val="004057B7"/>
    <w:rsid w:val="0041295C"/>
    <w:rsid w:val="004142BF"/>
    <w:rsid w:val="0041491A"/>
    <w:rsid w:val="00423997"/>
    <w:rsid w:val="00427EE6"/>
    <w:rsid w:val="00435C25"/>
    <w:rsid w:val="00451CA4"/>
    <w:rsid w:val="00455E7C"/>
    <w:rsid w:val="00456785"/>
    <w:rsid w:val="0046069E"/>
    <w:rsid w:val="004725C2"/>
    <w:rsid w:val="004735EC"/>
    <w:rsid w:val="00476138"/>
    <w:rsid w:val="00490E33"/>
    <w:rsid w:val="00490FED"/>
    <w:rsid w:val="004A2F7A"/>
    <w:rsid w:val="004B173E"/>
    <w:rsid w:val="004B6978"/>
    <w:rsid w:val="004C0804"/>
    <w:rsid w:val="004C0DAF"/>
    <w:rsid w:val="004C2948"/>
    <w:rsid w:val="004C4EB0"/>
    <w:rsid w:val="004D3B7C"/>
    <w:rsid w:val="004D6065"/>
    <w:rsid w:val="004E62FB"/>
    <w:rsid w:val="004E6937"/>
    <w:rsid w:val="004F60BD"/>
    <w:rsid w:val="005024B5"/>
    <w:rsid w:val="00502DEA"/>
    <w:rsid w:val="00503218"/>
    <w:rsid w:val="00506F02"/>
    <w:rsid w:val="00511848"/>
    <w:rsid w:val="0051284B"/>
    <w:rsid w:val="005137BE"/>
    <w:rsid w:val="00520AFF"/>
    <w:rsid w:val="00520E32"/>
    <w:rsid w:val="00521D84"/>
    <w:rsid w:val="00524952"/>
    <w:rsid w:val="00527EA3"/>
    <w:rsid w:val="005339FB"/>
    <w:rsid w:val="00534D80"/>
    <w:rsid w:val="00544815"/>
    <w:rsid w:val="0055100A"/>
    <w:rsid w:val="005510FF"/>
    <w:rsid w:val="005640E8"/>
    <w:rsid w:val="00565CA2"/>
    <w:rsid w:val="005735ED"/>
    <w:rsid w:val="005760BC"/>
    <w:rsid w:val="00577796"/>
    <w:rsid w:val="0058223E"/>
    <w:rsid w:val="00591458"/>
    <w:rsid w:val="00595504"/>
    <w:rsid w:val="00597CB1"/>
    <w:rsid w:val="005A6A36"/>
    <w:rsid w:val="005B0F00"/>
    <w:rsid w:val="005B382E"/>
    <w:rsid w:val="005B54B4"/>
    <w:rsid w:val="005C09E7"/>
    <w:rsid w:val="005E4622"/>
    <w:rsid w:val="005F46F8"/>
    <w:rsid w:val="0060473B"/>
    <w:rsid w:val="00604A72"/>
    <w:rsid w:val="00615EAF"/>
    <w:rsid w:val="0061625F"/>
    <w:rsid w:val="0062625B"/>
    <w:rsid w:val="0064112C"/>
    <w:rsid w:val="00652CB0"/>
    <w:rsid w:val="0065315B"/>
    <w:rsid w:val="00675042"/>
    <w:rsid w:val="0068302A"/>
    <w:rsid w:val="00690FD2"/>
    <w:rsid w:val="006949B3"/>
    <w:rsid w:val="006955D2"/>
    <w:rsid w:val="006A1FB7"/>
    <w:rsid w:val="006A2F1A"/>
    <w:rsid w:val="006A512C"/>
    <w:rsid w:val="006C0729"/>
    <w:rsid w:val="006C5298"/>
    <w:rsid w:val="006D43F1"/>
    <w:rsid w:val="006D593B"/>
    <w:rsid w:val="006E263F"/>
    <w:rsid w:val="006E7FB5"/>
    <w:rsid w:val="006F02C9"/>
    <w:rsid w:val="006F1C49"/>
    <w:rsid w:val="006F2A59"/>
    <w:rsid w:val="006F59F4"/>
    <w:rsid w:val="00702CB2"/>
    <w:rsid w:val="00703D6F"/>
    <w:rsid w:val="00717520"/>
    <w:rsid w:val="007232E5"/>
    <w:rsid w:val="0073207F"/>
    <w:rsid w:val="00740D72"/>
    <w:rsid w:val="007415E9"/>
    <w:rsid w:val="007465BF"/>
    <w:rsid w:val="00746682"/>
    <w:rsid w:val="007626E6"/>
    <w:rsid w:val="007649D5"/>
    <w:rsid w:val="00771611"/>
    <w:rsid w:val="007754BA"/>
    <w:rsid w:val="00780029"/>
    <w:rsid w:val="00780949"/>
    <w:rsid w:val="0079217A"/>
    <w:rsid w:val="007A124F"/>
    <w:rsid w:val="007A5946"/>
    <w:rsid w:val="007A5965"/>
    <w:rsid w:val="007B048A"/>
    <w:rsid w:val="007B0AD9"/>
    <w:rsid w:val="007B2F59"/>
    <w:rsid w:val="007C75CE"/>
    <w:rsid w:val="007D1BBF"/>
    <w:rsid w:val="007E3399"/>
    <w:rsid w:val="007F045A"/>
    <w:rsid w:val="008006DB"/>
    <w:rsid w:val="0080158F"/>
    <w:rsid w:val="00806134"/>
    <w:rsid w:val="008068BB"/>
    <w:rsid w:val="0080783E"/>
    <w:rsid w:val="008170A0"/>
    <w:rsid w:val="00833BFB"/>
    <w:rsid w:val="00843D50"/>
    <w:rsid w:val="00847BFE"/>
    <w:rsid w:val="00850168"/>
    <w:rsid w:val="00856788"/>
    <w:rsid w:val="0086349B"/>
    <w:rsid w:val="00866BA0"/>
    <w:rsid w:val="00873492"/>
    <w:rsid w:val="00876DED"/>
    <w:rsid w:val="00883F34"/>
    <w:rsid w:val="008851A2"/>
    <w:rsid w:val="00885738"/>
    <w:rsid w:val="00895D44"/>
    <w:rsid w:val="00896714"/>
    <w:rsid w:val="008A1783"/>
    <w:rsid w:val="008A5C67"/>
    <w:rsid w:val="008B7947"/>
    <w:rsid w:val="008B7A97"/>
    <w:rsid w:val="008B7C0C"/>
    <w:rsid w:val="008C2B4C"/>
    <w:rsid w:val="008C659D"/>
    <w:rsid w:val="008D1CF3"/>
    <w:rsid w:val="008D41D6"/>
    <w:rsid w:val="008D47C0"/>
    <w:rsid w:val="008D5110"/>
    <w:rsid w:val="008D69C2"/>
    <w:rsid w:val="008D6C34"/>
    <w:rsid w:val="008D7A02"/>
    <w:rsid w:val="008E0D39"/>
    <w:rsid w:val="008E0FCC"/>
    <w:rsid w:val="00903815"/>
    <w:rsid w:val="00904635"/>
    <w:rsid w:val="00906B66"/>
    <w:rsid w:val="00910F82"/>
    <w:rsid w:val="00911252"/>
    <w:rsid w:val="00915861"/>
    <w:rsid w:val="00925098"/>
    <w:rsid w:val="00925953"/>
    <w:rsid w:val="0092608E"/>
    <w:rsid w:val="00944F6E"/>
    <w:rsid w:val="009502E5"/>
    <w:rsid w:val="009649F9"/>
    <w:rsid w:val="00994929"/>
    <w:rsid w:val="00997A4E"/>
    <w:rsid w:val="009A0359"/>
    <w:rsid w:val="009B06A4"/>
    <w:rsid w:val="009B2254"/>
    <w:rsid w:val="009B442D"/>
    <w:rsid w:val="009B5691"/>
    <w:rsid w:val="009C50AA"/>
    <w:rsid w:val="009E4B01"/>
    <w:rsid w:val="009E7046"/>
    <w:rsid w:val="009F2BDE"/>
    <w:rsid w:val="009F7944"/>
    <w:rsid w:val="00A115CA"/>
    <w:rsid w:val="00A11CE3"/>
    <w:rsid w:val="00A13D96"/>
    <w:rsid w:val="00A14B9F"/>
    <w:rsid w:val="00A26A2E"/>
    <w:rsid w:val="00A27289"/>
    <w:rsid w:val="00A346EE"/>
    <w:rsid w:val="00A3476F"/>
    <w:rsid w:val="00A35B1B"/>
    <w:rsid w:val="00A362D1"/>
    <w:rsid w:val="00A37E8A"/>
    <w:rsid w:val="00A43F89"/>
    <w:rsid w:val="00A46AF9"/>
    <w:rsid w:val="00A5295E"/>
    <w:rsid w:val="00A62F21"/>
    <w:rsid w:val="00A63747"/>
    <w:rsid w:val="00A72B7A"/>
    <w:rsid w:val="00A73F94"/>
    <w:rsid w:val="00A91743"/>
    <w:rsid w:val="00A93105"/>
    <w:rsid w:val="00A95A1B"/>
    <w:rsid w:val="00A96764"/>
    <w:rsid w:val="00A979FA"/>
    <w:rsid w:val="00AA1CF9"/>
    <w:rsid w:val="00AA2A1D"/>
    <w:rsid w:val="00AB66CB"/>
    <w:rsid w:val="00AC24D6"/>
    <w:rsid w:val="00AC391E"/>
    <w:rsid w:val="00AC52FE"/>
    <w:rsid w:val="00AD15C3"/>
    <w:rsid w:val="00AE26E9"/>
    <w:rsid w:val="00AF1003"/>
    <w:rsid w:val="00B001D5"/>
    <w:rsid w:val="00B048E1"/>
    <w:rsid w:val="00B13868"/>
    <w:rsid w:val="00B2053B"/>
    <w:rsid w:val="00B24428"/>
    <w:rsid w:val="00B26DE0"/>
    <w:rsid w:val="00B27961"/>
    <w:rsid w:val="00B32D3A"/>
    <w:rsid w:val="00B33E29"/>
    <w:rsid w:val="00B347D1"/>
    <w:rsid w:val="00B34FF9"/>
    <w:rsid w:val="00B44345"/>
    <w:rsid w:val="00B4471F"/>
    <w:rsid w:val="00B461D1"/>
    <w:rsid w:val="00B57024"/>
    <w:rsid w:val="00B6158F"/>
    <w:rsid w:val="00B650FE"/>
    <w:rsid w:val="00B65888"/>
    <w:rsid w:val="00B66249"/>
    <w:rsid w:val="00B6709A"/>
    <w:rsid w:val="00B82687"/>
    <w:rsid w:val="00B9043C"/>
    <w:rsid w:val="00B950A0"/>
    <w:rsid w:val="00BA0246"/>
    <w:rsid w:val="00BA33E1"/>
    <w:rsid w:val="00BA61BD"/>
    <w:rsid w:val="00BB2319"/>
    <w:rsid w:val="00BB498F"/>
    <w:rsid w:val="00BC1B30"/>
    <w:rsid w:val="00BC29E8"/>
    <w:rsid w:val="00BF287C"/>
    <w:rsid w:val="00BF7EC5"/>
    <w:rsid w:val="00C00156"/>
    <w:rsid w:val="00C00225"/>
    <w:rsid w:val="00C160B3"/>
    <w:rsid w:val="00C20F6B"/>
    <w:rsid w:val="00C43FEB"/>
    <w:rsid w:val="00C56B93"/>
    <w:rsid w:val="00C56D20"/>
    <w:rsid w:val="00C62F7E"/>
    <w:rsid w:val="00C63ECD"/>
    <w:rsid w:val="00C66998"/>
    <w:rsid w:val="00C767AF"/>
    <w:rsid w:val="00C77AA6"/>
    <w:rsid w:val="00C90FB4"/>
    <w:rsid w:val="00C92B88"/>
    <w:rsid w:val="00C9346E"/>
    <w:rsid w:val="00C9433C"/>
    <w:rsid w:val="00C955EF"/>
    <w:rsid w:val="00CA04A8"/>
    <w:rsid w:val="00CA1E07"/>
    <w:rsid w:val="00CA3F8D"/>
    <w:rsid w:val="00CA52F5"/>
    <w:rsid w:val="00CB269B"/>
    <w:rsid w:val="00CB387C"/>
    <w:rsid w:val="00CB3B99"/>
    <w:rsid w:val="00CC2C8F"/>
    <w:rsid w:val="00CC4A2A"/>
    <w:rsid w:val="00CE1EB3"/>
    <w:rsid w:val="00CE2590"/>
    <w:rsid w:val="00CE4654"/>
    <w:rsid w:val="00CF349A"/>
    <w:rsid w:val="00CF39CA"/>
    <w:rsid w:val="00CF5CF2"/>
    <w:rsid w:val="00D00F57"/>
    <w:rsid w:val="00D0786C"/>
    <w:rsid w:val="00D104D0"/>
    <w:rsid w:val="00D17CBC"/>
    <w:rsid w:val="00D20A37"/>
    <w:rsid w:val="00D21E66"/>
    <w:rsid w:val="00D22D7E"/>
    <w:rsid w:val="00D326F0"/>
    <w:rsid w:val="00D43233"/>
    <w:rsid w:val="00D462CA"/>
    <w:rsid w:val="00D52E0A"/>
    <w:rsid w:val="00D550AF"/>
    <w:rsid w:val="00D60002"/>
    <w:rsid w:val="00D62BBB"/>
    <w:rsid w:val="00D66478"/>
    <w:rsid w:val="00D71474"/>
    <w:rsid w:val="00D752E0"/>
    <w:rsid w:val="00D765A4"/>
    <w:rsid w:val="00D779AE"/>
    <w:rsid w:val="00D83D22"/>
    <w:rsid w:val="00D95CF0"/>
    <w:rsid w:val="00DA5CE0"/>
    <w:rsid w:val="00DB1818"/>
    <w:rsid w:val="00DB2D7B"/>
    <w:rsid w:val="00DB5B37"/>
    <w:rsid w:val="00DB66D6"/>
    <w:rsid w:val="00DC0AE4"/>
    <w:rsid w:val="00DC1B57"/>
    <w:rsid w:val="00DC4032"/>
    <w:rsid w:val="00DD6BE3"/>
    <w:rsid w:val="00DE29C6"/>
    <w:rsid w:val="00DE6C76"/>
    <w:rsid w:val="00E12D3E"/>
    <w:rsid w:val="00E141CF"/>
    <w:rsid w:val="00E17887"/>
    <w:rsid w:val="00E20E2D"/>
    <w:rsid w:val="00E20F39"/>
    <w:rsid w:val="00E2114E"/>
    <w:rsid w:val="00E234DD"/>
    <w:rsid w:val="00E43463"/>
    <w:rsid w:val="00E544C7"/>
    <w:rsid w:val="00E80924"/>
    <w:rsid w:val="00E82C1D"/>
    <w:rsid w:val="00E8765B"/>
    <w:rsid w:val="00E911EF"/>
    <w:rsid w:val="00E95B31"/>
    <w:rsid w:val="00EB2C71"/>
    <w:rsid w:val="00EC57D9"/>
    <w:rsid w:val="00EC6DCC"/>
    <w:rsid w:val="00EC7411"/>
    <w:rsid w:val="00ED4A36"/>
    <w:rsid w:val="00EE41FD"/>
    <w:rsid w:val="00EE5B29"/>
    <w:rsid w:val="00EF157C"/>
    <w:rsid w:val="00EF303D"/>
    <w:rsid w:val="00EF469D"/>
    <w:rsid w:val="00F069B8"/>
    <w:rsid w:val="00F12DCD"/>
    <w:rsid w:val="00F145F8"/>
    <w:rsid w:val="00F21870"/>
    <w:rsid w:val="00F21E53"/>
    <w:rsid w:val="00F25EF6"/>
    <w:rsid w:val="00F33BAA"/>
    <w:rsid w:val="00F47D73"/>
    <w:rsid w:val="00F5722C"/>
    <w:rsid w:val="00F71C0C"/>
    <w:rsid w:val="00F7283E"/>
    <w:rsid w:val="00F74373"/>
    <w:rsid w:val="00F753D6"/>
    <w:rsid w:val="00F95C0D"/>
    <w:rsid w:val="00FA1A2F"/>
    <w:rsid w:val="00FA36ED"/>
    <w:rsid w:val="00FA3CE9"/>
    <w:rsid w:val="00FB06CF"/>
    <w:rsid w:val="00FB388E"/>
    <w:rsid w:val="00FB5DFC"/>
    <w:rsid w:val="00FB7DB0"/>
    <w:rsid w:val="00FC5B80"/>
    <w:rsid w:val="00FD0B92"/>
    <w:rsid w:val="00FD0E07"/>
    <w:rsid w:val="00FD1265"/>
    <w:rsid w:val="00FD1F90"/>
    <w:rsid w:val="00FD7A57"/>
    <w:rsid w:val="00FE16A8"/>
    <w:rsid w:val="00FE5526"/>
    <w:rsid w:val="00FF45EC"/>
    <w:rsid w:val="00FF5C41"/>
    <w:rsid w:val="00FF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FBB76-618C-4637-90E7-F1C0060B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003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888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rsid w:val="00B65888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Title">
    <w:name w:val="ConsPlusTitle"/>
    <w:rsid w:val="00B65888"/>
    <w:pPr>
      <w:widowControl w:val="0"/>
      <w:autoSpaceDE w:val="0"/>
      <w:autoSpaceDN w:val="0"/>
    </w:pPr>
    <w:rPr>
      <w:rFonts w:eastAsia="Times New Roman" w:cs="Calibri"/>
      <w:b/>
      <w:sz w:val="22"/>
      <w:szCs w:val="22"/>
    </w:rPr>
  </w:style>
  <w:style w:type="paragraph" w:customStyle="1" w:styleId="ConsPlusCell">
    <w:name w:val="ConsPlusCell"/>
    <w:rsid w:val="00B65888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paragraph" w:customStyle="1" w:styleId="ConsPlusDocList">
    <w:name w:val="ConsPlusDocList"/>
    <w:rsid w:val="00B65888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TitlePage">
    <w:name w:val="ConsPlusTitlePage"/>
    <w:rsid w:val="00B65888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paragraph" w:customStyle="1" w:styleId="ConsPlusJurTerm">
    <w:name w:val="ConsPlusJurTerm"/>
    <w:rsid w:val="00B65888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2"/>
    </w:rPr>
  </w:style>
  <w:style w:type="paragraph" w:customStyle="1" w:styleId="ConsPlusTextList">
    <w:name w:val="ConsPlusTextList"/>
    <w:rsid w:val="00B65888"/>
    <w:pPr>
      <w:widowControl w:val="0"/>
      <w:autoSpaceDE w:val="0"/>
      <w:autoSpaceDN w:val="0"/>
    </w:pPr>
    <w:rPr>
      <w:rFonts w:ascii="Arial" w:eastAsia="Times New Roman" w:hAnsi="Arial" w:cs="Arial"/>
      <w:szCs w:val="22"/>
    </w:rPr>
  </w:style>
  <w:style w:type="paragraph" w:styleId="a3">
    <w:name w:val="header"/>
    <w:basedOn w:val="a"/>
    <w:link w:val="a4"/>
    <w:uiPriority w:val="99"/>
    <w:unhideWhenUsed/>
    <w:rsid w:val="00456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6785"/>
  </w:style>
  <w:style w:type="paragraph" w:styleId="a5">
    <w:name w:val="footer"/>
    <w:basedOn w:val="a"/>
    <w:link w:val="a6"/>
    <w:uiPriority w:val="99"/>
    <w:unhideWhenUsed/>
    <w:rsid w:val="00456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6785"/>
  </w:style>
  <w:style w:type="paragraph" w:styleId="a7">
    <w:name w:val="Normal (Web)"/>
    <w:basedOn w:val="a"/>
    <w:uiPriority w:val="99"/>
    <w:unhideWhenUsed/>
    <w:rsid w:val="005E46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8">
    <w:name w:val="Hyperlink"/>
    <w:uiPriority w:val="99"/>
    <w:unhideWhenUsed/>
    <w:rsid w:val="004D3B7C"/>
    <w:rPr>
      <w:color w:val="0563C1"/>
      <w:u w:val="single"/>
    </w:rPr>
  </w:style>
  <w:style w:type="table" w:styleId="a9">
    <w:name w:val="Table Grid"/>
    <w:basedOn w:val="a1"/>
    <w:uiPriority w:val="39"/>
    <w:rsid w:val="009649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C39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semiHidden/>
    <w:rsid w:val="00AC391E"/>
    <w:rPr>
      <w:rFonts w:ascii="Segoe UI" w:hAnsi="Segoe UI" w:cs="Segoe UI"/>
      <w:sz w:val="18"/>
      <w:szCs w:val="18"/>
    </w:rPr>
  </w:style>
  <w:style w:type="character" w:styleId="ac">
    <w:name w:val="annotation reference"/>
    <w:uiPriority w:val="99"/>
    <w:semiHidden/>
    <w:unhideWhenUsed/>
    <w:rsid w:val="00B650F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650F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rsid w:val="00B650FE"/>
    <w:rPr>
      <w:sz w:val="20"/>
      <w:szCs w:val="20"/>
    </w:rPr>
  </w:style>
  <w:style w:type="paragraph" w:styleId="af">
    <w:name w:val="Revision"/>
    <w:hidden/>
    <w:uiPriority w:val="99"/>
    <w:semiHidden/>
    <w:rsid w:val="003207F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6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633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0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49318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1112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658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693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279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701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2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6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1087&amp;dst=100142&amp;field=134&amp;date=21.03.2024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477383/f576e6758c874345ddab33f223e5c09ba9684074/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396962&amp;date=09.03.2022&amp;dst=10&amp;field=134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bankrot.fedresur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36518&amp;dst=10001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E58D8-9C2A-48E4-9D58-14554BCC4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4464</Words>
  <Characters>25449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29854</CharactersWithSpaces>
  <SharedDoc>false</SharedDoc>
  <HLinks>
    <vt:vector size="102" baseType="variant">
      <vt:variant>
        <vt:i4>262211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P135</vt:lpwstr>
      </vt:variant>
      <vt:variant>
        <vt:i4>3735664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3735664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P91</vt:lpwstr>
      </vt:variant>
      <vt:variant>
        <vt:i4>3670128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3604592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3670128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P81</vt:lpwstr>
      </vt:variant>
      <vt:variant>
        <vt:i4>3604592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P76</vt:lpwstr>
      </vt:variant>
      <vt:variant>
        <vt:i4>5898325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https://login.consultant.ru/link/?req=doc&amp;base=LAW&amp;n=396962&amp;date=09.03.2022&amp;dst=10&amp;field=134</vt:lpwstr>
      </vt:variant>
      <vt:variant>
        <vt:lpwstr/>
      </vt:variant>
      <vt:variant>
        <vt:i4>327744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P104</vt:lpwstr>
      </vt:variant>
      <vt:variant>
        <vt:i4>1900559</vt:i4>
      </vt:variant>
      <vt:variant>
        <vt:i4>21</vt:i4>
      </vt:variant>
      <vt:variant>
        <vt:i4>0</vt:i4>
      </vt:variant>
      <vt:variant>
        <vt:i4>5</vt:i4>
      </vt:variant>
      <vt:variant>
        <vt:lpwstr>http://bankrot.fedresurs.ru/</vt:lpwstr>
      </vt:variant>
      <vt:variant>
        <vt:lpwstr/>
      </vt:variant>
      <vt:variant>
        <vt:i4>327744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P104</vt:lpwstr>
      </vt:variant>
      <vt:variant>
        <vt:i4>131136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P103</vt:lpwstr>
      </vt:variant>
      <vt:variant>
        <vt:i4>65600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P100</vt:lpwstr>
      </vt:variant>
      <vt:variant>
        <vt:i4>3211389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https://login.consultant.ru/link/?req=doc&amp;base=LAW&amp;n=436518&amp;dst=100016</vt:lpwstr>
      </vt:variant>
      <vt:variant>
        <vt:lpwstr/>
      </vt:variant>
      <vt:variant>
        <vt:i4>5963859</vt:i4>
      </vt:variant>
      <vt:variant>
        <vt:i4>6</vt:i4>
      </vt:variant>
      <vt:variant>
        <vt:i4>0</vt:i4>
      </vt:variant>
      <vt:variant>
        <vt:i4>5</vt:i4>
      </vt:variant>
      <vt:variant>
        <vt:lpwstr>https://login.consultant.ru/link/?req=doc&amp;base=LAW&amp;n=121087&amp;dst=100142&amp;field=134&amp;date=21.03.2024</vt:lpwstr>
      </vt:variant>
      <vt:variant>
        <vt:lpwstr/>
      </vt:variant>
      <vt:variant>
        <vt:i4>4522085</vt:i4>
      </vt:variant>
      <vt:variant>
        <vt:i4>3</vt:i4>
      </vt:variant>
      <vt:variant>
        <vt:i4>0</vt:i4>
      </vt:variant>
      <vt:variant>
        <vt:i4>5</vt:i4>
      </vt:variant>
      <vt:variant>
        <vt:lpwstr>https://www.consultant.ru/document/cons_doc_LAW_477383/f576e6758c874345ddab33f223e5c09ba9684074/</vt:lpwstr>
      </vt:variant>
      <vt:variant>
        <vt:lpwstr>dst5769</vt:lpwstr>
      </vt:variant>
      <vt:variant>
        <vt:i4>3276912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Сидельникова Татьяна Александровна</dc:creator>
  <cp:keywords/>
  <dc:description/>
  <cp:lastModifiedBy>Соколова Наталья Евгеньевна</cp:lastModifiedBy>
  <cp:revision>15</cp:revision>
  <cp:lastPrinted>2024-08-01T11:12:00Z</cp:lastPrinted>
  <dcterms:created xsi:type="dcterms:W3CDTF">2024-08-01T12:41:00Z</dcterms:created>
  <dcterms:modified xsi:type="dcterms:W3CDTF">2024-08-02T12:30:00Z</dcterms:modified>
</cp:coreProperties>
</file>