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0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7"/>
        <w:gridCol w:w="939"/>
        <w:gridCol w:w="1708"/>
        <w:gridCol w:w="1708"/>
        <w:gridCol w:w="2175"/>
      </w:tblGrid>
      <w:tr w:rsidR="001C7879" w:rsidRPr="001C7879" w:rsidTr="00996DB4">
        <w:trPr>
          <w:trHeight w:val="315"/>
        </w:trPr>
        <w:tc>
          <w:tcPr>
            <w:tcW w:w="8497" w:type="dxa"/>
            <w:vMerge w:val="restart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8A4C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>Приложение 2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8A4C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 w:rsidP="00082D5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C7879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082D5F">
              <w:rPr>
                <w:rFonts w:ascii="PT Astra Serif" w:hAnsi="PT Astra Serif"/>
                <w:sz w:val="24"/>
                <w:szCs w:val="24"/>
              </w:rPr>
              <w:t>20 декабря 2024 г.</w:t>
            </w:r>
            <w:r w:rsidRPr="001C7879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DD5A55">
              <w:rPr>
                <w:rFonts w:ascii="PT Astra Serif" w:hAnsi="PT Astra Serif"/>
                <w:sz w:val="24"/>
                <w:szCs w:val="24"/>
              </w:rPr>
              <w:t xml:space="preserve"> 4/64</w:t>
            </w: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8" w:type="dxa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8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75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C7879" w:rsidRPr="001C7879" w:rsidTr="00996DB4">
        <w:trPr>
          <w:trHeight w:val="315"/>
        </w:trPr>
        <w:tc>
          <w:tcPr>
            <w:tcW w:w="8497" w:type="dxa"/>
            <w:vMerge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39" w:type="dxa"/>
            <w:noWrap/>
            <w:hideMark/>
          </w:tcPr>
          <w:p w:rsidR="001C7879" w:rsidRPr="001C7879" w:rsidRDefault="001C7879" w:rsidP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591" w:type="dxa"/>
            <w:gridSpan w:val="3"/>
            <w:noWrap/>
            <w:hideMark/>
          </w:tcPr>
          <w:p w:rsidR="001C7879" w:rsidRPr="001C7879" w:rsidRDefault="001C7879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1C7879" w:rsidRPr="001C7879" w:rsidTr="00996DB4">
        <w:trPr>
          <w:trHeight w:val="1200"/>
        </w:trPr>
        <w:tc>
          <w:tcPr>
            <w:tcW w:w="15027" w:type="dxa"/>
            <w:gridSpan w:val="5"/>
            <w:hideMark/>
          </w:tcPr>
          <w:p w:rsidR="00164CE1" w:rsidRDefault="001C7879" w:rsidP="001C7879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>Распределение бюджетных ассигнований бюджета муниципального образования город Тула по разделам,</w:t>
            </w:r>
          </w:p>
          <w:p w:rsidR="00164CE1" w:rsidRDefault="001C7879" w:rsidP="001C7879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proofErr w:type="gramStart"/>
            <w:r w:rsidRPr="005E0E31">
              <w:rPr>
                <w:rFonts w:ascii="PT Astra Serif" w:hAnsi="PT Astra Serif"/>
                <w:bCs/>
                <w:sz w:val="24"/>
                <w:szCs w:val="24"/>
              </w:rPr>
              <w:t>подразделам,</w:t>
            </w:r>
            <w:r w:rsidR="00164CE1">
              <w:rPr>
                <w:rFonts w:ascii="PT Astra Serif" w:hAnsi="PT Astra Serif"/>
                <w:bCs/>
                <w:sz w:val="24"/>
                <w:szCs w:val="24"/>
              </w:rPr>
              <w:t xml:space="preserve"> 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целевым</w:t>
            </w:r>
            <w:proofErr w:type="gramEnd"/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статьям (муниципальным программам и непрограммным направлениям деятельности), группам и</w:t>
            </w:r>
          </w:p>
          <w:p w:rsidR="001C7879" w:rsidRPr="005E0E31" w:rsidRDefault="001C7879" w:rsidP="001C7879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bookmarkStart w:id="0" w:name="_GoBack"/>
            <w:bookmarkEnd w:id="0"/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подгруппам видов расходов классификации расходов бюджета муниципального образования город Тула</w:t>
            </w:r>
          </w:p>
          <w:p w:rsidR="001C7879" w:rsidRPr="005E0E31" w:rsidRDefault="001C7879" w:rsidP="00FD1ADD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>на 202</w:t>
            </w:r>
            <w:r w:rsidR="00FD1ADD">
              <w:rPr>
                <w:rFonts w:ascii="PT Astra Serif" w:hAnsi="PT Astra Serif"/>
                <w:bCs/>
                <w:sz w:val="24"/>
                <w:szCs w:val="24"/>
              </w:rPr>
              <w:t>5 год и на плановый период 2026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и 202</w:t>
            </w:r>
            <w:r w:rsidR="00FD1ADD">
              <w:rPr>
                <w:rFonts w:ascii="PT Astra Serif" w:hAnsi="PT Astra Serif"/>
                <w:bCs/>
                <w:sz w:val="24"/>
                <w:szCs w:val="24"/>
              </w:rPr>
              <w:t>7</w:t>
            </w:r>
            <w:r w:rsidRPr="005E0E31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035E6E" w:rsidRDefault="008C5FB8" w:rsidP="008C5FB8">
      <w:pPr>
        <w:jc w:val="right"/>
        <w:rPr>
          <w:rFonts w:ascii="PT Astra Serif" w:hAnsi="PT Astra Serif"/>
          <w:sz w:val="18"/>
          <w:szCs w:val="18"/>
        </w:rPr>
      </w:pPr>
      <w:r w:rsidRPr="00714CEF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5027" w:type="dxa"/>
        <w:tblInd w:w="-431" w:type="dxa"/>
        <w:tblLook w:val="04A0" w:firstRow="1" w:lastRow="0" w:firstColumn="1" w:lastColumn="0" w:noHBand="0" w:noVBand="1"/>
      </w:tblPr>
      <w:tblGrid>
        <w:gridCol w:w="6052"/>
        <w:gridCol w:w="678"/>
        <w:gridCol w:w="784"/>
        <w:gridCol w:w="1340"/>
        <w:gridCol w:w="1021"/>
        <w:gridCol w:w="1750"/>
        <w:gridCol w:w="1701"/>
        <w:gridCol w:w="1701"/>
      </w:tblGrid>
      <w:tr w:rsidR="008A4C87" w:rsidRPr="008A4C87" w:rsidTr="0044366E">
        <w:trPr>
          <w:trHeight w:val="20"/>
          <w:tblHeader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678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8A4C87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784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8A4C87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340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750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hideMark/>
          </w:tcPr>
          <w:p w:rsidR="008A4C87" w:rsidRPr="008A4C87" w:rsidRDefault="008A4C87" w:rsidP="0044366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2 845 529 974,65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2 435 384 973,92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2 938 575 913,21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709 167 630,38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742 530 681,35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767 348 800,00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123 249 100,00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127 431 700,00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131 949 000,00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938 474 933,41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783 218 527,10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810 617 405,50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субсидий (грантов) социально ориентированным некоммерческим организациям и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созданию условий для ведения деятельности социально 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136 814 160,00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138 149 800,00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143 659 500,00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125 954 000,00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130 992 200,00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136 231 900,00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10 860 160,00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7 157 600,00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7 427 600,00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10 786 660,00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7 083 940,00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7 353 800,00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13 660,00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549 008 381,17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401 184 145,93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414 410 224,33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272 339 004,00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280 235 282,00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291 944 736,00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231 439 394,00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240 700 972,00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250 331 126,00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39 260 010,00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37 894 710,00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39 974 010,00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534 700,00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36 821 800,00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33 091 800,00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55 123 140,00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52 438 300,00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53 113 200,00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41 555 440,00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38 894 900,00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39 569 800,00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13 527 700,00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13 503 400,00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353 395 042,99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348 666 079,28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360 283 824,71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55 387 422,85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55 110 833,64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54 632 579,07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216 458 150,14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233 135 195,64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245 231 195,64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6 111 394,50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6 091 470,00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6 091 870,00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89 314,50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69 390,00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69 790,00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1 102 530,00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81 549 470,00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60 420 050,00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4 404 646 778,59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4 008 903 789,89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3 873 050 449,87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16 855 601,16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16 334 235,60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16 281 138,00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15 455 406,78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14 985 298,90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14 930 964,00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10 227 850,44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9 933 351,11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9 907 164,40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5 227 556,34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5 051 947,79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5 023 799,60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52 417 797,08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2 121 427 720,66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690 748 119,25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183 053 489,25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129 889 081,25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126 726 900,00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143 160 218,27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6 975 665 350,27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5 813 554 557,13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5 714 268 677,56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731 353 865,94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462 870 330,00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112 189 000,00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97 870 330,00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2 200 709 399,81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1 330 329 720,01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1 080 676 681,00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3 885 485 184,52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3 857 547 607,12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3 986 551 466,56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3 592 586 105,49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3 672 892 818,47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3 795 687 066,56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442 569 320,00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458 223 316,80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462 227 470,00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68 770 314,11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71 195 983,67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73 416 832,56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1 175 400,00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1 226 300,00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72 406 509,27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67 550 947,73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38 888 180,64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39 030 731,75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8 550 947,73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8 688 180,64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8 830 731,75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7 626 012,21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7 763 245,12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7 905 796,23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16 943 300 204,70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16 784 250 517,37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16 760 429 847,77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Дошкольное 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5 232 019 037,73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5 802 627 588,92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62 933 003,18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9 274 028 397,41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8 502 076 876,00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8 340 848 794,51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8 656 043 728,02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8 380 265 260,00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8 334 725 862,51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912 486 158,12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7 743 557 569,90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236 280 688,20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1 384 923 877,37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1 505 312 105,44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1 603 824 099,05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127 640,00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85 540,00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159 440,00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1 534 700,00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1 536 200,00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1 537 700,00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139 205 790,18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142 251 869,75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146 561 720,56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911 588 402,01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830 445 877,26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716 075 303,35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Денежное поощрение выпускникам общеобразовательных организаций, расположенных на территории муниципального образования город Тула,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получившим наивысший результат при сдаче единого государственного экзамена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530 332 390,71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502 419 105,96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377 030 432,05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128 874 693,62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141 762 163,05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155 938 379,37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127 723 691,30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58 169 191,30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58 269 491,30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196 393 412,09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171 997 960,79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181 224 105,07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78 811 892,00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55 376 488,00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64 057 312,00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82 579 520,09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81 619 472,79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82 164 793,07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875 828 358,65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828 677 257,37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853 023 633,85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189 315 100,00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195 162 600,00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199 230 800,00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8A4C87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8A4C87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мероприятий по оснащению объектов в муниципальных учреждениях образования, спорта,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"Поддержание оптимального объема муниципального долга и обеспечение расходов на погашение и </w:t>
            </w: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в пределах, установленных Бюджетным кодексом Российской Федерации"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6052" w:type="dxa"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678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84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40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8A4C87" w:rsidRPr="008A4C87" w:rsidTr="0044366E">
        <w:trPr>
          <w:trHeight w:val="20"/>
        </w:trPr>
        <w:tc>
          <w:tcPr>
            <w:tcW w:w="9875" w:type="dxa"/>
            <w:gridSpan w:val="5"/>
            <w:noWrap/>
            <w:hideMark/>
          </w:tcPr>
          <w:p w:rsidR="008A4C87" w:rsidRPr="008A4C87" w:rsidRDefault="008A4C87" w:rsidP="008A4C87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ИТОГО</w:t>
            </w:r>
          </w:p>
        </w:tc>
        <w:tc>
          <w:tcPr>
            <w:tcW w:w="1750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35 068 722 621,50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33 954 320 159,67</w:t>
            </w:r>
          </w:p>
        </w:tc>
        <w:tc>
          <w:tcPr>
            <w:tcW w:w="1701" w:type="dxa"/>
            <w:noWrap/>
            <w:hideMark/>
          </w:tcPr>
          <w:p w:rsidR="008A4C87" w:rsidRPr="008A4C87" w:rsidRDefault="008A4C87" w:rsidP="008A4C87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A4C87">
              <w:rPr>
                <w:rFonts w:ascii="PT Astra Serif" w:hAnsi="PT Astra Serif"/>
                <w:sz w:val="18"/>
                <w:szCs w:val="18"/>
              </w:rPr>
              <w:t>35 025 195 121,10</w:t>
            </w:r>
          </w:p>
        </w:tc>
      </w:tr>
    </w:tbl>
    <w:p w:rsidR="008A4C87" w:rsidRPr="00714CEF" w:rsidRDefault="008A4C87" w:rsidP="008A4C87">
      <w:pPr>
        <w:jc w:val="both"/>
        <w:rPr>
          <w:rFonts w:ascii="PT Astra Serif" w:hAnsi="PT Astra Serif"/>
          <w:sz w:val="18"/>
          <w:szCs w:val="18"/>
        </w:rPr>
      </w:pPr>
    </w:p>
    <w:sectPr w:rsidR="008A4C87" w:rsidRPr="00714CEF" w:rsidSect="00996D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91" w:right="851" w:bottom="62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E4" w:rsidRDefault="004C69E4" w:rsidP="005C04B0">
      <w:pPr>
        <w:spacing w:after="0" w:line="240" w:lineRule="auto"/>
      </w:pPr>
      <w:r>
        <w:separator/>
      </w:r>
    </w:p>
  </w:endnote>
  <w:endnote w:type="continuationSeparator" w:id="0">
    <w:p w:rsidR="004C69E4" w:rsidRDefault="004C69E4" w:rsidP="005C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87" w:rsidRDefault="008A4C8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87" w:rsidRDefault="008A4C8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87" w:rsidRDefault="008A4C8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E4" w:rsidRDefault="004C69E4" w:rsidP="005C04B0">
      <w:pPr>
        <w:spacing w:after="0" w:line="240" w:lineRule="auto"/>
      </w:pPr>
      <w:r>
        <w:separator/>
      </w:r>
    </w:p>
  </w:footnote>
  <w:footnote w:type="continuationSeparator" w:id="0">
    <w:p w:rsidR="004C69E4" w:rsidRDefault="004C69E4" w:rsidP="005C0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87" w:rsidRDefault="008A4C8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362302"/>
      <w:docPartObj>
        <w:docPartGallery w:val="Page Numbers (Top of Page)"/>
        <w:docPartUnique/>
      </w:docPartObj>
    </w:sdtPr>
    <w:sdtEndPr/>
    <w:sdtContent>
      <w:p w:rsidR="008A4C87" w:rsidRDefault="008A4C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CE1">
          <w:rPr>
            <w:noProof/>
          </w:rPr>
          <w:t>22</w:t>
        </w:r>
        <w:r>
          <w:fldChar w:fldCharType="end"/>
        </w:r>
      </w:p>
    </w:sdtContent>
  </w:sdt>
  <w:p w:rsidR="008A4C87" w:rsidRDefault="008A4C8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C87" w:rsidRDefault="008A4C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79"/>
    <w:rsid w:val="00035E6E"/>
    <w:rsid w:val="00082D5F"/>
    <w:rsid w:val="00164CE1"/>
    <w:rsid w:val="001C7879"/>
    <w:rsid w:val="00271D8E"/>
    <w:rsid w:val="0044366E"/>
    <w:rsid w:val="004C69E4"/>
    <w:rsid w:val="00545E35"/>
    <w:rsid w:val="005C04B0"/>
    <w:rsid w:val="005E0E31"/>
    <w:rsid w:val="00601275"/>
    <w:rsid w:val="00714CEF"/>
    <w:rsid w:val="008035E7"/>
    <w:rsid w:val="008358C5"/>
    <w:rsid w:val="008A4C87"/>
    <w:rsid w:val="008C5FB8"/>
    <w:rsid w:val="009534FA"/>
    <w:rsid w:val="00996DB4"/>
    <w:rsid w:val="009B129E"/>
    <w:rsid w:val="00DD5A55"/>
    <w:rsid w:val="00FD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59FC"/>
  <w15:chartTrackingRefBased/>
  <w15:docId w15:val="{72301B03-D71E-40B1-A959-CD594671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04B0"/>
  </w:style>
  <w:style w:type="paragraph" w:styleId="a6">
    <w:name w:val="footer"/>
    <w:basedOn w:val="a"/>
    <w:link w:val="a7"/>
    <w:uiPriority w:val="99"/>
    <w:unhideWhenUsed/>
    <w:rsid w:val="005C0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04B0"/>
  </w:style>
  <w:style w:type="paragraph" w:styleId="a8">
    <w:name w:val="Balloon Text"/>
    <w:basedOn w:val="a"/>
    <w:link w:val="a9"/>
    <w:uiPriority w:val="99"/>
    <w:semiHidden/>
    <w:unhideWhenUsed/>
    <w:rsid w:val="00996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6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33541</Words>
  <Characters>191189</Characters>
  <Application>Microsoft Office Word</Application>
  <DocSecurity>0</DocSecurity>
  <Lines>1593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15</cp:revision>
  <cp:lastPrinted>2023-11-09T07:18:00Z</cp:lastPrinted>
  <dcterms:created xsi:type="dcterms:W3CDTF">2023-11-09T06:04:00Z</dcterms:created>
  <dcterms:modified xsi:type="dcterms:W3CDTF">2024-12-18T07:22:00Z</dcterms:modified>
</cp:coreProperties>
</file>