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C0" w:rsidRPr="0093509C" w:rsidRDefault="00F542C0" w:rsidP="00F542C0">
      <w:pPr>
        <w:pStyle w:val="1"/>
        <w:jc w:val="center"/>
        <w:rPr>
          <w:b w:val="0"/>
          <w:kern w:val="28"/>
          <w:szCs w:val="28"/>
        </w:rPr>
      </w:pPr>
      <w:r>
        <w:rPr>
          <w:kern w:val="28"/>
          <w:szCs w:val="28"/>
        </w:rPr>
        <w:t>П</w:t>
      </w:r>
      <w:r w:rsidRPr="0093509C">
        <w:rPr>
          <w:kern w:val="28"/>
          <w:szCs w:val="28"/>
        </w:rPr>
        <w:t>ЛАН</w:t>
      </w:r>
    </w:p>
    <w:p w:rsidR="00F542C0" w:rsidRPr="0093509C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93509C">
        <w:rPr>
          <w:b/>
          <w:kern w:val="28"/>
          <w:sz w:val="28"/>
          <w:szCs w:val="28"/>
        </w:rPr>
        <w:t>проведения мероприятий в администрации города Тулы</w:t>
      </w:r>
    </w:p>
    <w:p w:rsidR="00F542C0" w:rsidRDefault="00F542C0" w:rsidP="008401DD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93509C">
        <w:rPr>
          <w:b/>
          <w:kern w:val="28"/>
          <w:sz w:val="28"/>
          <w:szCs w:val="28"/>
        </w:rPr>
        <w:t>на</w:t>
      </w:r>
      <w:r>
        <w:rPr>
          <w:b/>
          <w:kern w:val="28"/>
          <w:sz w:val="28"/>
          <w:szCs w:val="28"/>
        </w:rPr>
        <w:t xml:space="preserve"> </w:t>
      </w:r>
      <w:r w:rsidR="008401DD">
        <w:rPr>
          <w:b/>
          <w:kern w:val="28"/>
          <w:sz w:val="28"/>
          <w:szCs w:val="28"/>
        </w:rPr>
        <w:t>январь</w:t>
      </w:r>
      <w:r>
        <w:rPr>
          <w:b/>
          <w:kern w:val="28"/>
          <w:sz w:val="28"/>
          <w:szCs w:val="28"/>
        </w:rPr>
        <w:t xml:space="preserve"> 202</w:t>
      </w:r>
      <w:r w:rsidR="008401DD">
        <w:rPr>
          <w:b/>
          <w:kern w:val="28"/>
          <w:sz w:val="28"/>
          <w:szCs w:val="28"/>
        </w:rPr>
        <w:t>5</w:t>
      </w:r>
      <w:r>
        <w:rPr>
          <w:b/>
          <w:kern w:val="28"/>
          <w:sz w:val="28"/>
          <w:szCs w:val="28"/>
        </w:rPr>
        <w:t xml:space="preserve"> года</w:t>
      </w:r>
    </w:p>
    <w:p w:rsidR="00211757" w:rsidRDefault="00211757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1"/>
        <w:gridCol w:w="3043"/>
        <w:gridCol w:w="5092"/>
      </w:tblGrid>
      <w:tr w:rsidR="008401DD" w:rsidRPr="00184D35" w:rsidTr="008401DD">
        <w:trPr>
          <w:jc w:val="center"/>
        </w:trPr>
        <w:tc>
          <w:tcPr>
            <w:tcW w:w="1641" w:type="dxa"/>
            <w:tcBorders>
              <w:bottom w:val="single" w:sz="4" w:space="0" w:color="auto"/>
            </w:tcBorders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84D35">
              <w:rPr>
                <w:rFonts w:ascii="PT Astra Serif" w:hAnsi="PT Astra Serif"/>
                <w:b/>
                <w:sz w:val="26"/>
                <w:szCs w:val="26"/>
              </w:rPr>
              <w:t>Дата</w:t>
            </w:r>
          </w:p>
        </w:tc>
        <w:tc>
          <w:tcPr>
            <w:tcW w:w="3043" w:type="dxa"/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84D35">
              <w:rPr>
                <w:rFonts w:ascii="PT Astra Serif" w:hAnsi="PT Astra Serif"/>
                <w:b/>
                <w:sz w:val="26"/>
                <w:szCs w:val="26"/>
              </w:rPr>
              <w:t>Место и время</w:t>
            </w:r>
          </w:p>
        </w:tc>
        <w:tc>
          <w:tcPr>
            <w:tcW w:w="5092" w:type="dxa"/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84D35">
              <w:rPr>
                <w:rFonts w:ascii="PT Astra Serif" w:hAnsi="PT Astra Serif"/>
                <w:b/>
                <w:sz w:val="26"/>
                <w:szCs w:val="26"/>
              </w:rPr>
              <w:t>Мероприятие</w:t>
            </w:r>
          </w:p>
        </w:tc>
      </w:tr>
      <w:tr w:rsidR="008401DD" w:rsidRPr="00B66C01" w:rsidTr="008401DD">
        <w:trPr>
          <w:jc w:val="center"/>
        </w:trPr>
        <w:tc>
          <w:tcPr>
            <w:tcW w:w="1641" w:type="dxa"/>
            <w:tcBorders>
              <w:bottom w:val="single" w:sz="4" w:space="0" w:color="auto"/>
            </w:tcBorders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1 января</w:t>
            </w:r>
          </w:p>
          <w:p w:rsidR="008401DD" w:rsidRPr="00184D35" w:rsidRDefault="008401DD" w:rsidP="00137193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сред</w:t>
            </w:r>
            <w:r w:rsidRPr="00184D35">
              <w:rPr>
                <w:rFonts w:ascii="PT Astra Serif" w:hAnsi="PT Astra Serif"/>
                <w:b/>
                <w:sz w:val="26"/>
                <w:szCs w:val="26"/>
              </w:rPr>
              <w:t>а</w:t>
            </w:r>
          </w:p>
        </w:tc>
        <w:tc>
          <w:tcPr>
            <w:tcW w:w="3043" w:type="dxa"/>
          </w:tcPr>
          <w:p w:rsidR="008401DD" w:rsidRPr="00B66C01" w:rsidRDefault="008401DD" w:rsidP="00137193">
            <w:pPr>
              <w:spacing w:after="200"/>
              <w:jc w:val="center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B66C01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14.00</w:t>
            </w:r>
          </w:p>
          <w:p w:rsidR="008401DD" w:rsidRPr="00B66C01" w:rsidRDefault="008401DD" w:rsidP="00137193">
            <w:pPr>
              <w:spacing w:after="200"/>
              <w:jc w:val="center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B66C01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Казанская набережная</w:t>
            </w:r>
          </w:p>
        </w:tc>
        <w:tc>
          <w:tcPr>
            <w:tcW w:w="5092" w:type="dxa"/>
          </w:tcPr>
          <w:p w:rsidR="008401DD" w:rsidRPr="00B66C01" w:rsidRDefault="008401DD" w:rsidP="00137193">
            <w:pPr>
              <w:spacing w:after="200"/>
              <w:jc w:val="center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B66C01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Спортивный праздник северной ходьбы «Шагай к мечте»</w:t>
            </w:r>
          </w:p>
        </w:tc>
      </w:tr>
      <w:tr w:rsidR="008401DD" w:rsidRPr="00184D35" w:rsidTr="008401DD">
        <w:trPr>
          <w:jc w:val="center"/>
        </w:trPr>
        <w:tc>
          <w:tcPr>
            <w:tcW w:w="1641" w:type="dxa"/>
            <w:tcBorders>
              <w:bottom w:val="single" w:sz="4" w:space="0" w:color="auto"/>
            </w:tcBorders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 xml:space="preserve">2 января </w:t>
            </w:r>
          </w:p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3043" w:type="dxa"/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184D35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10.00</w:t>
            </w:r>
          </w:p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 w:rsidRPr="00184D35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13.00</w:t>
            </w:r>
          </w:p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Муниципальное автономное учреждение культуры «Театрально-концертный центр»</w:t>
            </w:r>
          </w:p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 xml:space="preserve">пр. Ленина, </w:t>
            </w:r>
          </w:p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д. 85, к 4</w:t>
            </w:r>
          </w:p>
        </w:tc>
        <w:tc>
          <w:tcPr>
            <w:tcW w:w="5092" w:type="dxa"/>
          </w:tcPr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Ёлка главы администрации города Тулы. Детский новогодний спектакль «По щучьему велению»</w:t>
            </w:r>
          </w:p>
        </w:tc>
      </w:tr>
      <w:tr w:rsidR="008401DD" w:rsidRPr="00184D35" w:rsidTr="008401DD">
        <w:trPr>
          <w:jc w:val="center"/>
        </w:trPr>
        <w:tc>
          <w:tcPr>
            <w:tcW w:w="1641" w:type="dxa"/>
            <w:tcBorders>
              <w:bottom w:val="single" w:sz="4" w:space="0" w:color="auto"/>
            </w:tcBorders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3 января</w:t>
            </w:r>
          </w:p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3043" w:type="dxa"/>
          </w:tcPr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12.00</w:t>
            </w:r>
          </w:p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14.00</w:t>
            </w:r>
          </w:p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Центр культуры и досуга муниципального автономного учреждения культуры «Культурно-досуговая система»</w:t>
            </w:r>
          </w:p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 xml:space="preserve">ул. Металлургов, </w:t>
            </w:r>
          </w:p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д. 22</w:t>
            </w:r>
          </w:p>
        </w:tc>
        <w:tc>
          <w:tcPr>
            <w:tcW w:w="5092" w:type="dxa"/>
          </w:tcPr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Ёлка главы администрации города Тулы.</w:t>
            </w:r>
          </w:p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Новогодний спектакль «Волшебство не понарошку»</w:t>
            </w:r>
          </w:p>
        </w:tc>
      </w:tr>
      <w:tr w:rsidR="008401DD" w:rsidRPr="00184D35" w:rsidTr="008401DD">
        <w:trPr>
          <w:jc w:val="center"/>
        </w:trPr>
        <w:tc>
          <w:tcPr>
            <w:tcW w:w="1641" w:type="dxa"/>
            <w:tcBorders>
              <w:bottom w:val="single" w:sz="4" w:space="0" w:color="auto"/>
            </w:tcBorders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6 января</w:t>
            </w:r>
          </w:p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понедельник</w:t>
            </w:r>
          </w:p>
        </w:tc>
        <w:tc>
          <w:tcPr>
            <w:tcW w:w="3043" w:type="dxa"/>
          </w:tcPr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 xml:space="preserve">17.00 </w:t>
            </w:r>
          </w:p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Казанская набережная</w:t>
            </w:r>
          </w:p>
        </w:tc>
        <w:tc>
          <w:tcPr>
            <w:tcW w:w="5092" w:type="dxa"/>
          </w:tcPr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Рождественский сочельник. Интерактивный спектакль «Щелкунчик»</w:t>
            </w:r>
          </w:p>
        </w:tc>
      </w:tr>
      <w:tr w:rsidR="008401DD" w:rsidRPr="009204C0" w:rsidTr="008401DD">
        <w:trPr>
          <w:jc w:val="center"/>
        </w:trPr>
        <w:tc>
          <w:tcPr>
            <w:tcW w:w="1641" w:type="dxa"/>
            <w:tcBorders>
              <w:bottom w:val="single" w:sz="4" w:space="0" w:color="auto"/>
            </w:tcBorders>
          </w:tcPr>
          <w:p w:rsidR="008401DD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6-7 </w:t>
            </w:r>
          </w:p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января</w:t>
            </w:r>
          </w:p>
        </w:tc>
        <w:tc>
          <w:tcPr>
            <w:tcW w:w="3043" w:type="dxa"/>
          </w:tcPr>
          <w:p w:rsidR="008401DD" w:rsidRPr="009204C0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4C0">
              <w:rPr>
                <w:rFonts w:ascii="PT Astra Serif" w:hAnsi="PT Astra Serif"/>
                <w:sz w:val="26"/>
                <w:szCs w:val="26"/>
              </w:rPr>
              <w:t xml:space="preserve">08:00 </w:t>
            </w:r>
          </w:p>
          <w:p w:rsidR="008401DD" w:rsidRPr="009204C0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401DD" w:rsidRPr="009204C0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4C0">
              <w:rPr>
                <w:rFonts w:ascii="PT Astra Serif" w:hAnsi="PT Astra Serif"/>
                <w:sz w:val="26"/>
                <w:szCs w:val="26"/>
              </w:rPr>
              <w:t>Храмы города Тулы</w:t>
            </w:r>
          </w:p>
          <w:p w:rsidR="008401DD" w:rsidRPr="009204C0" w:rsidRDefault="008401DD" w:rsidP="00137193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92" w:type="dxa"/>
          </w:tcPr>
          <w:p w:rsidR="008401DD" w:rsidRPr="009204C0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4C0">
              <w:rPr>
                <w:rFonts w:ascii="PT Astra Serif" w:hAnsi="PT Astra Serif"/>
                <w:sz w:val="26"/>
                <w:szCs w:val="26"/>
              </w:rPr>
              <w:t xml:space="preserve">Дежурство ДНД </w:t>
            </w:r>
          </w:p>
          <w:p w:rsidR="008401DD" w:rsidRPr="009204C0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4C0">
              <w:rPr>
                <w:rFonts w:ascii="PT Astra Serif" w:hAnsi="PT Astra Serif"/>
                <w:sz w:val="26"/>
                <w:szCs w:val="26"/>
              </w:rPr>
              <w:t>по обеспечению безопасности в православных храмах</w:t>
            </w:r>
          </w:p>
        </w:tc>
      </w:tr>
      <w:tr w:rsidR="008401DD" w:rsidRPr="00184D35" w:rsidTr="008401DD">
        <w:trPr>
          <w:jc w:val="center"/>
        </w:trPr>
        <w:tc>
          <w:tcPr>
            <w:tcW w:w="1641" w:type="dxa"/>
            <w:tcBorders>
              <w:bottom w:val="single" w:sz="4" w:space="0" w:color="auto"/>
            </w:tcBorders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 xml:space="preserve">7 января </w:t>
            </w:r>
          </w:p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 xml:space="preserve">вторник </w:t>
            </w:r>
          </w:p>
        </w:tc>
        <w:tc>
          <w:tcPr>
            <w:tcW w:w="3043" w:type="dxa"/>
          </w:tcPr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 xml:space="preserve">17.00 </w:t>
            </w:r>
          </w:p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 xml:space="preserve">Казанская набережная </w:t>
            </w:r>
          </w:p>
        </w:tc>
        <w:tc>
          <w:tcPr>
            <w:tcW w:w="5092" w:type="dxa"/>
          </w:tcPr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Творческий проект «Мандариновое Рождество»</w:t>
            </w:r>
          </w:p>
        </w:tc>
      </w:tr>
      <w:tr w:rsidR="008401DD" w:rsidRPr="00184D35" w:rsidTr="008401DD">
        <w:trPr>
          <w:jc w:val="center"/>
        </w:trPr>
        <w:tc>
          <w:tcPr>
            <w:tcW w:w="1641" w:type="dxa"/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9 января</w:t>
            </w:r>
          </w:p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5092" w:type="dxa"/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8401DD" w:rsidRPr="008401DD" w:rsidTr="008401DD">
        <w:trPr>
          <w:jc w:val="center"/>
        </w:trPr>
        <w:tc>
          <w:tcPr>
            <w:tcW w:w="1641" w:type="dxa"/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21 января</w:t>
            </w:r>
          </w:p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МБУ «ММЦ «Родина»</w:t>
            </w:r>
          </w:p>
          <w:p w:rsidR="008401DD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 xml:space="preserve">(г. Тула, пр. Ленина, </w:t>
            </w:r>
          </w:p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д. 20)</w:t>
            </w:r>
          </w:p>
          <w:p w:rsidR="008401DD" w:rsidRPr="00184D35" w:rsidRDefault="008401DD" w:rsidP="00137193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092" w:type="dxa"/>
            <w:vAlign w:val="center"/>
          </w:tcPr>
          <w:p w:rsidR="008401DD" w:rsidRPr="008401DD" w:rsidRDefault="008401DD" w:rsidP="00137193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84D35">
              <w:rPr>
                <w:rStyle w:val="docdata"/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Pr="00184D35">
              <w:rPr>
                <w:rStyle w:val="docdata"/>
                <w:rFonts w:ascii="PT Astra Serif" w:hAnsi="PT Astra Serif"/>
                <w:sz w:val="26"/>
                <w:szCs w:val="26"/>
              </w:rPr>
              <w:t>оказ фильма «1943» из ц</w:t>
            </w:r>
            <w:r w:rsidRPr="00184D35">
              <w:rPr>
                <w:rStyle w:val="docdata"/>
                <w:rFonts w:ascii="PT Astra Serif" w:hAnsi="PT Astra Serif"/>
                <w:color w:val="000000"/>
                <w:sz w:val="26"/>
                <w:szCs w:val="26"/>
              </w:rPr>
              <w:t>икла мер</w:t>
            </w:r>
            <w:r w:rsidRPr="00184D35">
              <w:rPr>
                <w:rFonts w:ascii="PT Astra Serif" w:hAnsi="PT Astra Serif"/>
                <w:color w:val="000000"/>
                <w:sz w:val="26"/>
                <w:szCs w:val="26"/>
              </w:rPr>
              <w:t>оприятий по патриотическому воспитанию: «Память о Великой Отечественной войне священна и не подвластна времени»</w:t>
            </w:r>
          </w:p>
        </w:tc>
      </w:tr>
      <w:tr w:rsidR="008401DD" w:rsidRPr="00184D35" w:rsidTr="008401DD">
        <w:trPr>
          <w:jc w:val="center"/>
        </w:trPr>
        <w:tc>
          <w:tcPr>
            <w:tcW w:w="1641" w:type="dxa"/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22 января</w:t>
            </w:r>
          </w:p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17.00</w:t>
            </w:r>
          </w:p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МБУДО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«Детская школа искусств </w:t>
            </w:r>
            <w:r w:rsidRPr="00184D35">
              <w:rPr>
                <w:rFonts w:ascii="PT Astra Serif" w:hAnsi="PT Astra Serif"/>
                <w:sz w:val="26"/>
                <w:szCs w:val="26"/>
              </w:rPr>
              <w:t xml:space="preserve">№ 1» </w:t>
            </w:r>
          </w:p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 xml:space="preserve">ул. Макара </w:t>
            </w:r>
            <w:proofErr w:type="spellStart"/>
            <w:r w:rsidRPr="00184D35">
              <w:rPr>
                <w:rFonts w:ascii="PT Astra Serif" w:hAnsi="PT Astra Serif"/>
                <w:sz w:val="26"/>
                <w:szCs w:val="26"/>
              </w:rPr>
              <w:t>Мазая</w:t>
            </w:r>
            <w:proofErr w:type="spellEnd"/>
            <w:r w:rsidRPr="00184D35">
              <w:rPr>
                <w:rFonts w:ascii="PT Astra Serif" w:hAnsi="PT Astra Serif"/>
                <w:sz w:val="26"/>
                <w:szCs w:val="26"/>
              </w:rPr>
              <w:t xml:space="preserve">, </w:t>
            </w:r>
          </w:p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д. 2-а</w:t>
            </w:r>
          </w:p>
        </w:tc>
        <w:tc>
          <w:tcPr>
            <w:tcW w:w="5092" w:type="dxa"/>
          </w:tcPr>
          <w:p w:rsidR="008401DD" w:rsidRPr="00184D35" w:rsidRDefault="008401DD" w:rsidP="00137193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70-летие оркестра народных инструментов Детской школы искусств № 1</w:t>
            </w:r>
          </w:p>
        </w:tc>
      </w:tr>
      <w:tr w:rsidR="008401DD" w:rsidRPr="00184D35" w:rsidTr="008401DD">
        <w:trPr>
          <w:jc w:val="center"/>
        </w:trPr>
        <w:tc>
          <w:tcPr>
            <w:tcW w:w="1641" w:type="dxa"/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23 января</w:t>
            </w:r>
          </w:p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МБУ «ММЦ «Родина»</w:t>
            </w:r>
          </w:p>
          <w:p w:rsidR="008401DD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 xml:space="preserve">(г. Тула, пр. Ленина, </w:t>
            </w:r>
          </w:p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д. 20)</w:t>
            </w:r>
          </w:p>
          <w:p w:rsidR="008401DD" w:rsidRPr="00184D35" w:rsidRDefault="008401DD" w:rsidP="00137193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92" w:type="dxa"/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День студента, интеллектуально-развлекательное мероприятие</w:t>
            </w:r>
          </w:p>
        </w:tc>
      </w:tr>
      <w:tr w:rsidR="008401DD" w:rsidRPr="00B66C01" w:rsidTr="008401DD">
        <w:trPr>
          <w:jc w:val="center"/>
        </w:trPr>
        <w:tc>
          <w:tcPr>
            <w:tcW w:w="1641" w:type="dxa"/>
          </w:tcPr>
          <w:p w:rsidR="008401DD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23-25</w:t>
            </w:r>
          </w:p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января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8401DD" w:rsidRPr="00B66C01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6C01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8401DD" w:rsidRPr="00B66C01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66C01">
              <w:rPr>
                <w:rFonts w:ascii="PT Astra Serif" w:hAnsi="PT Astra Serif"/>
                <w:sz w:val="26"/>
                <w:szCs w:val="26"/>
              </w:rPr>
              <w:t xml:space="preserve">СК МБУДО СШОР «ИВС» </w:t>
            </w:r>
            <w:proofErr w:type="spellStart"/>
            <w:r w:rsidRPr="00B66C01">
              <w:rPr>
                <w:rFonts w:ascii="PT Astra Serif" w:hAnsi="PT Astra Serif"/>
                <w:sz w:val="26"/>
                <w:szCs w:val="26"/>
              </w:rPr>
              <w:t>г.Тула</w:t>
            </w:r>
            <w:proofErr w:type="spellEnd"/>
            <w:r w:rsidRPr="00B66C01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proofErr w:type="spellStart"/>
            <w:r w:rsidRPr="00B66C01">
              <w:rPr>
                <w:rFonts w:ascii="PT Astra Serif" w:hAnsi="PT Astra Serif"/>
                <w:sz w:val="26"/>
                <w:szCs w:val="26"/>
              </w:rPr>
              <w:t>ул.Жуковского</w:t>
            </w:r>
            <w:proofErr w:type="spellEnd"/>
            <w:r w:rsidRPr="00B66C01">
              <w:rPr>
                <w:rFonts w:ascii="PT Astra Serif" w:hAnsi="PT Astra Serif"/>
                <w:sz w:val="26"/>
                <w:szCs w:val="26"/>
              </w:rPr>
              <w:t>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66C01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5092" w:type="dxa"/>
          </w:tcPr>
          <w:p w:rsidR="008401DD" w:rsidRPr="00B66C01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66C01">
              <w:rPr>
                <w:rFonts w:ascii="PT Astra Serif" w:hAnsi="PT Astra Serif"/>
                <w:sz w:val="26"/>
                <w:szCs w:val="26"/>
                <w:lang w:eastAsia="en-US"/>
              </w:rPr>
              <w:t>Открытый межрегиональный турнир «Кубок Феникса», юноши 2011 г.р. и моложе.</w:t>
            </w:r>
          </w:p>
        </w:tc>
      </w:tr>
      <w:tr w:rsidR="008401DD" w:rsidRPr="009204C0" w:rsidTr="008401DD">
        <w:trPr>
          <w:jc w:val="center"/>
        </w:trPr>
        <w:tc>
          <w:tcPr>
            <w:tcW w:w="1641" w:type="dxa"/>
          </w:tcPr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27 января</w:t>
            </w:r>
          </w:p>
          <w:p w:rsidR="008401DD" w:rsidRPr="00184D35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4D35">
              <w:rPr>
                <w:rFonts w:ascii="PT Astra Serif" w:hAnsi="PT Astra Serif"/>
                <w:sz w:val="26"/>
                <w:szCs w:val="26"/>
              </w:rPr>
              <w:t>понедельник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E062A0" w:rsidRDefault="00E062A0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10.00</w:t>
            </w:r>
          </w:p>
          <w:p w:rsidR="008401DD" w:rsidRPr="009204C0" w:rsidRDefault="00E062A0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Площадь Победы</w:t>
            </w:r>
            <w:bookmarkStart w:id="0" w:name="_GoBack"/>
            <w:bookmarkEnd w:id="0"/>
            <w:r w:rsidR="008401DD" w:rsidRPr="009204C0">
              <w:rPr>
                <w:rFonts w:ascii="PT Astra Serif" w:hAnsi="PT Astra Serif"/>
                <w:sz w:val="26"/>
                <w:szCs w:val="26"/>
              </w:rPr>
              <w:t xml:space="preserve">  </w:t>
            </w:r>
          </w:p>
        </w:tc>
        <w:tc>
          <w:tcPr>
            <w:tcW w:w="5092" w:type="dxa"/>
          </w:tcPr>
          <w:p w:rsidR="008401DD" w:rsidRPr="009204C0" w:rsidRDefault="008401DD" w:rsidP="001371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4C0">
              <w:rPr>
                <w:rFonts w:ascii="PT Astra Serif" w:hAnsi="PT Astra Serif"/>
                <w:sz w:val="26"/>
                <w:szCs w:val="26"/>
              </w:rPr>
              <w:t>Мероприятия, посвященные Дню полного освобождения Ленинграда от фашистской блокады</w:t>
            </w:r>
          </w:p>
        </w:tc>
      </w:tr>
    </w:tbl>
    <w:p w:rsidR="00211757" w:rsidRDefault="00211757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keepLines/>
        <w:suppressLineNumbers/>
        <w:tabs>
          <w:tab w:val="left" w:pos="3233"/>
          <w:tab w:val="center" w:pos="4747"/>
        </w:tabs>
        <w:ind w:right="57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В ТЕЧЕНИЕ МЕСЯЦА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b/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          </w:t>
      </w:r>
      <w:r>
        <w:rPr>
          <w:kern w:val="12"/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>- Совещания по вопросам жизнеобеспечения и благоустройства города, формирования и реализации проектов «Формирование современной городской среды» и «Народный бюджет»</w:t>
      </w:r>
    </w:p>
    <w:p w:rsidR="00F542C0" w:rsidRDefault="00F542C0" w:rsidP="00F542C0">
      <w:pPr>
        <w:keepNext/>
        <w:keepLines/>
        <w:suppressLineNumbers/>
        <w:ind w:left="57" w:right="57" w:firstLine="709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</w:t>
      </w:r>
      <w:r>
        <w:rPr>
          <w:kern w:val="12"/>
          <w:sz w:val="26"/>
          <w:szCs w:val="26"/>
        </w:rPr>
        <w:t xml:space="preserve">-Совещания по вопросам реализации мероприятий по ремонту водоводов в муниципальном </w:t>
      </w:r>
      <w:proofErr w:type="gramStart"/>
      <w:r>
        <w:rPr>
          <w:kern w:val="12"/>
          <w:sz w:val="26"/>
          <w:szCs w:val="26"/>
        </w:rPr>
        <w:t>образовании,  замены</w:t>
      </w:r>
      <w:proofErr w:type="gramEnd"/>
      <w:r>
        <w:rPr>
          <w:kern w:val="12"/>
          <w:sz w:val="26"/>
          <w:szCs w:val="26"/>
        </w:rPr>
        <w:t xml:space="preserve"> лифтов в многоквартирных жилых домах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28"/>
          <w:sz w:val="26"/>
          <w:szCs w:val="26"/>
        </w:rPr>
      </w:pPr>
      <w:r>
        <w:rPr>
          <w:i/>
          <w:kern w:val="28"/>
          <w:sz w:val="26"/>
          <w:szCs w:val="26"/>
        </w:rPr>
        <w:t xml:space="preserve">             </w:t>
      </w:r>
      <w:r>
        <w:rPr>
          <w:kern w:val="28"/>
          <w:sz w:val="26"/>
          <w:szCs w:val="26"/>
        </w:rPr>
        <w:t>- Совещания по вопросам строительства объектов социальной сферы на территории города, дорожной инфраструктуры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-Заседание рабочей группы </w:t>
      </w:r>
      <w:proofErr w:type="spellStart"/>
      <w:r>
        <w:rPr>
          <w:sz w:val="26"/>
          <w:szCs w:val="26"/>
        </w:rPr>
        <w:t>Градостроительно</w:t>
      </w:r>
      <w:proofErr w:type="spellEnd"/>
      <w:r>
        <w:rPr>
          <w:sz w:val="26"/>
          <w:szCs w:val="26"/>
        </w:rPr>
        <w:t xml:space="preserve">-земельного совета Тульской области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-Заседание архитектурного совета администрации муниципального образования город Тула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историческому наследию и топонимии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 </w:t>
      </w:r>
      <w:r>
        <w:rPr>
          <w:kern w:val="28"/>
          <w:sz w:val="26"/>
          <w:szCs w:val="26"/>
        </w:rPr>
        <w:t xml:space="preserve">Совещания по вопросам  </w:t>
      </w:r>
      <w:r>
        <w:rPr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 xml:space="preserve">реализации инвестиционной политики в г. </w:t>
      </w:r>
      <w:proofErr w:type="gramStart"/>
      <w:r>
        <w:rPr>
          <w:kern w:val="28"/>
          <w:sz w:val="26"/>
          <w:szCs w:val="26"/>
        </w:rPr>
        <w:t xml:space="preserve">Туле;   </w:t>
      </w:r>
      <w:proofErr w:type="gramEnd"/>
      <w:r>
        <w:rPr>
          <w:kern w:val="28"/>
          <w:sz w:val="26"/>
          <w:szCs w:val="26"/>
        </w:rPr>
        <w:t xml:space="preserve"> реализации схемы  размещения нестационарных торговых объектов в г. Туле;</w:t>
      </w:r>
      <w:r>
        <w:rPr>
          <w:sz w:val="26"/>
          <w:szCs w:val="26"/>
        </w:rPr>
        <w:t xml:space="preserve"> порядка  размещения муниципального заказа и экономическом эффекте от  размещения;  автоматизации бюджетного процесса; </w:t>
      </w:r>
      <w:r>
        <w:rPr>
          <w:kern w:val="12"/>
          <w:sz w:val="26"/>
          <w:szCs w:val="26"/>
        </w:rPr>
        <w:t>увеличения  поступлений имущественных и неимущественных налогов, снижения недоимки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рассмотрения заявлений о внесении   изменений в схему размещения нестационарных торговых </w:t>
      </w:r>
      <w:proofErr w:type="gramStart"/>
      <w:r>
        <w:rPr>
          <w:sz w:val="26"/>
          <w:szCs w:val="26"/>
        </w:rPr>
        <w:t>объектов  (</w:t>
      </w:r>
      <w:proofErr w:type="gramEnd"/>
      <w:r>
        <w:rPr>
          <w:sz w:val="26"/>
          <w:szCs w:val="26"/>
        </w:rPr>
        <w:t>НТО)</w:t>
      </w:r>
      <w:r>
        <w:rPr>
          <w:kern w:val="12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- </w:t>
      </w:r>
      <w:r>
        <w:rPr>
          <w:sz w:val="26"/>
          <w:szCs w:val="26"/>
        </w:rPr>
        <w:t>Совещания, заседания рабочей группы по актуальным вопросам дорожного хозяйства, организации дорожного движения, оптимизации транспортной работы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kern w:val="12"/>
          <w:sz w:val="26"/>
          <w:szCs w:val="26"/>
        </w:rPr>
        <w:t>-Заседание комиссии по проведению аттестации муниципальных     служащих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</w:t>
      </w:r>
      <w:r>
        <w:rPr>
          <w:sz w:val="26"/>
          <w:szCs w:val="26"/>
        </w:rPr>
        <w:t>-Заседания комиссий по формированию и подготовке резерва управленческих кадров; по проведению служебных проверок</w:t>
      </w:r>
      <w:r>
        <w:rPr>
          <w:kern w:val="28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-Заседания рабочей группы по реализации программы Тульской области по оказанию содействия добровольному переселению в Российскую Федерацию соотечественников, проживающих за рубежом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- Работа передвижной приемной «Открытый муниципалитет»          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-Мероприятия в рамках реализации регионального проекта «Тульское долголетие»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Городского методического объединения культурно-досуговых учреждений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Тульского методического объединения детских школ искусств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Мероприятия в рамках Года культурного наследия народов России; проекта «Праздники двора»</w:t>
      </w:r>
      <w:r>
        <w:rPr>
          <w:sz w:val="26"/>
          <w:szCs w:val="26"/>
        </w:rPr>
        <w:t xml:space="preserve">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</w:t>
      </w:r>
      <w:r>
        <w:rPr>
          <w:rFonts w:ascii="Times New Roman" w:eastAsia="Calibri" w:hAnsi="Times New Roman"/>
          <w:sz w:val="26"/>
          <w:szCs w:val="26"/>
        </w:rPr>
        <w:t>-Организация и проведение городской акции «А Ваши дети, дома?»</w:t>
      </w:r>
    </w:p>
    <w:p w:rsidR="00F542C0" w:rsidRDefault="00F542C0" w:rsidP="00F542C0">
      <w:pPr>
        <w:keepNext/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-Городская профилактическая акция «Мы едины»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-Информационная кампания против насилия и жестокости в отношении детей «Вместе защитим наших детей» на территории муниципального образования город Тула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-Открытие школы бренда педагогических, комиссарских и юниор -педагогических отрядов</w:t>
      </w:r>
    </w:p>
    <w:p w:rsidR="00F542C0" w:rsidRPr="000400CC" w:rsidRDefault="00F542C0" w:rsidP="00F542C0">
      <w:pPr>
        <w:keepNext/>
        <w:suppressLineNumbers/>
        <w:jc w:val="both"/>
      </w:pPr>
      <w:r>
        <w:rPr>
          <w:sz w:val="26"/>
          <w:szCs w:val="26"/>
        </w:rPr>
        <w:t xml:space="preserve">            -Городская интеллектуальная игра для представителей активной молодежи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F542C0" w:rsidRPr="000400CC" w:rsidRDefault="00F542C0" w:rsidP="00F542C0">
      <w:pPr>
        <w:pStyle w:val="2"/>
        <w:keepLines/>
        <w:suppressAutoHyphens/>
        <w:ind w:left="426" w:hanging="710"/>
        <w:rPr>
          <w:sz w:val="24"/>
        </w:rPr>
      </w:pPr>
      <w:r w:rsidRPr="000400CC">
        <w:rPr>
          <w:sz w:val="24"/>
        </w:rPr>
        <w:t xml:space="preserve">       </w:t>
      </w:r>
    </w:p>
    <w:p w:rsidR="00F542C0" w:rsidRPr="000400CC" w:rsidRDefault="00F542C0" w:rsidP="00F542C0"/>
    <w:p w:rsidR="00F542C0" w:rsidRPr="00052EAE" w:rsidRDefault="00F542C0" w:rsidP="00F542C0">
      <w:pPr>
        <w:tabs>
          <w:tab w:val="left" w:pos="2955"/>
        </w:tabs>
      </w:pPr>
    </w:p>
    <w:p w:rsidR="00304FAF" w:rsidRDefault="00304FAF"/>
    <w:sectPr w:rsidR="00304FAF" w:rsidSect="00DE0277">
      <w:footerReference w:type="default" r:id="rId6"/>
      <w:pgSz w:w="11906" w:h="16838" w:code="9"/>
      <w:pgMar w:top="568" w:right="567" w:bottom="127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C0" w:rsidRDefault="005D3CC0">
      <w:r>
        <w:separator/>
      </w:r>
    </w:p>
  </w:endnote>
  <w:endnote w:type="continuationSeparator" w:id="0">
    <w:p w:rsidR="005D3CC0" w:rsidRDefault="005D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EE" w:rsidRDefault="00F542C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E062A0">
      <w:rPr>
        <w:noProof/>
      </w:rPr>
      <w:t>3</w:t>
    </w:r>
    <w:r>
      <w:fldChar w:fldCharType="end"/>
    </w:r>
  </w:p>
  <w:p w:rsidR="00BB43EE" w:rsidRDefault="005D3C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C0" w:rsidRDefault="005D3CC0">
      <w:r>
        <w:separator/>
      </w:r>
    </w:p>
  </w:footnote>
  <w:footnote w:type="continuationSeparator" w:id="0">
    <w:p w:rsidR="005D3CC0" w:rsidRDefault="005D3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2A"/>
    <w:rsid w:val="00095E24"/>
    <w:rsid w:val="00183858"/>
    <w:rsid w:val="001A1D74"/>
    <w:rsid w:val="001C749D"/>
    <w:rsid w:val="00211757"/>
    <w:rsid w:val="002D3FE9"/>
    <w:rsid w:val="002D6DE4"/>
    <w:rsid w:val="00304FAF"/>
    <w:rsid w:val="003C7A53"/>
    <w:rsid w:val="004B61E0"/>
    <w:rsid w:val="00517952"/>
    <w:rsid w:val="00533646"/>
    <w:rsid w:val="005A6ECC"/>
    <w:rsid w:val="005D3CC0"/>
    <w:rsid w:val="00615466"/>
    <w:rsid w:val="00625D0F"/>
    <w:rsid w:val="006746FA"/>
    <w:rsid w:val="0075292A"/>
    <w:rsid w:val="007767B5"/>
    <w:rsid w:val="0079367D"/>
    <w:rsid w:val="00794E2D"/>
    <w:rsid w:val="00820263"/>
    <w:rsid w:val="008401DD"/>
    <w:rsid w:val="00887C4C"/>
    <w:rsid w:val="00916D57"/>
    <w:rsid w:val="009451A8"/>
    <w:rsid w:val="0097535E"/>
    <w:rsid w:val="00A50585"/>
    <w:rsid w:val="00B07BF2"/>
    <w:rsid w:val="00B10A78"/>
    <w:rsid w:val="00B221CC"/>
    <w:rsid w:val="00B2260C"/>
    <w:rsid w:val="00B4695F"/>
    <w:rsid w:val="00B6338B"/>
    <w:rsid w:val="00B7790A"/>
    <w:rsid w:val="00BB6C29"/>
    <w:rsid w:val="00C662C7"/>
    <w:rsid w:val="00C66BA0"/>
    <w:rsid w:val="00C82FB5"/>
    <w:rsid w:val="00CA0D10"/>
    <w:rsid w:val="00D66B2B"/>
    <w:rsid w:val="00D66C84"/>
    <w:rsid w:val="00D82699"/>
    <w:rsid w:val="00DA5522"/>
    <w:rsid w:val="00DD291F"/>
    <w:rsid w:val="00DF458F"/>
    <w:rsid w:val="00E062A0"/>
    <w:rsid w:val="00F542C0"/>
    <w:rsid w:val="00F63EEF"/>
    <w:rsid w:val="00F6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1ABC"/>
  <w15:chartTrackingRefBased/>
  <w15:docId w15:val="{7F150BE6-FC0B-4C27-8EE8-F0CA274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2C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542C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662C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42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42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F542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F542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54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a6"/>
    <w:uiPriority w:val="1"/>
    <w:qFormat/>
    <w:rsid w:val="00F542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11"/>
    <w:uiPriority w:val="1"/>
    <w:locked/>
    <w:rsid w:val="00F542C0"/>
    <w:rPr>
      <w:rFonts w:ascii="Calibri" w:eastAsia="Times New Roman" w:hAnsi="Calibri" w:cs="Times New Roman"/>
    </w:rPr>
  </w:style>
  <w:style w:type="paragraph" w:customStyle="1" w:styleId="Standard">
    <w:name w:val="Standard"/>
    <w:rsid w:val="00F542C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7">
    <w:name w:val="No Spacing"/>
    <w:uiPriority w:val="1"/>
    <w:qFormat/>
    <w:rsid w:val="00F542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961,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794E2D"/>
  </w:style>
  <w:style w:type="paragraph" w:customStyle="1" w:styleId="1313">
    <w:name w:val="1313"/>
    <w:aliases w:val="bqiaagaaeyqcaaagiaiaaaoibaaabzye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customStyle="1" w:styleId="926">
    <w:name w:val="926"/>
    <w:aliases w:val="bqiaagaaeyqcaaagiaiaaamfawaabrmda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2D3FE9"/>
    <w:pPr>
      <w:spacing w:before="100" w:beforeAutospacing="1" w:after="100" w:afterAutospacing="1"/>
    </w:pPr>
  </w:style>
  <w:style w:type="paragraph" w:customStyle="1" w:styleId="1482">
    <w:name w:val="1482"/>
    <w:aliases w:val="bqiaagaaeyqcaaagiaiaaamxbqaabt8f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paragraph" w:customStyle="1" w:styleId="1362">
    <w:name w:val="1362"/>
    <w:aliases w:val="bqiaagaaeyqcaaagiaiaaao5baaabcce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rsid w:val="00C66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C662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Char">
    <w:name w:val="Body Text 2 Char"/>
    <w:uiPriority w:val="99"/>
    <w:locked/>
    <w:rsid w:val="00C662C7"/>
    <w:rPr>
      <w:rFonts w:ascii="Times New Roman" w:hAnsi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Анастасия Вячеславовна</dc:creator>
  <cp:keywords/>
  <dc:description/>
  <cp:lastModifiedBy>Тюрина Анастасия Вячеславовна</cp:lastModifiedBy>
  <cp:revision>5</cp:revision>
  <dcterms:created xsi:type="dcterms:W3CDTF">2024-11-28T06:56:00Z</dcterms:created>
  <dcterms:modified xsi:type="dcterms:W3CDTF">2025-01-24T07:41:00Z</dcterms:modified>
</cp:coreProperties>
</file>