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3021"/>
        <w:gridCol w:w="3022"/>
        <w:gridCol w:w="3022"/>
        <w:gridCol w:w="3022"/>
      </w:tblGrid>
      <w:tr w:rsidR="00444888" w:rsidRPr="00444888" w:rsidTr="00880533">
        <w:trPr>
          <w:trHeight w:val="255"/>
        </w:trPr>
        <w:tc>
          <w:tcPr>
            <w:tcW w:w="2483" w:type="dxa"/>
            <w:noWrap/>
            <w:hideMark/>
          </w:tcPr>
          <w:p w:rsidR="00444888" w:rsidRPr="00444888" w:rsidRDefault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087" w:type="dxa"/>
            <w:gridSpan w:val="4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444888" w:rsidRPr="00444888" w:rsidTr="00880533">
        <w:trPr>
          <w:trHeight w:val="255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087" w:type="dxa"/>
            <w:gridSpan w:val="4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>к  решению Тульской городской</w:t>
            </w:r>
          </w:p>
        </w:tc>
      </w:tr>
      <w:tr w:rsidR="00444888" w:rsidRPr="00444888" w:rsidTr="00880533">
        <w:trPr>
          <w:trHeight w:val="255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087" w:type="dxa"/>
            <w:gridSpan w:val="4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 xml:space="preserve">Думы  от </w:t>
            </w:r>
            <w:r w:rsidR="00A51189">
              <w:rPr>
                <w:rFonts w:ascii="PT Astra Serif" w:hAnsi="PT Astra Serif"/>
                <w:sz w:val="24"/>
                <w:szCs w:val="24"/>
              </w:rPr>
              <w:t xml:space="preserve"> 26 сентября </w:t>
            </w:r>
            <w:r w:rsidRPr="0044488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51189">
              <w:rPr>
                <w:rFonts w:ascii="PT Astra Serif" w:hAnsi="PT Astra Serif"/>
                <w:sz w:val="24"/>
                <w:szCs w:val="24"/>
              </w:rPr>
              <w:t xml:space="preserve">2024 г. </w:t>
            </w:r>
            <w:r w:rsidRPr="00444888">
              <w:rPr>
                <w:rFonts w:ascii="PT Astra Serif" w:hAnsi="PT Astra Serif"/>
                <w:sz w:val="24"/>
                <w:szCs w:val="24"/>
              </w:rPr>
              <w:t>№</w:t>
            </w:r>
            <w:r w:rsidR="00A51189">
              <w:rPr>
                <w:rFonts w:ascii="PT Astra Serif" w:hAnsi="PT Astra Serif"/>
                <w:sz w:val="24"/>
                <w:szCs w:val="24"/>
              </w:rPr>
              <w:t xml:space="preserve"> 1/17</w:t>
            </w:r>
          </w:p>
        </w:tc>
      </w:tr>
      <w:tr w:rsidR="00444888" w:rsidRPr="00444888" w:rsidTr="00880533">
        <w:trPr>
          <w:trHeight w:val="255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1" w:type="dxa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2" w:type="dxa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2" w:type="dxa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2" w:type="dxa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44888" w:rsidRPr="00444888" w:rsidTr="00880533">
        <w:trPr>
          <w:trHeight w:val="255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087" w:type="dxa"/>
            <w:gridSpan w:val="4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444888" w:rsidRPr="00444888" w:rsidTr="00880533">
        <w:trPr>
          <w:trHeight w:val="255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087" w:type="dxa"/>
            <w:gridSpan w:val="4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>к  решению Тульской городской</w:t>
            </w:r>
          </w:p>
        </w:tc>
      </w:tr>
      <w:tr w:rsidR="00444888" w:rsidRPr="00444888" w:rsidTr="00880533">
        <w:trPr>
          <w:trHeight w:val="300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087" w:type="dxa"/>
            <w:gridSpan w:val="4"/>
            <w:noWrap/>
            <w:hideMark/>
          </w:tcPr>
          <w:p w:rsidR="00444888" w:rsidRPr="00444888" w:rsidRDefault="00444888" w:rsidP="00A51189">
            <w:pPr>
              <w:ind w:left="7186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444888">
              <w:rPr>
                <w:rFonts w:ascii="PT Astra Serif" w:hAnsi="PT Astra Serif"/>
                <w:sz w:val="24"/>
                <w:szCs w:val="24"/>
              </w:rPr>
              <w:t>Думы  от</w:t>
            </w:r>
            <w:proofErr w:type="gramEnd"/>
            <w:r w:rsidRPr="00444888">
              <w:rPr>
                <w:rFonts w:ascii="PT Astra Serif" w:hAnsi="PT Astra Serif"/>
                <w:sz w:val="24"/>
                <w:szCs w:val="24"/>
              </w:rPr>
              <w:t xml:space="preserve"> 20 декабря 2023г.  № 56/1235</w:t>
            </w:r>
          </w:p>
        </w:tc>
      </w:tr>
      <w:tr w:rsidR="00444888" w:rsidRPr="00444888" w:rsidTr="00880533">
        <w:trPr>
          <w:trHeight w:val="300"/>
        </w:trPr>
        <w:tc>
          <w:tcPr>
            <w:tcW w:w="2483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1" w:type="dxa"/>
            <w:noWrap/>
            <w:hideMark/>
          </w:tcPr>
          <w:p w:rsidR="00444888" w:rsidRPr="00444888" w:rsidRDefault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2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2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22" w:type="dxa"/>
            <w:noWrap/>
            <w:hideMark/>
          </w:tcPr>
          <w:p w:rsidR="00444888" w:rsidRPr="00444888" w:rsidRDefault="00444888" w:rsidP="00444888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44888" w:rsidRPr="00444888" w:rsidTr="00880533">
        <w:trPr>
          <w:trHeight w:val="255"/>
        </w:trPr>
        <w:tc>
          <w:tcPr>
            <w:tcW w:w="14570" w:type="dxa"/>
            <w:gridSpan w:val="5"/>
            <w:noWrap/>
            <w:hideMark/>
          </w:tcPr>
          <w:p w:rsidR="00444888" w:rsidRPr="00444888" w:rsidRDefault="00444888" w:rsidP="0044488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444888" w:rsidRPr="00444888" w:rsidTr="00880533">
        <w:trPr>
          <w:trHeight w:val="255"/>
        </w:trPr>
        <w:tc>
          <w:tcPr>
            <w:tcW w:w="14570" w:type="dxa"/>
            <w:gridSpan w:val="5"/>
            <w:noWrap/>
            <w:hideMark/>
          </w:tcPr>
          <w:p w:rsidR="00444888" w:rsidRPr="00444888" w:rsidRDefault="00444888" w:rsidP="0044488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4888">
              <w:rPr>
                <w:rFonts w:ascii="PT Astra Serif" w:hAnsi="PT Astra Serif"/>
                <w:sz w:val="24"/>
                <w:szCs w:val="24"/>
              </w:rPr>
              <w:t>муниципального образования город Тула на 2024 год и на плановый период 2025 и 2026 годов</w:t>
            </w:r>
          </w:p>
        </w:tc>
      </w:tr>
    </w:tbl>
    <w:p w:rsidR="00566367" w:rsidRDefault="00880533" w:rsidP="00880533">
      <w:pPr>
        <w:jc w:val="right"/>
        <w:rPr>
          <w:rFonts w:ascii="PT Astra Serif" w:hAnsi="PT Astra Serif"/>
          <w:sz w:val="18"/>
          <w:szCs w:val="18"/>
        </w:rPr>
      </w:pPr>
      <w:r w:rsidRPr="00880533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606" w:type="dxa"/>
        <w:tblLook w:val="04A0" w:firstRow="1" w:lastRow="0" w:firstColumn="1" w:lastColumn="0" w:noHBand="0" w:noVBand="1"/>
      </w:tblPr>
      <w:tblGrid>
        <w:gridCol w:w="2600"/>
        <w:gridCol w:w="6893"/>
        <w:gridCol w:w="1711"/>
        <w:gridCol w:w="1701"/>
        <w:gridCol w:w="1701"/>
      </w:tblGrid>
      <w:tr w:rsidR="00880533" w:rsidRPr="00880533" w:rsidTr="00663EB4">
        <w:trPr>
          <w:trHeight w:val="20"/>
          <w:tblHeader/>
        </w:trPr>
        <w:tc>
          <w:tcPr>
            <w:tcW w:w="2600" w:type="dxa"/>
            <w:hideMark/>
          </w:tcPr>
          <w:p w:rsidR="00880533" w:rsidRPr="00880533" w:rsidRDefault="00880533" w:rsidP="00880533">
            <w:pPr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1 423 694 616,05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694 448 470,24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543 834 792,25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1 356 200 000,00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1 452 219 000,00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1 302 219 000,00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9 676 700 000,00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3 652 219 000,00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2 302 219 000,00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9 676 700 000,00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3 652 219 000,00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2 302 219 000,00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-8 320 500 000,00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-2 200 000 000,00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-1 000 000 000,00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-8 320 500 000,00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-2 200 000 000,00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-1 000 000 000,00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000 01 03 01 00 00 0000 800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000 01 03 01 00 04 0000 810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lastRenderedPageBreak/>
              <w:t>000 01 03 01 00 04 2900 810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-772 219 000,00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000 01 05 00 00 00 0000 000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67 494 616,05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14 448 470,24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13 834 792,25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6893" w:type="dxa"/>
            <w:hideMark/>
          </w:tcPr>
          <w:p w:rsidR="00880533" w:rsidRPr="00880533" w:rsidRDefault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-31 447 984 661,62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-31 352 434 674,22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6893" w:type="dxa"/>
            <w:hideMark/>
          </w:tcPr>
          <w:p w:rsidR="00880533" w:rsidRPr="00880533" w:rsidRDefault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-31 447 984 661,62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-31 352 434 674,22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-31 447 984 661,62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-31 352 434 674,22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-41 648 500 317,76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-31 447 984 661,62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-31 352 434 674,22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31 462 433 131,86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31 366 269 466,47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31 462 433 131,86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31 366 269 466,47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71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31 462 433 131,86</w:t>
            </w:r>
          </w:p>
        </w:tc>
        <w:tc>
          <w:tcPr>
            <w:tcW w:w="1701" w:type="dxa"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31 366 269 466,47</w:t>
            </w:r>
          </w:p>
        </w:tc>
      </w:tr>
      <w:tr w:rsidR="00880533" w:rsidRPr="00880533" w:rsidTr="00663EB4">
        <w:trPr>
          <w:trHeight w:val="20"/>
        </w:trPr>
        <w:tc>
          <w:tcPr>
            <w:tcW w:w="2600" w:type="dxa"/>
            <w:noWrap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6893" w:type="dxa"/>
            <w:hideMark/>
          </w:tcPr>
          <w:p w:rsidR="00880533" w:rsidRPr="00880533" w:rsidRDefault="00880533" w:rsidP="0088053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1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41 715 994 933,81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31 462 433 131,86</w:t>
            </w:r>
          </w:p>
        </w:tc>
        <w:tc>
          <w:tcPr>
            <w:tcW w:w="1701" w:type="dxa"/>
            <w:noWrap/>
            <w:hideMark/>
          </w:tcPr>
          <w:p w:rsidR="00880533" w:rsidRPr="00880533" w:rsidRDefault="00880533" w:rsidP="0088053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80533">
              <w:rPr>
                <w:rFonts w:ascii="PT Astra Serif" w:hAnsi="PT Astra Serif"/>
                <w:sz w:val="18"/>
                <w:szCs w:val="18"/>
              </w:rPr>
              <w:t>31 366 269 466,47</w:t>
            </w:r>
          </w:p>
        </w:tc>
      </w:tr>
    </w:tbl>
    <w:p w:rsidR="00663EB4" w:rsidRDefault="00663EB4" w:rsidP="00663EB4">
      <w:pPr>
        <w:jc w:val="both"/>
        <w:rPr>
          <w:rFonts w:ascii="PT Astra Serif" w:hAnsi="PT Astra Serif"/>
          <w:sz w:val="24"/>
          <w:szCs w:val="24"/>
        </w:rPr>
      </w:pPr>
    </w:p>
    <w:p w:rsidR="00880533" w:rsidRPr="00880533" w:rsidRDefault="00880533" w:rsidP="00880533">
      <w:pPr>
        <w:jc w:val="both"/>
        <w:rPr>
          <w:rFonts w:ascii="PT Astra Serif" w:hAnsi="PT Astra Serif"/>
          <w:sz w:val="18"/>
          <w:szCs w:val="18"/>
        </w:rPr>
      </w:pPr>
      <w:bookmarkStart w:id="0" w:name="_GoBack"/>
      <w:bookmarkEnd w:id="0"/>
    </w:p>
    <w:sectPr w:rsidR="00880533" w:rsidRPr="00880533" w:rsidSect="00663E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CFC" w:rsidRDefault="00870CFC" w:rsidP="00880533">
      <w:pPr>
        <w:spacing w:after="0" w:line="240" w:lineRule="auto"/>
      </w:pPr>
      <w:r>
        <w:separator/>
      </w:r>
    </w:p>
  </w:endnote>
  <w:endnote w:type="continuationSeparator" w:id="0">
    <w:p w:rsidR="00870CFC" w:rsidRDefault="00870CFC" w:rsidP="00880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33" w:rsidRDefault="008805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33" w:rsidRDefault="008805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33" w:rsidRDefault="008805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CFC" w:rsidRDefault="00870CFC" w:rsidP="00880533">
      <w:pPr>
        <w:spacing w:after="0" w:line="240" w:lineRule="auto"/>
      </w:pPr>
      <w:r>
        <w:separator/>
      </w:r>
    </w:p>
  </w:footnote>
  <w:footnote w:type="continuationSeparator" w:id="0">
    <w:p w:rsidR="00870CFC" w:rsidRDefault="00870CFC" w:rsidP="00880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33" w:rsidRDefault="008805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2382619"/>
      <w:docPartObj>
        <w:docPartGallery w:val="Page Numbers (Top of Page)"/>
        <w:docPartUnique/>
      </w:docPartObj>
    </w:sdtPr>
    <w:sdtEndPr/>
    <w:sdtContent>
      <w:p w:rsidR="00880533" w:rsidRDefault="008805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189">
          <w:rPr>
            <w:noProof/>
          </w:rPr>
          <w:t>2</w:t>
        </w:r>
        <w:r>
          <w:fldChar w:fldCharType="end"/>
        </w:r>
      </w:p>
    </w:sdtContent>
  </w:sdt>
  <w:p w:rsidR="00880533" w:rsidRDefault="008805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33" w:rsidRDefault="008805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88"/>
    <w:rsid w:val="00444888"/>
    <w:rsid w:val="00566367"/>
    <w:rsid w:val="00663EB4"/>
    <w:rsid w:val="00870CFC"/>
    <w:rsid w:val="00880533"/>
    <w:rsid w:val="00A5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4242"/>
  <w15:chartTrackingRefBased/>
  <w15:docId w15:val="{95816BC0-0B01-4D51-971E-B9BC5F45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0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533"/>
  </w:style>
  <w:style w:type="paragraph" w:styleId="a6">
    <w:name w:val="footer"/>
    <w:basedOn w:val="a"/>
    <w:link w:val="a7"/>
    <w:uiPriority w:val="99"/>
    <w:unhideWhenUsed/>
    <w:rsid w:val="00880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533"/>
  </w:style>
  <w:style w:type="paragraph" w:styleId="a8">
    <w:name w:val="Balloon Text"/>
    <w:basedOn w:val="a"/>
    <w:link w:val="a9"/>
    <w:uiPriority w:val="99"/>
    <w:semiHidden/>
    <w:unhideWhenUsed/>
    <w:rsid w:val="00663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3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4</cp:revision>
  <cp:lastPrinted>2024-09-05T10:22:00Z</cp:lastPrinted>
  <dcterms:created xsi:type="dcterms:W3CDTF">2024-09-05T10:16:00Z</dcterms:created>
  <dcterms:modified xsi:type="dcterms:W3CDTF">2024-09-24T16:02:00Z</dcterms:modified>
</cp:coreProperties>
</file>