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18A3234D"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5633ED">
        <w:rPr>
          <w:sz w:val="28"/>
          <w:szCs w:val="28"/>
        </w:rPr>
        <w:t>2</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8A4387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5633ED">
        <w:rPr>
          <w:rFonts w:ascii="Times New Roman" w:hAnsi="Times New Roman" w:cs="Times New Roman"/>
          <w:sz w:val="28"/>
          <w:szCs w:val="28"/>
        </w:rPr>
        <w:t>2</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C420A8">
        <w:rPr>
          <w:rFonts w:ascii="Times New Roman" w:hAnsi="Times New Roman" w:cs="Times New Roman"/>
          <w:sz w:val="28"/>
          <w:szCs w:val="28"/>
        </w:rPr>
        <w:t>1-</w:t>
      </w:r>
      <w:r w:rsidR="00856B45" w:rsidRPr="00C420A8">
        <w:rPr>
          <w:rFonts w:ascii="Times New Roman" w:hAnsi="Times New Roman" w:cs="Times New Roman"/>
          <w:sz w:val="28"/>
          <w:szCs w:val="28"/>
        </w:rPr>
        <w:t>5</w:t>
      </w:r>
      <w:r w:rsidRPr="00C420A8">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5561FD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C420A8">
        <w:rPr>
          <w:rFonts w:ascii="Times New Roman" w:hAnsi="Times New Roman" w:cs="Times New Roman"/>
          <w:sz w:val="28"/>
          <w:szCs w:val="28"/>
        </w:rPr>
        <w:t>1-</w:t>
      </w:r>
      <w:r w:rsidR="00F310AD">
        <w:rPr>
          <w:rFonts w:ascii="Times New Roman" w:hAnsi="Times New Roman" w:cs="Times New Roman"/>
          <w:sz w:val="28"/>
          <w:szCs w:val="28"/>
        </w:rPr>
        <w:t>5</w:t>
      </w:r>
      <w:r w:rsidR="006A0276" w:rsidRPr="00C420A8">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2BC9227" w:rsidR="00600F6C" w:rsidRPr="001A476F" w:rsidRDefault="005633E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13</w:t>
      </w:r>
      <w:r w:rsidR="00856B45">
        <w:rPr>
          <w:rFonts w:ascii="Times New Roman" w:hAnsi="Times New Roman" w:cs="Times New Roman"/>
          <w:sz w:val="28"/>
          <w:szCs w:val="28"/>
        </w:rPr>
        <w:t xml:space="preserve"> </w:t>
      </w:r>
      <w:r>
        <w:rPr>
          <w:rFonts w:ascii="Times New Roman" w:hAnsi="Times New Roman" w:cs="Times New Roman"/>
          <w:sz w:val="28"/>
          <w:szCs w:val="28"/>
        </w:rPr>
        <w:t>августа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2875FE42" w:rsidR="00600F6C" w:rsidRPr="001A476F" w:rsidRDefault="005633E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11</w:t>
      </w:r>
      <w:r w:rsidR="00EB0DDD">
        <w:rPr>
          <w:rFonts w:ascii="Times New Roman" w:hAnsi="Times New Roman" w:cs="Times New Roman"/>
          <w:sz w:val="28"/>
          <w:szCs w:val="28"/>
        </w:rPr>
        <w:t xml:space="preserve"> ию</w:t>
      </w:r>
      <w:r>
        <w:rPr>
          <w:rFonts w:ascii="Times New Roman" w:hAnsi="Times New Roman" w:cs="Times New Roman"/>
          <w:sz w:val="28"/>
          <w:szCs w:val="28"/>
        </w:rPr>
        <w:t>л</w:t>
      </w:r>
      <w:r w:rsidR="00EB0DDD">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2898A814"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744535">
        <w:rPr>
          <w:rFonts w:ascii="Times New Roman" w:hAnsi="Times New Roman" w:cs="Times New Roman"/>
          <w:sz w:val="28"/>
          <w:szCs w:val="28"/>
        </w:rPr>
        <w:t>0</w:t>
      </w:r>
      <w:r w:rsidR="00EB0DDD">
        <w:rPr>
          <w:rFonts w:ascii="Times New Roman" w:hAnsi="Times New Roman" w:cs="Times New Roman"/>
          <w:sz w:val="28"/>
          <w:szCs w:val="28"/>
        </w:rPr>
        <w:t>5</w:t>
      </w:r>
      <w:r w:rsidR="00856B45">
        <w:rPr>
          <w:rFonts w:ascii="Times New Roman" w:hAnsi="Times New Roman" w:cs="Times New Roman"/>
          <w:sz w:val="28"/>
          <w:szCs w:val="28"/>
        </w:rPr>
        <w:t xml:space="preserve"> </w:t>
      </w:r>
      <w:r w:rsidR="00744535">
        <w:rPr>
          <w:rFonts w:ascii="Times New Roman" w:hAnsi="Times New Roman" w:cs="Times New Roman"/>
          <w:sz w:val="28"/>
          <w:szCs w:val="28"/>
        </w:rPr>
        <w:t>августа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2F04A440" w:rsidR="00600F6C" w:rsidRPr="001A476F" w:rsidRDefault="00744535"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w:t>
      </w:r>
      <w:r w:rsidR="00EB0DDD">
        <w:rPr>
          <w:rFonts w:ascii="Times New Roman" w:hAnsi="Times New Roman" w:cs="Times New Roman"/>
          <w:sz w:val="28"/>
          <w:szCs w:val="28"/>
        </w:rPr>
        <w:t>5</w:t>
      </w:r>
      <w:r w:rsidR="00856B45">
        <w:rPr>
          <w:rFonts w:ascii="Times New Roman" w:hAnsi="Times New Roman" w:cs="Times New Roman"/>
          <w:sz w:val="28"/>
          <w:szCs w:val="28"/>
        </w:rPr>
        <w:t xml:space="preserve"> </w:t>
      </w:r>
      <w:r>
        <w:rPr>
          <w:rFonts w:ascii="Times New Roman" w:hAnsi="Times New Roman" w:cs="Times New Roman"/>
          <w:sz w:val="28"/>
          <w:szCs w:val="28"/>
        </w:rPr>
        <w:t>августа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C86D5CA" w:rsidR="00EB0DDD" w:rsidRDefault="00EB0DDD" w:rsidP="00EB0DDD">
      <w:pPr>
        <w:jc w:val="center"/>
        <w:rPr>
          <w:sz w:val="28"/>
          <w:szCs w:val="28"/>
        </w:rPr>
      </w:pPr>
      <w:r>
        <w:rPr>
          <w:sz w:val="28"/>
          <w:szCs w:val="28"/>
        </w:rPr>
        <w:t>Таблица лотов открытого аукциона № 1</w:t>
      </w:r>
      <w:r w:rsidR="00856F64">
        <w:rPr>
          <w:sz w:val="28"/>
          <w:szCs w:val="28"/>
        </w:rPr>
        <w:t>2</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EB0DDD">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29FFAAC2" w:rsidR="008B0687" w:rsidRDefault="008B0687" w:rsidP="00EB0DDD">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12FCEF28" w14:textId="77777777" w:rsidTr="00EB0DDD">
        <w:trPr>
          <w:trHeight w:val="69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E6028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FC785F" w14:textId="0737027C" w:rsidR="00EB0DDD" w:rsidRDefault="001A4005" w:rsidP="00EB0DDD">
            <w:pPr>
              <w:spacing w:line="276" w:lineRule="auto"/>
              <w:jc w:val="center"/>
              <w:rPr>
                <w:color w:val="0D0D0D"/>
                <w:sz w:val="28"/>
                <w:szCs w:val="28"/>
                <w:lang w:eastAsia="en-US"/>
              </w:rPr>
            </w:pPr>
            <w:r>
              <w:rPr>
                <w:color w:val="0D0D0D"/>
                <w:sz w:val="28"/>
                <w:szCs w:val="28"/>
                <w:lang w:eastAsia="en-US"/>
              </w:rPr>
              <w:t>Центральный территориальный округ, Городской переулок, д. 17</w:t>
            </w:r>
          </w:p>
        </w:tc>
        <w:tc>
          <w:tcPr>
            <w:tcW w:w="1984" w:type="dxa"/>
            <w:tcBorders>
              <w:top w:val="single" w:sz="4" w:space="0" w:color="000000"/>
              <w:left w:val="single" w:sz="4" w:space="0" w:color="000000"/>
              <w:bottom w:val="single" w:sz="4" w:space="0" w:color="000000"/>
              <w:right w:val="single" w:sz="4" w:space="0" w:color="000000"/>
            </w:tcBorders>
            <w:vAlign w:val="center"/>
          </w:tcPr>
          <w:p w14:paraId="4FA2B83E" w14:textId="44FC9BE2" w:rsidR="00EB0DDD" w:rsidRDefault="001A4005"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082F35F" w14:textId="6F807822" w:rsidR="00EB0DDD" w:rsidRDefault="001A4005" w:rsidP="00EB0DDD">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BF5CFA" w14:textId="5EEA3987" w:rsidR="00EB0DDD" w:rsidRPr="00532238" w:rsidRDefault="001A4005"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A5EB804" w14:textId="4060CB6A" w:rsidR="00EB0DDD" w:rsidRDefault="001A4005" w:rsidP="00EB0DDD">
            <w:pPr>
              <w:spacing w:line="276" w:lineRule="auto"/>
              <w:jc w:val="center"/>
              <w:rPr>
                <w:color w:val="0D0D0D"/>
                <w:sz w:val="28"/>
                <w:szCs w:val="28"/>
                <w:lang w:eastAsia="en-US"/>
              </w:rPr>
            </w:pPr>
            <w:r>
              <w:rPr>
                <w:color w:val="0D0D0D"/>
                <w:sz w:val="28"/>
                <w:szCs w:val="28"/>
                <w:lang w:eastAsia="en-US"/>
              </w:rPr>
              <w:t>24</w:t>
            </w:r>
          </w:p>
        </w:tc>
        <w:tc>
          <w:tcPr>
            <w:tcW w:w="1276" w:type="dxa"/>
            <w:tcBorders>
              <w:top w:val="single" w:sz="4" w:space="0" w:color="000000"/>
              <w:left w:val="single" w:sz="4" w:space="0" w:color="000000"/>
              <w:bottom w:val="single" w:sz="4" w:space="0" w:color="000000"/>
              <w:right w:val="single" w:sz="4" w:space="0" w:color="000000"/>
            </w:tcBorders>
            <w:vAlign w:val="center"/>
          </w:tcPr>
          <w:p w14:paraId="6EC63915" w14:textId="521148C7" w:rsidR="00EB0DDD" w:rsidRDefault="001A4005" w:rsidP="00EB0DDD">
            <w:pPr>
              <w:spacing w:line="276" w:lineRule="auto"/>
              <w:jc w:val="center"/>
              <w:rPr>
                <w:sz w:val="28"/>
                <w:szCs w:val="28"/>
                <w:lang w:eastAsia="en-US"/>
              </w:rPr>
            </w:pPr>
            <w:r>
              <w:rPr>
                <w:sz w:val="28"/>
                <w:szCs w:val="28"/>
                <w:lang w:eastAsia="en-US"/>
              </w:rPr>
              <w:t>1198176</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8CD58" w14:textId="78DF572F" w:rsidR="00EB0DDD" w:rsidRDefault="001A4005" w:rsidP="00EB0DDD">
            <w:pPr>
              <w:spacing w:line="276" w:lineRule="auto"/>
              <w:jc w:val="center"/>
              <w:rPr>
                <w:sz w:val="28"/>
                <w:szCs w:val="28"/>
                <w:lang w:eastAsia="en-US"/>
              </w:rPr>
            </w:pPr>
            <w:r>
              <w:rPr>
                <w:sz w:val="28"/>
                <w:szCs w:val="28"/>
                <w:lang w:eastAsia="en-US"/>
              </w:rPr>
              <w:t>59 909</w:t>
            </w:r>
          </w:p>
        </w:tc>
        <w:tc>
          <w:tcPr>
            <w:tcW w:w="1276" w:type="dxa"/>
            <w:tcBorders>
              <w:top w:val="single" w:sz="4" w:space="0" w:color="000000"/>
              <w:left w:val="single" w:sz="4" w:space="0" w:color="000000"/>
              <w:bottom w:val="single" w:sz="4" w:space="0" w:color="000000"/>
              <w:right w:val="single" w:sz="4" w:space="0" w:color="000000"/>
            </w:tcBorders>
            <w:vAlign w:val="center"/>
          </w:tcPr>
          <w:p w14:paraId="2C3A8668" w14:textId="5EDE55C0" w:rsidR="00EB0DDD" w:rsidRDefault="001A4005" w:rsidP="00EB0DDD">
            <w:pPr>
              <w:spacing w:line="276" w:lineRule="auto"/>
              <w:jc w:val="center"/>
              <w:rPr>
                <w:sz w:val="28"/>
                <w:szCs w:val="28"/>
                <w:lang w:eastAsia="en-US"/>
              </w:rPr>
            </w:pPr>
            <w:r>
              <w:rPr>
                <w:sz w:val="28"/>
                <w:szCs w:val="28"/>
                <w:lang w:eastAsia="en-US"/>
              </w:rPr>
              <w:t>119 818</w:t>
            </w:r>
          </w:p>
        </w:tc>
        <w:tc>
          <w:tcPr>
            <w:tcW w:w="813" w:type="dxa"/>
            <w:tcBorders>
              <w:top w:val="single" w:sz="4" w:space="0" w:color="000000"/>
              <w:left w:val="single" w:sz="4" w:space="0" w:color="000000"/>
              <w:bottom w:val="single" w:sz="4" w:space="0" w:color="000000"/>
              <w:right w:val="single" w:sz="4" w:space="0" w:color="000000"/>
            </w:tcBorders>
            <w:vAlign w:val="center"/>
          </w:tcPr>
          <w:p w14:paraId="5C430AA9"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7972EDF6" w:rsidR="00EB0DDD" w:rsidRDefault="001A4005"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2EFDD75B" w:rsidR="00EB0DDD" w:rsidRDefault="001A4005"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6F0BA7BD" w:rsidR="00EB0DDD" w:rsidRDefault="001A4005" w:rsidP="00EB0DDD">
            <w:pPr>
              <w:spacing w:line="276" w:lineRule="auto"/>
              <w:jc w:val="center"/>
              <w:rPr>
                <w:color w:val="0D0D0D"/>
                <w:sz w:val="28"/>
                <w:szCs w:val="28"/>
                <w:lang w:eastAsia="en-US"/>
              </w:rPr>
            </w:pPr>
            <w:r>
              <w:rPr>
                <w:color w:val="0D0D0D"/>
                <w:sz w:val="28"/>
                <w:szCs w:val="28"/>
                <w:lang w:eastAsia="en-US"/>
              </w:rPr>
              <w:t>Бытовые услуги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643F84D8" w:rsidR="00EB0DDD" w:rsidRPr="00532238" w:rsidRDefault="001A4005"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1BE6774B" w:rsidR="00EB0DDD" w:rsidRDefault="001A4005" w:rsidP="00EB0DDD">
            <w:pPr>
              <w:spacing w:line="276" w:lineRule="auto"/>
              <w:jc w:val="center"/>
              <w:rPr>
                <w:color w:val="0D0D0D"/>
                <w:sz w:val="28"/>
                <w:szCs w:val="28"/>
                <w:lang w:eastAsia="en-US"/>
              </w:rPr>
            </w:pPr>
            <w:r>
              <w:rPr>
                <w:color w:val="0D0D0D"/>
                <w:sz w:val="28"/>
                <w:szCs w:val="28"/>
                <w:lang w:eastAsia="en-US"/>
              </w:rPr>
              <w:t>44</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25B527A3" w:rsidR="00EB0DDD" w:rsidRDefault="001A4005" w:rsidP="00EB0DDD">
            <w:pPr>
              <w:spacing w:line="276" w:lineRule="auto"/>
              <w:jc w:val="center"/>
              <w:rPr>
                <w:sz w:val="28"/>
                <w:szCs w:val="28"/>
                <w:lang w:eastAsia="en-US"/>
              </w:rPr>
            </w:pPr>
            <w:r>
              <w:rPr>
                <w:sz w:val="28"/>
                <w:szCs w:val="28"/>
                <w:lang w:eastAsia="en-US"/>
              </w:rPr>
              <w:t>1476829</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4B68E425" w:rsidR="00EB0DDD" w:rsidRDefault="001A4005" w:rsidP="00EB0DDD">
            <w:pPr>
              <w:spacing w:line="276" w:lineRule="auto"/>
              <w:jc w:val="center"/>
              <w:rPr>
                <w:sz w:val="28"/>
                <w:szCs w:val="28"/>
                <w:lang w:eastAsia="en-US"/>
              </w:rPr>
            </w:pPr>
            <w:r>
              <w:rPr>
                <w:sz w:val="28"/>
                <w:szCs w:val="28"/>
                <w:lang w:eastAsia="en-US"/>
              </w:rPr>
              <w:t>73 841</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4A7BFFF3" w:rsidR="00EB0DDD" w:rsidRDefault="001A4005" w:rsidP="00EB0DDD">
            <w:pPr>
              <w:spacing w:line="276" w:lineRule="auto"/>
              <w:jc w:val="center"/>
              <w:rPr>
                <w:sz w:val="28"/>
                <w:szCs w:val="28"/>
                <w:lang w:eastAsia="en-US"/>
              </w:rPr>
            </w:pPr>
            <w:r>
              <w:rPr>
                <w:sz w:val="28"/>
                <w:szCs w:val="28"/>
                <w:lang w:eastAsia="en-US"/>
              </w:rPr>
              <w:t>147 683</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0008BCA5" w14:textId="77777777" w:rsidTr="00EB0DDD">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720327B"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93D5C7E" w14:textId="3A083C19" w:rsidR="00EB0DDD" w:rsidRPr="006F5586" w:rsidRDefault="001A4005" w:rsidP="00EB0DDD">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Ленинский, ул. Центральная, д. 1, к. 8</w:t>
            </w:r>
          </w:p>
        </w:tc>
        <w:tc>
          <w:tcPr>
            <w:tcW w:w="1984" w:type="dxa"/>
            <w:tcBorders>
              <w:top w:val="single" w:sz="4" w:space="0" w:color="000000"/>
              <w:left w:val="single" w:sz="4" w:space="0" w:color="000000"/>
              <w:bottom w:val="single" w:sz="4" w:space="0" w:color="000000"/>
              <w:right w:val="single" w:sz="4" w:space="0" w:color="000000"/>
            </w:tcBorders>
            <w:vAlign w:val="center"/>
          </w:tcPr>
          <w:p w14:paraId="7212365F" w14:textId="5CE3A057" w:rsidR="00EB0DDD" w:rsidRPr="006F5586" w:rsidRDefault="001A4005"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FBCCA3B" w14:textId="17A16921" w:rsidR="00EB0DDD" w:rsidRPr="006F5586" w:rsidRDefault="001A4005" w:rsidP="00EB0DDD">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8A70CAE" w14:textId="2A9A0B4D" w:rsidR="00EB0DDD" w:rsidRPr="006F5586" w:rsidRDefault="001A4005"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4B9E417B" w14:textId="386F94F7" w:rsidR="00EB0DDD" w:rsidRPr="006F5586" w:rsidRDefault="001A4005" w:rsidP="00EB0DDD">
            <w:pPr>
              <w:spacing w:line="276" w:lineRule="auto"/>
              <w:jc w:val="center"/>
              <w:rPr>
                <w:color w:val="0D0D0D"/>
                <w:sz w:val="28"/>
                <w:szCs w:val="28"/>
                <w:lang w:eastAsia="en-US"/>
              </w:rPr>
            </w:pPr>
            <w:r>
              <w:rPr>
                <w:color w:val="0D0D0D"/>
                <w:sz w:val="28"/>
                <w:szCs w:val="28"/>
                <w:lang w:eastAsia="en-US"/>
              </w:rPr>
              <w:t>40</w:t>
            </w:r>
          </w:p>
        </w:tc>
        <w:tc>
          <w:tcPr>
            <w:tcW w:w="1276" w:type="dxa"/>
            <w:tcBorders>
              <w:top w:val="single" w:sz="4" w:space="0" w:color="000000"/>
              <w:left w:val="single" w:sz="4" w:space="0" w:color="000000"/>
              <w:bottom w:val="single" w:sz="4" w:space="0" w:color="000000"/>
              <w:right w:val="single" w:sz="4" w:space="0" w:color="000000"/>
            </w:tcBorders>
            <w:vAlign w:val="center"/>
          </w:tcPr>
          <w:p w14:paraId="1142F676" w14:textId="36E8440E" w:rsidR="00EB0DDD" w:rsidRDefault="001A4005" w:rsidP="00EB0DDD">
            <w:pPr>
              <w:spacing w:line="276" w:lineRule="auto"/>
              <w:jc w:val="center"/>
              <w:rPr>
                <w:sz w:val="28"/>
                <w:szCs w:val="28"/>
                <w:lang w:eastAsia="en-US"/>
              </w:rPr>
            </w:pPr>
            <w:r>
              <w:rPr>
                <w:sz w:val="28"/>
                <w:szCs w:val="28"/>
                <w:lang w:eastAsia="en-US"/>
              </w:rPr>
              <w:t>305 760</w:t>
            </w:r>
          </w:p>
        </w:tc>
        <w:tc>
          <w:tcPr>
            <w:tcW w:w="1134" w:type="dxa"/>
            <w:tcBorders>
              <w:top w:val="single" w:sz="4" w:space="0" w:color="000000"/>
              <w:left w:val="single" w:sz="4" w:space="0" w:color="000000"/>
              <w:bottom w:val="single" w:sz="4" w:space="0" w:color="000000"/>
              <w:right w:val="single" w:sz="4" w:space="0" w:color="000000"/>
            </w:tcBorders>
            <w:vAlign w:val="center"/>
          </w:tcPr>
          <w:p w14:paraId="50F5BA20" w14:textId="69B0BF0E" w:rsidR="00EB0DDD" w:rsidRDefault="001A4005" w:rsidP="00EB0DDD">
            <w:pPr>
              <w:spacing w:line="276" w:lineRule="auto"/>
              <w:jc w:val="center"/>
              <w:rPr>
                <w:sz w:val="28"/>
                <w:szCs w:val="28"/>
                <w:lang w:eastAsia="en-US"/>
              </w:rPr>
            </w:pPr>
            <w:r>
              <w:rPr>
                <w:sz w:val="28"/>
                <w:szCs w:val="28"/>
                <w:lang w:eastAsia="en-US"/>
              </w:rPr>
              <w:t>15 288</w:t>
            </w:r>
          </w:p>
        </w:tc>
        <w:tc>
          <w:tcPr>
            <w:tcW w:w="1276" w:type="dxa"/>
            <w:tcBorders>
              <w:top w:val="single" w:sz="4" w:space="0" w:color="000000"/>
              <w:left w:val="single" w:sz="4" w:space="0" w:color="000000"/>
              <w:bottom w:val="single" w:sz="4" w:space="0" w:color="000000"/>
              <w:right w:val="single" w:sz="4" w:space="0" w:color="000000"/>
            </w:tcBorders>
            <w:vAlign w:val="center"/>
          </w:tcPr>
          <w:p w14:paraId="7DF22C5F" w14:textId="595B6327" w:rsidR="00EB0DDD" w:rsidRDefault="001A4005" w:rsidP="00EB0DDD">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E9D350B"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620B23D6"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A39AAA7"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154C906" w14:textId="7EF27E35" w:rsidR="00EB0DDD" w:rsidRDefault="001A4005" w:rsidP="00EB0DDD">
            <w:pPr>
              <w:spacing w:line="276" w:lineRule="auto"/>
              <w:jc w:val="center"/>
              <w:rPr>
                <w:color w:val="0D0D0D"/>
                <w:sz w:val="28"/>
                <w:szCs w:val="28"/>
                <w:lang w:eastAsia="en-US"/>
              </w:rPr>
            </w:pPr>
            <w:r>
              <w:rPr>
                <w:color w:val="0D0D0D"/>
                <w:sz w:val="28"/>
                <w:szCs w:val="28"/>
                <w:lang w:eastAsia="en-US"/>
              </w:rPr>
              <w:t>Пролетарский территориальный округ, Театральный пер., д. 10</w:t>
            </w:r>
          </w:p>
        </w:tc>
        <w:tc>
          <w:tcPr>
            <w:tcW w:w="1984" w:type="dxa"/>
            <w:tcBorders>
              <w:top w:val="single" w:sz="4" w:space="0" w:color="000000"/>
              <w:left w:val="single" w:sz="4" w:space="0" w:color="000000"/>
              <w:bottom w:val="single" w:sz="4" w:space="0" w:color="000000"/>
              <w:right w:val="single" w:sz="4" w:space="0" w:color="000000"/>
            </w:tcBorders>
            <w:vAlign w:val="center"/>
          </w:tcPr>
          <w:p w14:paraId="6CB0B20F" w14:textId="390D1B5E" w:rsidR="00EB0DDD" w:rsidRDefault="001A4005" w:rsidP="00EB0DDD">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51ABE335" w14:textId="36F249EE" w:rsidR="00EB0DDD" w:rsidRDefault="001A4005" w:rsidP="00EB0DDD">
            <w:pPr>
              <w:spacing w:line="276" w:lineRule="auto"/>
              <w:jc w:val="center"/>
              <w:rPr>
                <w:color w:val="0D0D0D"/>
                <w:sz w:val="28"/>
                <w:szCs w:val="28"/>
                <w:lang w:eastAsia="en-US"/>
              </w:rPr>
            </w:pPr>
            <w:r>
              <w:rPr>
                <w:color w:val="0D0D0D"/>
                <w:sz w:val="28"/>
                <w:szCs w:val="28"/>
                <w:lang w:eastAsia="en-US"/>
              </w:rPr>
              <w:t>Продукция общественного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4A384889" w14:textId="57F6B289" w:rsidR="00EB0DDD" w:rsidRPr="00532238" w:rsidRDefault="001A4005" w:rsidP="00EB0DDD">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6C439944" w14:textId="508FCEE7" w:rsidR="00EB0DDD" w:rsidRDefault="001A4005" w:rsidP="00EB0DDD">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785BBC50" w14:textId="4FA5B41F" w:rsidR="00EB0DDD" w:rsidRDefault="001A4005" w:rsidP="00EB0DDD">
            <w:pPr>
              <w:spacing w:line="276" w:lineRule="auto"/>
              <w:jc w:val="center"/>
              <w:rPr>
                <w:sz w:val="28"/>
                <w:szCs w:val="28"/>
                <w:lang w:eastAsia="en-US"/>
              </w:rPr>
            </w:pPr>
            <w:r>
              <w:rPr>
                <w:sz w:val="28"/>
                <w:szCs w:val="28"/>
                <w:lang w:eastAsia="en-US"/>
              </w:rPr>
              <w:t>534 870</w:t>
            </w:r>
          </w:p>
        </w:tc>
        <w:tc>
          <w:tcPr>
            <w:tcW w:w="1134" w:type="dxa"/>
            <w:tcBorders>
              <w:top w:val="single" w:sz="4" w:space="0" w:color="000000"/>
              <w:left w:val="single" w:sz="4" w:space="0" w:color="000000"/>
              <w:bottom w:val="single" w:sz="4" w:space="0" w:color="000000"/>
              <w:right w:val="single" w:sz="4" w:space="0" w:color="000000"/>
            </w:tcBorders>
            <w:vAlign w:val="center"/>
          </w:tcPr>
          <w:p w14:paraId="72543794" w14:textId="11BBA656" w:rsidR="00EB0DDD" w:rsidRDefault="001A4005" w:rsidP="00EB0DDD">
            <w:pPr>
              <w:spacing w:line="276" w:lineRule="auto"/>
              <w:jc w:val="center"/>
              <w:rPr>
                <w:sz w:val="28"/>
                <w:szCs w:val="28"/>
                <w:lang w:eastAsia="en-US"/>
              </w:rPr>
            </w:pPr>
            <w:r>
              <w:rPr>
                <w:sz w:val="28"/>
                <w:szCs w:val="28"/>
                <w:lang w:eastAsia="en-US"/>
              </w:rPr>
              <w:t>26 743</w:t>
            </w:r>
          </w:p>
        </w:tc>
        <w:tc>
          <w:tcPr>
            <w:tcW w:w="1276" w:type="dxa"/>
            <w:tcBorders>
              <w:top w:val="single" w:sz="4" w:space="0" w:color="000000"/>
              <w:left w:val="single" w:sz="4" w:space="0" w:color="000000"/>
              <w:bottom w:val="single" w:sz="4" w:space="0" w:color="000000"/>
              <w:right w:val="single" w:sz="4" w:space="0" w:color="000000"/>
            </w:tcBorders>
            <w:vAlign w:val="center"/>
          </w:tcPr>
          <w:p w14:paraId="23E525F9" w14:textId="719A786C" w:rsidR="00EB0DDD" w:rsidRDefault="001A4005" w:rsidP="00EB0DDD">
            <w:pPr>
              <w:spacing w:line="276" w:lineRule="auto"/>
              <w:jc w:val="center"/>
              <w:rPr>
                <w:sz w:val="28"/>
                <w:szCs w:val="28"/>
                <w:lang w:eastAsia="en-US"/>
              </w:rPr>
            </w:pPr>
            <w:r>
              <w:rPr>
                <w:sz w:val="28"/>
                <w:szCs w:val="28"/>
                <w:lang w:eastAsia="en-US"/>
              </w:rPr>
              <w:t>53 487</w:t>
            </w:r>
          </w:p>
        </w:tc>
        <w:tc>
          <w:tcPr>
            <w:tcW w:w="813" w:type="dxa"/>
            <w:tcBorders>
              <w:top w:val="single" w:sz="4" w:space="0" w:color="000000"/>
              <w:left w:val="single" w:sz="4" w:space="0" w:color="000000"/>
              <w:bottom w:val="single" w:sz="4" w:space="0" w:color="000000"/>
              <w:right w:val="single" w:sz="4" w:space="0" w:color="000000"/>
            </w:tcBorders>
            <w:vAlign w:val="center"/>
          </w:tcPr>
          <w:p w14:paraId="28EE8904"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1C5163DF"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06AAA39"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7711329B" w14:textId="56AC5063" w:rsidR="00EB0DDD" w:rsidRDefault="004402FF" w:rsidP="00EB0DDD">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М. Жукова, д. 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9CF65B5" w14:textId="7DA3CA8E" w:rsidR="00EB0DDD" w:rsidRDefault="00EC54DA"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547DC544" w14:textId="07384F96" w:rsidR="00EB0DDD" w:rsidRDefault="00EC54DA" w:rsidP="00EB0DDD">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7805ACD9" w14:textId="73CD1C7D" w:rsidR="00EB0DDD" w:rsidRPr="00532238" w:rsidRDefault="00EC54DA"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CC4F74C" w14:textId="594BFBDA" w:rsidR="00EB0DDD" w:rsidRDefault="00EC54DA" w:rsidP="00EB0DDD">
            <w:pPr>
              <w:spacing w:line="276" w:lineRule="auto"/>
              <w:jc w:val="center"/>
              <w:rPr>
                <w:color w:val="0D0D0D"/>
                <w:sz w:val="28"/>
                <w:szCs w:val="28"/>
                <w:lang w:eastAsia="en-US"/>
              </w:rPr>
            </w:pPr>
            <w:r>
              <w:rPr>
                <w:color w:val="0D0D0D"/>
                <w:sz w:val="28"/>
                <w:szCs w:val="28"/>
                <w:lang w:eastAsia="en-US"/>
              </w:rPr>
              <w:t>46</w:t>
            </w:r>
          </w:p>
        </w:tc>
        <w:tc>
          <w:tcPr>
            <w:tcW w:w="1276" w:type="dxa"/>
            <w:tcBorders>
              <w:top w:val="single" w:sz="4" w:space="0" w:color="000000"/>
              <w:left w:val="single" w:sz="4" w:space="0" w:color="000000"/>
              <w:bottom w:val="single" w:sz="4" w:space="0" w:color="000000"/>
              <w:right w:val="single" w:sz="4" w:space="0" w:color="000000"/>
            </w:tcBorders>
            <w:vAlign w:val="center"/>
          </w:tcPr>
          <w:p w14:paraId="7B4FD8D3" w14:textId="0356712F" w:rsidR="00EB0DDD" w:rsidRDefault="00EC54DA" w:rsidP="00EB0DDD">
            <w:pPr>
              <w:spacing w:line="276" w:lineRule="auto"/>
              <w:jc w:val="center"/>
              <w:rPr>
                <w:sz w:val="28"/>
                <w:szCs w:val="28"/>
                <w:lang w:eastAsia="en-US"/>
              </w:rPr>
            </w:pPr>
            <w:r>
              <w:rPr>
                <w:sz w:val="28"/>
                <w:szCs w:val="28"/>
                <w:lang w:eastAsia="en-US"/>
              </w:rPr>
              <w:t>429 548</w:t>
            </w:r>
          </w:p>
        </w:tc>
        <w:tc>
          <w:tcPr>
            <w:tcW w:w="1134" w:type="dxa"/>
            <w:tcBorders>
              <w:top w:val="single" w:sz="4" w:space="0" w:color="000000"/>
              <w:left w:val="single" w:sz="4" w:space="0" w:color="000000"/>
              <w:bottom w:val="single" w:sz="4" w:space="0" w:color="000000"/>
              <w:right w:val="single" w:sz="4" w:space="0" w:color="000000"/>
            </w:tcBorders>
            <w:vAlign w:val="center"/>
          </w:tcPr>
          <w:p w14:paraId="413E1C06" w14:textId="33979114" w:rsidR="00EB0DDD" w:rsidRDefault="00EC54DA" w:rsidP="00EB0DDD">
            <w:pPr>
              <w:spacing w:line="276" w:lineRule="auto"/>
              <w:jc w:val="center"/>
              <w:rPr>
                <w:sz w:val="28"/>
                <w:szCs w:val="28"/>
                <w:lang w:eastAsia="en-US"/>
              </w:rPr>
            </w:pPr>
            <w:r>
              <w:rPr>
                <w:sz w:val="28"/>
                <w:szCs w:val="28"/>
                <w:lang w:eastAsia="en-US"/>
              </w:rPr>
              <w:t>21 477</w:t>
            </w:r>
          </w:p>
        </w:tc>
        <w:tc>
          <w:tcPr>
            <w:tcW w:w="1276" w:type="dxa"/>
            <w:tcBorders>
              <w:top w:val="single" w:sz="4" w:space="0" w:color="000000"/>
              <w:left w:val="single" w:sz="4" w:space="0" w:color="000000"/>
              <w:bottom w:val="single" w:sz="4" w:space="0" w:color="000000"/>
              <w:right w:val="single" w:sz="4" w:space="0" w:color="000000"/>
            </w:tcBorders>
            <w:vAlign w:val="center"/>
          </w:tcPr>
          <w:p w14:paraId="06C5F850" w14:textId="2EE02268" w:rsidR="00EB0DDD" w:rsidRDefault="00EC54DA" w:rsidP="00EB0DDD">
            <w:pPr>
              <w:spacing w:line="276" w:lineRule="auto"/>
              <w:jc w:val="center"/>
              <w:rPr>
                <w:sz w:val="28"/>
                <w:szCs w:val="28"/>
                <w:lang w:eastAsia="en-US"/>
              </w:rPr>
            </w:pPr>
            <w:r>
              <w:rPr>
                <w:sz w:val="28"/>
                <w:szCs w:val="28"/>
                <w:lang w:eastAsia="en-US"/>
              </w:rPr>
              <w:t>50 000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73D3B847" w14:textId="77777777" w:rsidR="00EB0DDD" w:rsidRPr="00B60D1C" w:rsidRDefault="00EB0DDD" w:rsidP="00EB0DDD">
            <w:pPr>
              <w:spacing w:line="276" w:lineRule="auto"/>
              <w:jc w:val="center"/>
              <w:rPr>
                <w:color w:val="0D0D0D"/>
                <w:sz w:val="28"/>
                <w:szCs w:val="28"/>
                <w:lang w:eastAsia="en-US"/>
              </w:rPr>
            </w:pPr>
            <w:r>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354E7" w14:textId="77777777" w:rsidR="00D65868" w:rsidRDefault="00D65868">
      <w:r>
        <w:separator/>
      </w:r>
    </w:p>
  </w:endnote>
  <w:endnote w:type="continuationSeparator" w:id="0">
    <w:p w14:paraId="2C672C2B" w14:textId="77777777" w:rsidR="00D65868" w:rsidRDefault="00D658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0AC0E78F"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C54DA">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22574B72"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C54DA">
      <w:rPr>
        <w:rStyle w:val="a7"/>
        <w:noProof/>
      </w:rPr>
      <w:t>6</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94BAE" w14:textId="77777777" w:rsidR="00D65868" w:rsidRDefault="00D65868">
      <w:r>
        <w:separator/>
      </w:r>
    </w:p>
  </w:footnote>
  <w:footnote w:type="continuationSeparator" w:id="0">
    <w:p w14:paraId="59408760" w14:textId="77777777" w:rsidR="00D65868" w:rsidRDefault="00D658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13BB"/>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FE0DBA-5B6C-4A76-B36B-3FEDC954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6246</TotalTime>
  <Pages>19</Pages>
  <Words>7375</Words>
  <Characters>42038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338</cp:revision>
  <cp:lastPrinted>2024-03-14T12:00:00Z</cp:lastPrinted>
  <dcterms:created xsi:type="dcterms:W3CDTF">2019-12-19T09:02:00Z</dcterms:created>
  <dcterms:modified xsi:type="dcterms:W3CDTF">2024-07-08T08:30:00Z</dcterms:modified>
</cp:coreProperties>
</file>